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bookmarkStart w:id="0" w:name="_Hlk77857467"/>
      <w:r w:rsidRPr="00E54BE9">
        <w:rPr>
          <w:b/>
        </w:rPr>
        <w:t>УТВЕРЖДАЮ</w:t>
      </w:r>
    </w:p>
    <w:p w14:paraId="5D09DCC0" w14:textId="74462BC8" w:rsidR="0044217A" w:rsidRPr="00E54BE9" w:rsidRDefault="00D22FE9" w:rsidP="008C051B">
      <w:pPr>
        <w:ind w:left="4536" w:firstLine="142"/>
        <w:jc w:val="right"/>
      </w:pPr>
      <w:r>
        <w:t xml:space="preserve">И.о. </w:t>
      </w:r>
      <w:r w:rsidR="00437999">
        <w:t>председател</w:t>
      </w:r>
      <w:r>
        <w:t>я</w:t>
      </w:r>
      <w:r w:rsidR="005F403B">
        <w:t xml:space="preserve"> </w:t>
      </w:r>
      <w:r w:rsidR="0044217A">
        <w:t>Р</w:t>
      </w:r>
      <w:r w:rsidR="0044217A" w:rsidRPr="00E54BE9">
        <w:t>егиональной</w:t>
      </w:r>
    </w:p>
    <w:p w14:paraId="5E66A01E" w14:textId="77777777" w:rsidR="0044217A" w:rsidRPr="00E54BE9" w:rsidRDefault="0044217A" w:rsidP="008C051B">
      <w:pPr>
        <w:ind w:left="4536" w:firstLine="142"/>
        <w:jc w:val="right"/>
      </w:pPr>
      <w:r w:rsidRPr="00E54BE9">
        <w:t>энергетической комиссии</w:t>
      </w:r>
    </w:p>
    <w:p w14:paraId="22198E18" w14:textId="77777777" w:rsidR="0044217A" w:rsidRPr="00E54BE9" w:rsidRDefault="0044217A" w:rsidP="008C051B">
      <w:pPr>
        <w:ind w:left="4536" w:firstLine="142"/>
        <w:jc w:val="right"/>
      </w:pPr>
      <w:r>
        <w:t>Кузбасса</w:t>
      </w:r>
    </w:p>
    <w:p w14:paraId="496CF779" w14:textId="77777777" w:rsidR="0044217A" w:rsidRDefault="0044217A" w:rsidP="0044217A">
      <w:pPr>
        <w:ind w:left="5580"/>
        <w:jc w:val="right"/>
      </w:pPr>
    </w:p>
    <w:p w14:paraId="745EC51B" w14:textId="71892BF1" w:rsidR="0044217A" w:rsidRDefault="0044217A" w:rsidP="0044217A">
      <w:pPr>
        <w:ind w:left="5580"/>
        <w:jc w:val="right"/>
      </w:pPr>
      <w:r w:rsidRPr="00E54BE9">
        <w:t xml:space="preserve">_________________ </w:t>
      </w:r>
      <w:r w:rsidR="00D22FE9">
        <w:t>О.А. Чурсина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0FFD0228" w:rsidR="0044217A" w:rsidRPr="009531E2" w:rsidRDefault="0044217A" w:rsidP="0044217A">
      <w:pPr>
        <w:tabs>
          <w:tab w:val="left" w:pos="540"/>
        </w:tabs>
        <w:jc w:val="center"/>
        <w:rPr>
          <w:b/>
        </w:rPr>
      </w:pPr>
      <w:r w:rsidRPr="00C73561">
        <w:rPr>
          <w:b/>
        </w:rPr>
        <w:t xml:space="preserve">ПРОТОКОЛ № </w:t>
      </w:r>
      <w:r w:rsidR="00C5776C">
        <w:rPr>
          <w:b/>
        </w:rPr>
        <w:t>5</w:t>
      </w:r>
      <w:r w:rsidR="008C78D9">
        <w:rPr>
          <w:b/>
        </w:rPr>
        <w:t>3</w:t>
      </w:r>
    </w:p>
    <w:p w14:paraId="45D73589" w14:textId="4CC42676" w:rsidR="00680872" w:rsidRPr="00C73561" w:rsidRDefault="0044217A" w:rsidP="00680872">
      <w:pPr>
        <w:tabs>
          <w:tab w:val="left" w:pos="540"/>
        </w:tabs>
        <w:jc w:val="center"/>
        <w:rPr>
          <w:b/>
        </w:rPr>
      </w:pPr>
      <w:r w:rsidRPr="00C73561">
        <w:rPr>
          <w:b/>
        </w:rPr>
        <w:t xml:space="preserve">ЗАСЕДАНИЯ ПРАВЛЕНИЯ РЕГИОНАЛЬНОЙ ЭНЕРГЕТИЧЕСКОЙ КОМИССИИ </w:t>
      </w:r>
    </w:p>
    <w:p w14:paraId="7CFD987B" w14:textId="1C045A88" w:rsidR="0044217A" w:rsidRDefault="0044217A" w:rsidP="0044217A">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6954FEBE" w:rsidR="0044217A" w:rsidRPr="00C73561" w:rsidRDefault="008C78D9" w:rsidP="0044217A">
      <w:pPr>
        <w:tabs>
          <w:tab w:val="left" w:pos="8619"/>
        </w:tabs>
        <w:jc w:val="both"/>
      </w:pPr>
      <w:r>
        <w:t>02</w:t>
      </w:r>
      <w:r w:rsidR="00F0164D">
        <w:t>.</w:t>
      </w:r>
      <w:r w:rsidR="001E0EAA">
        <w:t>0</w:t>
      </w:r>
      <w:r>
        <w:t>9</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37BA59C0" w:rsidR="0044217A" w:rsidRPr="004F3BAD" w:rsidRDefault="0044217A" w:rsidP="0044217A">
      <w:pPr>
        <w:jc w:val="both"/>
        <w:rPr>
          <w:bCs/>
        </w:rPr>
      </w:pPr>
      <w:r w:rsidRPr="004F3BAD">
        <w:t xml:space="preserve">Председательствующий – </w:t>
      </w:r>
      <w:r w:rsidR="00D22FE9">
        <w:rPr>
          <w:b/>
        </w:rPr>
        <w:t>Чурсина О.А.</w:t>
      </w:r>
    </w:p>
    <w:p w14:paraId="057CD1C7" w14:textId="34010D83" w:rsidR="0044217A" w:rsidRPr="004F3BAD" w:rsidRDefault="0044217A" w:rsidP="0044217A">
      <w:pPr>
        <w:jc w:val="both"/>
        <w:rPr>
          <w:b/>
          <w:bCs/>
        </w:rPr>
      </w:pPr>
      <w:r w:rsidRPr="004F3BAD">
        <w:t xml:space="preserve">Секретарь – </w:t>
      </w:r>
      <w:r w:rsidR="00B5203F">
        <w:rPr>
          <w:b/>
        </w:rPr>
        <w:t>Сафина Т.А.</w:t>
      </w:r>
    </w:p>
    <w:p w14:paraId="20887BEA" w14:textId="77777777" w:rsidR="0044217A" w:rsidRPr="004F3BAD" w:rsidRDefault="0044217A" w:rsidP="0044217A">
      <w:pPr>
        <w:jc w:val="both"/>
        <w:rPr>
          <w:b/>
        </w:rPr>
      </w:pPr>
    </w:p>
    <w:p w14:paraId="2F067176" w14:textId="77777777" w:rsidR="0044217A" w:rsidRPr="004F3BAD" w:rsidRDefault="0044217A" w:rsidP="0044217A">
      <w:pPr>
        <w:jc w:val="both"/>
        <w:rPr>
          <w:b/>
        </w:rPr>
      </w:pPr>
      <w:r w:rsidRPr="004F3BAD">
        <w:rPr>
          <w:b/>
        </w:rPr>
        <w:t>Присутствовали:</w:t>
      </w:r>
    </w:p>
    <w:p w14:paraId="253B9136" w14:textId="77777777" w:rsidR="0044217A" w:rsidRPr="004F3BAD" w:rsidRDefault="0044217A" w:rsidP="0044217A">
      <w:pPr>
        <w:rPr>
          <w:b/>
        </w:rPr>
      </w:pPr>
    </w:p>
    <w:p w14:paraId="0DE8B57C" w14:textId="6CFAFD4F" w:rsidR="00237972" w:rsidRDefault="0044217A" w:rsidP="00237972">
      <w:pPr>
        <w:ind w:right="-142"/>
        <w:jc w:val="both"/>
        <w:rPr>
          <w:bCs/>
        </w:rPr>
      </w:pPr>
      <w:r w:rsidRPr="0033669A">
        <w:rPr>
          <w:b/>
        </w:rPr>
        <w:t>Члены Правления:</w:t>
      </w:r>
      <w:r w:rsidR="00B5203F">
        <w:rPr>
          <w:bCs/>
        </w:rPr>
        <w:t xml:space="preserve"> </w:t>
      </w:r>
      <w:r w:rsidR="00C5776C">
        <w:rPr>
          <w:bCs/>
        </w:rPr>
        <w:t>Зинченко М.В.</w:t>
      </w:r>
      <w:r w:rsidR="003F6F66">
        <w:rPr>
          <w:bCs/>
        </w:rPr>
        <w:t>,</w:t>
      </w:r>
      <w:r w:rsidR="003F6F66" w:rsidRPr="003F6F66">
        <w:rPr>
          <w:bCs/>
        </w:rPr>
        <w:t xml:space="preserve"> </w:t>
      </w:r>
      <w:r w:rsidR="003F6F66">
        <w:rPr>
          <w:bCs/>
        </w:rPr>
        <w:t>Игонин С.Е. (голосовал заочно).</w:t>
      </w:r>
    </w:p>
    <w:p w14:paraId="34738089" w14:textId="77777777" w:rsidR="00810327" w:rsidRPr="0033669A" w:rsidRDefault="00810327" w:rsidP="00C70854">
      <w:pPr>
        <w:ind w:right="-142"/>
        <w:jc w:val="both"/>
        <w:rPr>
          <w:bCs/>
        </w:rPr>
      </w:pPr>
    </w:p>
    <w:p w14:paraId="3798C40C" w14:textId="544F6B67" w:rsidR="0044217A" w:rsidRPr="0033669A" w:rsidRDefault="0044217A" w:rsidP="00C70854">
      <w:pPr>
        <w:ind w:right="-142"/>
        <w:jc w:val="both"/>
        <w:rPr>
          <w:bCs/>
        </w:rPr>
      </w:pPr>
      <w:r w:rsidRPr="0033669A">
        <w:rPr>
          <w:bCs/>
        </w:rPr>
        <w:t>Кворум имеется.</w:t>
      </w:r>
    </w:p>
    <w:p w14:paraId="7AA5C045" w14:textId="77777777" w:rsidR="0044217A" w:rsidRPr="0033669A" w:rsidRDefault="0044217A" w:rsidP="0044217A">
      <w:pPr>
        <w:rPr>
          <w:b/>
        </w:rPr>
      </w:pPr>
    </w:p>
    <w:p w14:paraId="43CE14F2" w14:textId="77777777" w:rsidR="0044217A" w:rsidRPr="0033669A" w:rsidRDefault="0044217A" w:rsidP="0044217A">
      <w:pPr>
        <w:rPr>
          <w:b/>
        </w:rPr>
      </w:pPr>
      <w:r w:rsidRPr="0033669A">
        <w:rPr>
          <w:b/>
        </w:rPr>
        <w:t>Приглашенные:</w:t>
      </w:r>
    </w:p>
    <w:p w14:paraId="540667BF" w14:textId="0E17BFDB" w:rsidR="0044217A" w:rsidRPr="0033669A" w:rsidRDefault="0044217A" w:rsidP="0044217A">
      <w:pPr>
        <w:rPr>
          <w:bCs/>
        </w:rPr>
      </w:pPr>
    </w:p>
    <w:p w14:paraId="7DFBFB88" w14:textId="3BB77BC3" w:rsidR="001E0EAA" w:rsidRDefault="00C5776C" w:rsidP="001E0EAA">
      <w:pPr>
        <w:jc w:val="both"/>
        <w:rPr>
          <w:bCs/>
        </w:rPr>
      </w:pPr>
      <w:r>
        <w:rPr>
          <w:b/>
        </w:rPr>
        <w:t>Бушуева О.В</w:t>
      </w:r>
      <w:r w:rsidR="00B5203F">
        <w:rPr>
          <w:b/>
        </w:rPr>
        <w:t>.</w:t>
      </w:r>
      <w:r w:rsidR="001E0EAA" w:rsidRPr="0033669A">
        <w:rPr>
          <w:bCs/>
        </w:rPr>
        <w:t xml:space="preserve"> – начальник </w:t>
      </w:r>
      <w:r>
        <w:rPr>
          <w:bCs/>
        </w:rPr>
        <w:t>контрольно -</w:t>
      </w:r>
      <w:r w:rsidR="00B5203F">
        <w:rPr>
          <w:bCs/>
        </w:rPr>
        <w:t xml:space="preserve"> правового </w:t>
      </w:r>
      <w:r>
        <w:rPr>
          <w:bCs/>
        </w:rPr>
        <w:t>управления</w:t>
      </w:r>
      <w:r w:rsidR="001E0EAA" w:rsidRPr="0033669A">
        <w:rPr>
          <w:bCs/>
        </w:rPr>
        <w:t xml:space="preserve"> Региональной энергетической комиссии Кузбасса;</w:t>
      </w:r>
    </w:p>
    <w:p w14:paraId="3054221A" w14:textId="38B4C9B2" w:rsidR="00800C79" w:rsidRPr="00800C79" w:rsidRDefault="008C78D9" w:rsidP="00800C79">
      <w:pPr>
        <w:jc w:val="both"/>
        <w:rPr>
          <w:bCs/>
        </w:rPr>
      </w:pPr>
      <w:r>
        <w:rPr>
          <w:b/>
        </w:rPr>
        <w:t>Щекотова А</w:t>
      </w:r>
      <w:r w:rsidR="00800C79" w:rsidRPr="00800C79">
        <w:rPr>
          <w:b/>
        </w:rPr>
        <w:t>.</w:t>
      </w:r>
      <w:r>
        <w:rPr>
          <w:b/>
        </w:rPr>
        <w:t>В.</w:t>
      </w:r>
      <w:r w:rsidR="00800C79">
        <w:rPr>
          <w:bCs/>
        </w:rPr>
        <w:t xml:space="preserve"> –</w:t>
      </w:r>
      <w:r w:rsidR="00845B58">
        <w:rPr>
          <w:bCs/>
        </w:rPr>
        <w:t xml:space="preserve"> </w:t>
      </w:r>
      <w:r>
        <w:rPr>
          <w:bCs/>
        </w:rPr>
        <w:t>главный</w:t>
      </w:r>
      <w:r w:rsidR="00A14CE3">
        <w:rPr>
          <w:bCs/>
        </w:rPr>
        <w:t xml:space="preserve"> </w:t>
      </w:r>
      <w:r w:rsidR="00800C79">
        <w:rPr>
          <w:bCs/>
        </w:rPr>
        <w:t xml:space="preserve">консультант отдела ценообразования в сфере водоснабжения и водоотведения и утилизации отходов </w:t>
      </w:r>
      <w:r w:rsidR="00800C79" w:rsidRPr="00800C79">
        <w:rPr>
          <w:bCs/>
        </w:rPr>
        <w:t>Региональной энергетической комиссии Кузбасса</w:t>
      </w:r>
      <w:r w:rsidR="00A14CE3">
        <w:rPr>
          <w:bCs/>
        </w:rPr>
        <w:t>.</w:t>
      </w:r>
    </w:p>
    <w:p w14:paraId="6E7AEC86" w14:textId="77777777" w:rsidR="00845B58" w:rsidRPr="00845B58" w:rsidRDefault="00845B58" w:rsidP="002E4B86">
      <w:pPr>
        <w:ind w:firstLine="709"/>
        <w:jc w:val="both"/>
        <w:rPr>
          <w:bCs/>
        </w:rPr>
      </w:pPr>
    </w:p>
    <w:p w14:paraId="32D137D1" w14:textId="0264C234" w:rsidR="00AB0D82" w:rsidRDefault="0044217A" w:rsidP="002E4B86">
      <w:pPr>
        <w:ind w:firstLine="709"/>
        <w:jc w:val="both"/>
        <w:rPr>
          <w:b/>
          <w:bCs/>
          <w:sz w:val="23"/>
          <w:szCs w:val="23"/>
        </w:rPr>
      </w:pPr>
      <w:r w:rsidRPr="009B06FB">
        <w:rPr>
          <w:b/>
          <w:bCs/>
          <w:sz w:val="23"/>
          <w:szCs w:val="23"/>
        </w:rPr>
        <w:t>Повестка дня:</w:t>
      </w:r>
    </w:p>
    <w:p w14:paraId="5F18D781" w14:textId="77777777" w:rsidR="00BB2C88" w:rsidRDefault="00BB2C88" w:rsidP="002E4B86">
      <w:pPr>
        <w:ind w:firstLine="709"/>
        <w:jc w:val="both"/>
        <w:rPr>
          <w:b/>
          <w:bCs/>
          <w:sz w:val="23"/>
          <w:szCs w:val="23"/>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0"/>
        <w:gridCol w:w="8994"/>
      </w:tblGrid>
      <w:tr w:rsidR="00110502" w:rsidRPr="00431C96" w14:paraId="0D4ACF98" w14:textId="77777777" w:rsidTr="00A54AEA">
        <w:trPr>
          <w:trHeight w:val="477"/>
          <w:jc w:val="center"/>
        </w:trPr>
        <w:tc>
          <w:tcPr>
            <w:tcW w:w="360" w:type="dxa"/>
            <w:vMerge w:val="restart"/>
            <w:shd w:val="clear" w:color="auto" w:fill="auto"/>
            <w:vAlign w:val="center"/>
          </w:tcPr>
          <w:p w14:paraId="2AADB341" w14:textId="77777777" w:rsidR="00110502" w:rsidRPr="00EE697B" w:rsidRDefault="00110502" w:rsidP="00AD3A89">
            <w:pPr>
              <w:jc w:val="center"/>
            </w:pPr>
            <w:r w:rsidRPr="00EE697B">
              <w:t>№</w:t>
            </w:r>
          </w:p>
        </w:tc>
        <w:tc>
          <w:tcPr>
            <w:tcW w:w="8994" w:type="dxa"/>
            <w:vMerge w:val="restart"/>
            <w:shd w:val="clear" w:color="auto" w:fill="auto"/>
            <w:vAlign w:val="center"/>
          </w:tcPr>
          <w:p w14:paraId="64C27C6F" w14:textId="77777777" w:rsidR="00110502" w:rsidRPr="00EE697B" w:rsidRDefault="00110502" w:rsidP="00110502">
            <w:pPr>
              <w:ind w:left="212" w:right="144" w:firstLine="284"/>
              <w:jc w:val="center"/>
            </w:pPr>
            <w:r w:rsidRPr="00EE697B">
              <w:t>Вопрос</w:t>
            </w:r>
          </w:p>
        </w:tc>
      </w:tr>
      <w:tr w:rsidR="00110502" w:rsidRPr="00431C96" w14:paraId="1F09FB74" w14:textId="77777777" w:rsidTr="00A54AEA">
        <w:trPr>
          <w:trHeight w:val="322"/>
          <w:jc w:val="center"/>
        </w:trPr>
        <w:tc>
          <w:tcPr>
            <w:tcW w:w="360" w:type="dxa"/>
            <w:vMerge/>
            <w:shd w:val="clear" w:color="auto" w:fill="auto"/>
          </w:tcPr>
          <w:p w14:paraId="0A0AB7D0" w14:textId="77777777" w:rsidR="00110502" w:rsidRPr="00431C96" w:rsidRDefault="00110502" w:rsidP="00AD3A89">
            <w:pPr>
              <w:jc w:val="center"/>
              <w:rPr>
                <w:sz w:val="28"/>
                <w:szCs w:val="28"/>
              </w:rPr>
            </w:pPr>
          </w:p>
        </w:tc>
        <w:tc>
          <w:tcPr>
            <w:tcW w:w="8994" w:type="dxa"/>
            <w:vMerge/>
            <w:shd w:val="clear" w:color="auto" w:fill="auto"/>
          </w:tcPr>
          <w:p w14:paraId="583A65E0" w14:textId="77777777" w:rsidR="00110502" w:rsidRPr="00431C96" w:rsidRDefault="00110502" w:rsidP="00110502">
            <w:pPr>
              <w:ind w:left="212" w:right="144" w:firstLine="284"/>
              <w:jc w:val="center"/>
              <w:rPr>
                <w:sz w:val="28"/>
                <w:szCs w:val="28"/>
              </w:rPr>
            </w:pPr>
          </w:p>
        </w:tc>
      </w:tr>
      <w:tr w:rsidR="008C78D9" w:rsidRPr="00431C96" w14:paraId="68AE8BA0" w14:textId="77777777" w:rsidTr="00A54AEA">
        <w:trPr>
          <w:trHeight w:val="322"/>
          <w:jc w:val="center"/>
        </w:trPr>
        <w:tc>
          <w:tcPr>
            <w:tcW w:w="360" w:type="dxa"/>
            <w:shd w:val="clear" w:color="auto" w:fill="auto"/>
            <w:vAlign w:val="center"/>
          </w:tcPr>
          <w:p w14:paraId="5D004DD5" w14:textId="6618B01C" w:rsidR="008C78D9" w:rsidRDefault="008C78D9" w:rsidP="008C78D9">
            <w:pPr>
              <w:jc w:val="both"/>
            </w:pPr>
            <w:r w:rsidRPr="001B5A5F">
              <w:rPr>
                <w:kern w:val="32"/>
              </w:rPr>
              <w:t>1.</w:t>
            </w:r>
          </w:p>
        </w:tc>
        <w:tc>
          <w:tcPr>
            <w:tcW w:w="8994" w:type="dxa"/>
            <w:shd w:val="clear" w:color="auto" w:fill="auto"/>
          </w:tcPr>
          <w:p w14:paraId="6FB6C329" w14:textId="658E42E0" w:rsidR="008C78D9" w:rsidRPr="001E702E" w:rsidRDefault="008C78D9" w:rsidP="008C78D9">
            <w:pPr>
              <w:jc w:val="both"/>
              <w:rPr>
                <w:bCs/>
              </w:rPr>
            </w:pPr>
            <w:r w:rsidRPr="009350F8">
              <w:rPr>
                <w:kern w:val="32"/>
              </w:rPr>
              <w:t>О внесении изменения в постановление региональной энергетической комиссии Кемеровской области от 25.10.2018 № 278 «Об установлении долгосрочных параметров регулирования тарифов в сфере холодного водоснабжения питьевой водой, водоотведения ОАО «РЖД» (Центральная дирекция по тепловодоснабжению Западно-Сибирская дирекция по тепловодоснабжению Кузбасский территориальный участок)</w:t>
            </w:r>
            <w:r>
              <w:rPr>
                <w:kern w:val="32"/>
              </w:rPr>
              <w:t xml:space="preserve"> </w:t>
            </w:r>
            <w:r w:rsidRPr="009350F8">
              <w:rPr>
                <w:kern w:val="32"/>
              </w:rPr>
              <w:t>(г. Кемерово)»</w:t>
            </w:r>
          </w:p>
        </w:tc>
      </w:tr>
      <w:tr w:rsidR="008C78D9" w:rsidRPr="00431C96" w14:paraId="21CCE090" w14:textId="77777777" w:rsidTr="00A54AEA">
        <w:trPr>
          <w:trHeight w:val="322"/>
          <w:jc w:val="center"/>
        </w:trPr>
        <w:tc>
          <w:tcPr>
            <w:tcW w:w="360" w:type="dxa"/>
            <w:shd w:val="clear" w:color="auto" w:fill="auto"/>
            <w:vAlign w:val="center"/>
          </w:tcPr>
          <w:p w14:paraId="37BB1EF5" w14:textId="7ED2450D" w:rsidR="008C78D9" w:rsidRPr="00214F23" w:rsidRDefault="008C78D9" w:rsidP="008C78D9">
            <w:pPr>
              <w:jc w:val="both"/>
              <w:rPr>
                <w:kern w:val="32"/>
              </w:rPr>
            </w:pPr>
            <w:r w:rsidRPr="00D401B0">
              <w:rPr>
                <w:kern w:val="32"/>
              </w:rPr>
              <w:t>2.</w:t>
            </w:r>
          </w:p>
        </w:tc>
        <w:tc>
          <w:tcPr>
            <w:tcW w:w="8994" w:type="dxa"/>
            <w:shd w:val="clear" w:color="auto" w:fill="auto"/>
          </w:tcPr>
          <w:p w14:paraId="209F7EB6" w14:textId="1DA86B6F" w:rsidR="008C78D9" w:rsidRPr="001E702E" w:rsidRDefault="008C78D9" w:rsidP="008C78D9">
            <w:pPr>
              <w:jc w:val="both"/>
              <w:rPr>
                <w:bCs/>
              </w:rPr>
            </w:pPr>
            <w:r w:rsidRPr="009350F8">
              <w:rPr>
                <w:kern w:val="32"/>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w:t>
            </w:r>
            <w:r>
              <w:rPr>
                <w:kern w:val="32"/>
              </w:rPr>
              <w:t xml:space="preserve"> </w:t>
            </w:r>
            <w:r w:rsidRPr="009350F8">
              <w:rPr>
                <w:kern w:val="32"/>
              </w:rPr>
              <w:t>в сфере холодного водоснабжения питьевой водой, водоотведения</w:t>
            </w:r>
            <w:r>
              <w:rPr>
                <w:kern w:val="32"/>
              </w:rPr>
              <w:t xml:space="preserve"> </w:t>
            </w:r>
            <w:r w:rsidRPr="009350F8">
              <w:rPr>
                <w:kern w:val="32"/>
              </w:rPr>
              <w:t>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части 2022 года</w:t>
            </w:r>
          </w:p>
        </w:tc>
      </w:tr>
      <w:tr w:rsidR="008C78D9" w:rsidRPr="00431C96" w14:paraId="3AD0D0A5" w14:textId="77777777" w:rsidTr="00A54AEA">
        <w:trPr>
          <w:trHeight w:val="322"/>
          <w:jc w:val="center"/>
        </w:trPr>
        <w:tc>
          <w:tcPr>
            <w:tcW w:w="360" w:type="dxa"/>
            <w:shd w:val="clear" w:color="auto" w:fill="auto"/>
            <w:vAlign w:val="center"/>
          </w:tcPr>
          <w:p w14:paraId="66F096E0" w14:textId="7D3A53F8" w:rsidR="008C78D9" w:rsidRPr="00214F23" w:rsidRDefault="008C78D9" w:rsidP="008C78D9">
            <w:pPr>
              <w:jc w:val="both"/>
              <w:rPr>
                <w:kern w:val="32"/>
              </w:rPr>
            </w:pPr>
            <w:r>
              <w:rPr>
                <w:kern w:val="32"/>
              </w:rPr>
              <w:t>3.</w:t>
            </w:r>
          </w:p>
        </w:tc>
        <w:tc>
          <w:tcPr>
            <w:tcW w:w="8994" w:type="dxa"/>
            <w:shd w:val="clear" w:color="auto" w:fill="auto"/>
          </w:tcPr>
          <w:p w14:paraId="36D8EB8A" w14:textId="612E55EB" w:rsidR="008C78D9" w:rsidRPr="001E702E" w:rsidRDefault="008C78D9" w:rsidP="008C78D9">
            <w:pPr>
              <w:jc w:val="both"/>
              <w:rPr>
                <w:bCs/>
              </w:rPr>
            </w:pPr>
            <w:r w:rsidRPr="009350F8">
              <w:rPr>
                <w:kern w:val="32"/>
              </w:rPr>
              <w:t>Об утверждении производственной программы</w:t>
            </w:r>
            <w:r>
              <w:rPr>
                <w:kern w:val="32"/>
              </w:rPr>
              <w:t xml:space="preserve"> </w:t>
            </w:r>
            <w:r w:rsidRPr="009350F8">
              <w:rPr>
                <w:kern w:val="32"/>
              </w:rPr>
              <w:t>в сфере холодного водоснабжения питьевой водой</w:t>
            </w:r>
            <w:r>
              <w:rPr>
                <w:kern w:val="32"/>
              </w:rPr>
              <w:t xml:space="preserve"> </w:t>
            </w:r>
            <w:r w:rsidRPr="009350F8">
              <w:rPr>
                <w:kern w:val="32"/>
              </w:rPr>
              <w:t xml:space="preserve">и об установлении тарифов на транспортировку питьевой воды </w:t>
            </w:r>
            <w:r>
              <w:rPr>
                <w:kern w:val="32"/>
              </w:rPr>
              <w:br/>
            </w:r>
            <w:r w:rsidRPr="009350F8">
              <w:rPr>
                <w:kern w:val="32"/>
              </w:rPr>
              <w:t xml:space="preserve">ОАО «РЖД» (Центральная дирекция по тепловодоснабжению </w:t>
            </w:r>
            <w:r>
              <w:rPr>
                <w:kern w:val="32"/>
              </w:rPr>
              <w:br/>
            </w:r>
            <w:r w:rsidRPr="009350F8">
              <w:rPr>
                <w:kern w:val="32"/>
              </w:rPr>
              <w:t>Западно-Сибирская дирекция по тепловодоснабжению Кузбасский территориальный участок) (Беловский городской округ, Кемеровский городской округ, Новокузнецкий городской округ, Яйский муниципальный округ)</w:t>
            </w:r>
          </w:p>
        </w:tc>
      </w:tr>
      <w:tr w:rsidR="008C78D9" w:rsidRPr="00431C96" w14:paraId="6755A108" w14:textId="77777777" w:rsidTr="00A54AEA">
        <w:trPr>
          <w:trHeight w:val="322"/>
          <w:jc w:val="center"/>
        </w:trPr>
        <w:tc>
          <w:tcPr>
            <w:tcW w:w="360" w:type="dxa"/>
            <w:shd w:val="clear" w:color="auto" w:fill="auto"/>
            <w:vAlign w:val="center"/>
          </w:tcPr>
          <w:p w14:paraId="1DC23802" w14:textId="2A6FB13A" w:rsidR="008C78D9" w:rsidRDefault="008C78D9" w:rsidP="008C78D9">
            <w:pPr>
              <w:jc w:val="both"/>
              <w:rPr>
                <w:kern w:val="32"/>
              </w:rPr>
            </w:pPr>
            <w:r>
              <w:rPr>
                <w:kern w:val="32"/>
              </w:rPr>
              <w:lastRenderedPageBreak/>
              <w:t xml:space="preserve">4. </w:t>
            </w:r>
          </w:p>
        </w:tc>
        <w:tc>
          <w:tcPr>
            <w:tcW w:w="8994" w:type="dxa"/>
            <w:shd w:val="clear" w:color="auto" w:fill="auto"/>
          </w:tcPr>
          <w:p w14:paraId="3EEB6384" w14:textId="19EEC614" w:rsidR="008C78D9" w:rsidRPr="001E702E" w:rsidRDefault="008C78D9" w:rsidP="008C78D9">
            <w:pPr>
              <w:jc w:val="both"/>
              <w:rPr>
                <w:bCs/>
              </w:rPr>
            </w:pPr>
            <w:r w:rsidRPr="00055EA8">
              <w:rPr>
                <w:kern w:val="32"/>
              </w:rPr>
              <w:t>Об утверждении Административного регламента предоставления Региональной энергетической комиссией Кузбасса государственной услуги «Установление цен (тарифов) в электроэнергетике»</w:t>
            </w:r>
          </w:p>
        </w:tc>
      </w:tr>
    </w:tbl>
    <w:p w14:paraId="53663375" w14:textId="77777777" w:rsidR="00A14CE3" w:rsidRDefault="00A14CE3" w:rsidP="00800C79">
      <w:pPr>
        <w:ind w:firstLine="709"/>
        <w:jc w:val="both"/>
        <w:rPr>
          <w:b/>
        </w:rPr>
      </w:pPr>
    </w:p>
    <w:p w14:paraId="783F2FFA" w14:textId="419497A8" w:rsidR="00800C79" w:rsidRDefault="00A14CE3" w:rsidP="00800C79">
      <w:pPr>
        <w:ind w:firstLine="709"/>
        <w:jc w:val="both"/>
        <w:rPr>
          <w:bCs/>
        </w:rPr>
      </w:pPr>
      <w:r>
        <w:rPr>
          <w:b/>
        </w:rPr>
        <w:t>Чурсина О.А</w:t>
      </w:r>
      <w:r w:rsidR="00F0164D">
        <w:rPr>
          <w:b/>
        </w:rPr>
        <w:t>.</w:t>
      </w:r>
      <w:r w:rsidR="00F0164D" w:rsidRPr="009B06FB">
        <w:rPr>
          <w:bCs/>
        </w:rPr>
        <w:t xml:space="preserve"> ознакомил</w:t>
      </w:r>
      <w:r>
        <w:rPr>
          <w:bCs/>
        </w:rPr>
        <w:t>а</w:t>
      </w:r>
      <w:r w:rsidR="00F0164D" w:rsidRPr="009B06FB">
        <w:rPr>
          <w:bCs/>
        </w:rPr>
        <w:t xml:space="preserve"> присутствующих с повесткой дня и предоставил</w:t>
      </w:r>
      <w:r w:rsidR="00330D95">
        <w:rPr>
          <w:bCs/>
        </w:rPr>
        <w:t>а</w:t>
      </w:r>
      <w:r w:rsidR="002D52CE">
        <w:rPr>
          <w:bCs/>
        </w:rPr>
        <w:t xml:space="preserve"> </w:t>
      </w:r>
      <w:r w:rsidR="00F0164D" w:rsidRPr="009B06FB">
        <w:rPr>
          <w:bCs/>
        </w:rPr>
        <w:t>слово докладчик</w:t>
      </w:r>
      <w:r w:rsidR="001E702E">
        <w:rPr>
          <w:bCs/>
        </w:rPr>
        <w:t>ам</w:t>
      </w:r>
      <w:r w:rsidR="00F0164D" w:rsidRPr="009B06FB">
        <w:rPr>
          <w:bCs/>
        </w:rPr>
        <w:t>.</w:t>
      </w:r>
    </w:p>
    <w:p w14:paraId="4B914FBB" w14:textId="77777777" w:rsidR="004379BB" w:rsidRDefault="004379BB" w:rsidP="00800C79">
      <w:pPr>
        <w:ind w:firstLine="709"/>
        <w:jc w:val="both"/>
        <w:rPr>
          <w:bCs/>
        </w:rPr>
      </w:pPr>
    </w:p>
    <w:p w14:paraId="2D2104EB" w14:textId="280DE53B" w:rsidR="00142B1E" w:rsidRPr="008C78D9" w:rsidRDefault="00110502" w:rsidP="00800C79">
      <w:pPr>
        <w:ind w:firstLine="709"/>
        <w:jc w:val="both"/>
        <w:rPr>
          <w:b/>
        </w:rPr>
      </w:pPr>
      <w:r w:rsidRPr="00307532">
        <w:rPr>
          <w:bCs/>
        </w:rPr>
        <w:t xml:space="preserve">Вопрос 1. </w:t>
      </w:r>
      <w:r w:rsidRPr="008C78D9">
        <w:rPr>
          <w:b/>
        </w:rPr>
        <w:t>«</w:t>
      </w:r>
      <w:r w:rsidR="008C78D9" w:rsidRPr="008C78D9">
        <w:rPr>
          <w:b/>
          <w:kern w:val="32"/>
        </w:rPr>
        <w:t>О внесении изменения в постановление региональной энергетической комиссии Кемеровской области от 25.10.2018 № 278 «Об установлении долгосрочных параметров регулирования тарифов в сфере холодного водоснабжения питьевой водой, водоотведения 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8C78D9">
        <w:rPr>
          <w:b/>
        </w:rPr>
        <w:t>»</w:t>
      </w:r>
    </w:p>
    <w:p w14:paraId="27117234" w14:textId="3BF6D0B9" w:rsidR="00110502" w:rsidRPr="00800C79" w:rsidRDefault="00110502" w:rsidP="00014671">
      <w:pPr>
        <w:ind w:firstLine="709"/>
        <w:jc w:val="both"/>
        <w:rPr>
          <w:b/>
          <w:kern w:val="32"/>
        </w:rPr>
      </w:pPr>
    </w:p>
    <w:p w14:paraId="06F8BC63" w14:textId="63F0739C" w:rsidR="008C78D9" w:rsidRPr="008C78D9" w:rsidRDefault="00967AC5" w:rsidP="002351D4">
      <w:pPr>
        <w:ind w:firstLine="709"/>
        <w:jc w:val="both"/>
        <w:rPr>
          <w:bCs/>
        </w:rPr>
      </w:pPr>
      <w:r w:rsidRPr="002E0ABF">
        <w:rPr>
          <w:bCs/>
        </w:rPr>
        <w:t>Докладчи</w:t>
      </w:r>
      <w:r w:rsidR="001E702E">
        <w:rPr>
          <w:bCs/>
        </w:rPr>
        <w:t>к</w:t>
      </w:r>
      <w:r w:rsidR="00A54AEA">
        <w:rPr>
          <w:b/>
        </w:rPr>
        <w:t xml:space="preserve"> </w:t>
      </w:r>
      <w:r w:rsidR="008C78D9">
        <w:rPr>
          <w:b/>
        </w:rPr>
        <w:t xml:space="preserve">Щекотова А.В. </w:t>
      </w:r>
      <w:r w:rsidR="008C78D9" w:rsidRPr="008C78D9">
        <w:rPr>
          <w:bCs/>
        </w:rPr>
        <w:t>пояснила</w:t>
      </w:r>
    </w:p>
    <w:p w14:paraId="6B6F3781" w14:textId="77777777" w:rsidR="008C78D9" w:rsidRDefault="008C78D9" w:rsidP="00800C79">
      <w:pPr>
        <w:ind w:firstLine="567"/>
        <w:jc w:val="both"/>
        <w:rPr>
          <w:b/>
        </w:rPr>
      </w:pPr>
    </w:p>
    <w:p w14:paraId="5DB3105B" w14:textId="2266E521" w:rsidR="008C78D9" w:rsidRPr="008C78D9" w:rsidRDefault="008C78D9" w:rsidP="008C78D9">
      <w:pPr>
        <w:ind w:firstLine="708"/>
        <w:jc w:val="both"/>
        <w:rPr>
          <w:bCs/>
          <w:color w:val="000000"/>
          <w:kern w:val="32"/>
        </w:rPr>
      </w:pPr>
      <w:r w:rsidRPr="008C78D9">
        <w:rPr>
          <w:bCs/>
          <w:color w:val="000000"/>
          <w:kern w:val="32"/>
        </w:rPr>
        <w:t xml:space="preserve">В целях приведения </w:t>
      </w:r>
      <w:r w:rsidRPr="008C78D9">
        <w:rPr>
          <w:kern w:val="32"/>
        </w:rPr>
        <w:t xml:space="preserve">постановления региональной энергетической комиссии Кемеровской области </w:t>
      </w:r>
      <w:r w:rsidRPr="008C78D9">
        <w:rPr>
          <w:bCs/>
          <w:kern w:val="32"/>
        </w:rPr>
        <w:t xml:space="preserve">от 25.10.2018 № 278 «Об установлении долгосрочных параметров регулирования тарифов в сфере холодного водоснабжения питьевой водой, водоотведения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редакции постановления Региональной энергетической комиссии Кузбасса от 06.08.2020 № 170) </w:t>
      </w:r>
      <w:r w:rsidRPr="008C78D9">
        <w:rPr>
          <w:bCs/>
          <w:color w:val="000000"/>
          <w:kern w:val="32"/>
        </w:rPr>
        <w:t>в соответствие с действующим законодательством Региональной энергетической комиссией Кузбасса предлагается:</w:t>
      </w:r>
    </w:p>
    <w:p w14:paraId="39874F25" w14:textId="6070EF57" w:rsidR="008C78D9" w:rsidRPr="008C78D9" w:rsidRDefault="008C78D9" w:rsidP="008C78D9">
      <w:pPr>
        <w:ind w:firstLine="708"/>
        <w:jc w:val="both"/>
        <w:rPr>
          <w:kern w:val="32"/>
        </w:rPr>
      </w:pPr>
      <w:r w:rsidRPr="008C78D9">
        <w:rPr>
          <w:bCs/>
          <w:color w:val="000000"/>
          <w:kern w:val="32"/>
        </w:rPr>
        <w:t>В заголовке, пункте 1, в заголовке приложения слова «г. Кемерово» заменить словами «Кемеровский городской округ».</w:t>
      </w:r>
    </w:p>
    <w:p w14:paraId="080C9B71" w14:textId="70C20126" w:rsidR="00834A4E" w:rsidRPr="008C78D9" w:rsidRDefault="00834A4E" w:rsidP="00834A4E">
      <w:pPr>
        <w:tabs>
          <w:tab w:val="left" w:pos="0"/>
        </w:tabs>
        <w:ind w:firstLine="709"/>
        <w:jc w:val="both"/>
        <w:rPr>
          <w:bCs/>
        </w:rPr>
      </w:pPr>
    </w:p>
    <w:p w14:paraId="3FC44B1E" w14:textId="77777777" w:rsidR="001E70EA" w:rsidRPr="0036673F" w:rsidRDefault="001E70EA" w:rsidP="001E70EA">
      <w:pPr>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6882A107" w14:textId="77777777" w:rsidR="001E70EA" w:rsidRDefault="001E70EA" w:rsidP="001E70EA">
      <w:pPr>
        <w:ind w:firstLine="709"/>
        <w:jc w:val="both"/>
        <w:rPr>
          <w:bCs/>
        </w:rPr>
      </w:pPr>
    </w:p>
    <w:p w14:paraId="76686F4B" w14:textId="77777777" w:rsidR="001E70EA" w:rsidRDefault="001E70EA" w:rsidP="001E70EA">
      <w:pPr>
        <w:ind w:firstLine="709"/>
        <w:jc w:val="both"/>
        <w:rPr>
          <w:b/>
        </w:rPr>
      </w:pPr>
      <w:r>
        <w:rPr>
          <w:b/>
        </w:rPr>
        <w:t>ПОСТАНОВИЛО</w:t>
      </w:r>
      <w:r w:rsidRPr="00154164">
        <w:rPr>
          <w:b/>
        </w:rPr>
        <w:t>:</w:t>
      </w:r>
    </w:p>
    <w:p w14:paraId="1F8283B7" w14:textId="77777777" w:rsidR="001E70EA" w:rsidRDefault="001E70EA" w:rsidP="001E70EA">
      <w:pPr>
        <w:ind w:firstLine="709"/>
        <w:jc w:val="both"/>
        <w:rPr>
          <w:b/>
        </w:rPr>
      </w:pPr>
    </w:p>
    <w:p w14:paraId="6D03B382" w14:textId="77777777" w:rsidR="001E70EA" w:rsidRPr="002D52CE" w:rsidRDefault="001E70EA" w:rsidP="001E70EA">
      <w:pPr>
        <w:autoSpaceDE w:val="0"/>
        <w:autoSpaceDN w:val="0"/>
        <w:adjustRightInd w:val="0"/>
        <w:ind w:firstLine="709"/>
        <w:jc w:val="both"/>
        <w:rPr>
          <w:bCs/>
        </w:rPr>
      </w:pPr>
      <w:r>
        <w:rPr>
          <w:bCs/>
        </w:rPr>
        <w:t>Согласиться с предложением докладчика.</w:t>
      </w:r>
    </w:p>
    <w:p w14:paraId="420A6CA0" w14:textId="77777777" w:rsidR="001E70EA" w:rsidRPr="00025845" w:rsidRDefault="001E70EA" w:rsidP="001E70EA">
      <w:pPr>
        <w:autoSpaceDE w:val="0"/>
        <w:autoSpaceDN w:val="0"/>
        <w:adjustRightInd w:val="0"/>
        <w:jc w:val="both"/>
      </w:pPr>
    </w:p>
    <w:p w14:paraId="229D9AE4" w14:textId="77777777" w:rsidR="00834A4E" w:rsidRDefault="00834A4E" w:rsidP="00834A4E">
      <w:pPr>
        <w:ind w:firstLine="709"/>
        <w:jc w:val="both"/>
        <w:rPr>
          <w:b/>
        </w:rPr>
      </w:pPr>
      <w:r w:rsidRPr="00312424">
        <w:rPr>
          <w:b/>
        </w:rPr>
        <w:t>Голосовали «ЗА» –</w:t>
      </w:r>
      <w:r>
        <w:rPr>
          <w:b/>
        </w:rPr>
        <w:t xml:space="preserve"> единогласно.</w:t>
      </w:r>
    </w:p>
    <w:p w14:paraId="0E67CD10" w14:textId="6F1AFF6E" w:rsidR="001E70EA" w:rsidRPr="00DB1C15" w:rsidRDefault="001E70EA" w:rsidP="00834A4E">
      <w:pPr>
        <w:jc w:val="both"/>
        <w:rPr>
          <w:b/>
          <w:color w:val="FF0000"/>
        </w:rPr>
      </w:pPr>
    </w:p>
    <w:p w14:paraId="79C60469" w14:textId="7654A834" w:rsidR="00DD5B10" w:rsidRPr="002351D4" w:rsidRDefault="00E64EE6" w:rsidP="002351D4">
      <w:pPr>
        <w:ind w:firstLine="709"/>
        <w:jc w:val="both"/>
        <w:rPr>
          <w:b/>
        </w:rPr>
      </w:pPr>
      <w:r w:rsidRPr="002956C4">
        <w:rPr>
          <w:bCs/>
        </w:rPr>
        <w:t xml:space="preserve">Вопрос 2 </w:t>
      </w:r>
      <w:r w:rsidRPr="002351D4">
        <w:rPr>
          <w:b/>
        </w:rPr>
        <w:t>«</w:t>
      </w:r>
      <w:r w:rsidR="002351D4" w:rsidRPr="002351D4">
        <w:rPr>
          <w:b/>
        </w:rPr>
        <w:t>О внесении изменений в постановление региональной энергетической комиссии Кемеровской области от 25.10.2018 № 279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«РЖД» (Центральная дирекция по тепловодоснабжению Западно-Сибирская дирекция по тепловодоснабжению Кузбасский территориальный участок) (г. Кемерово)» в части 2022 года</w:t>
      </w:r>
      <w:r w:rsidRPr="002351D4">
        <w:rPr>
          <w:b/>
        </w:rPr>
        <w:t>»</w:t>
      </w:r>
    </w:p>
    <w:p w14:paraId="5A6699EC" w14:textId="2D2BD27F" w:rsidR="00E64EE6" w:rsidRPr="002956C4" w:rsidRDefault="00E64EE6" w:rsidP="00E64EE6">
      <w:pPr>
        <w:ind w:firstLine="709"/>
        <w:jc w:val="both"/>
        <w:rPr>
          <w:bCs/>
        </w:rPr>
      </w:pPr>
    </w:p>
    <w:p w14:paraId="30E26253" w14:textId="77777777" w:rsidR="002351D4" w:rsidRDefault="002351D4" w:rsidP="002351D4">
      <w:pPr>
        <w:ind w:firstLine="567"/>
        <w:jc w:val="both"/>
        <w:rPr>
          <w:bCs/>
        </w:rPr>
      </w:pPr>
      <w:r w:rsidRPr="002E0ABF">
        <w:rPr>
          <w:bCs/>
        </w:rPr>
        <w:t>Докладчи</w:t>
      </w:r>
      <w:r>
        <w:rPr>
          <w:bCs/>
        </w:rPr>
        <w:t>к</w:t>
      </w:r>
      <w:r>
        <w:rPr>
          <w:b/>
        </w:rPr>
        <w:t xml:space="preserve"> Щекотова А.В. </w:t>
      </w:r>
      <w:r>
        <w:rPr>
          <w:bCs/>
        </w:rPr>
        <w:t>согласно экспертному заключению (приложение № 1 к настоящему протоколу) предлагает:</w:t>
      </w:r>
    </w:p>
    <w:p w14:paraId="542691E7" w14:textId="77777777" w:rsidR="002351D4" w:rsidRDefault="002351D4" w:rsidP="002351D4">
      <w:pPr>
        <w:ind w:firstLine="567"/>
        <w:jc w:val="both"/>
        <w:rPr>
          <w:bCs/>
        </w:rPr>
      </w:pPr>
    </w:p>
    <w:p w14:paraId="018ABBF6" w14:textId="0A0AFCDF" w:rsidR="00834A4E" w:rsidRDefault="000D7EA9" w:rsidP="002351D4">
      <w:pPr>
        <w:ind w:firstLine="567"/>
        <w:jc w:val="both"/>
        <w:rPr>
          <w:bCs/>
        </w:rPr>
      </w:pPr>
      <w:r>
        <w:rPr>
          <w:bCs/>
        </w:rPr>
        <w:t xml:space="preserve">1. </w:t>
      </w:r>
      <w:r w:rsidRPr="000D7EA9">
        <w:rPr>
          <w:bCs/>
        </w:rPr>
        <w:t xml:space="preserve">Скорректировать </w:t>
      </w:r>
      <w:r w:rsidR="007E65CE">
        <w:rPr>
          <w:bCs/>
        </w:rPr>
        <w:t>п</w:t>
      </w:r>
      <w:r w:rsidRPr="000D7EA9">
        <w:rPr>
          <w:bCs/>
        </w:rPr>
        <w:t>роизводственн</w:t>
      </w:r>
      <w:r w:rsidR="007E65CE">
        <w:rPr>
          <w:bCs/>
        </w:rPr>
        <w:t>ую</w:t>
      </w:r>
      <w:r w:rsidRPr="000D7EA9">
        <w:rPr>
          <w:bCs/>
        </w:rPr>
        <w:t xml:space="preserve"> программ</w:t>
      </w:r>
      <w:r w:rsidR="007E65CE">
        <w:rPr>
          <w:bCs/>
        </w:rPr>
        <w:t>у</w:t>
      </w:r>
      <w:r w:rsidRPr="000D7EA9">
        <w:rPr>
          <w:bCs/>
        </w:rPr>
        <w:t xml:space="preserve"> </w:t>
      </w:r>
      <w:r w:rsidR="002351D4" w:rsidRPr="002351D4">
        <w:rPr>
          <w:bCs/>
        </w:rPr>
        <w:t>ОАО «РЖД»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 в сфере холодного водоснабжения питьевой водой, водоотведения на период с 01.01.2019 по 31.12.2023</w:t>
      </w:r>
      <w:r w:rsidR="002351D4">
        <w:rPr>
          <w:bCs/>
        </w:rPr>
        <w:t xml:space="preserve">, </w:t>
      </w:r>
      <w:r w:rsidR="007E65CE">
        <w:rPr>
          <w:bCs/>
        </w:rPr>
        <w:t>согласно приложению № 2 к настоящему протоколу;</w:t>
      </w:r>
    </w:p>
    <w:p w14:paraId="7E857196" w14:textId="77777777" w:rsidR="002351D4" w:rsidRDefault="007E65CE" w:rsidP="002351D4">
      <w:pPr>
        <w:ind w:firstLine="708"/>
        <w:jc w:val="both"/>
        <w:rPr>
          <w:bCs/>
        </w:rPr>
      </w:pPr>
      <w:r>
        <w:rPr>
          <w:bCs/>
        </w:rPr>
        <w:t xml:space="preserve">2. </w:t>
      </w:r>
      <w:r w:rsidRPr="00F256BF">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w:t>
      </w:r>
      <w:r w:rsidRPr="00F256BF">
        <w:rPr>
          <w:bCs/>
        </w:rPr>
        <w:lastRenderedPageBreak/>
        <w:t>период регулирования, величину расходов, не учтенных (исключенных) при регулировании тарифов согласно приложени</w:t>
      </w:r>
      <w:r>
        <w:rPr>
          <w:bCs/>
        </w:rPr>
        <w:t>ю № 3 к настоящему протоколу;</w:t>
      </w:r>
    </w:p>
    <w:p w14:paraId="2F76B89E" w14:textId="3359875F" w:rsidR="00A4065E" w:rsidRDefault="007E65CE" w:rsidP="002351D4">
      <w:pPr>
        <w:ind w:firstLine="708"/>
        <w:jc w:val="both"/>
        <w:rPr>
          <w:bCs/>
        </w:rPr>
      </w:pPr>
      <w:r>
        <w:rPr>
          <w:bCs/>
        </w:rPr>
        <w:t xml:space="preserve">3. Скорректировать </w:t>
      </w:r>
      <w:r w:rsidR="002351D4" w:rsidRPr="002351D4">
        <w:rPr>
          <w:bCs/>
        </w:rPr>
        <w:t>одноставочные тарифы на питьевую воду, водоотведение</w:t>
      </w:r>
      <w:r w:rsidR="002351D4">
        <w:rPr>
          <w:bCs/>
        </w:rPr>
        <w:t xml:space="preserve"> </w:t>
      </w:r>
      <w:r w:rsidR="002351D4">
        <w:rPr>
          <w:bCs/>
        </w:rPr>
        <w:br/>
      </w:r>
      <w:r w:rsidR="002351D4" w:rsidRPr="002351D4">
        <w:rPr>
          <w:bCs/>
        </w:rPr>
        <w:t>ОАО</w:t>
      </w:r>
      <w:r w:rsidR="002351D4">
        <w:rPr>
          <w:bCs/>
        </w:rPr>
        <w:t xml:space="preserve"> </w:t>
      </w:r>
      <w:r w:rsidR="002351D4" w:rsidRPr="002351D4">
        <w:rPr>
          <w:bCs/>
        </w:rPr>
        <w:t>«РЖД» (Центральная дирекция по тепловодоснабжению Западно-Сибирская дирекция по тепловодоснабжению Кузбасский территориальный участок) (Кемеровский городской округ)</w:t>
      </w:r>
      <w:r w:rsidR="002351D4">
        <w:rPr>
          <w:bCs/>
        </w:rPr>
        <w:t xml:space="preserve"> </w:t>
      </w:r>
      <w:r w:rsidR="002351D4" w:rsidRPr="002351D4">
        <w:rPr>
          <w:bCs/>
        </w:rPr>
        <w:t>на период с 01.01.2019 по 31.12.2023</w:t>
      </w:r>
      <w:r w:rsidR="002351D4">
        <w:rPr>
          <w:bCs/>
        </w:rPr>
        <w:t xml:space="preserve">, </w:t>
      </w:r>
      <w:r w:rsidRPr="00F256BF">
        <w:rPr>
          <w:bCs/>
        </w:rPr>
        <w:t>согласно приложени</w:t>
      </w:r>
      <w:r>
        <w:rPr>
          <w:bCs/>
        </w:rPr>
        <w:t>ю № 4 к настоящему протоколу.</w:t>
      </w:r>
    </w:p>
    <w:p w14:paraId="0CAB0388" w14:textId="48F4F322" w:rsidR="002351D4" w:rsidRDefault="002351D4" w:rsidP="002351D4">
      <w:pPr>
        <w:ind w:firstLine="708"/>
        <w:jc w:val="both"/>
        <w:rPr>
          <w:bCs/>
        </w:rPr>
      </w:pPr>
    </w:p>
    <w:p w14:paraId="782028C7" w14:textId="29DFFF2F" w:rsidR="002351D4" w:rsidRDefault="002351D4" w:rsidP="002351D4">
      <w:pPr>
        <w:ind w:firstLine="708"/>
        <w:jc w:val="both"/>
        <w:rPr>
          <w:bCs/>
        </w:rPr>
      </w:pPr>
      <w:r>
        <w:rPr>
          <w:bCs/>
        </w:rPr>
        <w:t xml:space="preserve">Отмечено, что в материалах дела имеется особое мнение </w:t>
      </w:r>
      <w:r w:rsidR="00C02796">
        <w:rPr>
          <w:bCs/>
        </w:rPr>
        <w:t xml:space="preserve">от 01.09.2021 </w:t>
      </w:r>
      <w:r w:rsidR="00C02796">
        <w:rPr>
          <w:bCs/>
        </w:rPr>
        <w:br/>
        <w:t xml:space="preserve">№ 994/ЗСИБДТВу3 за подписью начальника </w:t>
      </w:r>
      <w:r w:rsidR="00C02796" w:rsidRPr="002351D4">
        <w:rPr>
          <w:bCs/>
        </w:rPr>
        <w:t>ОАО</w:t>
      </w:r>
      <w:r w:rsidR="00C02796">
        <w:rPr>
          <w:bCs/>
        </w:rPr>
        <w:t xml:space="preserve"> </w:t>
      </w:r>
      <w:r w:rsidR="00C02796" w:rsidRPr="002351D4">
        <w:rPr>
          <w:bCs/>
        </w:rPr>
        <w:t>«РЖД» (Центральн</w:t>
      </w:r>
      <w:r w:rsidR="003F6F66">
        <w:rPr>
          <w:bCs/>
        </w:rPr>
        <w:t>ой</w:t>
      </w:r>
      <w:r w:rsidR="00C02796" w:rsidRPr="002351D4">
        <w:rPr>
          <w:bCs/>
        </w:rPr>
        <w:t xml:space="preserve"> дирекци</w:t>
      </w:r>
      <w:r w:rsidR="003F6F66">
        <w:rPr>
          <w:bCs/>
        </w:rPr>
        <w:t>и</w:t>
      </w:r>
      <w:r w:rsidR="00C02796" w:rsidRPr="002351D4">
        <w:rPr>
          <w:bCs/>
        </w:rPr>
        <w:t xml:space="preserve"> по тепловодоснабжению Западно-Сибирск</w:t>
      </w:r>
      <w:r w:rsidR="003F6F66">
        <w:rPr>
          <w:bCs/>
        </w:rPr>
        <w:t>ой</w:t>
      </w:r>
      <w:r w:rsidR="00C02796" w:rsidRPr="002351D4">
        <w:rPr>
          <w:bCs/>
        </w:rPr>
        <w:t xml:space="preserve"> дирекци</w:t>
      </w:r>
      <w:r w:rsidR="003F6F66">
        <w:rPr>
          <w:bCs/>
        </w:rPr>
        <w:t>и</w:t>
      </w:r>
      <w:r w:rsidR="00C02796" w:rsidRPr="002351D4">
        <w:rPr>
          <w:bCs/>
        </w:rPr>
        <w:t xml:space="preserve"> по тепловодоснабжению Кузбасский территориальный участок</w:t>
      </w:r>
      <w:r w:rsidR="00C02796">
        <w:rPr>
          <w:bCs/>
        </w:rPr>
        <w:t xml:space="preserve"> </w:t>
      </w:r>
      <w:r w:rsidR="003F6F66">
        <w:rPr>
          <w:bCs/>
        </w:rPr>
        <w:t xml:space="preserve">М.С. Белкина, </w:t>
      </w:r>
      <w:r>
        <w:rPr>
          <w:bCs/>
        </w:rPr>
        <w:t xml:space="preserve">представленное в </w:t>
      </w:r>
      <w:r w:rsidR="003F6F66">
        <w:rPr>
          <w:bCs/>
        </w:rPr>
        <w:t>письменном виде в приложении № 5 к настоящему протоколу.</w:t>
      </w:r>
    </w:p>
    <w:p w14:paraId="114D72F0" w14:textId="77777777" w:rsidR="003F6F66" w:rsidRDefault="003F6F66" w:rsidP="002351D4">
      <w:pPr>
        <w:ind w:firstLine="708"/>
        <w:jc w:val="both"/>
        <w:rPr>
          <w:bCs/>
        </w:rPr>
      </w:pPr>
    </w:p>
    <w:p w14:paraId="7B1B785A" w14:textId="77777777" w:rsidR="00E64EE6" w:rsidRPr="0036673F" w:rsidRDefault="00E64EE6" w:rsidP="00E64EE6">
      <w:pPr>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67E506CF" w14:textId="77777777" w:rsidR="00E64EE6" w:rsidRDefault="00E64EE6" w:rsidP="00E64EE6">
      <w:pPr>
        <w:ind w:firstLine="709"/>
        <w:jc w:val="both"/>
        <w:rPr>
          <w:bCs/>
        </w:rPr>
      </w:pPr>
    </w:p>
    <w:p w14:paraId="5843259D" w14:textId="77777777" w:rsidR="00E64EE6" w:rsidRDefault="00E64EE6" w:rsidP="00E64EE6">
      <w:pPr>
        <w:ind w:firstLine="709"/>
        <w:jc w:val="both"/>
        <w:rPr>
          <w:b/>
        </w:rPr>
      </w:pPr>
      <w:r>
        <w:rPr>
          <w:b/>
        </w:rPr>
        <w:t>ПОСТАНОВИЛО</w:t>
      </w:r>
      <w:r w:rsidRPr="00154164">
        <w:rPr>
          <w:b/>
        </w:rPr>
        <w:t>:</w:t>
      </w:r>
    </w:p>
    <w:p w14:paraId="2306DFE3" w14:textId="77777777" w:rsidR="00E64EE6" w:rsidRDefault="00E64EE6" w:rsidP="00E64EE6">
      <w:pPr>
        <w:ind w:firstLine="709"/>
        <w:jc w:val="both"/>
        <w:rPr>
          <w:b/>
        </w:rPr>
      </w:pPr>
    </w:p>
    <w:p w14:paraId="59C7D7DD" w14:textId="77777777" w:rsidR="00E64EE6" w:rsidRPr="002D52CE" w:rsidRDefault="00E64EE6" w:rsidP="00E64EE6">
      <w:pPr>
        <w:autoSpaceDE w:val="0"/>
        <w:autoSpaceDN w:val="0"/>
        <w:adjustRightInd w:val="0"/>
        <w:ind w:firstLine="709"/>
        <w:jc w:val="both"/>
        <w:rPr>
          <w:bCs/>
        </w:rPr>
      </w:pPr>
      <w:r>
        <w:rPr>
          <w:bCs/>
        </w:rPr>
        <w:t>Согласиться с предложением докладчика.</w:t>
      </w:r>
    </w:p>
    <w:p w14:paraId="62B10F4D" w14:textId="77777777" w:rsidR="00E64EE6" w:rsidRPr="00025845" w:rsidRDefault="00E64EE6" w:rsidP="00E64EE6">
      <w:pPr>
        <w:autoSpaceDE w:val="0"/>
        <w:autoSpaceDN w:val="0"/>
        <w:adjustRightInd w:val="0"/>
        <w:jc w:val="both"/>
      </w:pPr>
    </w:p>
    <w:p w14:paraId="3DA4EAE5" w14:textId="77777777" w:rsidR="00E64EE6" w:rsidRDefault="00E64EE6" w:rsidP="00E64EE6">
      <w:pPr>
        <w:ind w:firstLine="709"/>
        <w:jc w:val="both"/>
        <w:rPr>
          <w:b/>
        </w:rPr>
      </w:pPr>
      <w:r w:rsidRPr="00312424">
        <w:rPr>
          <w:b/>
        </w:rPr>
        <w:t>Голосовали «ЗА» –</w:t>
      </w:r>
      <w:r>
        <w:rPr>
          <w:b/>
        </w:rPr>
        <w:t xml:space="preserve"> единогласно.</w:t>
      </w:r>
    </w:p>
    <w:p w14:paraId="4290FF4F" w14:textId="6C50D54F" w:rsidR="00E64EE6" w:rsidRDefault="00E64EE6" w:rsidP="00E64EE6">
      <w:pPr>
        <w:ind w:firstLine="709"/>
        <w:jc w:val="both"/>
        <w:rPr>
          <w:bCs/>
        </w:rPr>
      </w:pPr>
    </w:p>
    <w:p w14:paraId="74142637" w14:textId="534AD2C2" w:rsidR="006B5689" w:rsidRPr="00FB3105" w:rsidRDefault="006B5689" w:rsidP="00FB3105">
      <w:pPr>
        <w:ind w:firstLine="709"/>
        <w:jc w:val="both"/>
        <w:rPr>
          <w:b/>
        </w:rPr>
      </w:pPr>
      <w:r w:rsidRPr="00FB3105">
        <w:rPr>
          <w:bCs/>
        </w:rPr>
        <w:t xml:space="preserve">Вопрос 3 </w:t>
      </w:r>
      <w:r w:rsidRPr="00FB3105">
        <w:rPr>
          <w:b/>
        </w:rPr>
        <w:t>«</w:t>
      </w:r>
      <w:r w:rsidR="00FB3105" w:rsidRPr="00FB3105">
        <w:rPr>
          <w:b/>
        </w:rPr>
        <w:t>Об утверждении производственной программы в сфере холодного водоснабжения питьевой водой и об установлении тарифов на транспортировку питьевой воды ОАО «РЖД» (Центральная дирекция по тепловодоснабжению Западно-Сибирская дирекция по тепловодоснабжению Кузбасский территориальный участок) (Беловский городской округ, Кемеровский городской округ, Новокузнецкий городской округ, Яйский муниципальный округ)</w:t>
      </w:r>
      <w:r w:rsidRPr="00FB3105">
        <w:rPr>
          <w:b/>
        </w:rPr>
        <w:t>»</w:t>
      </w:r>
    </w:p>
    <w:p w14:paraId="34BFBB9D" w14:textId="3A8D4349" w:rsidR="001948C6" w:rsidRDefault="001948C6" w:rsidP="001948C6">
      <w:pPr>
        <w:ind w:firstLine="709"/>
        <w:jc w:val="both"/>
        <w:rPr>
          <w:b/>
        </w:rPr>
      </w:pPr>
    </w:p>
    <w:p w14:paraId="03BFCC1E" w14:textId="3E0D7E22" w:rsidR="00FB3105" w:rsidRDefault="00FB3105" w:rsidP="00FB3105">
      <w:pPr>
        <w:ind w:firstLine="567"/>
        <w:jc w:val="both"/>
        <w:rPr>
          <w:bCs/>
        </w:rPr>
      </w:pPr>
      <w:r w:rsidRPr="002E0ABF">
        <w:rPr>
          <w:bCs/>
        </w:rPr>
        <w:t>Докладчи</w:t>
      </w:r>
      <w:r>
        <w:rPr>
          <w:bCs/>
        </w:rPr>
        <w:t>к</w:t>
      </w:r>
      <w:r>
        <w:rPr>
          <w:b/>
        </w:rPr>
        <w:t xml:space="preserve"> Щекотова А.В. </w:t>
      </w:r>
      <w:r>
        <w:rPr>
          <w:bCs/>
        </w:rPr>
        <w:t>согласно экспертному заключению (приложение № 6 к настоящему протоколу) предлагает:</w:t>
      </w:r>
    </w:p>
    <w:p w14:paraId="4D0B6CE8" w14:textId="26ACABE7" w:rsidR="00CF6EBF" w:rsidRDefault="00CF6EBF" w:rsidP="00CF6EBF">
      <w:pPr>
        <w:ind w:firstLine="709"/>
        <w:jc w:val="both"/>
        <w:rPr>
          <w:bCs/>
        </w:rPr>
      </w:pPr>
    </w:p>
    <w:p w14:paraId="1A79606C" w14:textId="2CA1D88C" w:rsidR="00FB3105" w:rsidRDefault="00FB3105" w:rsidP="00FB3105">
      <w:pPr>
        <w:ind w:firstLine="709"/>
        <w:jc w:val="both"/>
        <w:rPr>
          <w:bCs/>
        </w:rPr>
      </w:pPr>
      <w:r w:rsidRPr="00FB3105">
        <w:rPr>
          <w:bCs/>
        </w:rPr>
        <w:t xml:space="preserve">1. Утвердить ОАО «РЖД» (Центральная дирекция по тепловодоснабжению Западно-Сибирская дирекция по тепловодоснабжению Кузбасский территориальный участок) (Беловский городской округ, Кемеровский городской округ, Новокузнецкий городской округ, Яйский муниципальный округ), ИНН 7708503727, производственную программу в сфере холодного водоснабжения питьевой водой на период с 01.01.2022 по 31.12.2022 согласно приложению № </w:t>
      </w:r>
      <w:r>
        <w:rPr>
          <w:bCs/>
        </w:rPr>
        <w:t>7</w:t>
      </w:r>
      <w:r w:rsidRPr="00FB3105">
        <w:rPr>
          <w:bCs/>
        </w:rPr>
        <w:t xml:space="preserve"> к настоящему </w:t>
      </w:r>
      <w:r>
        <w:rPr>
          <w:bCs/>
        </w:rPr>
        <w:t>протоколу</w:t>
      </w:r>
      <w:r w:rsidRPr="00FB3105">
        <w:rPr>
          <w:bCs/>
        </w:rPr>
        <w:t xml:space="preserve">.  </w:t>
      </w:r>
    </w:p>
    <w:p w14:paraId="3ECD0681" w14:textId="47439557" w:rsidR="00FB3105" w:rsidRPr="00FB3105" w:rsidRDefault="00FB3105" w:rsidP="00FB3105">
      <w:pPr>
        <w:ind w:firstLine="708"/>
        <w:jc w:val="both"/>
        <w:rPr>
          <w:bCs/>
        </w:rPr>
      </w:pPr>
      <w:r>
        <w:rPr>
          <w:bCs/>
        </w:rPr>
        <w:t xml:space="preserve">2. </w:t>
      </w:r>
      <w:r w:rsidRPr="00F256BF">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w:t>
      </w:r>
      <w:r w:rsidR="00502468" w:rsidRPr="00F256BF">
        <w:rPr>
          <w:bCs/>
        </w:rPr>
        <w:t>согласно приложени</w:t>
      </w:r>
      <w:r w:rsidR="00502468">
        <w:rPr>
          <w:bCs/>
        </w:rPr>
        <w:t>ям к экспертному заключению</w:t>
      </w:r>
      <w:r>
        <w:rPr>
          <w:bCs/>
        </w:rPr>
        <w:t xml:space="preserve"> </w:t>
      </w:r>
      <w:r w:rsidR="00502468">
        <w:rPr>
          <w:bCs/>
        </w:rPr>
        <w:t xml:space="preserve">(приложение </w:t>
      </w:r>
      <w:r>
        <w:rPr>
          <w:bCs/>
        </w:rPr>
        <w:t xml:space="preserve">№ </w:t>
      </w:r>
      <w:r w:rsidR="00502468">
        <w:rPr>
          <w:bCs/>
        </w:rPr>
        <w:t>6</w:t>
      </w:r>
      <w:r>
        <w:rPr>
          <w:bCs/>
        </w:rPr>
        <w:t xml:space="preserve"> к настоящему протоколу</w:t>
      </w:r>
      <w:r w:rsidR="00502468">
        <w:rPr>
          <w:bCs/>
        </w:rPr>
        <w:t>)</w:t>
      </w:r>
      <w:r>
        <w:rPr>
          <w:bCs/>
        </w:rPr>
        <w:t>;</w:t>
      </w:r>
    </w:p>
    <w:p w14:paraId="3D74D0DF" w14:textId="2F95613A" w:rsidR="00FB3105" w:rsidRDefault="00FB3105" w:rsidP="00FB3105">
      <w:pPr>
        <w:ind w:firstLine="709"/>
        <w:jc w:val="both"/>
        <w:rPr>
          <w:bCs/>
        </w:rPr>
      </w:pPr>
      <w:r>
        <w:rPr>
          <w:bCs/>
        </w:rPr>
        <w:t>3</w:t>
      </w:r>
      <w:r w:rsidRPr="00FB3105">
        <w:rPr>
          <w:bCs/>
        </w:rPr>
        <w:t xml:space="preserve">. Установить ОАО «РЖД» (Центральная дирекция по тепловодоснабжению Западно-Сибирская дирекция по тепловодоснабжению Кузбасский территориальный участок) (Беловский городской округ, Кемеровский городской округ, Новокузнецкий городской округ, Яйский муниципальный округ), ИНН 7708503727, одноставочные тарифы на транспортировку питьевой воды с применением метода сравнения аналогов на период с 01.01.2022 по 31.12.2022 согласно приложению № </w:t>
      </w:r>
      <w:r w:rsidR="00502468">
        <w:rPr>
          <w:bCs/>
        </w:rPr>
        <w:t>8</w:t>
      </w:r>
      <w:r w:rsidRPr="00FB3105">
        <w:rPr>
          <w:bCs/>
        </w:rPr>
        <w:t xml:space="preserve"> к настоящему </w:t>
      </w:r>
      <w:r>
        <w:rPr>
          <w:bCs/>
        </w:rPr>
        <w:t>протоколу</w:t>
      </w:r>
      <w:r w:rsidRPr="00FB3105">
        <w:rPr>
          <w:bCs/>
        </w:rPr>
        <w:t xml:space="preserve">.  </w:t>
      </w:r>
    </w:p>
    <w:p w14:paraId="47F9E15B" w14:textId="77777777" w:rsidR="00FB3105" w:rsidRPr="00FB3105" w:rsidRDefault="00FB3105" w:rsidP="00FB3105">
      <w:pPr>
        <w:ind w:firstLine="709"/>
        <w:jc w:val="both"/>
        <w:rPr>
          <w:bCs/>
        </w:rPr>
      </w:pPr>
    </w:p>
    <w:p w14:paraId="162C9902" w14:textId="77777777" w:rsidR="001948C6" w:rsidRPr="0036673F" w:rsidRDefault="001948C6" w:rsidP="001948C6">
      <w:pPr>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47F6950D" w14:textId="77777777" w:rsidR="001948C6" w:rsidRDefault="001948C6" w:rsidP="001948C6">
      <w:pPr>
        <w:ind w:firstLine="709"/>
        <w:jc w:val="both"/>
        <w:rPr>
          <w:bCs/>
        </w:rPr>
      </w:pPr>
    </w:p>
    <w:p w14:paraId="59C0FDD2" w14:textId="77777777" w:rsidR="001948C6" w:rsidRDefault="001948C6" w:rsidP="001948C6">
      <w:pPr>
        <w:ind w:firstLine="709"/>
        <w:jc w:val="both"/>
        <w:rPr>
          <w:b/>
        </w:rPr>
      </w:pPr>
      <w:r>
        <w:rPr>
          <w:b/>
        </w:rPr>
        <w:t>ПОСТАНОВИЛО</w:t>
      </w:r>
      <w:r w:rsidRPr="00154164">
        <w:rPr>
          <w:b/>
        </w:rPr>
        <w:t>:</w:t>
      </w:r>
    </w:p>
    <w:p w14:paraId="406BE3D4" w14:textId="77777777" w:rsidR="00FB3105" w:rsidRDefault="00FB3105" w:rsidP="00FB3105">
      <w:pPr>
        <w:autoSpaceDE w:val="0"/>
        <w:autoSpaceDN w:val="0"/>
        <w:adjustRightInd w:val="0"/>
        <w:ind w:firstLine="709"/>
        <w:jc w:val="both"/>
        <w:rPr>
          <w:bCs/>
        </w:rPr>
      </w:pPr>
    </w:p>
    <w:p w14:paraId="5BD642EB" w14:textId="061020F3" w:rsidR="001948C6" w:rsidRPr="00FB3105" w:rsidRDefault="00FB3105" w:rsidP="00FB3105">
      <w:pPr>
        <w:autoSpaceDE w:val="0"/>
        <w:autoSpaceDN w:val="0"/>
        <w:adjustRightInd w:val="0"/>
        <w:ind w:firstLine="709"/>
        <w:jc w:val="both"/>
        <w:rPr>
          <w:bCs/>
        </w:rPr>
      </w:pPr>
      <w:r>
        <w:rPr>
          <w:bCs/>
        </w:rPr>
        <w:t>Согласиться с предложением докладчика.</w:t>
      </w:r>
    </w:p>
    <w:p w14:paraId="29EA5B6A" w14:textId="77777777" w:rsidR="001948C6" w:rsidRPr="00025845" w:rsidRDefault="001948C6" w:rsidP="001948C6">
      <w:pPr>
        <w:autoSpaceDE w:val="0"/>
        <w:autoSpaceDN w:val="0"/>
        <w:adjustRightInd w:val="0"/>
        <w:jc w:val="both"/>
      </w:pPr>
    </w:p>
    <w:p w14:paraId="36DBAF26" w14:textId="77777777" w:rsidR="00502468" w:rsidRDefault="001948C6" w:rsidP="00502468">
      <w:pPr>
        <w:ind w:firstLine="709"/>
        <w:jc w:val="both"/>
        <w:rPr>
          <w:b/>
        </w:rPr>
      </w:pPr>
      <w:r w:rsidRPr="00312424">
        <w:rPr>
          <w:b/>
        </w:rPr>
        <w:t>Голосовали «ЗА» –</w:t>
      </w:r>
      <w:r>
        <w:rPr>
          <w:b/>
        </w:rPr>
        <w:t xml:space="preserve"> единогласно.</w:t>
      </w:r>
    </w:p>
    <w:p w14:paraId="05F9C8B2" w14:textId="77777777" w:rsidR="00502468" w:rsidRDefault="00502468" w:rsidP="00502468">
      <w:pPr>
        <w:ind w:firstLine="709"/>
        <w:jc w:val="both"/>
        <w:rPr>
          <w:b/>
        </w:rPr>
      </w:pPr>
    </w:p>
    <w:p w14:paraId="4EB29CA4" w14:textId="236E884E" w:rsidR="00FB3105" w:rsidRPr="00502468" w:rsidRDefault="00502468" w:rsidP="00502468">
      <w:pPr>
        <w:ind w:firstLine="709"/>
        <w:jc w:val="both"/>
        <w:rPr>
          <w:b/>
        </w:rPr>
      </w:pPr>
      <w:r>
        <w:rPr>
          <w:bCs/>
        </w:rPr>
        <w:t xml:space="preserve">Вопрос 4 </w:t>
      </w:r>
      <w:r w:rsidRPr="00502468">
        <w:rPr>
          <w:b/>
        </w:rPr>
        <w:t>«Об утверждении Административного регламента предоставления Региональной энергетической комиссией Кузбасса государственной услуги «Установление цен (тарифов) в электроэнергетике»»</w:t>
      </w:r>
    </w:p>
    <w:p w14:paraId="626FE104" w14:textId="791837A2" w:rsidR="00502468" w:rsidRDefault="00502468" w:rsidP="00502468">
      <w:pPr>
        <w:ind w:firstLine="709"/>
        <w:jc w:val="both"/>
        <w:rPr>
          <w:bCs/>
        </w:rPr>
      </w:pPr>
    </w:p>
    <w:p w14:paraId="515D1B03" w14:textId="68DE8D60" w:rsidR="00502468" w:rsidRDefault="00502468" w:rsidP="00502468">
      <w:pPr>
        <w:ind w:firstLine="567"/>
        <w:jc w:val="both"/>
        <w:rPr>
          <w:bCs/>
        </w:rPr>
      </w:pPr>
      <w:r w:rsidRPr="002E0ABF">
        <w:rPr>
          <w:bCs/>
        </w:rPr>
        <w:t>Докладчи</w:t>
      </w:r>
      <w:r>
        <w:rPr>
          <w:bCs/>
        </w:rPr>
        <w:t>к</w:t>
      </w:r>
      <w:r>
        <w:rPr>
          <w:b/>
        </w:rPr>
        <w:t xml:space="preserve"> Бушуева О.В. </w:t>
      </w:r>
      <w:r>
        <w:rPr>
          <w:bCs/>
        </w:rPr>
        <w:t>пояснила:</w:t>
      </w:r>
    </w:p>
    <w:p w14:paraId="311B323F" w14:textId="7B63600B" w:rsidR="00502468" w:rsidRDefault="00502468" w:rsidP="00502468">
      <w:pPr>
        <w:ind w:firstLine="709"/>
        <w:jc w:val="both"/>
        <w:rPr>
          <w:bCs/>
        </w:rPr>
      </w:pPr>
    </w:p>
    <w:p w14:paraId="2D75D31B" w14:textId="77777777" w:rsidR="00502468" w:rsidRPr="00502468" w:rsidRDefault="00502468" w:rsidP="00502468">
      <w:pPr>
        <w:tabs>
          <w:tab w:val="left" w:pos="0"/>
        </w:tabs>
        <w:ind w:firstLine="567"/>
        <w:jc w:val="both"/>
        <w:rPr>
          <w:bCs/>
        </w:rPr>
      </w:pPr>
      <w:r w:rsidRPr="00502468">
        <w:rPr>
          <w:bCs/>
        </w:rPr>
        <w:t>В соответствии с Федеральным законом от 26.03.2003 № 35-ФЗ «Об электроэнергетике, постановлением Правительства РФ от 29.12.2011 № 1178 «О ценообразовании в области регулируемых цен (тарифов) в электроэнергетике» тарифы на передачу электрической энергии территориальных сетевых организаций подлежат государственному регулированию.</w:t>
      </w:r>
    </w:p>
    <w:p w14:paraId="1C306B88" w14:textId="77777777" w:rsidR="00502468" w:rsidRPr="00502468" w:rsidRDefault="00502468" w:rsidP="00502468">
      <w:pPr>
        <w:tabs>
          <w:tab w:val="left" w:pos="0"/>
        </w:tabs>
        <w:autoSpaceDE w:val="0"/>
        <w:autoSpaceDN w:val="0"/>
        <w:adjustRightInd w:val="0"/>
        <w:ind w:firstLine="567"/>
        <w:jc w:val="both"/>
        <w:rPr>
          <w:bCs/>
        </w:rPr>
      </w:pPr>
      <w:r w:rsidRPr="00502468">
        <w:rPr>
          <w:bCs/>
        </w:rPr>
        <w:t xml:space="preserve">В соответствии с </w:t>
      </w:r>
      <w:hyperlink r:id="rId8" w:history="1">
        <w:r w:rsidRPr="00502468">
          <w:rPr>
            <w:bCs/>
          </w:rPr>
          <w:t>Положение</w:t>
        </w:r>
      </w:hyperlink>
      <w:r w:rsidRPr="00502468">
        <w:rPr>
          <w:bCs/>
        </w:rPr>
        <w:t>м о Региональной энергетической комиссии Кузбасса, утвержденным постановление Правительства Кемеровской области - Кузбасса от 19.03.2020 № 142 полномочиями по установлению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наделена Региональная энергетическая комиссия Кузбасса.</w:t>
      </w:r>
    </w:p>
    <w:p w14:paraId="089A0724" w14:textId="77777777" w:rsidR="00502468" w:rsidRPr="00502468" w:rsidRDefault="00502468" w:rsidP="00502468">
      <w:pPr>
        <w:tabs>
          <w:tab w:val="left" w:pos="0"/>
        </w:tabs>
        <w:ind w:firstLine="567"/>
        <w:jc w:val="both"/>
        <w:rPr>
          <w:bCs/>
        </w:rPr>
      </w:pPr>
      <w:r w:rsidRPr="00502468">
        <w:rPr>
          <w:bCs/>
        </w:rPr>
        <w:t>Проект постановления Региональной энергетической комиссии Кузбасса «Об утверждении Административного регламента предоставления Региональной энергетической комиссией Кузбасса государственной услуги Установление цен (тарифов) электроэнергетике» подготовлен Региональной энергетической комиссией Кузбасса в соответствии с:</w:t>
      </w:r>
    </w:p>
    <w:p w14:paraId="1810B58A" w14:textId="77777777" w:rsidR="00502468" w:rsidRPr="00502468" w:rsidRDefault="00502468" w:rsidP="00502468">
      <w:pPr>
        <w:tabs>
          <w:tab w:val="left" w:pos="0"/>
        </w:tabs>
        <w:autoSpaceDE w:val="0"/>
        <w:autoSpaceDN w:val="0"/>
        <w:adjustRightInd w:val="0"/>
        <w:ind w:firstLine="567"/>
        <w:jc w:val="both"/>
        <w:rPr>
          <w:bCs/>
        </w:rPr>
      </w:pPr>
      <w:r w:rsidRPr="00502468">
        <w:rPr>
          <w:bCs/>
        </w:rPr>
        <w:t xml:space="preserve">Федеральным </w:t>
      </w:r>
      <w:hyperlink r:id="rId9" w:history="1">
        <w:r w:rsidRPr="00502468">
          <w:rPr>
            <w:bCs/>
          </w:rPr>
          <w:t>законом</w:t>
        </w:r>
      </w:hyperlink>
      <w:r w:rsidRPr="00502468">
        <w:rPr>
          <w:bCs/>
        </w:rPr>
        <w:t xml:space="preserve"> от 27.07.2010  № 210-ФЗ «Об организации предоставления государственных и муниципальных услуг», </w:t>
      </w:r>
    </w:p>
    <w:p w14:paraId="54113138" w14:textId="77777777" w:rsidR="00502468" w:rsidRPr="00502468" w:rsidRDefault="00502468" w:rsidP="00502468">
      <w:pPr>
        <w:tabs>
          <w:tab w:val="left" w:pos="0"/>
        </w:tabs>
        <w:autoSpaceDE w:val="0"/>
        <w:autoSpaceDN w:val="0"/>
        <w:adjustRightInd w:val="0"/>
        <w:ind w:firstLine="567"/>
        <w:jc w:val="both"/>
        <w:rPr>
          <w:bCs/>
        </w:rPr>
      </w:pPr>
      <w:r w:rsidRPr="00502468">
        <w:rPr>
          <w:bCs/>
        </w:rPr>
        <w:t>постановлением Коллегии Администрации Кемеровской области от 24.06.2011 № 288 «О Порядке разработки и утверждения административных регламентов предоставления государственных услуг исполнительными органами государственной власти Кемеровской области»;</w:t>
      </w:r>
    </w:p>
    <w:p w14:paraId="329A1320" w14:textId="77777777" w:rsidR="00502468" w:rsidRPr="00502468" w:rsidRDefault="00502468" w:rsidP="00502468">
      <w:pPr>
        <w:tabs>
          <w:tab w:val="left" w:pos="0"/>
        </w:tabs>
        <w:autoSpaceDE w:val="0"/>
        <w:autoSpaceDN w:val="0"/>
        <w:adjustRightInd w:val="0"/>
        <w:ind w:firstLine="567"/>
        <w:jc w:val="both"/>
        <w:rPr>
          <w:bCs/>
        </w:rPr>
      </w:pPr>
      <w:r w:rsidRPr="00502468">
        <w:rPr>
          <w:bCs/>
        </w:rPr>
        <w:t>постановлением Правительства Кемеровской области - Кузбасса от 15.05.2020 № 290 «Об утверждении перечня государственных услуг исполнительных органов государственной власти Кемеровской области – Кузбасса».</w:t>
      </w:r>
    </w:p>
    <w:p w14:paraId="5BDC8E09" w14:textId="77777777" w:rsidR="00502468" w:rsidRPr="00502468" w:rsidRDefault="00502468" w:rsidP="00502468">
      <w:pPr>
        <w:tabs>
          <w:tab w:val="left" w:pos="0"/>
        </w:tabs>
        <w:ind w:firstLine="567"/>
        <w:jc w:val="both"/>
        <w:rPr>
          <w:bCs/>
        </w:rPr>
      </w:pPr>
      <w:r w:rsidRPr="00502468">
        <w:rPr>
          <w:bCs/>
        </w:rPr>
        <w:t xml:space="preserve">Административный </w:t>
      </w:r>
      <w:hyperlink r:id="rId10" w:history="1">
        <w:r w:rsidRPr="00502468">
          <w:rPr>
            <w:bCs/>
          </w:rPr>
          <w:t>регламент</w:t>
        </w:r>
      </w:hyperlink>
      <w:r w:rsidRPr="00502468">
        <w:rPr>
          <w:bCs/>
        </w:rPr>
        <w:t xml:space="preserve"> предоставления Региональной энергетической комиссией Кузбасса государственной услуги по установлению тарифов на услуги по передаче электрической энергии  (далее - Административный регламент) определяет сроки и последовательность административных процедур (действий) при предоставлении государственной услуги, а также порядок взаимодействия органа исполнительной власти с заявителями при предоставлении указанной государственной услуги.</w:t>
      </w:r>
    </w:p>
    <w:p w14:paraId="3741E030" w14:textId="77777777" w:rsidR="00502468" w:rsidRPr="00502468" w:rsidRDefault="00502468" w:rsidP="00502468">
      <w:pPr>
        <w:autoSpaceDE w:val="0"/>
        <w:autoSpaceDN w:val="0"/>
        <w:adjustRightInd w:val="0"/>
        <w:ind w:firstLine="567"/>
        <w:jc w:val="both"/>
        <w:rPr>
          <w:bCs/>
        </w:rPr>
      </w:pPr>
      <w:r w:rsidRPr="00502468">
        <w:rPr>
          <w:bCs/>
        </w:rPr>
        <w:t>При разработке проекта Административного регламента, в соответствии                      с установленным Порядком разработки и утверждения административных регламентов предоставления государственных услуг исполнительными органами государственной власти Кемеровской области, утвержденным постановлением Коллегии Администрации Кемеровской области от 24.06.2011 № 288, текст его редакции вместе с пояснительной запиской были размещены с  16.04.2021 по 16.05.2021 на сайте Региональной энергетической комиссии Кузбасса в информационно-телекоммуникационной сети «Интернет» (</w:t>
      </w:r>
      <w:hyperlink r:id="rId11" w:history="1">
        <w:r w:rsidRPr="00502468">
          <w:rPr>
            <w:bCs/>
          </w:rPr>
          <w:t>www.recko.ru</w:t>
        </w:r>
      </w:hyperlink>
      <w:r w:rsidRPr="00502468">
        <w:rPr>
          <w:bCs/>
        </w:rPr>
        <w:t>) сроком на 30 дней.</w:t>
      </w:r>
    </w:p>
    <w:p w14:paraId="75426102" w14:textId="77777777" w:rsidR="00502468" w:rsidRPr="00502468" w:rsidRDefault="00502468" w:rsidP="00502468">
      <w:pPr>
        <w:autoSpaceDE w:val="0"/>
        <w:autoSpaceDN w:val="0"/>
        <w:adjustRightInd w:val="0"/>
        <w:ind w:firstLine="567"/>
        <w:jc w:val="both"/>
        <w:rPr>
          <w:bCs/>
        </w:rPr>
      </w:pPr>
      <w:r w:rsidRPr="00502468">
        <w:rPr>
          <w:bCs/>
        </w:rPr>
        <w:t>Предложений, замечаний от независимых экспертов, экспертных организаций по результатам независимой экспертизы в РЭК Кузбасса не поступало.</w:t>
      </w:r>
    </w:p>
    <w:p w14:paraId="0E908630" w14:textId="77777777" w:rsidR="00502468" w:rsidRPr="00502468" w:rsidRDefault="00502468" w:rsidP="00502468">
      <w:pPr>
        <w:autoSpaceDE w:val="0"/>
        <w:autoSpaceDN w:val="0"/>
        <w:adjustRightInd w:val="0"/>
        <w:ind w:firstLine="540"/>
        <w:jc w:val="both"/>
        <w:rPr>
          <w:bCs/>
        </w:rPr>
      </w:pPr>
      <w:r w:rsidRPr="00502468">
        <w:rPr>
          <w:bCs/>
        </w:rPr>
        <w:tab/>
        <w:t xml:space="preserve">Вышеуказанный проект соответствует требованиям действующего законодательства. </w:t>
      </w:r>
    </w:p>
    <w:p w14:paraId="597887AC" w14:textId="77777777" w:rsidR="00502468" w:rsidRPr="00502468" w:rsidRDefault="00502468" w:rsidP="00502468">
      <w:pPr>
        <w:autoSpaceDE w:val="0"/>
        <w:autoSpaceDN w:val="0"/>
        <w:adjustRightInd w:val="0"/>
        <w:jc w:val="both"/>
        <w:rPr>
          <w:bCs/>
        </w:rPr>
      </w:pPr>
      <w:r w:rsidRPr="00502468">
        <w:rPr>
          <w:bCs/>
        </w:rPr>
        <w:tab/>
        <w:t>Получены заключения:</w:t>
      </w:r>
    </w:p>
    <w:p w14:paraId="7FF9C013" w14:textId="77777777" w:rsidR="00502468" w:rsidRPr="00502468" w:rsidRDefault="00502468" w:rsidP="00502468">
      <w:pPr>
        <w:autoSpaceDE w:val="0"/>
        <w:autoSpaceDN w:val="0"/>
        <w:adjustRightInd w:val="0"/>
        <w:jc w:val="both"/>
        <w:rPr>
          <w:bCs/>
        </w:rPr>
      </w:pPr>
      <w:r w:rsidRPr="00502468">
        <w:rPr>
          <w:bCs/>
        </w:rPr>
        <w:tab/>
        <w:t>от 21.06.2021 № ДИП-1176 департамента инвестиционной политики Кузбасса;</w:t>
      </w:r>
    </w:p>
    <w:p w14:paraId="2B4A9D01" w14:textId="77777777" w:rsidR="00502468" w:rsidRPr="00502468" w:rsidRDefault="00502468" w:rsidP="00502468">
      <w:pPr>
        <w:autoSpaceDE w:val="0"/>
        <w:autoSpaceDN w:val="0"/>
        <w:adjustRightInd w:val="0"/>
        <w:jc w:val="both"/>
        <w:rPr>
          <w:bCs/>
        </w:rPr>
      </w:pPr>
      <w:r w:rsidRPr="00502468">
        <w:rPr>
          <w:bCs/>
        </w:rPr>
        <w:lastRenderedPageBreak/>
        <w:tab/>
        <w:t>от 24.06.2021 № 433 правового управления Администрации Правительства Кузбасса;</w:t>
      </w:r>
    </w:p>
    <w:p w14:paraId="6875EBD4" w14:textId="77777777" w:rsidR="00502468" w:rsidRPr="00502468" w:rsidRDefault="00502468" w:rsidP="00502468">
      <w:pPr>
        <w:autoSpaceDE w:val="0"/>
        <w:autoSpaceDN w:val="0"/>
        <w:adjustRightInd w:val="0"/>
        <w:jc w:val="both"/>
        <w:rPr>
          <w:bCs/>
        </w:rPr>
      </w:pPr>
      <w:r w:rsidRPr="00502468">
        <w:rPr>
          <w:bCs/>
        </w:rPr>
        <w:tab/>
        <w:t>от 03.08.2021 № 22/1-4-2021  (№ 289897) прокуратуры Кемеровской области Кузбасса;</w:t>
      </w:r>
    </w:p>
    <w:p w14:paraId="0EE51443" w14:textId="77777777" w:rsidR="00502468" w:rsidRPr="00502468" w:rsidRDefault="00502468" w:rsidP="00502468">
      <w:pPr>
        <w:autoSpaceDE w:val="0"/>
        <w:autoSpaceDN w:val="0"/>
        <w:adjustRightInd w:val="0"/>
        <w:jc w:val="both"/>
        <w:rPr>
          <w:bCs/>
        </w:rPr>
      </w:pPr>
      <w:r w:rsidRPr="00502468">
        <w:rPr>
          <w:bCs/>
        </w:rPr>
        <w:tab/>
        <w:t>от 23.08.2021 № 42/02-6175 Управления Минюста РФ по Кемеровской области – Кузбассу.</w:t>
      </w:r>
    </w:p>
    <w:p w14:paraId="2E6878F0" w14:textId="52EFC182" w:rsidR="00502468" w:rsidRDefault="00502468" w:rsidP="00502468">
      <w:pPr>
        <w:ind w:firstLine="709"/>
        <w:jc w:val="both"/>
        <w:rPr>
          <w:b/>
        </w:rPr>
      </w:pPr>
    </w:p>
    <w:p w14:paraId="5FA9790C" w14:textId="77777777" w:rsidR="00502468" w:rsidRPr="0036673F" w:rsidRDefault="00502468" w:rsidP="00502468">
      <w:pPr>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0395A5C4" w14:textId="77777777" w:rsidR="00502468" w:rsidRDefault="00502468" w:rsidP="00502468">
      <w:pPr>
        <w:ind w:firstLine="709"/>
        <w:jc w:val="both"/>
        <w:rPr>
          <w:bCs/>
        </w:rPr>
      </w:pPr>
    </w:p>
    <w:p w14:paraId="1F0512F7" w14:textId="77777777" w:rsidR="00502468" w:rsidRDefault="00502468" w:rsidP="00502468">
      <w:pPr>
        <w:ind w:firstLine="709"/>
        <w:jc w:val="both"/>
        <w:rPr>
          <w:b/>
        </w:rPr>
      </w:pPr>
      <w:r>
        <w:rPr>
          <w:b/>
        </w:rPr>
        <w:t>ПОСТАНОВИЛО</w:t>
      </w:r>
      <w:r w:rsidRPr="00154164">
        <w:rPr>
          <w:b/>
        </w:rPr>
        <w:t>:</w:t>
      </w:r>
    </w:p>
    <w:p w14:paraId="20B56181" w14:textId="77777777" w:rsidR="00502468" w:rsidRDefault="00502468" w:rsidP="00502468">
      <w:pPr>
        <w:autoSpaceDE w:val="0"/>
        <w:autoSpaceDN w:val="0"/>
        <w:adjustRightInd w:val="0"/>
        <w:ind w:firstLine="709"/>
        <w:jc w:val="both"/>
        <w:rPr>
          <w:bCs/>
        </w:rPr>
      </w:pPr>
    </w:p>
    <w:p w14:paraId="6ED2039C" w14:textId="41C3EA71" w:rsidR="00502468" w:rsidRPr="00502468" w:rsidRDefault="00502468" w:rsidP="00502468">
      <w:pPr>
        <w:autoSpaceDE w:val="0"/>
        <w:autoSpaceDN w:val="0"/>
        <w:adjustRightInd w:val="0"/>
        <w:ind w:firstLine="540"/>
        <w:jc w:val="both"/>
      </w:pPr>
      <w:r w:rsidRPr="00502468">
        <w:t xml:space="preserve">Утвердить Административный </w:t>
      </w:r>
      <w:hyperlink r:id="rId12" w:history="1">
        <w:r w:rsidRPr="00502468">
          <w:t>регламент</w:t>
        </w:r>
      </w:hyperlink>
      <w:r w:rsidRPr="00502468">
        <w:t xml:space="preserve"> предоставления Региональной энергетической комиссией Кузбасса государственной услуги «</w:t>
      </w:r>
      <w:r w:rsidRPr="00502468">
        <w:rPr>
          <w:bCs/>
        </w:rPr>
        <w:t>Установление цен (тарифов) в электроэнергетике</w:t>
      </w:r>
      <w:r w:rsidRPr="00502468">
        <w:t>».</w:t>
      </w:r>
    </w:p>
    <w:p w14:paraId="2D60275D" w14:textId="77777777" w:rsidR="00502468" w:rsidRPr="00025845" w:rsidRDefault="00502468" w:rsidP="00502468">
      <w:pPr>
        <w:autoSpaceDE w:val="0"/>
        <w:autoSpaceDN w:val="0"/>
        <w:adjustRightInd w:val="0"/>
        <w:jc w:val="both"/>
      </w:pPr>
    </w:p>
    <w:p w14:paraId="5CD2F107" w14:textId="77777777" w:rsidR="00502468" w:rsidRDefault="00502468" w:rsidP="00502468">
      <w:pPr>
        <w:ind w:firstLine="709"/>
        <w:jc w:val="both"/>
        <w:rPr>
          <w:b/>
        </w:rPr>
      </w:pPr>
      <w:r w:rsidRPr="00312424">
        <w:rPr>
          <w:b/>
        </w:rPr>
        <w:t>Голосовали «ЗА» –</w:t>
      </w:r>
      <w:r>
        <w:rPr>
          <w:b/>
        </w:rPr>
        <w:t xml:space="preserve"> единогласно.</w:t>
      </w:r>
    </w:p>
    <w:p w14:paraId="52DF6819" w14:textId="77777777" w:rsidR="00502468" w:rsidRDefault="00502468" w:rsidP="00502468">
      <w:pPr>
        <w:ind w:firstLine="709"/>
        <w:jc w:val="both"/>
        <w:rPr>
          <w:b/>
        </w:rPr>
      </w:pPr>
    </w:p>
    <w:p w14:paraId="2EBA7FD5" w14:textId="0229EDAD" w:rsidR="007A300D" w:rsidRPr="00B21EBE" w:rsidRDefault="007C68D4" w:rsidP="00B21EBE">
      <w:pPr>
        <w:tabs>
          <w:tab w:val="left" w:pos="1134"/>
        </w:tabs>
        <w:ind w:left="709" w:right="-2"/>
        <w:jc w:val="both"/>
      </w:pPr>
      <w:r w:rsidRPr="00AC2324">
        <w:rPr>
          <w:bCs/>
        </w:rPr>
        <w:t>Ч</w:t>
      </w:r>
      <w:r w:rsidR="00EC619F" w:rsidRPr="00AC2324">
        <w:rPr>
          <w:bCs/>
        </w:rPr>
        <w:t>лены Правления</w:t>
      </w:r>
      <w:r w:rsidR="00EC619F" w:rsidRPr="00376C6F">
        <w:t xml:space="preserve"> Региональной энергетической комиссии Кузбасса:</w:t>
      </w:r>
    </w:p>
    <w:p w14:paraId="2604A303" w14:textId="4E822111" w:rsidR="00834A4E" w:rsidRDefault="00834A4E" w:rsidP="008D34F1">
      <w:pPr>
        <w:tabs>
          <w:tab w:val="left" w:pos="5580"/>
          <w:tab w:val="left" w:pos="9639"/>
        </w:tabs>
        <w:jc w:val="both"/>
      </w:pPr>
    </w:p>
    <w:p w14:paraId="713B5620" w14:textId="77777777" w:rsidR="00502468" w:rsidRDefault="00502468" w:rsidP="008D34F1">
      <w:pPr>
        <w:tabs>
          <w:tab w:val="left" w:pos="5580"/>
          <w:tab w:val="left" w:pos="9639"/>
        </w:tabs>
        <w:jc w:val="both"/>
      </w:pPr>
    </w:p>
    <w:p w14:paraId="50D5318C" w14:textId="7BD7EF4F" w:rsidR="008D34F1" w:rsidRDefault="008D34F1" w:rsidP="008D34F1">
      <w:pPr>
        <w:tabs>
          <w:tab w:val="left" w:pos="5580"/>
          <w:tab w:val="left" w:pos="9639"/>
        </w:tabs>
        <w:jc w:val="both"/>
      </w:pPr>
      <w:r>
        <w:t xml:space="preserve">            </w:t>
      </w:r>
      <w:r w:rsidRPr="00E31724">
        <w:t>_____________________</w:t>
      </w:r>
      <w:r>
        <w:t>М.В. Зинченко</w:t>
      </w:r>
    </w:p>
    <w:p w14:paraId="4BA65165" w14:textId="1405D250" w:rsidR="00B21EBE" w:rsidRDefault="00B21EBE" w:rsidP="00DE6165">
      <w:pPr>
        <w:tabs>
          <w:tab w:val="left" w:pos="5580"/>
          <w:tab w:val="left" w:pos="9639"/>
        </w:tabs>
        <w:ind w:firstLine="709"/>
        <w:jc w:val="both"/>
      </w:pPr>
    </w:p>
    <w:p w14:paraId="3E61F1B2" w14:textId="77777777" w:rsidR="00502468" w:rsidRDefault="00502468" w:rsidP="00DE6165">
      <w:pPr>
        <w:tabs>
          <w:tab w:val="left" w:pos="5580"/>
          <w:tab w:val="left" w:pos="9639"/>
        </w:tabs>
        <w:ind w:firstLine="709"/>
        <w:jc w:val="both"/>
      </w:pPr>
    </w:p>
    <w:p w14:paraId="5698EAAD" w14:textId="388F6CB3" w:rsidR="00884503" w:rsidRDefault="00884503" w:rsidP="00884503">
      <w:pPr>
        <w:tabs>
          <w:tab w:val="left" w:pos="5580"/>
          <w:tab w:val="left" w:pos="9639"/>
        </w:tabs>
        <w:jc w:val="both"/>
      </w:pPr>
      <w:r>
        <w:t xml:space="preserve">           </w:t>
      </w:r>
      <w:r w:rsidRPr="00E31724">
        <w:t>_____________________</w:t>
      </w:r>
      <w:r>
        <w:t>С.Е. Игонин</w:t>
      </w:r>
    </w:p>
    <w:p w14:paraId="31F5E011" w14:textId="022A35B7" w:rsidR="003C1C0C" w:rsidRDefault="003C1C0C" w:rsidP="00834A4E">
      <w:pPr>
        <w:tabs>
          <w:tab w:val="left" w:pos="5580"/>
          <w:tab w:val="left" w:pos="9639"/>
        </w:tabs>
        <w:jc w:val="both"/>
      </w:pPr>
    </w:p>
    <w:p w14:paraId="285B68E6" w14:textId="77777777" w:rsidR="00834A4E" w:rsidRDefault="00834A4E" w:rsidP="00834A4E">
      <w:pPr>
        <w:tabs>
          <w:tab w:val="left" w:pos="5580"/>
          <w:tab w:val="left" w:pos="9639"/>
        </w:tabs>
        <w:jc w:val="both"/>
      </w:pPr>
    </w:p>
    <w:p w14:paraId="193C18DE" w14:textId="77777777" w:rsidR="003C1C0C" w:rsidRDefault="003C1C0C" w:rsidP="00204E37">
      <w:pPr>
        <w:tabs>
          <w:tab w:val="left" w:pos="5580"/>
          <w:tab w:val="left" w:pos="9498"/>
        </w:tabs>
        <w:ind w:firstLine="709"/>
      </w:pPr>
    </w:p>
    <w:p w14:paraId="25BE089F" w14:textId="6076689E" w:rsidR="00204E37" w:rsidRDefault="00204E37" w:rsidP="00204E37">
      <w:pPr>
        <w:tabs>
          <w:tab w:val="left" w:pos="5580"/>
          <w:tab w:val="left" w:pos="9498"/>
        </w:tabs>
        <w:ind w:firstLine="709"/>
        <w:sectPr w:rsidR="00204E37" w:rsidSect="004379BB">
          <w:footerReference w:type="default" r:id="rId13"/>
          <w:pgSz w:w="11906" w:h="16838"/>
          <w:pgMar w:top="567" w:right="850" w:bottom="284" w:left="1701" w:header="708" w:footer="402" w:gutter="0"/>
          <w:cols w:space="708"/>
          <w:docGrid w:linePitch="360"/>
        </w:sectPr>
      </w:pPr>
      <w:r w:rsidRPr="00E31724">
        <w:t xml:space="preserve">Секретарь заседания: ____________________ </w:t>
      </w:r>
      <w:r w:rsidR="00680872">
        <w:t>Т.А. Сафина</w:t>
      </w:r>
    </w:p>
    <w:bookmarkEnd w:id="0"/>
    <w:p w14:paraId="107F2FA8" w14:textId="400FDDEA"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sidR="00DD5B10">
        <w:rPr>
          <w:color w:val="000000" w:themeColor="text1"/>
        </w:rPr>
        <w:t>5</w:t>
      </w:r>
      <w:r w:rsidR="003F6F66">
        <w:rPr>
          <w:color w:val="000000" w:themeColor="text1"/>
        </w:rPr>
        <w:t>3</w:t>
      </w:r>
    </w:p>
    <w:p w14:paraId="7A540304" w14:textId="5FB9130B"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D179A79" w14:textId="47CFECCF" w:rsidR="003149E7" w:rsidRDefault="00B40BEB" w:rsidP="00B40BEB">
      <w:pPr>
        <w:tabs>
          <w:tab w:val="left" w:pos="5580"/>
          <w:tab w:val="left" w:pos="9498"/>
        </w:tabs>
        <w:ind w:left="-961" w:right="-569" w:firstLine="6631"/>
        <w:rPr>
          <w:color w:val="000000" w:themeColor="text1"/>
        </w:rPr>
      </w:pPr>
      <w:r w:rsidRPr="00081AD4">
        <w:rPr>
          <w:color w:val="000000" w:themeColor="text1"/>
        </w:rPr>
        <w:t xml:space="preserve">Кузбасса от </w:t>
      </w:r>
      <w:r w:rsidR="003F6F66">
        <w:rPr>
          <w:color w:val="000000" w:themeColor="text1"/>
        </w:rPr>
        <w:t>02</w:t>
      </w:r>
      <w:r w:rsidRPr="00081AD4">
        <w:rPr>
          <w:color w:val="000000" w:themeColor="text1"/>
        </w:rPr>
        <w:t>.</w:t>
      </w:r>
      <w:r>
        <w:rPr>
          <w:color w:val="000000" w:themeColor="text1"/>
        </w:rPr>
        <w:t>0</w:t>
      </w:r>
      <w:r w:rsidR="003F6F66">
        <w:rPr>
          <w:color w:val="000000" w:themeColor="text1"/>
        </w:rPr>
        <w:t>9</w:t>
      </w:r>
      <w:r w:rsidRPr="00081AD4">
        <w:rPr>
          <w:color w:val="000000" w:themeColor="text1"/>
        </w:rPr>
        <w:t>.202</w:t>
      </w:r>
      <w:r>
        <w:rPr>
          <w:color w:val="000000" w:themeColor="text1"/>
        </w:rPr>
        <w:t>1</w:t>
      </w:r>
    </w:p>
    <w:p w14:paraId="0EBCA8AE" w14:textId="77777777" w:rsidR="003F6F66" w:rsidRDefault="003F6F66" w:rsidP="00B40BEB">
      <w:pPr>
        <w:tabs>
          <w:tab w:val="left" w:pos="5580"/>
          <w:tab w:val="left" w:pos="9498"/>
        </w:tabs>
        <w:ind w:left="-961" w:right="-569" w:firstLine="6631"/>
        <w:rPr>
          <w:color w:val="000000" w:themeColor="text1"/>
        </w:rPr>
      </w:pPr>
    </w:p>
    <w:p w14:paraId="54E382AC" w14:textId="77777777" w:rsidR="003F6F66" w:rsidRPr="003F6F66" w:rsidRDefault="003F6F66" w:rsidP="003F6F66">
      <w:pPr>
        <w:keepNext/>
        <w:jc w:val="center"/>
        <w:outlineLvl w:val="0"/>
        <w:rPr>
          <w:b/>
          <w:iCs/>
          <w:color w:val="000000"/>
          <w:sz w:val="28"/>
          <w:szCs w:val="28"/>
        </w:rPr>
      </w:pPr>
      <w:bookmarkStart w:id="1" w:name="_Hlt483802884"/>
      <w:r w:rsidRPr="003F6F66">
        <w:rPr>
          <w:b/>
          <w:iCs/>
          <w:color w:val="000000"/>
          <w:sz w:val="28"/>
          <w:szCs w:val="28"/>
        </w:rPr>
        <w:t>Экспертное заключение</w:t>
      </w:r>
    </w:p>
    <w:p w14:paraId="3718D395" w14:textId="77777777" w:rsidR="003F6F66" w:rsidRPr="003F6F66" w:rsidRDefault="003F6F66" w:rsidP="003F6F66">
      <w:pPr>
        <w:keepNext/>
        <w:jc w:val="center"/>
        <w:outlineLvl w:val="0"/>
        <w:rPr>
          <w:b/>
          <w:iCs/>
          <w:sz w:val="28"/>
          <w:szCs w:val="28"/>
        </w:rPr>
      </w:pPr>
      <w:r w:rsidRPr="003F6F66">
        <w:rPr>
          <w:b/>
          <w:iCs/>
          <w:sz w:val="28"/>
          <w:szCs w:val="28"/>
        </w:rPr>
        <w:t>Региональной энергетической комиссии Кузбасса</w:t>
      </w:r>
    </w:p>
    <w:bookmarkEnd w:id="1"/>
    <w:p w14:paraId="4E79BF77" w14:textId="4AB61EFF" w:rsidR="003F6F66" w:rsidRDefault="003F6F66" w:rsidP="003F6F66">
      <w:pPr>
        <w:jc w:val="center"/>
        <w:rPr>
          <w:color w:val="000000"/>
          <w:sz w:val="28"/>
          <w:szCs w:val="28"/>
        </w:rPr>
      </w:pPr>
      <w:r w:rsidRPr="003F6F66">
        <w:rPr>
          <w:color w:val="000000"/>
          <w:sz w:val="28"/>
          <w:szCs w:val="28"/>
        </w:rPr>
        <w:t>по материалам, представленным</w:t>
      </w:r>
      <w:r w:rsidRPr="003F6F66">
        <w:rPr>
          <w:b/>
          <w:color w:val="000000"/>
          <w:sz w:val="28"/>
          <w:szCs w:val="28"/>
        </w:rPr>
        <w:t xml:space="preserve"> </w:t>
      </w:r>
      <w:r w:rsidRPr="003F6F66">
        <w:rPr>
          <w:b/>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3F6F66">
        <w:rPr>
          <w:color w:val="000000"/>
          <w:sz w:val="28"/>
          <w:szCs w:val="28"/>
        </w:rPr>
        <w:t xml:space="preserve">, для корректировки </w:t>
      </w:r>
      <w:r w:rsidRPr="003F6F66">
        <w:rPr>
          <w:sz w:val="28"/>
          <w:szCs w:val="28"/>
        </w:rPr>
        <w:t xml:space="preserve">необходимой валовой выручки и установленных тарифов </w:t>
      </w:r>
      <w:r w:rsidRPr="003F6F66">
        <w:rPr>
          <w:color w:val="000000"/>
          <w:sz w:val="28"/>
          <w:szCs w:val="28"/>
        </w:rPr>
        <w:t xml:space="preserve">на </w:t>
      </w:r>
      <w:r w:rsidRPr="003F6F66">
        <w:rPr>
          <w:sz w:val="28"/>
          <w:szCs w:val="28"/>
        </w:rPr>
        <w:t>питьевую воду</w:t>
      </w:r>
      <w:r w:rsidRPr="003F6F66">
        <w:rPr>
          <w:color w:val="000000"/>
          <w:sz w:val="28"/>
          <w:szCs w:val="28"/>
        </w:rPr>
        <w:t>, водоотведение, реализуемые на потребительском рынке, на 2022 год</w:t>
      </w:r>
    </w:p>
    <w:p w14:paraId="3E93E49D" w14:textId="77777777" w:rsidR="003F6F66" w:rsidRPr="003F6F66" w:rsidRDefault="003F6F66" w:rsidP="003F6F66">
      <w:pPr>
        <w:jc w:val="center"/>
        <w:rPr>
          <w:color w:val="000000"/>
          <w:sz w:val="28"/>
          <w:szCs w:val="28"/>
        </w:rPr>
      </w:pPr>
    </w:p>
    <w:p w14:paraId="23298245" w14:textId="77777777" w:rsidR="003F6F66" w:rsidRPr="003F6F66" w:rsidRDefault="003F6F66" w:rsidP="003F6F66">
      <w:pPr>
        <w:ind w:firstLine="709"/>
        <w:jc w:val="both"/>
        <w:rPr>
          <w:color w:val="000000"/>
          <w:sz w:val="4"/>
          <w:szCs w:val="4"/>
        </w:rPr>
      </w:pPr>
    </w:p>
    <w:p w14:paraId="0A775374" w14:textId="77777777" w:rsidR="003F6F66" w:rsidRPr="003F6F66" w:rsidRDefault="003F6F66" w:rsidP="003F6F66">
      <w:pPr>
        <w:ind w:firstLine="709"/>
        <w:jc w:val="both"/>
        <w:rPr>
          <w:color w:val="000000"/>
          <w:sz w:val="28"/>
          <w:szCs w:val="28"/>
        </w:rPr>
      </w:pPr>
      <w:r w:rsidRPr="003F6F66">
        <w:rPr>
          <w:sz w:val="28"/>
          <w:szCs w:val="28"/>
        </w:rPr>
        <w:t>Главный консультант Региональной энергетической комиссии Кузбасса (далее – специалист), рассмотрев представленные</w:t>
      </w:r>
      <w:r w:rsidRPr="003F6F66">
        <w:rPr>
          <w:color w:val="000000"/>
          <w:sz w:val="28"/>
          <w:szCs w:val="28"/>
        </w:rPr>
        <w:t xml:space="preserve"> организацией предложения </w:t>
      </w:r>
      <w:r w:rsidRPr="003F6F66">
        <w:rPr>
          <w:sz w:val="28"/>
          <w:szCs w:val="28"/>
        </w:rPr>
        <w:t xml:space="preserve">по корректировке необходимой валовой выручки и установленных тарифов </w:t>
      </w:r>
      <w:r w:rsidRPr="003F6F66">
        <w:rPr>
          <w:color w:val="000000"/>
          <w:sz w:val="28"/>
          <w:szCs w:val="28"/>
        </w:rPr>
        <w:t xml:space="preserve">на </w:t>
      </w:r>
      <w:r w:rsidRPr="003F6F66">
        <w:rPr>
          <w:sz w:val="28"/>
          <w:szCs w:val="28"/>
        </w:rPr>
        <w:t>питьевую воду</w:t>
      </w:r>
      <w:r w:rsidRPr="003F6F66">
        <w:rPr>
          <w:color w:val="000000"/>
          <w:sz w:val="28"/>
          <w:szCs w:val="28"/>
        </w:rPr>
        <w:t>,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1EC9326E" w14:textId="77777777" w:rsidR="003F6F66" w:rsidRPr="003F6F66" w:rsidRDefault="003F6F66" w:rsidP="003F6F66">
      <w:pPr>
        <w:ind w:firstLine="709"/>
        <w:jc w:val="both"/>
        <w:rPr>
          <w:color w:val="000000"/>
          <w:sz w:val="28"/>
          <w:szCs w:val="28"/>
        </w:rPr>
      </w:pPr>
    </w:p>
    <w:p w14:paraId="27A05CA9" w14:textId="127B17C7" w:rsidR="003F6F66" w:rsidRPr="003F6F66" w:rsidRDefault="003F6F66" w:rsidP="003F6F66">
      <w:pPr>
        <w:ind w:firstLine="709"/>
        <w:jc w:val="both"/>
        <w:rPr>
          <w:color w:val="000000"/>
          <w:sz w:val="28"/>
          <w:szCs w:val="28"/>
        </w:rPr>
      </w:pPr>
      <w:r w:rsidRPr="003F6F6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3F6F66">
        <w:rPr>
          <w:color w:val="000000"/>
          <w:sz w:val="28"/>
          <w:szCs w:val="28"/>
        </w:rPr>
        <w:t xml:space="preserve"> (далее – ОАО «РЖД» (Кузбасский участок)) обратилось в Региональную энергетическую комиссию Кузбасса (далее – РЭК Кузбасса) с заявлением о </w:t>
      </w:r>
      <w:r w:rsidRPr="003F6F66">
        <w:rPr>
          <w:sz w:val="28"/>
          <w:szCs w:val="28"/>
        </w:rPr>
        <w:t xml:space="preserve">корректировке необходимой валовой выручки (далее – НВВ) и установленных тарифов </w:t>
      </w:r>
      <w:r w:rsidRPr="003F6F66">
        <w:rPr>
          <w:color w:val="000000"/>
          <w:sz w:val="28"/>
          <w:szCs w:val="28"/>
        </w:rPr>
        <w:t xml:space="preserve">на </w:t>
      </w:r>
      <w:r w:rsidRPr="003F6F66">
        <w:rPr>
          <w:sz w:val="28"/>
          <w:szCs w:val="28"/>
        </w:rPr>
        <w:t>питьевую воду</w:t>
      </w:r>
      <w:r w:rsidRPr="003F6F66">
        <w:rPr>
          <w:color w:val="000000"/>
          <w:sz w:val="28"/>
          <w:szCs w:val="28"/>
        </w:rPr>
        <w:t>, водоотведение на 2022 год (исх. от 28.04.2021 № Исх-532/ЗСИБ ДТВу-3, вх. от 29.04.2021 № 2142). Согласно представленному заявлению организацией было предложено:</w:t>
      </w:r>
    </w:p>
    <w:p w14:paraId="4E0F89CC" w14:textId="50BBA26D" w:rsidR="003F6F66" w:rsidRPr="003F6F66" w:rsidRDefault="003F6F66" w:rsidP="003F6F66">
      <w:pPr>
        <w:ind w:firstLine="709"/>
        <w:jc w:val="both"/>
        <w:rPr>
          <w:color w:val="000000"/>
          <w:sz w:val="28"/>
          <w:szCs w:val="28"/>
        </w:rPr>
      </w:pPr>
      <w:r w:rsidRPr="003F6F66">
        <w:rPr>
          <w:color w:val="000000"/>
          <w:sz w:val="28"/>
          <w:szCs w:val="28"/>
        </w:rPr>
        <w:t xml:space="preserve">- скорректировать плановую необходимую валовую выручку 2022 года </w:t>
      </w:r>
      <w:r w:rsidRPr="003F6F66">
        <w:rPr>
          <w:color w:val="000000"/>
          <w:sz w:val="28"/>
          <w:szCs w:val="28"/>
          <w:u w:val="single"/>
        </w:rPr>
        <w:t>по питьевой воде</w:t>
      </w:r>
      <w:r w:rsidRPr="003F6F66">
        <w:rPr>
          <w:color w:val="000000"/>
          <w:sz w:val="28"/>
          <w:szCs w:val="28"/>
        </w:rPr>
        <w:t xml:space="preserve"> на сумму 2567,77 тыс.руб. и установить тарифы на питьевую воду на 2022 год с учетом корректировки в размере 81,44 руб./м3.;</w:t>
      </w:r>
    </w:p>
    <w:p w14:paraId="45263F1C" w14:textId="559BAFFF" w:rsidR="003F6F66" w:rsidRPr="003F6F66" w:rsidRDefault="003F6F66" w:rsidP="003F6F66">
      <w:pPr>
        <w:ind w:firstLine="709"/>
        <w:jc w:val="both"/>
        <w:rPr>
          <w:color w:val="000000"/>
          <w:sz w:val="28"/>
          <w:szCs w:val="28"/>
        </w:rPr>
      </w:pPr>
      <w:r w:rsidRPr="003F6F66">
        <w:rPr>
          <w:color w:val="000000"/>
          <w:sz w:val="28"/>
          <w:szCs w:val="28"/>
        </w:rPr>
        <w:t xml:space="preserve">- скорректировать плановую необходимую валовую выручку 2022 года </w:t>
      </w:r>
      <w:r w:rsidRPr="003F6F66">
        <w:rPr>
          <w:color w:val="000000"/>
          <w:sz w:val="28"/>
          <w:szCs w:val="28"/>
          <w:u w:val="single"/>
        </w:rPr>
        <w:t>по водоотведению</w:t>
      </w:r>
      <w:r w:rsidRPr="003F6F66">
        <w:rPr>
          <w:color w:val="000000"/>
          <w:sz w:val="28"/>
          <w:szCs w:val="28"/>
        </w:rPr>
        <w:t xml:space="preserve"> на сумму 2118,43 тыс.руб. и установить тарифы на водоотведение на 2022 год с учетом корректировки в размере 101,72 руб./м3.</w:t>
      </w:r>
    </w:p>
    <w:p w14:paraId="674FF381" w14:textId="77777777" w:rsidR="003F6F66" w:rsidRPr="003F6F66" w:rsidRDefault="003F6F66" w:rsidP="003F6F66">
      <w:pPr>
        <w:ind w:firstLine="709"/>
        <w:jc w:val="both"/>
        <w:rPr>
          <w:sz w:val="28"/>
          <w:szCs w:val="28"/>
        </w:rPr>
      </w:pPr>
      <w:r w:rsidRPr="003F6F66">
        <w:rPr>
          <w:sz w:val="28"/>
          <w:szCs w:val="28"/>
        </w:rPr>
        <w:t>При этом необходимо отметить, что сумма корректировки необходимой валовой выручки по водоотведению, указанная в заявлении, не соответствовала сумме корректировки, отраженной в расчете тарифа на водоотведение. Согласно поправленным расчетам предприятием предложено:</w:t>
      </w:r>
    </w:p>
    <w:p w14:paraId="013D9002" w14:textId="495312CD" w:rsidR="003F6F66" w:rsidRPr="003F6F66" w:rsidRDefault="003F6F66" w:rsidP="003F6F66">
      <w:pPr>
        <w:ind w:firstLine="709"/>
        <w:jc w:val="both"/>
        <w:rPr>
          <w:color w:val="000000"/>
          <w:sz w:val="28"/>
          <w:szCs w:val="28"/>
        </w:rPr>
      </w:pPr>
      <w:r w:rsidRPr="003F6F66">
        <w:rPr>
          <w:color w:val="000000"/>
          <w:sz w:val="28"/>
          <w:szCs w:val="28"/>
        </w:rPr>
        <w:t xml:space="preserve">- скорректировать плановую необходимую валовую выручку 2022 года </w:t>
      </w:r>
      <w:r w:rsidRPr="003F6F66">
        <w:rPr>
          <w:color w:val="000000"/>
          <w:sz w:val="28"/>
          <w:szCs w:val="28"/>
          <w:u w:val="single"/>
        </w:rPr>
        <w:t>по водоотведению</w:t>
      </w:r>
      <w:r w:rsidRPr="003F6F66">
        <w:rPr>
          <w:color w:val="000000"/>
          <w:sz w:val="28"/>
          <w:szCs w:val="28"/>
        </w:rPr>
        <w:t xml:space="preserve"> на сумму 2217,99 тыс.руб. и установить тарифы на водоотведение на 2022 год с учетом корректировки в размере 101,72 руб./м3.</w:t>
      </w:r>
    </w:p>
    <w:p w14:paraId="31CA3EAC" w14:textId="77777777" w:rsidR="003F6F66" w:rsidRPr="003F6F66" w:rsidRDefault="003F6F66" w:rsidP="003F6F66">
      <w:pPr>
        <w:ind w:firstLine="709"/>
        <w:jc w:val="both"/>
        <w:rPr>
          <w:color w:val="000000"/>
          <w:sz w:val="28"/>
          <w:szCs w:val="28"/>
        </w:rPr>
      </w:pPr>
      <w:r w:rsidRPr="003F6F66">
        <w:rPr>
          <w:color w:val="000000"/>
          <w:sz w:val="28"/>
          <w:szCs w:val="28"/>
        </w:rPr>
        <w:t>Регулятором в адрес предприятия были направлены следующие запросы дополнительных материалов: исх. от 13.05.2021 № М-10-79/1286-02, от 13.05.2021 № М-10-79/1287-02.</w:t>
      </w:r>
    </w:p>
    <w:p w14:paraId="36D30AD4" w14:textId="77777777" w:rsidR="003F6F66" w:rsidRPr="003F6F66" w:rsidRDefault="003F6F66" w:rsidP="003F6F66">
      <w:pPr>
        <w:ind w:firstLine="709"/>
        <w:jc w:val="both"/>
        <w:rPr>
          <w:color w:val="000000"/>
          <w:sz w:val="28"/>
          <w:szCs w:val="28"/>
        </w:rPr>
      </w:pPr>
      <w:r w:rsidRPr="003F6F66">
        <w:rPr>
          <w:sz w:val="28"/>
          <w:szCs w:val="28"/>
        </w:rPr>
        <w:t xml:space="preserve">На основании представленного заявления с учетом дополнительно представленных материалов (вх. от 10.06.2021 № 3149, от 15.06.2021 № 3182) регулятором было открыто дело «О корректировке необходимой валовой выручки и установленных тарифов на услуги холодного водоснабжения, водоотведения на 2022 </w:t>
      </w:r>
      <w:r w:rsidRPr="003F6F66">
        <w:rPr>
          <w:sz w:val="28"/>
          <w:szCs w:val="28"/>
        </w:rPr>
        <w:lastRenderedPageBreak/>
        <w:t>год, оказываемые 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3F6F66">
        <w:rPr>
          <w:bCs/>
          <w:sz w:val="28"/>
          <w:szCs w:val="20"/>
        </w:rPr>
        <w:t xml:space="preserve">» </w:t>
      </w:r>
      <w:r w:rsidRPr="003F6F66">
        <w:rPr>
          <w:sz w:val="28"/>
          <w:szCs w:val="28"/>
        </w:rPr>
        <w:t>за № 67-ВС и ВО.</w:t>
      </w:r>
    </w:p>
    <w:p w14:paraId="59532AC9" w14:textId="77777777" w:rsidR="003F6F66" w:rsidRPr="003F6F66" w:rsidRDefault="003F6F66" w:rsidP="003F6F66">
      <w:pPr>
        <w:ind w:firstLine="709"/>
        <w:jc w:val="both"/>
        <w:rPr>
          <w:color w:val="000000"/>
          <w:sz w:val="28"/>
          <w:szCs w:val="28"/>
        </w:rPr>
      </w:pPr>
      <w:r w:rsidRPr="003F6F66">
        <w:rPr>
          <w:color w:val="000000"/>
          <w:sz w:val="28"/>
          <w:szCs w:val="28"/>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2022 год.</w:t>
      </w:r>
    </w:p>
    <w:p w14:paraId="669D595A" w14:textId="77777777" w:rsidR="003F6F66" w:rsidRPr="003F6F66" w:rsidRDefault="003F6F66" w:rsidP="003F6F66">
      <w:pPr>
        <w:ind w:firstLine="709"/>
        <w:jc w:val="both"/>
        <w:rPr>
          <w:color w:val="000000"/>
          <w:sz w:val="28"/>
          <w:szCs w:val="16"/>
        </w:rPr>
      </w:pPr>
    </w:p>
    <w:p w14:paraId="3D79C6F5" w14:textId="77777777" w:rsidR="003F6F66" w:rsidRPr="003F6F66" w:rsidRDefault="003F6F66" w:rsidP="003F6F66">
      <w:pPr>
        <w:jc w:val="center"/>
        <w:rPr>
          <w:b/>
          <w:sz w:val="32"/>
          <w:szCs w:val="32"/>
          <w:u w:val="single"/>
        </w:rPr>
      </w:pPr>
      <w:r w:rsidRPr="003F6F66">
        <w:rPr>
          <w:b/>
          <w:sz w:val="32"/>
          <w:szCs w:val="32"/>
          <w:u w:val="single"/>
        </w:rPr>
        <w:t>Общая характеристика организации</w:t>
      </w:r>
    </w:p>
    <w:p w14:paraId="03D2891D" w14:textId="77777777" w:rsidR="003F6F66" w:rsidRPr="003F6F66" w:rsidRDefault="003F6F66" w:rsidP="003F6F66">
      <w:pPr>
        <w:jc w:val="center"/>
        <w:rPr>
          <w:b/>
          <w:sz w:val="20"/>
          <w:szCs w:val="10"/>
          <w:u w:val="single"/>
        </w:rPr>
      </w:pPr>
    </w:p>
    <w:p w14:paraId="3EE2C46C" w14:textId="77777777" w:rsidR="003F6F66" w:rsidRPr="003F6F66" w:rsidRDefault="003F6F66" w:rsidP="003F6F66">
      <w:pPr>
        <w:ind w:firstLine="709"/>
        <w:jc w:val="both"/>
        <w:rPr>
          <w:color w:val="000000"/>
          <w:sz w:val="28"/>
          <w:szCs w:val="28"/>
        </w:rPr>
      </w:pPr>
      <w:r w:rsidRPr="003F6F66">
        <w:rPr>
          <w:color w:val="000000"/>
          <w:sz w:val="28"/>
          <w:szCs w:val="28"/>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1C96477E" w14:textId="77777777" w:rsidR="003F6F66" w:rsidRPr="003F6F66" w:rsidRDefault="003F6F66" w:rsidP="003F6F66">
      <w:pPr>
        <w:ind w:firstLine="709"/>
        <w:jc w:val="both"/>
        <w:rPr>
          <w:color w:val="000000"/>
          <w:sz w:val="28"/>
          <w:szCs w:val="28"/>
        </w:rPr>
      </w:pPr>
      <w:r w:rsidRPr="003F6F66">
        <w:rPr>
          <w:color w:val="000000"/>
          <w:sz w:val="28"/>
          <w:szCs w:val="28"/>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4C416199" w14:textId="77777777" w:rsidR="003F6F66" w:rsidRPr="003F6F66" w:rsidRDefault="003F6F66" w:rsidP="003F6F66">
      <w:pPr>
        <w:ind w:firstLine="709"/>
        <w:jc w:val="both"/>
        <w:rPr>
          <w:color w:val="000000"/>
          <w:sz w:val="28"/>
          <w:szCs w:val="28"/>
        </w:rPr>
      </w:pPr>
      <w:r w:rsidRPr="003F6F66">
        <w:rPr>
          <w:color w:val="000000"/>
          <w:sz w:val="28"/>
          <w:szCs w:val="28"/>
        </w:rPr>
        <w:t xml:space="preserve">На территории Кемеровской области организация оказывает услуги по водоснабжению питьевой водой, водоотведению, транспортировке питьевой воды. Кузбасский территориальный участок для осуществления своей деятельности производит забор воды из водных источников, расположенных на территории области, а также поднимает часть воды из артезианских скважин. </w:t>
      </w:r>
    </w:p>
    <w:p w14:paraId="034A0699" w14:textId="77777777" w:rsidR="003F6F66" w:rsidRPr="003F6F66" w:rsidRDefault="003F6F66" w:rsidP="003F6F66">
      <w:pPr>
        <w:spacing w:line="360" w:lineRule="exact"/>
        <w:ind w:firstLine="709"/>
        <w:jc w:val="both"/>
        <w:rPr>
          <w:sz w:val="28"/>
          <w:szCs w:val="28"/>
        </w:rPr>
      </w:pPr>
      <w:r w:rsidRPr="003F6F66">
        <w:rPr>
          <w:sz w:val="28"/>
          <w:szCs w:val="28"/>
        </w:rPr>
        <w:t xml:space="preserve">ОАО «РЖД» является предприятием, где оказание услуг в сфере в сфере холодного водоснабжения, водоотведения не являются основным видом деятельности. </w:t>
      </w:r>
    </w:p>
    <w:p w14:paraId="49EBD128" w14:textId="77777777" w:rsidR="003F6F66" w:rsidRPr="003F6F66" w:rsidRDefault="003F6F66" w:rsidP="003F6F66">
      <w:pPr>
        <w:ind w:firstLine="709"/>
        <w:jc w:val="both"/>
        <w:rPr>
          <w:sz w:val="28"/>
          <w:szCs w:val="28"/>
        </w:rPr>
      </w:pPr>
      <w:r w:rsidRPr="003F6F66">
        <w:rPr>
          <w:sz w:val="28"/>
          <w:szCs w:val="28"/>
        </w:rPr>
        <w:t>На бухгалтерском учете дирекции числится 864 объекта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76C3C080" w14:textId="77777777" w:rsidR="003F6F66" w:rsidRPr="003F6F66" w:rsidRDefault="003F6F66" w:rsidP="003F6F66">
      <w:pPr>
        <w:jc w:val="both"/>
        <w:rPr>
          <w:sz w:val="28"/>
          <w:szCs w:val="28"/>
        </w:rPr>
      </w:pPr>
      <w:r w:rsidRPr="003F6F66">
        <w:rPr>
          <w:sz w:val="28"/>
          <w:szCs w:val="28"/>
          <w:u w:val="single"/>
        </w:rPr>
        <w:t>Объекты водоснабжения</w:t>
      </w:r>
      <w:r w:rsidRPr="003F6F66">
        <w:rPr>
          <w:sz w:val="28"/>
          <w:szCs w:val="28"/>
        </w:rPr>
        <w:t xml:space="preserve"> в количестве 70 единиц, в том числе:</w:t>
      </w:r>
    </w:p>
    <w:p w14:paraId="4EBCDE98" w14:textId="77777777" w:rsidR="003F6F66" w:rsidRPr="003F6F66" w:rsidRDefault="003F6F66" w:rsidP="003F6F66">
      <w:pPr>
        <w:spacing w:line="360" w:lineRule="exact"/>
        <w:ind w:firstLine="709"/>
        <w:jc w:val="both"/>
        <w:rPr>
          <w:sz w:val="28"/>
          <w:szCs w:val="28"/>
        </w:rPr>
      </w:pPr>
      <w:r w:rsidRPr="003F6F66">
        <w:rPr>
          <w:sz w:val="28"/>
          <w:szCs w:val="28"/>
        </w:rPr>
        <w:t>- скважины и трубчатые колодцы – 36;</w:t>
      </w:r>
    </w:p>
    <w:p w14:paraId="3EB43CDE" w14:textId="77777777" w:rsidR="003F6F66" w:rsidRPr="003F6F66" w:rsidRDefault="003F6F66" w:rsidP="003F6F66">
      <w:pPr>
        <w:spacing w:line="360" w:lineRule="exact"/>
        <w:ind w:firstLine="709"/>
        <w:jc w:val="both"/>
        <w:rPr>
          <w:sz w:val="28"/>
          <w:szCs w:val="28"/>
        </w:rPr>
      </w:pPr>
      <w:r w:rsidRPr="003F6F66">
        <w:rPr>
          <w:sz w:val="28"/>
          <w:szCs w:val="28"/>
        </w:rPr>
        <w:t>- водонапорные башни – 10;</w:t>
      </w:r>
    </w:p>
    <w:p w14:paraId="238FEDB6" w14:textId="77777777" w:rsidR="003F6F66" w:rsidRPr="003F6F66" w:rsidRDefault="003F6F66" w:rsidP="003F6F66">
      <w:pPr>
        <w:spacing w:line="360" w:lineRule="exact"/>
        <w:ind w:firstLine="709"/>
        <w:jc w:val="both"/>
        <w:rPr>
          <w:sz w:val="28"/>
          <w:szCs w:val="28"/>
        </w:rPr>
      </w:pPr>
      <w:r w:rsidRPr="003F6F66">
        <w:rPr>
          <w:sz w:val="28"/>
          <w:szCs w:val="28"/>
        </w:rPr>
        <w:t>- насосные станции – 16;</w:t>
      </w:r>
    </w:p>
    <w:p w14:paraId="639F2985" w14:textId="77777777" w:rsidR="003F6F66" w:rsidRPr="003F6F66" w:rsidRDefault="003F6F66" w:rsidP="003F6F66">
      <w:pPr>
        <w:spacing w:line="360" w:lineRule="exact"/>
        <w:ind w:firstLine="709"/>
        <w:jc w:val="both"/>
        <w:rPr>
          <w:sz w:val="28"/>
          <w:szCs w:val="28"/>
        </w:rPr>
      </w:pPr>
      <w:r w:rsidRPr="003F6F66">
        <w:rPr>
          <w:sz w:val="28"/>
          <w:szCs w:val="28"/>
        </w:rPr>
        <w:t>- блочно-модульные установки очистки воды – 8;</w:t>
      </w:r>
    </w:p>
    <w:p w14:paraId="6C08BB51" w14:textId="77777777" w:rsidR="003F6F66" w:rsidRPr="003F6F66" w:rsidRDefault="003F6F66" w:rsidP="003F6F66">
      <w:pPr>
        <w:spacing w:line="360" w:lineRule="exact"/>
        <w:jc w:val="both"/>
        <w:rPr>
          <w:sz w:val="28"/>
          <w:szCs w:val="28"/>
        </w:rPr>
      </w:pPr>
      <w:r w:rsidRPr="003F6F66">
        <w:rPr>
          <w:sz w:val="28"/>
          <w:szCs w:val="28"/>
          <w:u w:val="single"/>
        </w:rPr>
        <w:t>Объекты водоотведения</w:t>
      </w:r>
      <w:r w:rsidRPr="003F6F66">
        <w:rPr>
          <w:sz w:val="28"/>
          <w:szCs w:val="28"/>
        </w:rPr>
        <w:t xml:space="preserve"> в количестве 8 единиц, в том числе:</w:t>
      </w:r>
    </w:p>
    <w:p w14:paraId="2606F0C3" w14:textId="77777777" w:rsidR="003F6F66" w:rsidRPr="003F6F66" w:rsidRDefault="003F6F66" w:rsidP="003F6F66">
      <w:pPr>
        <w:tabs>
          <w:tab w:val="left" w:pos="709"/>
        </w:tabs>
        <w:suppressAutoHyphens/>
        <w:spacing w:line="360" w:lineRule="exact"/>
        <w:jc w:val="both"/>
        <w:rPr>
          <w:sz w:val="28"/>
          <w:szCs w:val="28"/>
        </w:rPr>
      </w:pPr>
      <w:r w:rsidRPr="003F6F66">
        <w:rPr>
          <w:sz w:val="28"/>
          <w:szCs w:val="28"/>
        </w:rPr>
        <w:tab/>
        <w:t>- канализационные насосные станции – 7;</w:t>
      </w:r>
    </w:p>
    <w:p w14:paraId="734F36B0" w14:textId="77777777" w:rsidR="003F6F66" w:rsidRPr="003F6F66" w:rsidRDefault="003F6F66" w:rsidP="003F6F66">
      <w:pPr>
        <w:tabs>
          <w:tab w:val="left" w:pos="709"/>
        </w:tabs>
        <w:suppressAutoHyphens/>
        <w:jc w:val="both"/>
        <w:rPr>
          <w:sz w:val="28"/>
          <w:szCs w:val="28"/>
        </w:rPr>
      </w:pPr>
      <w:r w:rsidRPr="003F6F66">
        <w:rPr>
          <w:sz w:val="28"/>
          <w:szCs w:val="28"/>
        </w:rPr>
        <w:tab/>
        <w:t>- объекты очистных сооружений – 7 шт, в том числе 3, оказывающих услуги для потребителей (Точилино – 2шт, Артышта – 1шт).</w:t>
      </w:r>
    </w:p>
    <w:p w14:paraId="40F1F393" w14:textId="77777777" w:rsidR="003F6F66" w:rsidRPr="003F6F66" w:rsidRDefault="003F6F66" w:rsidP="003F6F66">
      <w:pPr>
        <w:tabs>
          <w:tab w:val="left" w:pos="709"/>
        </w:tabs>
        <w:suppressAutoHyphens/>
        <w:jc w:val="both"/>
        <w:rPr>
          <w:sz w:val="16"/>
          <w:szCs w:val="28"/>
        </w:rPr>
      </w:pPr>
      <w:r w:rsidRPr="003F6F66">
        <w:rPr>
          <w:sz w:val="28"/>
          <w:szCs w:val="28"/>
        </w:rPr>
        <w:tab/>
      </w:r>
    </w:p>
    <w:p w14:paraId="1D1A2F23" w14:textId="77777777" w:rsidR="003F6F66" w:rsidRPr="003F6F66" w:rsidRDefault="003F6F66" w:rsidP="003F6F66">
      <w:pPr>
        <w:tabs>
          <w:tab w:val="left" w:pos="709"/>
        </w:tabs>
        <w:suppressAutoHyphens/>
        <w:jc w:val="both"/>
        <w:rPr>
          <w:sz w:val="28"/>
          <w:szCs w:val="28"/>
        </w:rPr>
      </w:pPr>
      <w:r w:rsidRPr="003F6F66">
        <w:rPr>
          <w:sz w:val="28"/>
          <w:szCs w:val="28"/>
        </w:rPr>
        <w:tab/>
        <w:t>Сети водоснабжения – 60,99 км.</w:t>
      </w:r>
    </w:p>
    <w:p w14:paraId="108F184D" w14:textId="77777777" w:rsidR="003F6F66" w:rsidRPr="003F6F66" w:rsidRDefault="003F6F66" w:rsidP="003F6F66">
      <w:pPr>
        <w:tabs>
          <w:tab w:val="left" w:pos="709"/>
        </w:tabs>
        <w:suppressAutoHyphens/>
        <w:jc w:val="both"/>
        <w:rPr>
          <w:sz w:val="28"/>
          <w:szCs w:val="28"/>
        </w:rPr>
      </w:pPr>
      <w:r w:rsidRPr="003F6F66">
        <w:rPr>
          <w:sz w:val="28"/>
          <w:szCs w:val="28"/>
        </w:rPr>
        <w:tab/>
        <w:t>Сети водоотведения – 10,229 км.</w:t>
      </w:r>
    </w:p>
    <w:p w14:paraId="5CA3F97E" w14:textId="77777777" w:rsidR="003F6F66" w:rsidRPr="003F6F66" w:rsidRDefault="003F6F66" w:rsidP="003F6F66">
      <w:pPr>
        <w:tabs>
          <w:tab w:val="left" w:pos="709"/>
        </w:tabs>
        <w:suppressAutoHyphens/>
        <w:jc w:val="both"/>
        <w:rPr>
          <w:sz w:val="28"/>
          <w:szCs w:val="28"/>
        </w:rPr>
      </w:pPr>
      <w:r w:rsidRPr="003F6F66">
        <w:rPr>
          <w:sz w:val="28"/>
          <w:szCs w:val="28"/>
        </w:rPr>
        <w:lastRenderedPageBreak/>
        <w:tab/>
        <w:t>Административные здания и помещения в количестве 1 единиц, общей площадью 914 м</w:t>
      </w:r>
      <w:r w:rsidRPr="003F6F66">
        <w:rPr>
          <w:sz w:val="28"/>
          <w:szCs w:val="28"/>
          <w:vertAlign w:val="superscript"/>
        </w:rPr>
        <w:t>2</w:t>
      </w:r>
      <w:r w:rsidRPr="003F6F66">
        <w:rPr>
          <w:sz w:val="28"/>
          <w:szCs w:val="28"/>
        </w:rPr>
        <w:t>.</w:t>
      </w:r>
    </w:p>
    <w:p w14:paraId="19A74778" w14:textId="77777777" w:rsidR="003F6F66" w:rsidRPr="003F6F66" w:rsidRDefault="003F6F66" w:rsidP="003F6F66">
      <w:pPr>
        <w:tabs>
          <w:tab w:val="left" w:pos="709"/>
        </w:tabs>
        <w:suppressAutoHyphens/>
        <w:jc w:val="both"/>
        <w:rPr>
          <w:sz w:val="28"/>
          <w:szCs w:val="28"/>
        </w:rPr>
      </w:pPr>
      <w:r w:rsidRPr="003F6F66">
        <w:rPr>
          <w:sz w:val="28"/>
          <w:szCs w:val="28"/>
        </w:rPr>
        <w:tab/>
        <w:t>Производственные здания в количестве 3 единиц общей площадью               815 м</w:t>
      </w:r>
      <w:r w:rsidRPr="003F6F66">
        <w:rPr>
          <w:sz w:val="28"/>
          <w:szCs w:val="28"/>
          <w:vertAlign w:val="superscript"/>
        </w:rPr>
        <w:t>2</w:t>
      </w:r>
      <w:r w:rsidRPr="003F6F66">
        <w:rPr>
          <w:sz w:val="28"/>
          <w:szCs w:val="28"/>
        </w:rPr>
        <w:t>.</w:t>
      </w:r>
    </w:p>
    <w:p w14:paraId="416D8143" w14:textId="77777777" w:rsidR="003F6F66" w:rsidRPr="003F6F66" w:rsidRDefault="003F6F66" w:rsidP="003F6F66">
      <w:pPr>
        <w:tabs>
          <w:tab w:val="left" w:pos="709"/>
        </w:tabs>
        <w:suppressAutoHyphens/>
        <w:jc w:val="both"/>
        <w:rPr>
          <w:sz w:val="28"/>
          <w:szCs w:val="28"/>
        </w:rPr>
      </w:pPr>
      <w:r w:rsidRPr="003F6F66">
        <w:rPr>
          <w:sz w:val="28"/>
          <w:szCs w:val="28"/>
        </w:rPr>
        <w:tab/>
        <w:t>Прочие здания и сооружения в количестве 5 единиц.</w:t>
      </w:r>
    </w:p>
    <w:p w14:paraId="2104C9CC" w14:textId="77777777" w:rsidR="003F6F66" w:rsidRPr="003F6F66" w:rsidRDefault="003F6F66" w:rsidP="003F6F66">
      <w:pPr>
        <w:tabs>
          <w:tab w:val="left" w:pos="993"/>
        </w:tabs>
        <w:suppressAutoHyphens/>
        <w:jc w:val="both"/>
        <w:rPr>
          <w:sz w:val="28"/>
          <w:szCs w:val="28"/>
        </w:rPr>
      </w:pPr>
    </w:p>
    <w:p w14:paraId="4FBE6482" w14:textId="77777777" w:rsidR="003F6F66" w:rsidRPr="003F6F66" w:rsidRDefault="003F6F66" w:rsidP="003F6F66">
      <w:pPr>
        <w:jc w:val="both"/>
        <w:rPr>
          <w:sz w:val="28"/>
          <w:szCs w:val="28"/>
        </w:rPr>
      </w:pPr>
      <w:r w:rsidRPr="003F6F66">
        <w:rPr>
          <w:sz w:val="28"/>
          <w:szCs w:val="28"/>
        </w:rPr>
        <w:tab/>
        <w:t>Объекты водоснабжения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5622C16B" w14:textId="77777777" w:rsidR="003F6F66" w:rsidRPr="003F6F66" w:rsidRDefault="003F6F66" w:rsidP="003F6F66">
      <w:pPr>
        <w:jc w:val="both"/>
        <w:rPr>
          <w:b/>
          <w:sz w:val="28"/>
          <w:szCs w:val="28"/>
        </w:rPr>
      </w:pPr>
      <w:r w:rsidRPr="003F6F66">
        <w:rPr>
          <w:b/>
          <w:sz w:val="28"/>
          <w:szCs w:val="28"/>
        </w:rPr>
        <w:t>Новокузнецкий район:</w:t>
      </w:r>
    </w:p>
    <w:p w14:paraId="0E62F8D2" w14:textId="77777777" w:rsidR="003F6F66" w:rsidRPr="003F6F66" w:rsidRDefault="003F6F66" w:rsidP="00DF2411">
      <w:pPr>
        <w:numPr>
          <w:ilvl w:val="0"/>
          <w:numId w:val="9"/>
        </w:numPr>
        <w:jc w:val="both"/>
        <w:rPr>
          <w:sz w:val="28"/>
          <w:szCs w:val="28"/>
        </w:rPr>
      </w:pPr>
      <w:r w:rsidRPr="003F6F66">
        <w:rPr>
          <w:sz w:val="28"/>
          <w:szCs w:val="28"/>
        </w:rPr>
        <w:t>ст. Алгаин - население, школа, ИП (магазин), объекты ОАО «РЖД»;</w:t>
      </w:r>
    </w:p>
    <w:p w14:paraId="05F046B1" w14:textId="77777777" w:rsidR="003F6F66" w:rsidRPr="003F6F66" w:rsidRDefault="003F6F66" w:rsidP="00DF2411">
      <w:pPr>
        <w:numPr>
          <w:ilvl w:val="0"/>
          <w:numId w:val="9"/>
        </w:numPr>
        <w:jc w:val="both"/>
        <w:rPr>
          <w:sz w:val="28"/>
          <w:szCs w:val="28"/>
        </w:rPr>
      </w:pPr>
      <w:r w:rsidRPr="003F6F66">
        <w:rPr>
          <w:sz w:val="28"/>
          <w:szCs w:val="28"/>
        </w:rPr>
        <w:t>ст. Калары - население, объекты ОАО «РЖД»;</w:t>
      </w:r>
    </w:p>
    <w:p w14:paraId="6DD4A2D4" w14:textId="77777777" w:rsidR="003F6F66" w:rsidRPr="003F6F66" w:rsidRDefault="003F6F66" w:rsidP="00DF2411">
      <w:pPr>
        <w:numPr>
          <w:ilvl w:val="0"/>
          <w:numId w:val="9"/>
        </w:numPr>
        <w:jc w:val="both"/>
        <w:rPr>
          <w:sz w:val="28"/>
          <w:szCs w:val="28"/>
        </w:rPr>
      </w:pPr>
      <w:r w:rsidRPr="003F6F66">
        <w:rPr>
          <w:sz w:val="28"/>
          <w:szCs w:val="28"/>
        </w:rPr>
        <w:t>ст. Тенеш – население, объекты ОАО «РЖД»;</w:t>
      </w:r>
    </w:p>
    <w:p w14:paraId="11779781" w14:textId="77777777" w:rsidR="003F6F66" w:rsidRPr="003F6F66" w:rsidRDefault="003F6F66" w:rsidP="00DF2411">
      <w:pPr>
        <w:numPr>
          <w:ilvl w:val="0"/>
          <w:numId w:val="9"/>
        </w:numPr>
        <w:jc w:val="both"/>
        <w:rPr>
          <w:sz w:val="28"/>
          <w:szCs w:val="28"/>
        </w:rPr>
      </w:pPr>
      <w:r w:rsidRPr="003F6F66">
        <w:rPr>
          <w:sz w:val="28"/>
          <w:szCs w:val="28"/>
        </w:rPr>
        <w:t>ст. Учулен – население, объекты ОАО «РЖД»;</w:t>
      </w:r>
    </w:p>
    <w:p w14:paraId="33FBE656" w14:textId="77777777" w:rsidR="003F6F66" w:rsidRPr="003F6F66" w:rsidRDefault="003F6F66" w:rsidP="00DF2411">
      <w:pPr>
        <w:numPr>
          <w:ilvl w:val="0"/>
          <w:numId w:val="9"/>
        </w:numPr>
        <w:jc w:val="both"/>
        <w:rPr>
          <w:sz w:val="28"/>
          <w:szCs w:val="28"/>
        </w:rPr>
      </w:pPr>
      <w:r w:rsidRPr="003F6F66">
        <w:rPr>
          <w:sz w:val="28"/>
          <w:szCs w:val="28"/>
        </w:rPr>
        <w:t>ст. Чугунаш – население, школа, ДРСУ, объекты ОАО «РЖД».</w:t>
      </w:r>
    </w:p>
    <w:p w14:paraId="61C04D1A" w14:textId="77777777" w:rsidR="003F6F66" w:rsidRPr="003F6F66" w:rsidRDefault="003F6F66" w:rsidP="003F6F66">
      <w:pPr>
        <w:jc w:val="both"/>
        <w:rPr>
          <w:b/>
          <w:sz w:val="28"/>
          <w:szCs w:val="28"/>
        </w:rPr>
      </w:pPr>
      <w:r w:rsidRPr="003F6F66">
        <w:rPr>
          <w:b/>
          <w:sz w:val="28"/>
          <w:szCs w:val="28"/>
        </w:rPr>
        <w:t>пгт. Краснобродский:</w:t>
      </w:r>
    </w:p>
    <w:p w14:paraId="295AD2D0" w14:textId="77777777" w:rsidR="003F6F66" w:rsidRPr="003F6F66" w:rsidRDefault="003F6F66" w:rsidP="00DF2411">
      <w:pPr>
        <w:numPr>
          <w:ilvl w:val="0"/>
          <w:numId w:val="10"/>
        </w:numPr>
        <w:jc w:val="both"/>
        <w:rPr>
          <w:sz w:val="28"/>
          <w:szCs w:val="28"/>
        </w:rPr>
      </w:pPr>
      <w:r w:rsidRPr="003F6F66">
        <w:rPr>
          <w:sz w:val="28"/>
          <w:szCs w:val="28"/>
        </w:rPr>
        <w:t>ст. Артышта-1 – население, объекты ОАО «РЖД»;</w:t>
      </w:r>
    </w:p>
    <w:p w14:paraId="1C562C6A" w14:textId="77777777" w:rsidR="003F6F66" w:rsidRPr="003F6F66" w:rsidRDefault="003F6F66" w:rsidP="00DF2411">
      <w:pPr>
        <w:numPr>
          <w:ilvl w:val="0"/>
          <w:numId w:val="10"/>
        </w:numPr>
        <w:jc w:val="both"/>
        <w:rPr>
          <w:sz w:val="28"/>
          <w:szCs w:val="28"/>
        </w:rPr>
      </w:pPr>
      <w:r w:rsidRPr="003F6F66">
        <w:rPr>
          <w:sz w:val="28"/>
          <w:szCs w:val="28"/>
        </w:rPr>
        <w:t>ст. Артышта -2 население, школа, клуб, ИП (магазины), ВОХР, объекты ОАО «РЖД».</w:t>
      </w:r>
    </w:p>
    <w:p w14:paraId="30F2907C" w14:textId="77777777" w:rsidR="003F6F66" w:rsidRPr="003F6F66" w:rsidRDefault="003F6F66" w:rsidP="003F6F66">
      <w:pPr>
        <w:jc w:val="both"/>
        <w:rPr>
          <w:b/>
          <w:sz w:val="28"/>
          <w:szCs w:val="28"/>
        </w:rPr>
      </w:pPr>
      <w:r w:rsidRPr="003F6F66">
        <w:rPr>
          <w:b/>
          <w:sz w:val="28"/>
          <w:szCs w:val="28"/>
        </w:rPr>
        <w:t>Прокопьевский муниципальный район:</w:t>
      </w:r>
    </w:p>
    <w:p w14:paraId="649DC4CE" w14:textId="77777777" w:rsidR="003F6F66" w:rsidRPr="003F6F66" w:rsidRDefault="003F6F66" w:rsidP="00DF2411">
      <w:pPr>
        <w:numPr>
          <w:ilvl w:val="0"/>
          <w:numId w:val="11"/>
        </w:numPr>
        <w:jc w:val="both"/>
        <w:rPr>
          <w:sz w:val="28"/>
          <w:szCs w:val="28"/>
        </w:rPr>
      </w:pPr>
      <w:r w:rsidRPr="003F6F66">
        <w:rPr>
          <w:sz w:val="28"/>
          <w:szCs w:val="28"/>
        </w:rPr>
        <w:t>ст. Трудармейская – население, объекты ОАО «РЖД».</w:t>
      </w:r>
    </w:p>
    <w:p w14:paraId="1393F1EC" w14:textId="77777777" w:rsidR="003F6F66" w:rsidRPr="003F6F66" w:rsidRDefault="003F6F66" w:rsidP="003F6F66">
      <w:pPr>
        <w:jc w:val="both"/>
        <w:rPr>
          <w:b/>
          <w:sz w:val="28"/>
          <w:szCs w:val="28"/>
        </w:rPr>
      </w:pPr>
      <w:r w:rsidRPr="003F6F66">
        <w:rPr>
          <w:b/>
          <w:sz w:val="28"/>
          <w:szCs w:val="28"/>
        </w:rPr>
        <w:t>Ижморский муниципальный район</w:t>
      </w:r>
    </w:p>
    <w:p w14:paraId="2DB4B178" w14:textId="77777777" w:rsidR="003F6F66" w:rsidRPr="003F6F66" w:rsidRDefault="003F6F66" w:rsidP="00DF2411">
      <w:pPr>
        <w:numPr>
          <w:ilvl w:val="0"/>
          <w:numId w:val="12"/>
        </w:numPr>
        <w:jc w:val="both"/>
        <w:rPr>
          <w:sz w:val="28"/>
          <w:szCs w:val="28"/>
        </w:rPr>
      </w:pPr>
      <w:r w:rsidRPr="003F6F66">
        <w:rPr>
          <w:sz w:val="28"/>
          <w:szCs w:val="28"/>
        </w:rPr>
        <w:t>ст. Иверка – население, объекты ОАО «РЖД»;</w:t>
      </w:r>
    </w:p>
    <w:p w14:paraId="08090E0E" w14:textId="77777777" w:rsidR="003F6F66" w:rsidRPr="003F6F66" w:rsidRDefault="003F6F66" w:rsidP="00DF2411">
      <w:pPr>
        <w:numPr>
          <w:ilvl w:val="0"/>
          <w:numId w:val="12"/>
        </w:numPr>
        <w:jc w:val="both"/>
        <w:rPr>
          <w:sz w:val="28"/>
          <w:szCs w:val="28"/>
        </w:rPr>
      </w:pPr>
      <w:r w:rsidRPr="003F6F66">
        <w:rPr>
          <w:sz w:val="28"/>
          <w:szCs w:val="28"/>
        </w:rPr>
        <w:t>ст. Ижморка – население, пожарная часть, объекты ОАО «РЖД».</w:t>
      </w:r>
    </w:p>
    <w:p w14:paraId="5E6CF12C" w14:textId="77777777" w:rsidR="003F6F66" w:rsidRPr="003F6F66" w:rsidRDefault="003F6F66" w:rsidP="003F6F66">
      <w:pPr>
        <w:jc w:val="both"/>
        <w:rPr>
          <w:sz w:val="28"/>
          <w:szCs w:val="28"/>
        </w:rPr>
      </w:pPr>
      <w:r w:rsidRPr="003F6F66">
        <w:rPr>
          <w:b/>
          <w:sz w:val="28"/>
          <w:szCs w:val="28"/>
        </w:rPr>
        <w:t>г. Кемерово</w:t>
      </w:r>
      <w:r w:rsidRPr="003F6F66">
        <w:rPr>
          <w:sz w:val="28"/>
          <w:szCs w:val="28"/>
        </w:rPr>
        <w:t xml:space="preserve"> – ВОХР, объекты ОАО «РЖД»;</w:t>
      </w:r>
    </w:p>
    <w:p w14:paraId="146D06C5" w14:textId="77777777" w:rsidR="003F6F66" w:rsidRPr="003F6F66" w:rsidRDefault="003F6F66" w:rsidP="003F6F66">
      <w:pPr>
        <w:jc w:val="both"/>
        <w:rPr>
          <w:sz w:val="28"/>
          <w:szCs w:val="28"/>
        </w:rPr>
      </w:pPr>
      <w:r w:rsidRPr="003F6F66">
        <w:rPr>
          <w:b/>
          <w:sz w:val="28"/>
          <w:szCs w:val="28"/>
        </w:rPr>
        <w:t>г. Мыски</w:t>
      </w:r>
      <w:r w:rsidRPr="003F6F66">
        <w:rPr>
          <w:sz w:val="28"/>
          <w:szCs w:val="28"/>
        </w:rPr>
        <w:t xml:space="preserve"> – школа, объекты ОАО «РЖД».</w:t>
      </w:r>
    </w:p>
    <w:p w14:paraId="35A9689E" w14:textId="77777777" w:rsidR="003F6F66" w:rsidRPr="003F6F66" w:rsidRDefault="003F6F66" w:rsidP="003F6F66">
      <w:pPr>
        <w:jc w:val="both"/>
        <w:rPr>
          <w:sz w:val="28"/>
          <w:szCs w:val="28"/>
        </w:rPr>
      </w:pPr>
    </w:p>
    <w:p w14:paraId="3F1F3FF4" w14:textId="77777777" w:rsidR="003F6F66" w:rsidRPr="003F6F66" w:rsidRDefault="003F6F66" w:rsidP="003F6F66">
      <w:pPr>
        <w:ind w:firstLine="720"/>
        <w:jc w:val="both"/>
        <w:rPr>
          <w:sz w:val="28"/>
          <w:szCs w:val="28"/>
        </w:rPr>
      </w:pPr>
      <w:r w:rsidRPr="003F6F66">
        <w:rPr>
          <w:sz w:val="28"/>
          <w:szCs w:val="28"/>
        </w:rPr>
        <w:t>Объекты водоотведения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2CE54337" w14:textId="77777777" w:rsidR="003F6F66" w:rsidRPr="003F6F66" w:rsidRDefault="003F6F66" w:rsidP="003F6F66">
      <w:pPr>
        <w:jc w:val="both"/>
        <w:rPr>
          <w:sz w:val="28"/>
          <w:szCs w:val="28"/>
        </w:rPr>
      </w:pPr>
      <w:r w:rsidRPr="003F6F66">
        <w:rPr>
          <w:b/>
          <w:sz w:val="28"/>
          <w:szCs w:val="28"/>
        </w:rPr>
        <w:t>пгт. Краснобродский:</w:t>
      </w:r>
    </w:p>
    <w:p w14:paraId="72506B12" w14:textId="77777777" w:rsidR="003F6F66" w:rsidRPr="003F6F66" w:rsidRDefault="003F6F66" w:rsidP="00DF2411">
      <w:pPr>
        <w:numPr>
          <w:ilvl w:val="0"/>
          <w:numId w:val="13"/>
        </w:numPr>
        <w:jc w:val="both"/>
        <w:rPr>
          <w:sz w:val="28"/>
          <w:szCs w:val="28"/>
        </w:rPr>
      </w:pPr>
      <w:r w:rsidRPr="003F6F66">
        <w:rPr>
          <w:sz w:val="28"/>
          <w:szCs w:val="28"/>
        </w:rPr>
        <w:t>ст. Артышта -2 население, школа, клуб, ИП (магазины), ВОХР, объекты ОАО «РЖД».</w:t>
      </w:r>
    </w:p>
    <w:p w14:paraId="1228866E" w14:textId="77777777" w:rsidR="003F6F66" w:rsidRPr="003F6F66" w:rsidRDefault="003F6F66" w:rsidP="003F6F66">
      <w:pPr>
        <w:jc w:val="both"/>
        <w:rPr>
          <w:b/>
          <w:sz w:val="28"/>
          <w:szCs w:val="28"/>
        </w:rPr>
      </w:pPr>
      <w:r w:rsidRPr="003F6F66">
        <w:rPr>
          <w:b/>
          <w:sz w:val="28"/>
          <w:szCs w:val="28"/>
        </w:rPr>
        <w:t xml:space="preserve">г. Новокузнецк: </w:t>
      </w:r>
    </w:p>
    <w:p w14:paraId="37B9EB39" w14:textId="77777777" w:rsidR="003F6F66" w:rsidRPr="003F6F66" w:rsidRDefault="003F6F66" w:rsidP="00DF2411">
      <w:pPr>
        <w:numPr>
          <w:ilvl w:val="0"/>
          <w:numId w:val="13"/>
        </w:numPr>
        <w:jc w:val="both"/>
        <w:rPr>
          <w:sz w:val="28"/>
          <w:szCs w:val="28"/>
        </w:rPr>
      </w:pPr>
      <w:r w:rsidRPr="003F6F66">
        <w:rPr>
          <w:sz w:val="28"/>
          <w:szCs w:val="28"/>
        </w:rPr>
        <w:t>ст. Точилино – НУЗ на ст. Новокузнецк, объекты ОАО «РЖД».</w:t>
      </w:r>
    </w:p>
    <w:p w14:paraId="7281CB90" w14:textId="49B7EFC7" w:rsidR="003F6F66" w:rsidRPr="003F6F66" w:rsidRDefault="003F6F66" w:rsidP="003F6F66">
      <w:pPr>
        <w:ind w:firstLine="709"/>
        <w:jc w:val="both"/>
        <w:rPr>
          <w:color w:val="000000"/>
          <w:sz w:val="28"/>
          <w:szCs w:val="28"/>
        </w:rPr>
      </w:pPr>
      <w:r w:rsidRPr="003F6F66">
        <w:rPr>
          <w:color w:val="000000"/>
          <w:sz w:val="28"/>
          <w:szCs w:val="28"/>
        </w:rPr>
        <w:t>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14:paraId="786B35B1" w14:textId="77777777" w:rsidR="003F6F66" w:rsidRPr="003F6F66" w:rsidRDefault="003F6F66" w:rsidP="003F6F66">
      <w:pPr>
        <w:ind w:firstLine="709"/>
        <w:jc w:val="both"/>
        <w:rPr>
          <w:sz w:val="28"/>
        </w:rPr>
      </w:pPr>
      <w:r w:rsidRPr="003F6F66">
        <w:rPr>
          <w:b/>
          <w:sz w:val="28"/>
          <w:u w:val="single"/>
        </w:rPr>
        <w:t>Необходимо также отметить</w:t>
      </w:r>
      <w:r w:rsidRPr="003F6F66">
        <w:rPr>
          <w:sz w:val="28"/>
        </w:rPr>
        <w:t xml:space="preserve">, что: </w:t>
      </w:r>
      <w:r w:rsidRPr="003F6F66">
        <w:rPr>
          <w:b/>
          <w:sz w:val="28"/>
          <w:szCs w:val="28"/>
          <w:u w:val="single"/>
        </w:rPr>
        <w:t>с 18.12.2019г.</w:t>
      </w:r>
      <w:r w:rsidRPr="003F6F66">
        <w:rPr>
          <w:sz w:val="28"/>
          <w:szCs w:val="28"/>
        </w:rPr>
        <w:t xml:space="preserve"> </w:t>
      </w:r>
      <w:r w:rsidRPr="003F6F66">
        <w:rPr>
          <w:color w:val="000000"/>
          <w:sz w:val="28"/>
          <w:szCs w:val="28"/>
        </w:rPr>
        <w:t>ОАО «РЖД» (Кузбасский участок)</w:t>
      </w:r>
      <w:r w:rsidRPr="003F6F66">
        <w:rPr>
          <w:sz w:val="28"/>
          <w:szCs w:val="28"/>
        </w:rPr>
        <w:t xml:space="preserve"> в адрес администрации Ленинск-Кузнецкого муниципального округа была </w:t>
      </w:r>
      <w:r w:rsidRPr="003F6F66">
        <w:rPr>
          <w:sz w:val="28"/>
          <w:szCs w:val="28"/>
          <w:u w:val="single"/>
        </w:rPr>
        <w:t>передана</w:t>
      </w:r>
      <w:r w:rsidRPr="003F6F66">
        <w:rPr>
          <w:sz w:val="28"/>
          <w:szCs w:val="28"/>
        </w:rPr>
        <w:t xml:space="preserve"> часть имущества в сфере холодного водоснабжения и водоотведения по договору дарения от 18.12.2019 № ЦРИ/04/Д/2082/19/000073, в том числе:</w:t>
      </w:r>
    </w:p>
    <w:p w14:paraId="43F7B42C" w14:textId="77777777" w:rsidR="003F6F66" w:rsidRPr="003F6F66" w:rsidRDefault="003F6F66" w:rsidP="003F6F66">
      <w:pPr>
        <w:ind w:firstLine="709"/>
        <w:jc w:val="both"/>
        <w:rPr>
          <w:sz w:val="28"/>
          <w:szCs w:val="28"/>
        </w:rPr>
      </w:pPr>
      <w:r w:rsidRPr="003F6F66">
        <w:rPr>
          <w:sz w:val="28"/>
          <w:szCs w:val="28"/>
        </w:rPr>
        <w:t>- водопроводные сети общей протяженностью 10,381 км.;</w:t>
      </w:r>
    </w:p>
    <w:p w14:paraId="10C7D2FB" w14:textId="77777777" w:rsidR="003F6F66" w:rsidRPr="003F6F66" w:rsidRDefault="003F6F66" w:rsidP="003F6F66">
      <w:pPr>
        <w:ind w:firstLine="709"/>
        <w:jc w:val="both"/>
        <w:rPr>
          <w:sz w:val="28"/>
          <w:szCs w:val="28"/>
        </w:rPr>
      </w:pPr>
      <w:r w:rsidRPr="003F6F66">
        <w:rPr>
          <w:sz w:val="28"/>
          <w:szCs w:val="28"/>
        </w:rPr>
        <w:t>- скважины № 1, № 4;</w:t>
      </w:r>
    </w:p>
    <w:p w14:paraId="5CF5963D" w14:textId="77777777" w:rsidR="003F6F66" w:rsidRPr="003F6F66" w:rsidRDefault="003F6F66" w:rsidP="003F6F66">
      <w:pPr>
        <w:ind w:firstLine="709"/>
        <w:jc w:val="both"/>
        <w:rPr>
          <w:sz w:val="28"/>
          <w:szCs w:val="28"/>
        </w:rPr>
      </w:pPr>
      <w:r w:rsidRPr="003F6F66">
        <w:rPr>
          <w:sz w:val="28"/>
          <w:szCs w:val="28"/>
        </w:rPr>
        <w:t>- здание насосной станции площадью 38,5 м2;</w:t>
      </w:r>
    </w:p>
    <w:p w14:paraId="54917EB2" w14:textId="77777777" w:rsidR="003F6F66" w:rsidRPr="003F6F66" w:rsidRDefault="003F6F66" w:rsidP="003F6F66">
      <w:pPr>
        <w:ind w:firstLine="709"/>
        <w:jc w:val="both"/>
        <w:rPr>
          <w:sz w:val="28"/>
          <w:szCs w:val="28"/>
        </w:rPr>
      </w:pPr>
      <w:r w:rsidRPr="003F6F66">
        <w:rPr>
          <w:sz w:val="28"/>
          <w:szCs w:val="28"/>
        </w:rPr>
        <w:lastRenderedPageBreak/>
        <w:t>- насос СМ 100-65-200 – 3 шт.;</w:t>
      </w:r>
    </w:p>
    <w:p w14:paraId="6CB65904" w14:textId="77777777" w:rsidR="003F6F66" w:rsidRPr="003F6F66" w:rsidRDefault="003F6F66" w:rsidP="003F6F66">
      <w:pPr>
        <w:ind w:firstLine="709"/>
        <w:jc w:val="both"/>
        <w:rPr>
          <w:sz w:val="28"/>
          <w:szCs w:val="28"/>
        </w:rPr>
      </w:pPr>
      <w:r w:rsidRPr="003F6F66">
        <w:rPr>
          <w:sz w:val="28"/>
          <w:szCs w:val="28"/>
        </w:rPr>
        <w:t>- канализационные сети общей протяженностью 6,468 км.;</w:t>
      </w:r>
    </w:p>
    <w:p w14:paraId="2A81CCF0" w14:textId="77777777" w:rsidR="003F6F66" w:rsidRPr="003F6F66" w:rsidRDefault="003F6F66" w:rsidP="003F6F66">
      <w:pPr>
        <w:ind w:firstLine="709"/>
        <w:jc w:val="both"/>
        <w:rPr>
          <w:sz w:val="28"/>
          <w:szCs w:val="28"/>
        </w:rPr>
      </w:pPr>
      <w:r w:rsidRPr="003F6F66">
        <w:rPr>
          <w:sz w:val="28"/>
          <w:szCs w:val="28"/>
        </w:rPr>
        <w:t>- очистные сооружения ст. Егозово (иловая площадка ОСК площадью 291 м2, здание ОСК площадью 298,5 м2, здание КНС № 4, здание КНС № 3, здание КНС № 2);</w:t>
      </w:r>
    </w:p>
    <w:p w14:paraId="509FEEF9" w14:textId="77777777" w:rsidR="003F6F66" w:rsidRPr="003F6F66" w:rsidRDefault="003F6F66" w:rsidP="003F6F66">
      <w:pPr>
        <w:ind w:firstLine="709"/>
        <w:jc w:val="both"/>
        <w:rPr>
          <w:sz w:val="28"/>
        </w:rPr>
      </w:pPr>
      <w:r w:rsidRPr="003F6F66">
        <w:rPr>
          <w:sz w:val="28"/>
          <w:szCs w:val="28"/>
        </w:rPr>
        <w:t>- земельные участки – 5 шт.</w:t>
      </w:r>
    </w:p>
    <w:p w14:paraId="229FB3DB" w14:textId="77777777" w:rsidR="003F6F66" w:rsidRPr="003F6F66" w:rsidRDefault="003F6F66" w:rsidP="003F6F66">
      <w:pPr>
        <w:ind w:firstLine="709"/>
        <w:jc w:val="both"/>
        <w:rPr>
          <w:color w:val="000000"/>
          <w:sz w:val="28"/>
          <w:szCs w:val="28"/>
        </w:rPr>
      </w:pPr>
    </w:p>
    <w:p w14:paraId="63C39386" w14:textId="77777777" w:rsidR="003F6F66" w:rsidRPr="003F6F66" w:rsidRDefault="003F6F66" w:rsidP="003F6F66">
      <w:pPr>
        <w:jc w:val="center"/>
        <w:rPr>
          <w:b/>
          <w:sz w:val="32"/>
          <w:szCs w:val="32"/>
          <w:u w:val="single"/>
        </w:rPr>
      </w:pPr>
      <w:r w:rsidRPr="003F6F66">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0FF7A02" w14:textId="77777777" w:rsidR="003F6F66" w:rsidRPr="003F6F66" w:rsidRDefault="003F6F66" w:rsidP="003F6F66">
      <w:pPr>
        <w:jc w:val="center"/>
        <w:rPr>
          <w:b/>
          <w:sz w:val="10"/>
          <w:szCs w:val="10"/>
          <w:u w:val="single"/>
        </w:rPr>
      </w:pPr>
    </w:p>
    <w:p w14:paraId="43F88202" w14:textId="06843191" w:rsidR="003F6F66" w:rsidRPr="003F6F66" w:rsidRDefault="003F6F66" w:rsidP="003F6F66">
      <w:pPr>
        <w:ind w:firstLine="709"/>
        <w:jc w:val="both"/>
        <w:rPr>
          <w:sz w:val="28"/>
          <w:szCs w:val="28"/>
        </w:rPr>
      </w:pPr>
      <w:r w:rsidRPr="003F6F66">
        <w:rPr>
          <w:sz w:val="28"/>
          <w:szCs w:val="28"/>
        </w:rPr>
        <w:t>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2FA0540E" w14:textId="7C65A696"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 xml:space="preserve">Следует отметить, что статья 31 Федерального закона от 07.12.2011  № 416-ФЗ «О водоснабжении и водоотведении» </w:t>
      </w:r>
      <w:r w:rsidRPr="003F6F66">
        <w:rPr>
          <w:sz w:val="28"/>
          <w:szCs w:val="28"/>
          <w:u w:val="single"/>
        </w:rPr>
        <w:t>обязывает организации</w:t>
      </w:r>
      <w:r w:rsidRPr="003F6F66">
        <w:rPr>
          <w:sz w:val="28"/>
          <w:szCs w:val="28"/>
        </w:rPr>
        <w:t xml:space="preserve"> вести бухгалтерский учет и </w:t>
      </w:r>
      <w:r w:rsidRPr="003F6F66">
        <w:rPr>
          <w:sz w:val="28"/>
          <w:szCs w:val="28"/>
          <w:u w:val="single"/>
        </w:rPr>
        <w:t>раздельный учет расходов и доходов по регулируемым видам деятельности.</w:t>
      </w:r>
      <w:r w:rsidRPr="003F6F66">
        <w:rPr>
          <w:sz w:val="28"/>
          <w:szCs w:val="28"/>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34C561F2" w14:textId="77777777" w:rsidR="003F6F66" w:rsidRPr="003F6F66" w:rsidRDefault="003F6F66" w:rsidP="003F6F66">
      <w:pPr>
        <w:ind w:firstLine="709"/>
        <w:jc w:val="both"/>
        <w:rPr>
          <w:sz w:val="28"/>
          <w:szCs w:val="28"/>
        </w:rPr>
      </w:pPr>
      <w:r w:rsidRPr="003F6F66">
        <w:rPr>
          <w:sz w:val="28"/>
          <w:szCs w:val="28"/>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3F6F66">
        <w:rPr>
          <w:sz w:val="28"/>
          <w:szCs w:val="28"/>
          <w:u w:val="single"/>
        </w:rPr>
        <w:t>не в полной мере</w:t>
      </w:r>
      <w:r w:rsidRPr="003F6F66">
        <w:rPr>
          <w:sz w:val="28"/>
          <w:szCs w:val="28"/>
        </w:rPr>
        <w:t>.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расходов на регулируемые виды деятельности, а также их принадлежность к объектам, расположенным на территории Кемеровской области, не представляется возможным.</w:t>
      </w:r>
    </w:p>
    <w:p w14:paraId="134B57FC" w14:textId="77777777" w:rsidR="003F6F66" w:rsidRPr="003F6F66" w:rsidRDefault="003F6F66" w:rsidP="003F6F66">
      <w:pPr>
        <w:ind w:firstLine="709"/>
        <w:jc w:val="both"/>
        <w:rPr>
          <w:color w:val="FF0000"/>
          <w:sz w:val="28"/>
          <w:szCs w:val="28"/>
        </w:rPr>
      </w:pPr>
    </w:p>
    <w:p w14:paraId="4C7B1492" w14:textId="77777777" w:rsidR="003F6F66" w:rsidRPr="003F6F66" w:rsidRDefault="003F6F66" w:rsidP="003F6F66">
      <w:pPr>
        <w:ind w:firstLine="709"/>
        <w:jc w:val="center"/>
        <w:rPr>
          <w:b/>
          <w:sz w:val="32"/>
          <w:szCs w:val="32"/>
          <w:u w:val="single"/>
        </w:rPr>
      </w:pPr>
      <w:r w:rsidRPr="003F6F66">
        <w:rPr>
          <w:b/>
          <w:sz w:val="32"/>
          <w:szCs w:val="32"/>
          <w:u w:val="single"/>
        </w:rPr>
        <w:t xml:space="preserve">Оценка достоверности данных, приведенных                                        </w:t>
      </w:r>
    </w:p>
    <w:p w14:paraId="28D0FD75" w14:textId="77777777" w:rsidR="003F6F66" w:rsidRPr="003F6F66" w:rsidRDefault="003F6F66" w:rsidP="003F6F66">
      <w:pPr>
        <w:ind w:firstLine="709"/>
        <w:jc w:val="center"/>
        <w:rPr>
          <w:b/>
          <w:sz w:val="32"/>
          <w:szCs w:val="32"/>
          <w:u w:val="single"/>
        </w:rPr>
      </w:pPr>
      <w:r w:rsidRPr="003F6F66">
        <w:rPr>
          <w:b/>
          <w:sz w:val="32"/>
          <w:szCs w:val="32"/>
          <w:u w:val="single"/>
        </w:rPr>
        <w:t xml:space="preserve">в предложениях об установлении тарифов </w:t>
      </w:r>
    </w:p>
    <w:p w14:paraId="749831DD" w14:textId="77777777" w:rsidR="003F6F66" w:rsidRPr="003F6F66" w:rsidRDefault="003F6F66" w:rsidP="003F6F66">
      <w:pPr>
        <w:ind w:firstLine="709"/>
        <w:jc w:val="center"/>
        <w:rPr>
          <w:b/>
          <w:sz w:val="14"/>
          <w:szCs w:val="10"/>
          <w:u w:val="single"/>
        </w:rPr>
      </w:pPr>
    </w:p>
    <w:p w14:paraId="0DBDEC9D" w14:textId="77777777" w:rsidR="003F6F66" w:rsidRPr="003F6F66" w:rsidRDefault="003F6F66" w:rsidP="003F6F66">
      <w:pPr>
        <w:ind w:firstLine="709"/>
        <w:jc w:val="both"/>
        <w:rPr>
          <w:sz w:val="28"/>
          <w:szCs w:val="28"/>
        </w:rPr>
      </w:pPr>
      <w:r w:rsidRPr="003F6F66">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w:t>
      </w:r>
      <w:r w:rsidRPr="003F6F66">
        <w:rPr>
          <w:sz w:val="28"/>
          <w:szCs w:val="28"/>
        </w:rPr>
        <w:lastRenderedPageBreak/>
        <w:t>организацией информация является достоверной. Ответственность за достоверность информации несет руководитель организации.</w:t>
      </w:r>
    </w:p>
    <w:p w14:paraId="4A2B0A4B" w14:textId="77777777" w:rsidR="003F6F66" w:rsidRPr="003F6F66" w:rsidRDefault="003F6F66" w:rsidP="003F6F66">
      <w:pPr>
        <w:ind w:firstLine="709"/>
        <w:jc w:val="both"/>
        <w:rPr>
          <w:sz w:val="28"/>
          <w:szCs w:val="28"/>
        </w:rPr>
      </w:pPr>
      <w:r w:rsidRPr="003F6F66">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регулируемым РЭК Кузбасса видам деятельности на 2022 год.</w:t>
      </w:r>
    </w:p>
    <w:p w14:paraId="7036AF1E" w14:textId="77777777" w:rsidR="003F6F66" w:rsidRPr="003F6F66" w:rsidRDefault="003F6F66" w:rsidP="003F6F66">
      <w:pPr>
        <w:ind w:firstLine="709"/>
        <w:jc w:val="both"/>
        <w:rPr>
          <w:sz w:val="28"/>
          <w:szCs w:val="28"/>
        </w:rPr>
      </w:pPr>
      <w:r w:rsidRPr="003F6F66">
        <w:rPr>
          <w:sz w:val="28"/>
          <w:szCs w:val="28"/>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2022 год, производилась на основе анализа общих смет расходов в экономических элементах.</w:t>
      </w:r>
    </w:p>
    <w:p w14:paraId="7CE903DC" w14:textId="77777777" w:rsidR="003F6F66" w:rsidRPr="003F6F66" w:rsidRDefault="003F6F66" w:rsidP="003F6F66">
      <w:pPr>
        <w:ind w:firstLine="709"/>
        <w:jc w:val="both"/>
        <w:rPr>
          <w:sz w:val="28"/>
          <w:szCs w:val="28"/>
        </w:rPr>
      </w:pPr>
      <w:r w:rsidRPr="003F6F66">
        <w:rPr>
          <w:sz w:val="28"/>
          <w:szCs w:val="28"/>
        </w:rPr>
        <w:t>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124619C4" w14:textId="77777777" w:rsidR="003F6F66" w:rsidRPr="003F6F66" w:rsidRDefault="003F6F66" w:rsidP="003F6F66">
      <w:pPr>
        <w:ind w:firstLine="709"/>
        <w:jc w:val="both"/>
        <w:rPr>
          <w:sz w:val="28"/>
          <w:szCs w:val="28"/>
        </w:rPr>
      </w:pPr>
      <w:r w:rsidRPr="003F6F66">
        <w:rPr>
          <w:sz w:val="28"/>
          <w:szCs w:val="28"/>
        </w:rPr>
        <w:t xml:space="preserve">В целом деятельность предприятия </w:t>
      </w:r>
      <w:r w:rsidRPr="003F6F66">
        <w:rPr>
          <w:sz w:val="28"/>
          <w:szCs w:val="28"/>
          <w:u w:val="single"/>
        </w:rPr>
        <w:t>в части организации и проведения закупочных процедур</w:t>
      </w:r>
      <w:r w:rsidRPr="003F6F66">
        <w:rPr>
          <w:sz w:val="28"/>
          <w:szCs w:val="28"/>
        </w:rPr>
        <w:t xml:space="preserve"> регламентируется Положением о закупке товаров, работ, услуг для нужд ОАО «РЖД» от 12.07.2018 № 1481р (далее – Положение о закупках), утвержденным в соответствии с действующим законодательством РФ.</w:t>
      </w:r>
    </w:p>
    <w:p w14:paraId="26573E02" w14:textId="77777777" w:rsidR="003F6F66" w:rsidRPr="003F6F66" w:rsidRDefault="003F6F66" w:rsidP="003F6F66">
      <w:pPr>
        <w:ind w:firstLine="709"/>
        <w:jc w:val="both"/>
        <w:rPr>
          <w:sz w:val="28"/>
          <w:szCs w:val="28"/>
        </w:rPr>
      </w:pPr>
      <w:r w:rsidRPr="003F6F66">
        <w:rPr>
          <w:sz w:val="28"/>
          <w:szCs w:val="28"/>
        </w:rPr>
        <w:t>П. 22 Положения о закупках предусматривает, что в единой информационной системе могут не отражаться сведения о закупке товаров, работ, услуг, стоимость которых не превышает 100 тыс.руб., а если годовая выручка заказчика за отчетный финансовый год составляет более чем 5 млрд.руб., -  сведения о закупке товаров, работ, услуг, стоимость которых не превышает 500 тыс.руб.</w:t>
      </w:r>
    </w:p>
    <w:p w14:paraId="7BF2A957" w14:textId="77777777" w:rsidR="003F6F66" w:rsidRPr="003F6F66" w:rsidRDefault="003F6F66" w:rsidP="003F6F66">
      <w:pPr>
        <w:ind w:firstLine="709"/>
        <w:jc w:val="both"/>
        <w:rPr>
          <w:sz w:val="28"/>
          <w:szCs w:val="28"/>
        </w:rPr>
      </w:pPr>
      <w:r w:rsidRPr="003F6F66">
        <w:rPr>
          <w:sz w:val="28"/>
          <w:szCs w:val="28"/>
        </w:rPr>
        <w:t>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п.п. 1 п. 2.1. ст. 1</w:t>
      </w:r>
      <w:r w:rsidRPr="003F6F66">
        <w:rPr>
          <w:szCs w:val="20"/>
        </w:rPr>
        <w:t xml:space="preserve"> </w:t>
      </w:r>
      <w:r w:rsidRPr="003F6F66">
        <w:rPr>
          <w:sz w:val="28"/>
          <w:szCs w:val="20"/>
        </w:rPr>
        <w:t xml:space="preserve">данного закона его </w:t>
      </w:r>
      <w:r w:rsidRPr="003F6F66">
        <w:rPr>
          <w:sz w:val="28"/>
          <w:szCs w:val="28"/>
        </w:rPr>
        <w:t xml:space="preserve">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3F6F66">
        <w:rPr>
          <w:sz w:val="28"/>
          <w:szCs w:val="28"/>
          <w:u w:val="single"/>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3F6F66">
        <w:rPr>
          <w:b/>
          <w:i/>
          <w:sz w:val="28"/>
          <w:szCs w:val="28"/>
          <w:u w:val="single"/>
        </w:rPr>
        <w:t>не более чем десять процентов</w:t>
      </w:r>
      <w:r w:rsidRPr="003F6F66">
        <w:rPr>
          <w:sz w:val="28"/>
          <w:szCs w:val="28"/>
          <w:u w:val="single"/>
        </w:rPr>
        <w:t xml:space="preserve"> общей суммы выручки соответственно от всех видов осуществляемой ими деятельности за предшествующий календарный год</w:t>
      </w:r>
      <w:r w:rsidRPr="003F6F66">
        <w:rPr>
          <w:sz w:val="28"/>
          <w:szCs w:val="28"/>
        </w:rPr>
        <w:t>, информация об объеме которой размещена в единой информационной системе в сфере закупок товаров, работ, услуг для обеспечения государственных и муниципальных нужд.</w:t>
      </w:r>
    </w:p>
    <w:p w14:paraId="27576DE9" w14:textId="6761FB8D" w:rsidR="003F6F66" w:rsidRPr="003F6F66" w:rsidRDefault="003F6F66" w:rsidP="003F6F66">
      <w:pPr>
        <w:ind w:firstLine="709"/>
        <w:jc w:val="both"/>
        <w:rPr>
          <w:b/>
          <w:i/>
          <w:sz w:val="28"/>
          <w:szCs w:val="28"/>
          <w:u w:val="single"/>
        </w:rPr>
      </w:pPr>
      <w:r w:rsidRPr="003F6F66">
        <w:rPr>
          <w:sz w:val="28"/>
          <w:szCs w:val="28"/>
        </w:rPr>
        <w:t>На основании вышеизложенного в связи с тем, что доля выручки  ОАО «РЖД» от регулируемых видов деятельности в сфере холодного водоснабжения, водоотведения</w:t>
      </w:r>
      <w:r w:rsidRPr="003F6F66">
        <w:rPr>
          <w:color w:val="000000"/>
          <w:sz w:val="28"/>
          <w:szCs w:val="28"/>
        </w:rPr>
        <w:t xml:space="preserve"> занимает в общей выручке предприятия незначительную долю (менее </w:t>
      </w:r>
      <w:r w:rsidRPr="003F6F66">
        <w:rPr>
          <w:color w:val="000000"/>
          <w:sz w:val="28"/>
          <w:szCs w:val="28"/>
        </w:rPr>
        <w:lastRenderedPageBreak/>
        <w:t xml:space="preserve">1 %), действие </w:t>
      </w:r>
      <w:r w:rsidRPr="003F6F66">
        <w:rPr>
          <w:color w:val="000000"/>
          <w:sz w:val="28"/>
          <w:szCs w:val="28"/>
          <w:u w:val="single"/>
        </w:rPr>
        <w:t>Закона о закупках на данное предприятие</w:t>
      </w:r>
      <w:r w:rsidRPr="003F6F66">
        <w:rPr>
          <w:color w:val="000000"/>
          <w:sz w:val="28"/>
          <w:szCs w:val="28"/>
        </w:rPr>
        <w:t xml:space="preserve"> (для нужд холодного водоснабжения, водоотведения)  </w:t>
      </w:r>
      <w:r w:rsidRPr="003F6F66">
        <w:rPr>
          <w:b/>
          <w:color w:val="000000"/>
          <w:sz w:val="28"/>
          <w:szCs w:val="28"/>
          <w:u w:val="single"/>
        </w:rPr>
        <w:t>не распространяется.</w:t>
      </w:r>
    </w:p>
    <w:p w14:paraId="60204E7F" w14:textId="77777777" w:rsidR="003F6F66" w:rsidRPr="003F6F66" w:rsidRDefault="003F6F66" w:rsidP="003F6F66">
      <w:pPr>
        <w:ind w:firstLine="709"/>
        <w:jc w:val="both"/>
        <w:rPr>
          <w:sz w:val="32"/>
          <w:szCs w:val="28"/>
        </w:rPr>
      </w:pPr>
    </w:p>
    <w:p w14:paraId="52704995" w14:textId="77777777" w:rsidR="003F6F66" w:rsidRPr="003F6F66" w:rsidRDefault="003F6F66" w:rsidP="003F6F66">
      <w:pPr>
        <w:jc w:val="center"/>
        <w:rPr>
          <w:b/>
          <w:sz w:val="32"/>
          <w:szCs w:val="32"/>
          <w:u w:val="single"/>
        </w:rPr>
      </w:pPr>
      <w:r w:rsidRPr="003F6F66">
        <w:rPr>
          <w:b/>
          <w:sz w:val="32"/>
          <w:szCs w:val="32"/>
          <w:u w:val="single"/>
        </w:rPr>
        <w:t>Оценка имущественного и финансового состояния организации</w:t>
      </w:r>
    </w:p>
    <w:p w14:paraId="38C3C51A" w14:textId="77777777" w:rsidR="003F6F66" w:rsidRPr="003F6F66" w:rsidRDefault="003F6F66" w:rsidP="003F6F66">
      <w:pPr>
        <w:jc w:val="center"/>
        <w:rPr>
          <w:b/>
          <w:sz w:val="14"/>
          <w:szCs w:val="10"/>
          <w:u w:val="single"/>
        </w:rPr>
      </w:pPr>
    </w:p>
    <w:p w14:paraId="496D4678" w14:textId="77777777" w:rsidR="003F6F66" w:rsidRPr="003F6F66" w:rsidRDefault="003F6F66" w:rsidP="003F6F66">
      <w:pPr>
        <w:ind w:firstLine="709"/>
        <w:jc w:val="both"/>
        <w:rPr>
          <w:color w:val="000000"/>
          <w:sz w:val="28"/>
          <w:szCs w:val="28"/>
        </w:rPr>
      </w:pPr>
      <w:r w:rsidRPr="003F6F66">
        <w:rPr>
          <w:color w:val="000000"/>
          <w:sz w:val="28"/>
          <w:szCs w:val="28"/>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00354323" w14:textId="77777777" w:rsidR="003F6F66" w:rsidRPr="003F6F66" w:rsidRDefault="003F6F66" w:rsidP="003F6F66">
      <w:pPr>
        <w:ind w:firstLine="709"/>
        <w:jc w:val="both"/>
        <w:rPr>
          <w:color w:val="000000"/>
          <w:sz w:val="28"/>
          <w:szCs w:val="28"/>
        </w:rPr>
      </w:pPr>
      <w:r w:rsidRPr="003F6F66">
        <w:rPr>
          <w:color w:val="000000"/>
          <w:sz w:val="28"/>
          <w:szCs w:val="28"/>
        </w:rPr>
        <w:t>В материалах тарифного дела представлена бухгалтерская отчетность ОАО «РЖД», а также Западно-Сибирской дирекции по тепловодоснабжению – структурного подразделения Центральной дирекции по тепловодоснабжению – филиала ОАО «РЖД».</w:t>
      </w:r>
    </w:p>
    <w:p w14:paraId="165D4B84" w14:textId="61B964AB" w:rsidR="003F6F66" w:rsidRPr="003F6F66" w:rsidRDefault="003F6F66" w:rsidP="003F6F66">
      <w:pPr>
        <w:ind w:firstLine="709"/>
        <w:jc w:val="both"/>
        <w:rPr>
          <w:color w:val="000000"/>
          <w:sz w:val="28"/>
          <w:szCs w:val="28"/>
        </w:rPr>
      </w:pPr>
      <w:r w:rsidRPr="003F6F66">
        <w:rPr>
          <w:color w:val="000000"/>
          <w:sz w:val="28"/>
          <w:szCs w:val="28"/>
        </w:rPr>
        <w:t>Бухгалтерская отчетность отдельно по Кузбасскому участку ОАО «РЖД» не выделяется.</w:t>
      </w:r>
    </w:p>
    <w:p w14:paraId="1426CA78" w14:textId="77777777" w:rsidR="003F6F66" w:rsidRPr="003F6F66" w:rsidRDefault="003F6F66" w:rsidP="003F6F66">
      <w:pPr>
        <w:ind w:firstLine="709"/>
        <w:jc w:val="both"/>
        <w:rPr>
          <w:color w:val="000000"/>
          <w:sz w:val="28"/>
          <w:szCs w:val="28"/>
        </w:rPr>
      </w:pPr>
      <w:r w:rsidRPr="003F6F66">
        <w:rPr>
          <w:color w:val="000000"/>
          <w:sz w:val="28"/>
          <w:szCs w:val="28"/>
        </w:rPr>
        <w:t>Оказание услуг в сфере холодного водоснабжения, водоотведения не является основным видом деятельности ОАО «РЖД».</w:t>
      </w:r>
    </w:p>
    <w:p w14:paraId="2F321253" w14:textId="77777777" w:rsidR="003F6F66" w:rsidRPr="003F6F66" w:rsidRDefault="003F6F66" w:rsidP="003F6F66">
      <w:pPr>
        <w:ind w:firstLine="709"/>
        <w:jc w:val="both"/>
        <w:rPr>
          <w:color w:val="000000"/>
          <w:sz w:val="28"/>
          <w:szCs w:val="28"/>
        </w:rPr>
      </w:pPr>
      <w:r w:rsidRPr="003F6F66">
        <w:rPr>
          <w:color w:val="000000"/>
          <w:sz w:val="28"/>
          <w:szCs w:val="28"/>
        </w:rPr>
        <w:t>В качестве документов, регламентирующих порядок ведения учета доходов и расходов предприятия, в материалах тарифного дела содержится приказ об учетной политике ОАО «РЖД» от 26.12.2016 № 106 (с приложением учетной политики);</w:t>
      </w:r>
    </w:p>
    <w:p w14:paraId="2EF5D70C" w14:textId="77777777" w:rsidR="003F6F66" w:rsidRPr="003F6F66" w:rsidRDefault="003F6F66" w:rsidP="003F6F66">
      <w:pPr>
        <w:ind w:firstLine="709"/>
        <w:jc w:val="both"/>
        <w:rPr>
          <w:color w:val="000000"/>
          <w:sz w:val="28"/>
          <w:szCs w:val="28"/>
        </w:rPr>
      </w:pPr>
      <w:r w:rsidRPr="003F6F66">
        <w:rPr>
          <w:color w:val="000000"/>
          <w:sz w:val="28"/>
          <w:szCs w:val="28"/>
        </w:rPr>
        <w:t>Также в тарифном деле предприятием был также представлен порядок ведения раздельного учета доходов и расходов субъектами естественных монополий в сфере железнодорожных перевозок, утвержденный приказом Министерства транспорта РФ (далее – Порядок ведения раздельного учета), в соответствии с которым регулируемые виды деятельности в сфере холодного водоснабжения, водоотведения относятся к прочим видам деятельности.</w:t>
      </w:r>
    </w:p>
    <w:p w14:paraId="2847ABB2" w14:textId="77777777" w:rsidR="003F6F66" w:rsidRPr="003F6F66" w:rsidRDefault="003F6F66" w:rsidP="003F6F66">
      <w:pPr>
        <w:ind w:firstLine="709"/>
        <w:jc w:val="both"/>
        <w:rPr>
          <w:color w:val="000000"/>
          <w:sz w:val="28"/>
          <w:szCs w:val="28"/>
        </w:rPr>
      </w:pPr>
      <w:r w:rsidRPr="003F6F66">
        <w:rPr>
          <w:color w:val="000000"/>
          <w:sz w:val="28"/>
          <w:szCs w:val="28"/>
        </w:rPr>
        <w:t>В тарифном деле на 2019-2023гг. предприятием было представлено уведомление бухгалтерской службы ОАО «РЖД» о внесении с 01.01.2018г. изменений в рабочий план счетов бухгалтерского учета финансово-хозяйственной деятельности ОАО «РЖД» и филиалов ОАО «РЖД» с целью выделения отдельных субсчетов (открываемых к счетам 20 «Основное производство» и 90 «Продажи») на регулируемые виды деятельности в сфере холодного водоснабжения и водоотведения по субъектам Российской Федерации.</w:t>
      </w:r>
    </w:p>
    <w:p w14:paraId="60929850" w14:textId="77777777" w:rsidR="003F6F66" w:rsidRPr="003F6F66" w:rsidRDefault="003F6F66" w:rsidP="003F6F66">
      <w:pPr>
        <w:ind w:firstLine="709"/>
        <w:jc w:val="both"/>
        <w:rPr>
          <w:color w:val="000000"/>
          <w:sz w:val="16"/>
          <w:szCs w:val="28"/>
        </w:rPr>
      </w:pPr>
    </w:p>
    <w:p w14:paraId="72EA2E4B" w14:textId="77777777" w:rsidR="003F6F66" w:rsidRPr="003F6F66" w:rsidRDefault="003F6F66" w:rsidP="003F6F66">
      <w:pPr>
        <w:ind w:firstLine="709"/>
        <w:jc w:val="both"/>
        <w:rPr>
          <w:color w:val="000000"/>
          <w:sz w:val="28"/>
          <w:szCs w:val="28"/>
        </w:rPr>
      </w:pPr>
      <w:r w:rsidRPr="003F6F66">
        <w:rPr>
          <w:color w:val="000000"/>
          <w:sz w:val="28"/>
          <w:szCs w:val="28"/>
        </w:rPr>
        <w:t>Для подтверждения фактических доходов организации за 2020 год                        ОАО «РЖД» (Кузбасский участок) в материалах тарифного дела представлена оборотно-сальдовая ведомость по счету 90 (по полугодиям). Так, выручка от реализации услуг в сфере холодного водоснабжения, водоотведения (по своду предприятия) за 2020 год составила:</w:t>
      </w:r>
    </w:p>
    <w:p w14:paraId="1CFEEF68" w14:textId="77777777" w:rsidR="003F6F66" w:rsidRPr="003F6F66" w:rsidRDefault="003F6F66" w:rsidP="003F6F66">
      <w:pPr>
        <w:ind w:firstLine="709"/>
        <w:jc w:val="both"/>
        <w:rPr>
          <w:color w:val="000000"/>
          <w:sz w:val="28"/>
          <w:szCs w:val="28"/>
        </w:rPr>
      </w:pPr>
      <w:r w:rsidRPr="003F6F66">
        <w:rPr>
          <w:color w:val="000000"/>
          <w:sz w:val="28"/>
          <w:szCs w:val="28"/>
        </w:rPr>
        <w:t xml:space="preserve">- по питьевой воде – </w:t>
      </w:r>
      <w:r w:rsidRPr="003F6F66">
        <w:rPr>
          <w:b/>
          <w:i/>
          <w:color w:val="000000"/>
          <w:sz w:val="28"/>
          <w:szCs w:val="28"/>
        </w:rPr>
        <w:t>468,64</w:t>
      </w:r>
      <w:r w:rsidRPr="003F6F66">
        <w:rPr>
          <w:color w:val="000000"/>
          <w:sz w:val="28"/>
          <w:szCs w:val="28"/>
        </w:rPr>
        <w:t xml:space="preserve"> тыс.руб.;</w:t>
      </w:r>
    </w:p>
    <w:p w14:paraId="7B331B81" w14:textId="77777777" w:rsidR="003F6F66" w:rsidRPr="003F6F66" w:rsidRDefault="003F6F66" w:rsidP="003F6F66">
      <w:pPr>
        <w:ind w:firstLine="709"/>
        <w:jc w:val="both"/>
        <w:rPr>
          <w:color w:val="000000"/>
          <w:sz w:val="28"/>
          <w:szCs w:val="28"/>
        </w:rPr>
      </w:pPr>
      <w:r w:rsidRPr="003F6F66">
        <w:rPr>
          <w:color w:val="000000"/>
          <w:sz w:val="28"/>
          <w:szCs w:val="28"/>
        </w:rPr>
        <w:t xml:space="preserve">- по водоотведению – </w:t>
      </w:r>
      <w:r w:rsidRPr="003F6F66">
        <w:rPr>
          <w:b/>
          <w:i/>
          <w:color w:val="000000"/>
          <w:sz w:val="28"/>
          <w:szCs w:val="28"/>
        </w:rPr>
        <w:t>1226,99</w:t>
      </w:r>
      <w:r w:rsidRPr="003F6F66">
        <w:rPr>
          <w:color w:val="000000"/>
          <w:sz w:val="28"/>
          <w:szCs w:val="28"/>
        </w:rPr>
        <w:t xml:space="preserve"> тыс.руб.</w:t>
      </w:r>
    </w:p>
    <w:p w14:paraId="72B322F0" w14:textId="77777777" w:rsidR="003F6F66" w:rsidRPr="003F6F66" w:rsidRDefault="003F6F66" w:rsidP="003F6F66">
      <w:pPr>
        <w:ind w:firstLine="709"/>
        <w:jc w:val="both"/>
        <w:rPr>
          <w:color w:val="000000"/>
          <w:sz w:val="28"/>
          <w:szCs w:val="28"/>
        </w:rPr>
      </w:pPr>
      <w:r w:rsidRPr="003F6F66">
        <w:rPr>
          <w:color w:val="000000"/>
          <w:sz w:val="28"/>
          <w:szCs w:val="28"/>
        </w:rPr>
        <w:t>В качестве подтверждения расходов организации в сфере холодного водоснабжения, водоотведения за 2020 год ОАО «РЖД» (Кузбасский участок) в материалах тарифного дела представлены выгрузки из оборотно-сальдовых ведомостей по счетам бухгалтерских регистров.</w:t>
      </w:r>
    </w:p>
    <w:p w14:paraId="5D5053C9" w14:textId="77777777" w:rsidR="003F6F66" w:rsidRPr="003F6F66" w:rsidRDefault="003F6F66" w:rsidP="003F6F66">
      <w:pPr>
        <w:ind w:firstLine="709"/>
        <w:jc w:val="both"/>
        <w:rPr>
          <w:color w:val="000000"/>
          <w:sz w:val="28"/>
          <w:szCs w:val="28"/>
        </w:rPr>
      </w:pPr>
      <w:r w:rsidRPr="003F6F66">
        <w:rPr>
          <w:color w:val="000000"/>
          <w:sz w:val="28"/>
          <w:szCs w:val="28"/>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3F6F66">
        <w:rPr>
          <w:color w:val="000000"/>
          <w:sz w:val="28"/>
          <w:szCs w:val="28"/>
          <w:lang w:val="en-US"/>
        </w:rPr>
        <w:t>CALC</w:t>
      </w:r>
      <w:r w:rsidRPr="003F6F66">
        <w:rPr>
          <w:color w:val="000000"/>
          <w:sz w:val="28"/>
          <w:szCs w:val="28"/>
        </w:rPr>
        <w:t>.</w:t>
      </w:r>
      <w:r w:rsidRPr="003F6F66">
        <w:rPr>
          <w:color w:val="000000"/>
          <w:sz w:val="28"/>
          <w:szCs w:val="28"/>
          <w:lang w:val="en-US"/>
        </w:rPr>
        <w:t>TARIFF</w:t>
      </w:r>
      <w:r w:rsidRPr="003F6F66">
        <w:rPr>
          <w:color w:val="000000"/>
          <w:sz w:val="28"/>
          <w:szCs w:val="28"/>
        </w:rPr>
        <w:t>.</w:t>
      </w:r>
      <w:r w:rsidRPr="003F6F66">
        <w:rPr>
          <w:color w:val="000000"/>
          <w:sz w:val="28"/>
          <w:szCs w:val="28"/>
          <w:lang w:val="en-US"/>
        </w:rPr>
        <w:t>VODA</w:t>
      </w:r>
      <w:r w:rsidRPr="003F6F66">
        <w:rPr>
          <w:color w:val="000000"/>
          <w:sz w:val="28"/>
          <w:szCs w:val="28"/>
        </w:rPr>
        <w:t>.6.42. Расходы предприятия за 2020 год в разрезе оказываемых услуг составили:</w:t>
      </w:r>
    </w:p>
    <w:p w14:paraId="6DAB36EF" w14:textId="77777777" w:rsidR="003F6F66" w:rsidRPr="003F6F66" w:rsidRDefault="003F6F66" w:rsidP="003F6F66">
      <w:pPr>
        <w:ind w:firstLine="709"/>
        <w:jc w:val="both"/>
        <w:rPr>
          <w:color w:val="000000"/>
          <w:sz w:val="28"/>
          <w:szCs w:val="28"/>
        </w:rPr>
      </w:pPr>
      <w:r w:rsidRPr="003F6F66">
        <w:rPr>
          <w:color w:val="000000"/>
          <w:sz w:val="28"/>
          <w:szCs w:val="28"/>
        </w:rPr>
        <w:lastRenderedPageBreak/>
        <w:t xml:space="preserve">- питьевая вода – </w:t>
      </w:r>
      <w:r w:rsidRPr="003F6F66">
        <w:rPr>
          <w:b/>
          <w:i/>
          <w:color w:val="000000"/>
          <w:sz w:val="28"/>
          <w:szCs w:val="28"/>
        </w:rPr>
        <w:t>44907,57</w:t>
      </w:r>
      <w:r w:rsidRPr="003F6F66">
        <w:rPr>
          <w:color w:val="000000"/>
          <w:sz w:val="28"/>
          <w:szCs w:val="28"/>
        </w:rPr>
        <w:t xml:space="preserve"> тыс.руб.;</w:t>
      </w:r>
    </w:p>
    <w:p w14:paraId="5C6764C3" w14:textId="77777777" w:rsidR="003F6F66" w:rsidRPr="003F6F66" w:rsidRDefault="003F6F66" w:rsidP="003F6F66">
      <w:pPr>
        <w:ind w:firstLine="709"/>
        <w:jc w:val="both"/>
        <w:rPr>
          <w:color w:val="000000"/>
          <w:sz w:val="28"/>
          <w:szCs w:val="28"/>
        </w:rPr>
      </w:pPr>
      <w:r w:rsidRPr="003F6F66">
        <w:rPr>
          <w:color w:val="000000"/>
          <w:sz w:val="28"/>
          <w:szCs w:val="28"/>
        </w:rPr>
        <w:t xml:space="preserve">- водоотведение – </w:t>
      </w:r>
      <w:r w:rsidRPr="003F6F66">
        <w:rPr>
          <w:b/>
          <w:i/>
          <w:color w:val="000000"/>
          <w:sz w:val="28"/>
          <w:szCs w:val="28"/>
        </w:rPr>
        <w:t>18216,95</w:t>
      </w:r>
      <w:r w:rsidRPr="003F6F66">
        <w:rPr>
          <w:color w:val="000000"/>
          <w:sz w:val="28"/>
          <w:szCs w:val="28"/>
        </w:rPr>
        <w:t xml:space="preserve"> тыс.руб.</w:t>
      </w:r>
    </w:p>
    <w:p w14:paraId="05916316" w14:textId="77777777" w:rsidR="003F6F66" w:rsidRPr="003F6F66" w:rsidRDefault="003F6F66" w:rsidP="003F6F66">
      <w:pPr>
        <w:ind w:firstLine="709"/>
        <w:jc w:val="both"/>
        <w:rPr>
          <w:color w:val="000000"/>
          <w:sz w:val="28"/>
          <w:szCs w:val="28"/>
        </w:rPr>
      </w:pPr>
      <w:r w:rsidRPr="003F6F66">
        <w:rPr>
          <w:color w:val="000000"/>
          <w:sz w:val="28"/>
          <w:szCs w:val="28"/>
        </w:rPr>
        <w:t>Фактические расходы и объемы предприятия за 2020 год отражены с учетом собственных нужд производства.</w:t>
      </w:r>
    </w:p>
    <w:p w14:paraId="3592F917" w14:textId="77777777" w:rsidR="003F6F66" w:rsidRPr="003F6F66" w:rsidRDefault="003F6F66" w:rsidP="003F6F66">
      <w:pPr>
        <w:ind w:firstLine="709"/>
        <w:jc w:val="both"/>
        <w:rPr>
          <w:color w:val="000000"/>
          <w:sz w:val="28"/>
          <w:szCs w:val="28"/>
        </w:rPr>
      </w:pPr>
      <w:r w:rsidRPr="003F6F66">
        <w:rPr>
          <w:color w:val="000000"/>
          <w:sz w:val="28"/>
          <w:szCs w:val="28"/>
        </w:rPr>
        <w:t xml:space="preserve">Расходы организации при расчете тарифов в сфере холодного водоснабжения, водоотведения определяются регулятором </w:t>
      </w:r>
      <w:r w:rsidRPr="003F6F66">
        <w:rPr>
          <w:color w:val="000000"/>
          <w:sz w:val="28"/>
          <w:szCs w:val="28"/>
          <w:u w:val="single"/>
        </w:rPr>
        <w:t>в доле, относящейся на потребительский рынок</w:t>
      </w:r>
      <w:r w:rsidRPr="003F6F66">
        <w:rPr>
          <w:color w:val="000000"/>
          <w:sz w:val="28"/>
          <w:szCs w:val="28"/>
        </w:rPr>
        <w:t xml:space="preserve"> (в соответствии с предложением организации).</w:t>
      </w:r>
    </w:p>
    <w:p w14:paraId="626AC6BD" w14:textId="77777777" w:rsidR="003F6F66" w:rsidRPr="003F6F66" w:rsidRDefault="003F6F66" w:rsidP="003F6F66">
      <w:pPr>
        <w:ind w:firstLine="709"/>
        <w:jc w:val="both"/>
        <w:rPr>
          <w:rFonts w:eastAsia="Calibri"/>
          <w:sz w:val="28"/>
          <w:szCs w:val="28"/>
          <w:lang w:eastAsia="en-US"/>
        </w:rPr>
      </w:pPr>
      <w:r w:rsidRPr="003F6F66">
        <w:rPr>
          <w:color w:val="000000"/>
          <w:sz w:val="28"/>
          <w:szCs w:val="28"/>
        </w:rPr>
        <w:t>Сравнительный анализ динамики необходимой</w:t>
      </w:r>
      <w:r w:rsidRPr="003F6F66">
        <w:rPr>
          <w:rFonts w:eastAsia="Calibri"/>
          <w:sz w:val="28"/>
          <w:szCs w:val="28"/>
          <w:lang w:eastAsia="en-US"/>
        </w:rPr>
        <w:t xml:space="preserve">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3F6F66">
        <w:rPr>
          <w:sz w:val="28"/>
          <w:szCs w:val="28"/>
        </w:rPr>
        <w:t xml:space="preserve">шаблона </w:t>
      </w:r>
      <w:r w:rsidRPr="003F6F66">
        <w:rPr>
          <w:sz w:val="28"/>
          <w:szCs w:val="28"/>
          <w:lang w:val="en-US"/>
        </w:rPr>
        <w:t>CALC</w:t>
      </w:r>
      <w:r w:rsidRPr="003F6F66">
        <w:rPr>
          <w:sz w:val="28"/>
          <w:szCs w:val="28"/>
        </w:rPr>
        <w:t>.</w:t>
      </w:r>
      <w:r w:rsidRPr="003F6F66">
        <w:rPr>
          <w:sz w:val="28"/>
          <w:szCs w:val="28"/>
          <w:lang w:val="en-US"/>
        </w:rPr>
        <w:t>TARIFF</w:t>
      </w:r>
      <w:r w:rsidRPr="003F6F66">
        <w:rPr>
          <w:sz w:val="28"/>
          <w:szCs w:val="28"/>
        </w:rPr>
        <w:t>.</w:t>
      </w:r>
      <w:r w:rsidRPr="003F6F66">
        <w:rPr>
          <w:sz w:val="28"/>
          <w:szCs w:val="28"/>
          <w:lang w:val="en-US"/>
        </w:rPr>
        <w:t>VODA</w:t>
      </w:r>
      <w:r w:rsidRPr="003F6F66">
        <w:rPr>
          <w:sz w:val="28"/>
          <w:szCs w:val="28"/>
        </w:rPr>
        <w:t>.6.42.</w:t>
      </w:r>
    </w:p>
    <w:p w14:paraId="35572344" w14:textId="77777777" w:rsidR="003F6F66" w:rsidRPr="003F6F66" w:rsidRDefault="003F6F66" w:rsidP="003F6F66">
      <w:pPr>
        <w:autoSpaceDN w:val="0"/>
        <w:jc w:val="center"/>
        <w:rPr>
          <w:b/>
          <w:sz w:val="32"/>
          <w:szCs w:val="32"/>
          <w:u w:val="single"/>
        </w:rPr>
      </w:pPr>
      <w:r w:rsidRPr="003F6F66">
        <w:rPr>
          <w:b/>
          <w:sz w:val="32"/>
          <w:szCs w:val="32"/>
          <w:u w:val="single"/>
        </w:rPr>
        <w:t>Корректировка необходимой валовой выручки</w:t>
      </w:r>
    </w:p>
    <w:p w14:paraId="6AF0C30A" w14:textId="77777777" w:rsidR="003F6F66" w:rsidRPr="003F6F66" w:rsidRDefault="003F6F66" w:rsidP="003F6F66">
      <w:pPr>
        <w:autoSpaceDN w:val="0"/>
        <w:jc w:val="center"/>
        <w:rPr>
          <w:b/>
          <w:sz w:val="32"/>
          <w:szCs w:val="32"/>
          <w:u w:val="single"/>
        </w:rPr>
      </w:pPr>
      <w:r w:rsidRPr="003F6F66">
        <w:rPr>
          <w:b/>
          <w:sz w:val="32"/>
          <w:szCs w:val="32"/>
          <w:u w:val="single"/>
        </w:rPr>
        <w:t>и установленных тарифов на 2022 год</w:t>
      </w:r>
    </w:p>
    <w:p w14:paraId="31774095" w14:textId="77777777" w:rsidR="003F6F66" w:rsidRPr="003F6F66" w:rsidRDefault="003F6F66" w:rsidP="003F6F66">
      <w:pPr>
        <w:autoSpaceDN w:val="0"/>
        <w:jc w:val="center"/>
        <w:rPr>
          <w:b/>
          <w:sz w:val="14"/>
          <w:szCs w:val="32"/>
          <w:u w:val="single"/>
        </w:rPr>
      </w:pPr>
    </w:p>
    <w:p w14:paraId="46F567F9" w14:textId="77777777" w:rsidR="003F6F66" w:rsidRPr="003F6F66" w:rsidRDefault="003F6F66" w:rsidP="003F6F66">
      <w:pPr>
        <w:widowControl w:val="0"/>
        <w:tabs>
          <w:tab w:val="left" w:pos="709"/>
        </w:tabs>
        <w:autoSpaceDE w:val="0"/>
        <w:autoSpaceDN w:val="0"/>
        <w:adjustRightInd w:val="0"/>
        <w:jc w:val="both"/>
        <w:rPr>
          <w:sz w:val="28"/>
          <w:szCs w:val="28"/>
        </w:rPr>
      </w:pPr>
      <w:r w:rsidRPr="003F6F66">
        <w:rPr>
          <w:sz w:val="28"/>
          <w:szCs w:val="28"/>
        </w:rPr>
        <w:tab/>
        <w:t xml:space="preserve">Постановлением региональной энергетической комиссии от 25.10.2018   № 278 </w:t>
      </w:r>
      <w:r w:rsidRPr="003F6F66">
        <w:rPr>
          <w:bCs/>
          <w:kern w:val="32"/>
          <w:sz w:val="28"/>
          <w:szCs w:val="28"/>
        </w:rPr>
        <w:t xml:space="preserve">(в редакции постановления Региональной энергетической комиссии Кузбасса от 06.08.2020 № 170) </w:t>
      </w:r>
      <w:r w:rsidRPr="003F6F6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3F6F66">
        <w:rPr>
          <w:sz w:val="28"/>
          <w:szCs w:val="28"/>
        </w:rPr>
        <w:t xml:space="preserve"> установлены</w:t>
      </w:r>
      <w:r w:rsidRPr="003F6F66">
        <w:rPr>
          <w:bCs/>
          <w:kern w:val="32"/>
          <w:sz w:val="28"/>
          <w:szCs w:val="28"/>
        </w:rPr>
        <w:t xml:space="preserve"> долгосрочные параметры регулирования тарифов</w:t>
      </w:r>
      <w:r w:rsidRPr="003F6F66">
        <w:rPr>
          <w:sz w:val="28"/>
          <w:szCs w:val="28"/>
        </w:rPr>
        <w:t xml:space="preserve"> </w:t>
      </w:r>
      <w:r w:rsidRPr="003F6F66">
        <w:rPr>
          <w:bCs/>
          <w:kern w:val="32"/>
          <w:sz w:val="28"/>
          <w:szCs w:val="28"/>
        </w:rPr>
        <w:t>в сфере холодного водоснабжения питьевой водой, водоотведения на период с 01.01.2019 по 31.12.2023.</w:t>
      </w:r>
    </w:p>
    <w:p w14:paraId="4FA29F1C" w14:textId="77777777" w:rsidR="003F6F66" w:rsidRPr="003F6F66" w:rsidRDefault="003F6F66" w:rsidP="003F6F66">
      <w:pPr>
        <w:widowControl w:val="0"/>
        <w:tabs>
          <w:tab w:val="left" w:pos="284"/>
        </w:tabs>
        <w:autoSpaceDE w:val="0"/>
        <w:autoSpaceDN w:val="0"/>
        <w:adjustRightInd w:val="0"/>
        <w:ind w:firstLine="709"/>
        <w:jc w:val="both"/>
        <w:rPr>
          <w:sz w:val="28"/>
          <w:szCs w:val="28"/>
        </w:rPr>
      </w:pPr>
      <w:r w:rsidRPr="003F6F66">
        <w:rPr>
          <w:sz w:val="28"/>
          <w:szCs w:val="28"/>
        </w:rPr>
        <w:t xml:space="preserve">Постановлением региональной энергетической комиссии от 25.10.2018   № 279 </w:t>
      </w:r>
      <w:r w:rsidRPr="003F6F66">
        <w:rPr>
          <w:bCs/>
          <w:kern w:val="32"/>
          <w:sz w:val="28"/>
          <w:szCs w:val="28"/>
        </w:rPr>
        <w:t xml:space="preserve">(в редакции постановления региональной энергетической комиссии Кемеровской области от 22.10.2019 № 320, постановления Региональной энергетической комиссии Кузбасса от 06.08.2020 № 171) </w:t>
      </w:r>
      <w:r w:rsidRPr="003F6F6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3F6F66">
        <w:rPr>
          <w:sz w:val="28"/>
          <w:szCs w:val="28"/>
        </w:rPr>
        <w:t>:</w:t>
      </w:r>
    </w:p>
    <w:p w14:paraId="2CBEE557" w14:textId="77777777" w:rsidR="003F6F66" w:rsidRPr="003F6F66" w:rsidRDefault="003F6F66" w:rsidP="003F6F66">
      <w:pPr>
        <w:widowControl w:val="0"/>
        <w:tabs>
          <w:tab w:val="left" w:pos="284"/>
        </w:tabs>
        <w:autoSpaceDE w:val="0"/>
        <w:autoSpaceDN w:val="0"/>
        <w:adjustRightInd w:val="0"/>
        <w:ind w:firstLine="709"/>
        <w:jc w:val="both"/>
        <w:rPr>
          <w:sz w:val="28"/>
          <w:szCs w:val="28"/>
        </w:rPr>
      </w:pPr>
      <w:r w:rsidRPr="003F6F66">
        <w:rPr>
          <w:sz w:val="28"/>
          <w:szCs w:val="28"/>
        </w:rPr>
        <w:t>утверждена производственная программа в сфере холодного водоснабжения питьевой водой, водоотведения;</w:t>
      </w:r>
    </w:p>
    <w:p w14:paraId="32711139" w14:textId="77777777" w:rsidR="003F6F66" w:rsidRPr="003F6F66" w:rsidRDefault="003F6F66" w:rsidP="003F6F66">
      <w:pPr>
        <w:widowControl w:val="0"/>
        <w:tabs>
          <w:tab w:val="left" w:pos="284"/>
        </w:tabs>
        <w:autoSpaceDE w:val="0"/>
        <w:autoSpaceDN w:val="0"/>
        <w:adjustRightInd w:val="0"/>
        <w:ind w:firstLine="709"/>
        <w:jc w:val="both"/>
        <w:rPr>
          <w:sz w:val="28"/>
          <w:szCs w:val="28"/>
        </w:rPr>
      </w:pPr>
      <w:r w:rsidRPr="003F6F66">
        <w:rPr>
          <w:sz w:val="28"/>
          <w:szCs w:val="28"/>
        </w:rPr>
        <w:t xml:space="preserve">установлены одноставочные тарифы на питьевую воду, водоотведение с применением метода индексации. </w:t>
      </w:r>
    </w:p>
    <w:p w14:paraId="36AE90A6" w14:textId="77777777" w:rsidR="003F6F66" w:rsidRPr="003F6F66" w:rsidRDefault="003F6F66" w:rsidP="003F6F66">
      <w:pPr>
        <w:widowControl w:val="0"/>
        <w:tabs>
          <w:tab w:val="left" w:pos="284"/>
        </w:tabs>
        <w:autoSpaceDE w:val="0"/>
        <w:autoSpaceDN w:val="0"/>
        <w:adjustRightInd w:val="0"/>
        <w:ind w:firstLine="709"/>
        <w:jc w:val="both"/>
        <w:rPr>
          <w:bCs/>
          <w:kern w:val="32"/>
          <w:sz w:val="22"/>
          <w:szCs w:val="28"/>
        </w:rPr>
      </w:pPr>
    </w:p>
    <w:p w14:paraId="61EFFB15" w14:textId="790C7116" w:rsidR="003F6F66" w:rsidRPr="003F6F66" w:rsidRDefault="003F6F66" w:rsidP="003F6F66">
      <w:pPr>
        <w:widowControl w:val="0"/>
        <w:tabs>
          <w:tab w:val="left" w:pos="284"/>
        </w:tabs>
        <w:autoSpaceDE w:val="0"/>
        <w:autoSpaceDN w:val="0"/>
        <w:adjustRightInd w:val="0"/>
        <w:ind w:firstLine="709"/>
        <w:jc w:val="both"/>
        <w:rPr>
          <w:sz w:val="28"/>
          <w:szCs w:val="28"/>
        </w:rPr>
      </w:pPr>
      <w:r w:rsidRPr="003F6F66">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3F6F66">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E80391B" w14:textId="77777777" w:rsidR="003F6F66" w:rsidRPr="003F6F66" w:rsidRDefault="003F6F66" w:rsidP="003F6F66">
      <w:pPr>
        <w:widowControl w:val="0"/>
        <w:tabs>
          <w:tab w:val="left" w:pos="284"/>
        </w:tabs>
        <w:autoSpaceDE w:val="0"/>
        <w:autoSpaceDN w:val="0"/>
        <w:adjustRightInd w:val="0"/>
        <w:ind w:firstLine="709"/>
        <w:jc w:val="both"/>
        <w:rPr>
          <w:color w:val="000000"/>
          <w:sz w:val="28"/>
          <w:szCs w:val="28"/>
        </w:rPr>
      </w:pPr>
      <w:r w:rsidRPr="003F6F66">
        <w:rPr>
          <w:color w:val="000000"/>
          <w:sz w:val="28"/>
          <w:szCs w:val="28"/>
        </w:rPr>
        <w:lastRenderedPageBreak/>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281BB0E7" w14:textId="77777777" w:rsidR="003F6F66" w:rsidRPr="003F6F66" w:rsidRDefault="003F6F66" w:rsidP="003F6F66">
      <w:pPr>
        <w:tabs>
          <w:tab w:val="left" w:pos="1134"/>
        </w:tabs>
        <w:ind w:firstLine="709"/>
        <w:jc w:val="right"/>
        <w:rPr>
          <w:sz w:val="28"/>
          <w:szCs w:val="28"/>
        </w:rPr>
      </w:pPr>
      <w:r w:rsidRPr="003F6F66">
        <w:rPr>
          <w:sz w:val="28"/>
          <w:szCs w:val="28"/>
        </w:rPr>
        <w:t>Таблица 1</w:t>
      </w:r>
    </w:p>
    <w:p w14:paraId="495E5D91" w14:textId="77777777" w:rsidR="003F6F66" w:rsidRPr="003F6F66" w:rsidRDefault="003F6F66" w:rsidP="003F6F66">
      <w:pPr>
        <w:jc w:val="center"/>
        <w:rPr>
          <w:b/>
          <w:sz w:val="8"/>
          <w:szCs w:val="28"/>
        </w:rPr>
      </w:pPr>
    </w:p>
    <w:p w14:paraId="443860BD" w14:textId="77777777" w:rsidR="003F6F66" w:rsidRPr="003F6F66" w:rsidRDefault="003F6F66" w:rsidP="003F6F66">
      <w:pPr>
        <w:jc w:val="center"/>
        <w:rPr>
          <w:b/>
          <w:sz w:val="28"/>
          <w:szCs w:val="28"/>
          <w:lang w:eastAsia="en-US"/>
        </w:rPr>
      </w:pPr>
      <w:r w:rsidRPr="003F6F66">
        <w:rPr>
          <w:b/>
          <w:sz w:val="28"/>
          <w:szCs w:val="28"/>
          <w:lang w:eastAsia="en-US"/>
        </w:rPr>
        <w:t>Долгосрочные параметры</w:t>
      </w:r>
    </w:p>
    <w:p w14:paraId="41E3FD10" w14:textId="77777777" w:rsidR="003F6F66" w:rsidRPr="003F6F66" w:rsidRDefault="003F6F66" w:rsidP="003F6F66">
      <w:pPr>
        <w:jc w:val="center"/>
        <w:rPr>
          <w:b/>
          <w:sz w:val="28"/>
          <w:szCs w:val="28"/>
          <w:lang w:eastAsia="en-US"/>
        </w:rPr>
      </w:pPr>
      <w:r w:rsidRPr="003F6F66">
        <w:rPr>
          <w:b/>
          <w:sz w:val="28"/>
          <w:szCs w:val="28"/>
          <w:lang w:eastAsia="en-US"/>
        </w:rPr>
        <w:t xml:space="preserve"> регулирования тарифов на питьевую воду, водоотведение                     ОАО «РЖД» </w:t>
      </w:r>
      <w:r w:rsidRPr="003F6F66">
        <w:rPr>
          <w:b/>
          <w:bCs/>
          <w:sz w:val="28"/>
          <w:szCs w:val="28"/>
          <w:lang w:eastAsia="en-US"/>
        </w:rPr>
        <w:t xml:space="preserve">(Центральная дирекция по тепловодоснабжению </w:t>
      </w:r>
    </w:p>
    <w:p w14:paraId="627036D0" w14:textId="77777777" w:rsidR="003F6F66" w:rsidRPr="003F6F66" w:rsidRDefault="003F6F66" w:rsidP="003F6F66">
      <w:pPr>
        <w:jc w:val="center"/>
        <w:rPr>
          <w:b/>
          <w:sz w:val="28"/>
          <w:szCs w:val="28"/>
          <w:lang w:eastAsia="en-US"/>
        </w:rPr>
      </w:pPr>
      <w:r w:rsidRPr="003F6F66">
        <w:rPr>
          <w:b/>
          <w:bCs/>
          <w:sz w:val="28"/>
          <w:szCs w:val="28"/>
          <w:lang w:eastAsia="en-US"/>
        </w:rPr>
        <w:t xml:space="preserve">Западно-Сибирская дирекция по тепловодоснабжению </w:t>
      </w:r>
    </w:p>
    <w:p w14:paraId="05F3A7E7" w14:textId="77777777" w:rsidR="003F6F66" w:rsidRPr="003F6F66" w:rsidRDefault="003F6F66" w:rsidP="003F6F66">
      <w:pPr>
        <w:jc w:val="center"/>
        <w:rPr>
          <w:b/>
          <w:bCs/>
          <w:color w:val="FF0000"/>
          <w:kern w:val="32"/>
          <w:sz w:val="28"/>
          <w:szCs w:val="28"/>
          <w:lang w:eastAsia="en-US"/>
        </w:rPr>
      </w:pPr>
      <w:r w:rsidRPr="003F6F66">
        <w:rPr>
          <w:b/>
          <w:bCs/>
          <w:sz w:val="28"/>
          <w:szCs w:val="28"/>
          <w:lang w:eastAsia="en-US"/>
        </w:rPr>
        <w:t>Кузбасский территориальный участок)</w:t>
      </w:r>
      <w:r w:rsidRPr="003F6F66">
        <w:rPr>
          <w:b/>
          <w:bCs/>
          <w:color w:val="FF0000"/>
          <w:kern w:val="32"/>
          <w:sz w:val="28"/>
          <w:szCs w:val="28"/>
          <w:lang w:eastAsia="en-US"/>
        </w:rPr>
        <w:t xml:space="preserve"> </w:t>
      </w:r>
      <w:r w:rsidRPr="003F6F66">
        <w:rPr>
          <w:b/>
          <w:sz w:val="28"/>
          <w:szCs w:val="28"/>
          <w:lang w:eastAsia="en-US"/>
        </w:rPr>
        <w:t>(г. Кемерово)</w:t>
      </w:r>
    </w:p>
    <w:p w14:paraId="6F7CF054" w14:textId="77777777" w:rsidR="003F6F66" w:rsidRPr="003F6F66" w:rsidRDefault="003F6F66" w:rsidP="003F6F66">
      <w:pPr>
        <w:jc w:val="center"/>
        <w:rPr>
          <w:b/>
          <w:sz w:val="28"/>
          <w:szCs w:val="28"/>
          <w:lang w:eastAsia="en-US"/>
        </w:rPr>
      </w:pPr>
      <w:r w:rsidRPr="003F6F66">
        <w:rPr>
          <w:b/>
          <w:sz w:val="28"/>
          <w:szCs w:val="28"/>
          <w:lang w:eastAsia="en-US"/>
        </w:rPr>
        <w:t>на период с 01.01.2019 по 31.12.2023</w:t>
      </w:r>
    </w:p>
    <w:p w14:paraId="271CB530" w14:textId="77777777" w:rsidR="003F6F66" w:rsidRPr="003F6F66" w:rsidRDefault="003F6F66" w:rsidP="003F6F66">
      <w:pPr>
        <w:jc w:val="center"/>
        <w:rPr>
          <w:b/>
          <w:sz w:val="28"/>
          <w:szCs w:val="28"/>
          <w:lang w:eastAsia="en-US"/>
        </w:rPr>
      </w:pP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96"/>
        <w:gridCol w:w="829"/>
        <w:gridCol w:w="1796"/>
        <w:gridCol w:w="1795"/>
        <w:gridCol w:w="1658"/>
        <w:gridCol w:w="1105"/>
        <w:gridCol w:w="1244"/>
      </w:tblGrid>
      <w:tr w:rsidR="003F6F66" w:rsidRPr="003F6F66" w14:paraId="3A849B12" w14:textId="77777777" w:rsidTr="003F6F66">
        <w:trPr>
          <w:trHeight w:val="926"/>
          <w:jc w:val="center"/>
        </w:trPr>
        <w:tc>
          <w:tcPr>
            <w:tcW w:w="552" w:type="dxa"/>
            <w:vMerge w:val="restart"/>
            <w:shd w:val="clear" w:color="auto" w:fill="auto"/>
            <w:vAlign w:val="center"/>
          </w:tcPr>
          <w:p w14:paraId="135FB0DB" w14:textId="77777777" w:rsidR="003F6F66" w:rsidRPr="003F6F66" w:rsidRDefault="003F6F66" w:rsidP="003F6F66">
            <w:pPr>
              <w:tabs>
                <w:tab w:val="left" w:pos="0"/>
              </w:tabs>
              <w:jc w:val="center"/>
            </w:pPr>
            <w:r w:rsidRPr="003F6F66">
              <w:t>№ п/п</w:t>
            </w:r>
          </w:p>
        </w:tc>
        <w:tc>
          <w:tcPr>
            <w:tcW w:w="1796" w:type="dxa"/>
            <w:vMerge w:val="restart"/>
            <w:shd w:val="clear" w:color="auto" w:fill="auto"/>
            <w:vAlign w:val="center"/>
          </w:tcPr>
          <w:p w14:paraId="591080CC" w14:textId="77777777" w:rsidR="003F6F66" w:rsidRPr="003F6F66" w:rsidRDefault="003F6F66" w:rsidP="003F6F66">
            <w:pPr>
              <w:tabs>
                <w:tab w:val="left" w:pos="0"/>
              </w:tabs>
              <w:jc w:val="center"/>
            </w:pPr>
            <w:r w:rsidRPr="003F6F66">
              <w:t>Наименование услуг</w:t>
            </w:r>
          </w:p>
        </w:tc>
        <w:tc>
          <w:tcPr>
            <w:tcW w:w="829" w:type="dxa"/>
            <w:vMerge w:val="restart"/>
            <w:shd w:val="clear" w:color="auto" w:fill="auto"/>
            <w:vAlign w:val="center"/>
          </w:tcPr>
          <w:p w14:paraId="6929F7A3" w14:textId="77777777" w:rsidR="003F6F66" w:rsidRPr="003F6F66" w:rsidRDefault="003F6F66" w:rsidP="003F6F66">
            <w:pPr>
              <w:tabs>
                <w:tab w:val="left" w:pos="0"/>
              </w:tabs>
              <w:jc w:val="center"/>
            </w:pPr>
            <w:r w:rsidRPr="003F6F66">
              <w:t>Годы</w:t>
            </w:r>
          </w:p>
        </w:tc>
        <w:tc>
          <w:tcPr>
            <w:tcW w:w="1796" w:type="dxa"/>
            <w:vMerge w:val="restart"/>
            <w:shd w:val="clear" w:color="auto" w:fill="auto"/>
            <w:vAlign w:val="center"/>
          </w:tcPr>
          <w:p w14:paraId="0A0E06C7" w14:textId="77777777" w:rsidR="003F6F66" w:rsidRPr="003F6F66" w:rsidRDefault="003F6F66" w:rsidP="003F6F66">
            <w:pPr>
              <w:tabs>
                <w:tab w:val="left" w:pos="0"/>
              </w:tabs>
              <w:jc w:val="center"/>
            </w:pPr>
            <w:r w:rsidRPr="003F6F66">
              <w:t>Базовый уровень операционных расходов,</w:t>
            </w:r>
          </w:p>
          <w:p w14:paraId="5726BC9C" w14:textId="77777777" w:rsidR="003F6F66" w:rsidRPr="003F6F66" w:rsidRDefault="003F6F66" w:rsidP="003F6F66">
            <w:pPr>
              <w:tabs>
                <w:tab w:val="left" w:pos="0"/>
              </w:tabs>
              <w:jc w:val="center"/>
            </w:pPr>
            <w:r w:rsidRPr="003F6F66">
              <w:t>тыс. руб.</w:t>
            </w:r>
          </w:p>
        </w:tc>
        <w:tc>
          <w:tcPr>
            <w:tcW w:w="1795" w:type="dxa"/>
            <w:vMerge w:val="restart"/>
            <w:shd w:val="clear" w:color="auto" w:fill="auto"/>
            <w:vAlign w:val="center"/>
          </w:tcPr>
          <w:p w14:paraId="041E8EFB" w14:textId="77777777" w:rsidR="003F6F66" w:rsidRPr="003F6F66" w:rsidRDefault="003F6F66" w:rsidP="003F6F66">
            <w:pPr>
              <w:tabs>
                <w:tab w:val="left" w:pos="0"/>
              </w:tabs>
              <w:jc w:val="center"/>
            </w:pPr>
            <w:r w:rsidRPr="003F6F66">
              <w:t>Индекс эффективности операционных расходов, %</w:t>
            </w:r>
          </w:p>
        </w:tc>
        <w:tc>
          <w:tcPr>
            <w:tcW w:w="1658" w:type="dxa"/>
            <w:vMerge w:val="restart"/>
            <w:shd w:val="clear" w:color="auto" w:fill="auto"/>
            <w:vAlign w:val="center"/>
          </w:tcPr>
          <w:p w14:paraId="235FF2A6" w14:textId="77777777" w:rsidR="003F6F66" w:rsidRPr="003F6F66" w:rsidRDefault="003F6F66" w:rsidP="003F6F66">
            <w:pPr>
              <w:tabs>
                <w:tab w:val="left" w:pos="0"/>
              </w:tabs>
              <w:jc w:val="center"/>
            </w:pPr>
            <w:r w:rsidRPr="003F6F66">
              <w:t>Нормативный уровень прибыли, %</w:t>
            </w:r>
          </w:p>
        </w:tc>
        <w:tc>
          <w:tcPr>
            <w:tcW w:w="2349" w:type="dxa"/>
            <w:gridSpan w:val="2"/>
            <w:shd w:val="clear" w:color="auto" w:fill="auto"/>
            <w:vAlign w:val="center"/>
          </w:tcPr>
          <w:p w14:paraId="32EC9E60" w14:textId="77777777" w:rsidR="003F6F66" w:rsidRPr="003F6F66" w:rsidRDefault="003F6F66" w:rsidP="003F6F66">
            <w:pPr>
              <w:tabs>
                <w:tab w:val="left" w:pos="0"/>
              </w:tabs>
              <w:jc w:val="center"/>
            </w:pPr>
            <w:r w:rsidRPr="003F6F66">
              <w:t>Показатели энергосбережения и энергетической эффективности</w:t>
            </w:r>
          </w:p>
        </w:tc>
      </w:tr>
      <w:tr w:rsidR="003F6F66" w:rsidRPr="003F6F66" w14:paraId="07F51F1D" w14:textId="77777777" w:rsidTr="003F6F66">
        <w:trPr>
          <w:trHeight w:val="901"/>
          <w:jc w:val="center"/>
        </w:trPr>
        <w:tc>
          <w:tcPr>
            <w:tcW w:w="552" w:type="dxa"/>
            <w:vMerge/>
            <w:shd w:val="clear" w:color="auto" w:fill="auto"/>
          </w:tcPr>
          <w:p w14:paraId="0C3DE559" w14:textId="77777777" w:rsidR="003F6F66" w:rsidRPr="003F6F66" w:rsidRDefault="003F6F66" w:rsidP="003F6F66">
            <w:pPr>
              <w:tabs>
                <w:tab w:val="left" w:pos="0"/>
              </w:tabs>
              <w:jc w:val="center"/>
            </w:pPr>
          </w:p>
        </w:tc>
        <w:tc>
          <w:tcPr>
            <w:tcW w:w="1796" w:type="dxa"/>
            <w:vMerge/>
            <w:shd w:val="clear" w:color="auto" w:fill="auto"/>
            <w:vAlign w:val="center"/>
          </w:tcPr>
          <w:p w14:paraId="3D9438B6" w14:textId="77777777" w:rsidR="003F6F66" w:rsidRPr="003F6F66" w:rsidRDefault="003F6F66" w:rsidP="003F6F66">
            <w:pPr>
              <w:tabs>
                <w:tab w:val="left" w:pos="0"/>
              </w:tabs>
              <w:jc w:val="center"/>
            </w:pPr>
          </w:p>
        </w:tc>
        <w:tc>
          <w:tcPr>
            <w:tcW w:w="829" w:type="dxa"/>
            <w:vMerge/>
            <w:shd w:val="clear" w:color="auto" w:fill="auto"/>
          </w:tcPr>
          <w:p w14:paraId="7A506C7D" w14:textId="77777777" w:rsidR="003F6F66" w:rsidRPr="003F6F66" w:rsidRDefault="003F6F66" w:rsidP="003F6F66">
            <w:pPr>
              <w:tabs>
                <w:tab w:val="left" w:pos="0"/>
              </w:tabs>
              <w:jc w:val="center"/>
            </w:pPr>
          </w:p>
        </w:tc>
        <w:tc>
          <w:tcPr>
            <w:tcW w:w="1796" w:type="dxa"/>
            <w:vMerge/>
            <w:shd w:val="clear" w:color="auto" w:fill="auto"/>
          </w:tcPr>
          <w:p w14:paraId="7A5EF776" w14:textId="77777777" w:rsidR="003F6F66" w:rsidRPr="003F6F66" w:rsidRDefault="003F6F66" w:rsidP="003F6F66">
            <w:pPr>
              <w:tabs>
                <w:tab w:val="left" w:pos="0"/>
              </w:tabs>
              <w:jc w:val="center"/>
            </w:pPr>
          </w:p>
        </w:tc>
        <w:tc>
          <w:tcPr>
            <w:tcW w:w="1795" w:type="dxa"/>
            <w:vMerge/>
            <w:shd w:val="clear" w:color="auto" w:fill="auto"/>
          </w:tcPr>
          <w:p w14:paraId="2848540B" w14:textId="77777777" w:rsidR="003F6F66" w:rsidRPr="003F6F66" w:rsidRDefault="003F6F66" w:rsidP="003F6F66">
            <w:pPr>
              <w:tabs>
                <w:tab w:val="left" w:pos="0"/>
              </w:tabs>
              <w:jc w:val="center"/>
            </w:pPr>
          </w:p>
        </w:tc>
        <w:tc>
          <w:tcPr>
            <w:tcW w:w="1658" w:type="dxa"/>
            <w:vMerge/>
            <w:shd w:val="clear" w:color="auto" w:fill="auto"/>
            <w:vAlign w:val="center"/>
          </w:tcPr>
          <w:p w14:paraId="79CCEC4E" w14:textId="77777777" w:rsidR="003F6F66" w:rsidRPr="003F6F66" w:rsidRDefault="003F6F66" w:rsidP="003F6F66">
            <w:pPr>
              <w:tabs>
                <w:tab w:val="left" w:pos="0"/>
              </w:tabs>
              <w:jc w:val="center"/>
            </w:pPr>
          </w:p>
        </w:tc>
        <w:tc>
          <w:tcPr>
            <w:tcW w:w="1105" w:type="dxa"/>
            <w:shd w:val="clear" w:color="auto" w:fill="auto"/>
          </w:tcPr>
          <w:p w14:paraId="45926306" w14:textId="77777777" w:rsidR="003F6F66" w:rsidRPr="003F6F66" w:rsidRDefault="003F6F66" w:rsidP="003F6F66">
            <w:pPr>
              <w:tabs>
                <w:tab w:val="left" w:pos="0"/>
              </w:tabs>
              <w:jc w:val="center"/>
            </w:pPr>
            <w:r w:rsidRPr="003F6F66">
              <w:t>Уровень потерь воды, %</w:t>
            </w:r>
          </w:p>
        </w:tc>
        <w:tc>
          <w:tcPr>
            <w:tcW w:w="1244" w:type="dxa"/>
            <w:shd w:val="clear" w:color="auto" w:fill="auto"/>
          </w:tcPr>
          <w:p w14:paraId="1BEDAC3B" w14:textId="77777777" w:rsidR="003F6F66" w:rsidRPr="003F6F66" w:rsidRDefault="003F6F66" w:rsidP="003F6F66">
            <w:pPr>
              <w:tabs>
                <w:tab w:val="left" w:pos="0"/>
              </w:tabs>
              <w:jc w:val="center"/>
            </w:pPr>
            <w:r w:rsidRPr="003F6F66">
              <w:t xml:space="preserve">Удельный расход электри-ческой энергии, </w:t>
            </w:r>
            <w:r w:rsidRPr="003F6F66">
              <w:rPr>
                <w:color w:val="000000"/>
              </w:rPr>
              <w:t>кВт*ч/ м</w:t>
            </w:r>
            <w:r w:rsidRPr="003F6F66">
              <w:rPr>
                <w:color w:val="000000"/>
                <w:vertAlign w:val="superscript"/>
              </w:rPr>
              <w:t>3</w:t>
            </w:r>
          </w:p>
        </w:tc>
      </w:tr>
      <w:tr w:rsidR="003F6F66" w:rsidRPr="003F6F66" w14:paraId="26F30A01" w14:textId="77777777" w:rsidTr="003F6F66">
        <w:trPr>
          <w:trHeight w:val="264"/>
          <w:jc w:val="center"/>
        </w:trPr>
        <w:tc>
          <w:tcPr>
            <w:tcW w:w="552" w:type="dxa"/>
            <w:vMerge w:val="restart"/>
            <w:shd w:val="clear" w:color="auto" w:fill="auto"/>
            <w:vAlign w:val="center"/>
          </w:tcPr>
          <w:p w14:paraId="61B7608B" w14:textId="77777777" w:rsidR="003F6F66" w:rsidRPr="003F6F66" w:rsidRDefault="003F6F66" w:rsidP="003F6F66">
            <w:pPr>
              <w:tabs>
                <w:tab w:val="left" w:pos="0"/>
              </w:tabs>
              <w:jc w:val="center"/>
            </w:pPr>
            <w:r w:rsidRPr="003F6F66">
              <w:t>1.</w:t>
            </w:r>
          </w:p>
        </w:tc>
        <w:tc>
          <w:tcPr>
            <w:tcW w:w="1796" w:type="dxa"/>
            <w:vMerge w:val="restart"/>
            <w:shd w:val="clear" w:color="auto" w:fill="auto"/>
            <w:vAlign w:val="center"/>
          </w:tcPr>
          <w:p w14:paraId="52FF9980" w14:textId="77777777" w:rsidR="003F6F66" w:rsidRPr="003F6F66" w:rsidRDefault="003F6F66" w:rsidP="003F6F66">
            <w:pPr>
              <w:tabs>
                <w:tab w:val="left" w:pos="0"/>
              </w:tabs>
            </w:pPr>
            <w:r w:rsidRPr="003F6F66">
              <w:t>Питьевая вода</w:t>
            </w:r>
          </w:p>
        </w:tc>
        <w:tc>
          <w:tcPr>
            <w:tcW w:w="829" w:type="dxa"/>
            <w:shd w:val="clear" w:color="auto" w:fill="auto"/>
          </w:tcPr>
          <w:p w14:paraId="32B097A5" w14:textId="77777777" w:rsidR="003F6F66" w:rsidRPr="003F6F66" w:rsidRDefault="003F6F66" w:rsidP="003F6F66">
            <w:pPr>
              <w:tabs>
                <w:tab w:val="left" w:pos="0"/>
              </w:tabs>
              <w:jc w:val="center"/>
            </w:pPr>
            <w:r w:rsidRPr="003F6F66">
              <w:t>2019</w:t>
            </w:r>
          </w:p>
        </w:tc>
        <w:tc>
          <w:tcPr>
            <w:tcW w:w="1796" w:type="dxa"/>
            <w:shd w:val="clear" w:color="auto" w:fill="auto"/>
            <w:vAlign w:val="center"/>
          </w:tcPr>
          <w:p w14:paraId="3BB66E1B" w14:textId="77777777" w:rsidR="003F6F66" w:rsidRPr="003F6F66" w:rsidRDefault="003F6F66" w:rsidP="003F6F66">
            <w:pPr>
              <w:tabs>
                <w:tab w:val="left" w:pos="0"/>
              </w:tabs>
              <w:jc w:val="center"/>
            </w:pPr>
            <w:r w:rsidRPr="003F6F66">
              <w:t>2853,45</w:t>
            </w:r>
          </w:p>
        </w:tc>
        <w:tc>
          <w:tcPr>
            <w:tcW w:w="1795" w:type="dxa"/>
            <w:shd w:val="clear" w:color="auto" w:fill="auto"/>
            <w:vAlign w:val="center"/>
          </w:tcPr>
          <w:p w14:paraId="60AAE17E" w14:textId="77777777" w:rsidR="003F6F66" w:rsidRPr="003F6F66" w:rsidRDefault="003F6F66" w:rsidP="003F6F66">
            <w:pPr>
              <w:tabs>
                <w:tab w:val="left" w:pos="0"/>
              </w:tabs>
              <w:jc w:val="center"/>
            </w:pPr>
            <w:r w:rsidRPr="003F6F66">
              <w:t>х</w:t>
            </w:r>
          </w:p>
        </w:tc>
        <w:tc>
          <w:tcPr>
            <w:tcW w:w="1658" w:type="dxa"/>
            <w:shd w:val="clear" w:color="auto" w:fill="auto"/>
          </w:tcPr>
          <w:p w14:paraId="169976E4" w14:textId="77777777" w:rsidR="003F6F66" w:rsidRPr="003F6F66" w:rsidRDefault="003F6F66" w:rsidP="003F6F66">
            <w:pPr>
              <w:jc w:val="center"/>
            </w:pPr>
            <w:r w:rsidRPr="003F6F66">
              <w:t>х</w:t>
            </w:r>
          </w:p>
        </w:tc>
        <w:tc>
          <w:tcPr>
            <w:tcW w:w="1105" w:type="dxa"/>
            <w:shd w:val="clear" w:color="auto" w:fill="auto"/>
            <w:vAlign w:val="center"/>
          </w:tcPr>
          <w:p w14:paraId="1872D3AF" w14:textId="77777777" w:rsidR="003F6F66" w:rsidRPr="003F6F66" w:rsidRDefault="003F6F66" w:rsidP="003F6F66">
            <w:pPr>
              <w:tabs>
                <w:tab w:val="left" w:pos="0"/>
              </w:tabs>
              <w:jc w:val="center"/>
            </w:pPr>
            <w:r w:rsidRPr="003F6F66">
              <w:t>4,45</w:t>
            </w:r>
          </w:p>
        </w:tc>
        <w:tc>
          <w:tcPr>
            <w:tcW w:w="1244" w:type="dxa"/>
            <w:shd w:val="clear" w:color="auto" w:fill="auto"/>
            <w:vAlign w:val="center"/>
          </w:tcPr>
          <w:p w14:paraId="082FA5A9" w14:textId="77777777" w:rsidR="003F6F66" w:rsidRPr="003F6F66" w:rsidRDefault="003F6F66" w:rsidP="003F6F66">
            <w:pPr>
              <w:tabs>
                <w:tab w:val="left" w:pos="0"/>
              </w:tabs>
              <w:jc w:val="center"/>
            </w:pPr>
            <w:r w:rsidRPr="003F6F66">
              <w:t>1,59</w:t>
            </w:r>
          </w:p>
        </w:tc>
      </w:tr>
      <w:tr w:rsidR="003F6F66" w:rsidRPr="003F6F66" w14:paraId="108A0F9D" w14:textId="77777777" w:rsidTr="003F6F66">
        <w:trPr>
          <w:trHeight w:val="292"/>
          <w:jc w:val="center"/>
        </w:trPr>
        <w:tc>
          <w:tcPr>
            <w:tcW w:w="552" w:type="dxa"/>
            <w:vMerge/>
            <w:shd w:val="clear" w:color="auto" w:fill="auto"/>
            <w:vAlign w:val="center"/>
          </w:tcPr>
          <w:p w14:paraId="54D39863" w14:textId="77777777" w:rsidR="003F6F66" w:rsidRPr="003F6F66" w:rsidRDefault="003F6F66" w:rsidP="003F6F66">
            <w:pPr>
              <w:tabs>
                <w:tab w:val="left" w:pos="0"/>
              </w:tabs>
              <w:jc w:val="center"/>
            </w:pPr>
          </w:p>
        </w:tc>
        <w:tc>
          <w:tcPr>
            <w:tcW w:w="1796" w:type="dxa"/>
            <w:vMerge/>
            <w:shd w:val="clear" w:color="auto" w:fill="auto"/>
            <w:vAlign w:val="center"/>
          </w:tcPr>
          <w:p w14:paraId="5489E781" w14:textId="77777777" w:rsidR="003F6F66" w:rsidRPr="003F6F66" w:rsidRDefault="003F6F66" w:rsidP="003F6F66">
            <w:pPr>
              <w:tabs>
                <w:tab w:val="left" w:pos="0"/>
              </w:tabs>
              <w:jc w:val="center"/>
            </w:pPr>
          </w:p>
        </w:tc>
        <w:tc>
          <w:tcPr>
            <w:tcW w:w="829" w:type="dxa"/>
            <w:shd w:val="clear" w:color="auto" w:fill="auto"/>
          </w:tcPr>
          <w:p w14:paraId="49831C06" w14:textId="77777777" w:rsidR="003F6F66" w:rsidRPr="003F6F66" w:rsidRDefault="003F6F66" w:rsidP="003F6F66">
            <w:pPr>
              <w:tabs>
                <w:tab w:val="left" w:pos="0"/>
              </w:tabs>
              <w:jc w:val="center"/>
            </w:pPr>
            <w:r w:rsidRPr="003F6F66">
              <w:t>2020</w:t>
            </w:r>
          </w:p>
        </w:tc>
        <w:tc>
          <w:tcPr>
            <w:tcW w:w="1796" w:type="dxa"/>
            <w:shd w:val="clear" w:color="auto" w:fill="auto"/>
          </w:tcPr>
          <w:p w14:paraId="45D6FC0E" w14:textId="77777777" w:rsidR="003F6F66" w:rsidRPr="003F6F66" w:rsidRDefault="003F6F66" w:rsidP="003F6F66">
            <w:pPr>
              <w:jc w:val="center"/>
            </w:pPr>
            <w:r w:rsidRPr="003F6F66">
              <w:t>х</w:t>
            </w:r>
          </w:p>
        </w:tc>
        <w:tc>
          <w:tcPr>
            <w:tcW w:w="1795" w:type="dxa"/>
            <w:shd w:val="clear" w:color="auto" w:fill="auto"/>
            <w:vAlign w:val="center"/>
          </w:tcPr>
          <w:p w14:paraId="639071D0" w14:textId="77777777" w:rsidR="003F6F66" w:rsidRPr="003F6F66" w:rsidRDefault="003F6F66" w:rsidP="003F6F66">
            <w:pPr>
              <w:tabs>
                <w:tab w:val="left" w:pos="0"/>
              </w:tabs>
              <w:jc w:val="center"/>
            </w:pPr>
            <w:r w:rsidRPr="003F6F66">
              <w:t>1</w:t>
            </w:r>
          </w:p>
        </w:tc>
        <w:tc>
          <w:tcPr>
            <w:tcW w:w="1658" w:type="dxa"/>
            <w:shd w:val="clear" w:color="auto" w:fill="auto"/>
          </w:tcPr>
          <w:p w14:paraId="376B1267" w14:textId="77777777" w:rsidR="003F6F66" w:rsidRPr="003F6F66" w:rsidRDefault="003F6F66" w:rsidP="003F6F66">
            <w:pPr>
              <w:jc w:val="center"/>
            </w:pPr>
            <w:r w:rsidRPr="003F6F66">
              <w:t>х</w:t>
            </w:r>
          </w:p>
        </w:tc>
        <w:tc>
          <w:tcPr>
            <w:tcW w:w="1105" w:type="dxa"/>
            <w:shd w:val="clear" w:color="auto" w:fill="auto"/>
            <w:vAlign w:val="center"/>
          </w:tcPr>
          <w:p w14:paraId="21ADCB18" w14:textId="77777777" w:rsidR="003F6F66" w:rsidRPr="003F6F66" w:rsidRDefault="003F6F66" w:rsidP="003F6F66">
            <w:pPr>
              <w:tabs>
                <w:tab w:val="left" w:pos="0"/>
              </w:tabs>
              <w:jc w:val="center"/>
            </w:pPr>
            <w:r w:rsidRPr="003F6F66">
              <w:t>4,45</w:t>
            </w:r>
          </w:p>
        </w:tc>
        <w:tc>
          <w:tcPr>
            <w:tcW w:w="1244" w:type="dxa"/>
            <w:shd w:val="clear" w:color="auto" w:fill="auto"/>
            <w:vAlign w:val="center"/>
          </w:tcPr>
          <w:p w14:paraId="23550ABF" w14:textId="77777777" w:rsidR="003F6F66" w:rsidRPr="003F6F66" w:rsidRDefault="003F6F66" w:rsidP="003F6F66">
            <w:pPr>
              <w:tabs>
                <w:tab w:val="left" w:pos="0"/>
              </w:tabs>
              <w:jc w:val="center"/>
            </w:pPr>
            <w:r w:rsidRPr="003F6F66">
              <w:t>1,59</w:t>
            </w:r>
          </w:p>
        </w:tc>
      </w:tr>
      <w:tr w:rsidR="003F6F66" w:rsidRPr="003F6F66" w14:paraId="434DEF1B" w14:textId="77777777" w:rsidTr="003F6F66">
        <w:trPr>
          <w:trHeight w:val="292"/>
          <w:jc w:val="center"/>
        </w:trPr>
        <w:tc>
          <w:tcPr>
            <w:tcW w:w="552" w:type="dxa"/>
            <w:vMerge/>
            <w:shd w:val="clear" w:color="auto" w:fill="auto"/>
            <w:vAlign w:val="center"/>
          </w:tcPr>
          <w:p w14:paraId="1B85C5CA" w14:textId="77777777" w:rsidR="003F6F66" w:rsidRPr="003F6F66" w:rsidRDefault="003F6F66" w:rsidP="003F6F66">
            <w:pPr>
              <w:tabs>
                <w:tab w:val="left" w:pos="0"/>
              </w:tabs>
              <w:jc w:val="center"/>
            </w:pPr>
          </w:p>
        </w:tc>
        <w:tc>
          <w:tcPr>
            <w:tcW w:w="1796" w:type="dxa"/>
            <w:vMerge/>
            <w:shd w:val="clear" w:color="auto" w:fill="auto"/>
            <w:vAlign w:val="center"/>
          </w:tcPr>
          <w:p w14:paraId="7601A25B" w14:textId="77777777" w:rsidR="003F6F66" w:rsidRPr="003F6F66" w:rsidRDefault="003F6F66" w:rsidP="003F6F66">
            <w:pPr>
              <w:tabs>
                <w:tab w:val="left" w:pos="0"/>
              </w:tabs>
              <w:jc w:val="center"/>
            </w:pPr>
          </w:p>
        </w:tc>
        <w:tc>
          <w:tcPr>
            <w:tcW w:w="829" w:type="dxa"/>
            <w:shd w:val="clear" w:color="auto" w:fill="auto"/>
          </w:tcPr>
          <w:p w14:paraId="37BE844E" w14:textId="77777777" w:rsidR="003F6F66" w:rsidRPr="003F6F66" w:rsidRDefault="003F6F66" w:rsidP="003F6F66">
            <w:pPr>
              <w:tabs>
                <w:tab w:val="left" w:pos="0"/>
              </w:tabs>
              <w:jc w:val="center"/>
            </w:pPr>
            <w:r w:rsidRPr="003F6F66">
              <w:t>2021</w:t>
            </w:r>
          </w:p>
        </w:tc>
        <w:tc>
          <w:tcPr>
            <w:tcW w:w="1796" w:type="dxa"/>
            <w:shd w:val="clear" w:color="auto" w:fill="auto"/>
          </w:tcPr>
          <w:p w14:paraId="22E678EF" w14:textId="77777777" w:rsidR="003F6F66" w:rsidRPr="003F6F66" w:rsidRDefault="003F6F66" w:rsidP="003F6F66">
            <w:pPr>
              <w:jc w:val="center"/>
            </w:pPr>
            <w:r w:rsidRPr="003F6F66">
              <w:t>х</w:t>
            </w:r>
          </w:p>
        </w:tc>
        <w:tc>
          <w:tcPr>
            <w:tcW w:w="1795" w:type="dxa"/>
            <w:shd w:val="clear" w:color="auto" w:fill="auto"/>
            <w:vAlign w:val="center"/>
          </w:tcPr>
          <w:p w14:paraId="7EBA1F12" w14:textId="77777777" w:rsidR="003F6F66" w:rsidRPr="003F6F66" w:rsidRDefault="003F6F66" w:rsidP="003F6F66">
            <w:pPr>
              <w:tabs>
                <w:tab w:val="left" w:pos="0"/>
              </w:tabs>
              <w:jc w:val="center"/>
            </w:pPr>
            <w:r w:rsidRPr="003F6F66">
              <w:t>1</w:t>
            </w:r>
          </w:p>
        </w:tc>
        <w:tc>
          <w:tcPr>
            <w:tcW w:w="1658" w:type="dxa"/>
            <w:shd w:val="clear" w:color="auto" w:fill="auto"/>
          </w:tcPr>
          <w:p w14:paraId="4546E2DC" w14:textId="77777777" w:rsidR="003F6F66" w:rsidRPr="003F6F66" w:rsidRDefault="003F6F66" w:rsidP="003F6F66">
            <w:pPr>
              <w:jc w:val="center"/>
            </w:pPr>
            <w:r w:rsidRPr="003F6F66">
              <w:t>х</w:t>
            </w:r>
          </w:p>
        </w:tc>
        <w:tc>
          <w:tcPr>
            <w:tcW w:w="1105" w:type="dxa"/>
            <w:shd w:val="clear" w:color="auto" w:fill="auto"/>
            <w:vAlign w:val="center"/>
          </w:tcPr>
          <w:p w14:paraId="4B79EC5C" w14:textId="77777777" w:rsidR="003F6F66" w:rsidRPr="003F6F66" w:rsidRDefault="003F6F66" w:rsidP="003F6F66">
            <w:pPr>
              <w:tabs>
                <w:tab w:val="left" w:pos="0"/>
              </w:tabs>
              <w:jc w:val="center"/>
            </w:pPr>
            <w:r w:rsidRPr="003F6F66">
              <w:t>4,45</w:t>
            </w:r>
          </w:p>
        </w:tc>
        <w:tc>
          <w:tcPr>
            <w:tcW w:w="1244" w:type="dxa"/>
            <w:shd w:val="clear" w:color="auto" w:fill="auto"/>
            <w:vAlign w:val="center"/>
          </w:tcPr>
          <w:p w14:paraId="1F6D687B" w14:textId="77777777" w:rsidR="003F6F66" w:rsidRPr="003F6F66" w:rsidRDefault="003F6F66" w:rsidP="003F6F66">
            <w:pPr>
              <w:tabs>
                <w:tab w:val="left" w:pos="0"/>
              </w:tabs>
              <w:jc w:val="center"/>
            </w:pPr>
            <w:r w:rsidRPr="003F6F66">
              <w:t>1,59</w:t>
            </w:r>
          </w:p>
        </w:tc>
      </w:tr>
      <w:tr w:rsidR="003F6F66" w:rsidRPr="003F6F66" w14:paraId="5C5FBA12" w14:textId="77777777" w:rsidTr="003F6F66">
        <w:trPr>
          <w:trHeight w:val="278"/>
          <w:jc w:val="center"/>
        </w:trPr>
        <w:tc>
          <w:tcPr>
            <w:tcW w:w="552" w:type="dxa"/>
            <w:vMerge/>
            <w:shd w:val="clear" w:color="auto" w:fill="auto"/>
            <w:vAlign w:val="center"/>
          </w:tcPr>
          <w:p w14:paraId="1FDAB008" w14:textId="77777777" w:rsidR="003F6F66" w:rsidRPr="003F6F66" w:rsidRDefault="003F6F66" w:rsidP="003F6F66">
            <w:pPr>
              <w:tabs>
                <w:tab w:val="left" w:pos="0"/>
              </w:tabs>
              <w:jc w:val="center"/>
            </w:pPr>
          </w:p>
        </w:tc>
        <w:tc>
          <w:tcPr>
            <w:tcW w:w="1796" w:type="dxa"/>
            <w:vMerge/>
            <w:shd w:val="clear" w:color="auto" w:fill="auto"/>
            <w:vAlign w:val="center"/>
          </w:tcPr>
          <w:p w14:paraId="239FF8DA" w14:textId="77777777" w:rsidR="003F6F66" w:rsidRPr="003F6F66" w:rsidRDefault="003F6F66" w:rsidP="003F6F66">
            <w:pPr>
              <w:tabs>
                <w:tab w:val="left" w:pos="0"/>
              </w:tabs>
              <w:jc w:val="center"/>
            </w:pPr>
          </w:p>
        </w:tc>
        <w:tc>
          <w:tcPr>
            <w:tcW w:w="829" w:type="dxa"/>
            <w:shd w:val="clear" w:color="auto" w:fill="auto"/>
          </w:tcPr>
          <w:p w14:paraId="4B1A83C8" w14:textId="77777777" w:rsidR="003F6F66" w:rsidRPr="003F6F66" w:rsidRDefault="003F6F66" w:rsidP="003F6F66">
            <w:pPr>
              <w:tabs>
                <w:tab w:val="left" w:pos="0"/>
              </w:tabs>
              <w:jc w:val="center"/>
            </w:pPr>
            <w:r w:rsidRPr="003F6F66">
              <w:t>2022</w:t>
            </w:r>
          </w:p>
        </w:tc>
        <w:tc>
          <w:tcPr>
            <w:tcW w:w="1796" w:type="dxa"/>
            <w:shd w:val="clear" w:color="auto" w:fill="auto"/>
          </w:tcPr>
          <w:p w14:paraId="533E7F86" w14:textId="77777777" w:rsidR="003F6F66" w:rsidRPr="003F6F66" w:rsidRDefault="003F6F66" w:rsidP="003F6F66">
            <w:pPr>
              <w:jc w:val="center"/>
            </w:pPr>
            <w:r w:rsidRPr="003F6F66">
              <w:t>х</w:t>
            </w:r>
          </w:p>
        </w:tc>
        <w:tc>
          <w:tcPr>
            <w:tcW w:w="1795" w:type="dxa"/>
            <w:shd w:val="clear" w:color="auto" w:fill="auto"/>
            <w:vAlign w:val="center"/>
          </w:tcPr>
          <w:p w14:paraId="1FAF18CA" w14:textId="77777777" w:rsidR="003F6F66" w:rsidRPr="003F6F66" w:rsidRDefault="003F6F66" w:rsidP="003F6F66">
            <w:pPr>
              <w:tabs>
                <w:tab w:val="left" w:pos="0"/>
              </w:tabs>
              <w:jc w:val="center"/>
            </w:pPr>
            <w:r w:rsidRPr="003F6F66">
              <w:t>1</w:t>
            </w:r>
          </w:p>
        </w:tc>
        <w:tc>
          <w:tcPr>
            <w:tcW w:w="1658" w:type="dxa"/>
            <w:shd w:val="clear" w:color="auto" w:fill="auto"/>
          </w:tcPr>
          <w:p w14:paraId="1B56C072" w14:textId="77777777" w:rsidR="003F6F66" w:rsidRPr="003F6F66" w:rsidRDefault="003F6F66" w:rsidP="003F6F66">
            <w:pPr>
              <w:jc w:val="center"/>
            </w:pPr>
            <w:r w:rsidRPr="003F6F66">
              <w:t>х</w:t>
            </w:r>
          </w:p>
        </w:tc>
        <w:tc>
          <w:tcPr>
            <w:tcW w:w="1105" w:type="dxa"/>
            <w:shd w:val="clear" w:color="auto" w:fill="auto"/>
            <w:vAlign w:val="center"/>
          </w:tcPr>
          <w:p w14:paraId="6A219EB1" w14:textId="77777777" w:rsidR="003F6F66" w:rsidRPr="003F6F66" w:rsidRDefault="003F6F66" w:rsidP="003F6F66">
            <w:pPr>
              <w:tabs>
                <w:tab w:val="left" w:pos="0"/>
              </w:tabs>
              <w:jc w:val="center"/>
            </w:pPr>
            <w:r w:rsidRPr="003F6F66">
              <w:t>4,45</w:t>
            </w:r>
          </w:p>
        </w:tc>
        <w:tc>
          <w:tcPr>
            <w:tcW w:w="1244" w:type="dxa"/>
            <w:shd w:val="clear" w:color="auto" w:fill="auto"/>
            <w:vAlign w:val="center"/>
          </w:tcPr>
          <w:p w14:paraId="26D1DEDE" w14:textId="77777777" w:rsidR="003F6F66" w:rsidRPr="003F6F66" w:rsidRDefault="003F6F66" w:rsidP="003F6F66">
            <w:pPr>
              <w:tabs>
                <w:tab w:val="left" w:pos="0"/>
              </w:tabs>
              <w:jc w:val="center"/>
            </w:pPr>
            <w:r w:rsidRPr="003F6F66">
              <w:t>1,59</w:t>
            </w:r>
          </w:p>
        </w:tc>
      </w:tr>
      <w:tr w:rsidR="003F6F66" w:rsidRPr="003F6F66" w14:paraId="549EC7E8" w14:textId="77777777" w:rsidTr="003F6F66">
        <w:trPr>
          <w:trHeight w:val="292"/>
          <w:jc w:val="center"/>
        </w:trPr>
        <w:tc>
          <w:tcPr>
            <w:tcW w:w="552" w:type="dxa"/>
            <w:vMerge/>
            <w:shd w:val="clear" w:color="auto" w:fill="auto"/>
            <w:vAlign w:val="center"/>
          </w:tcPr>
          <w:p w14:paraId="5F72330F" w14:textId="77777777" w:rsidR="003F6F66" w:rsidRPr="003F6F66" w:rsidRDefault="003F6F66" w:rsidP="003F6F66">
            <w:pPr>
              <w:tabs>
                <w:tab w:val="left" w:pos="0"/>
              </w:tabs>
              <w:jc w:val="center"/>
            </w:pPr>
          </w:p>
        </w:tc>
        <w:tc>
          <w:tcPr>
            <w:tcW w:w="1796" w:type="dxa"/>
            <w:vMerge/>
            <w:shd w:val="clear" w:color="auto" w:fill="auto"/>
            <w:vAlign w:val="center"/>
          </w:tcPr>
          <w:p w14:paraId="3B1D9D38" w14:textId="77777777" w:rsidR="003F6F66" w:rsidRPr="003F6F66" w:rsidRDefault="003F6F66" w:rsidP="003F6F66">
            <w:pPr>
              <w:tabs>
                <w:tab w:val="left" w:pos="0"/>
              </w:tabs>
              <w:jc w:val="center"/>
            </w:pPr>
          </w:p>
        </w:tc>
        <w:tc>
          <w:tcPr>
            <w:tcW w:w="829" w:type="dxa"/>
            <w:shd w:val="clear" w:color="auto" w:fill="auto"/>
          </w:tcPr>
          <w:p w14:paraId="7A252DDB" w14:textId="77777777" w:rsidR="003F6F66" w:rsidRPr="003F6F66" w:rsidRDefault="003F6F66" w:rsidP="003F6F66">
            <w:pPr>
              <w:tabs>
                <w:tab w:val="left" w:pos="0"/>
              </w:tabs>
              <w:jc w:val="center"/>
            </w:pPr>
            <w:r w:rsidRPr="003F6F66">
              <w:t>2023</w:t>
            </w:r>
          </w:p>
        </w:tc>
        <w:tc>
          <w:tcPr>
            <w:tcW w:w="1796" w:type="dxa"/>
            <w:shd w:val="clear" w:color="auto" w:fill="auto"/>
          </w:tcPr>
          <w:p w14:paraId="7F5D1374" w14:textId="77777777" w:rsidR="003F6F66" w:rsidRPr="003F6F66" w:rsidRDefault="003F6F66" w:rsidP="003F6F66">
            <w:pPr>
              <w:jc w:val="center"/>
            </w:pPr>
            <w:r w:rsidRPr="003F6F66">
              <w:t>х</w:t>
            </w:r>
          </w:p>
        </w:tc>
        <w:tc>
          <w:tcPr>
            <w:tcW w:w="1795" w:type="dxa"/>
            <w:shd w:val="clear" w:color="auto" w:fill="auto"/>
            <w:vAlign w:val="center"/>
          </w:tcPr>
          <w:p w14:paraId="30C054BC" w14:textId="77777777" w:rsidR="003F6F66" w:rsidRPr="003F6F66" w:rsidRDefault="003F6F66" w:rsidP="003F6F66">
            <w:pPr>
              <w:tabs>
                <w:tab w:val="left" w:pos="0"/>
              </w:tabs>
              <w:jc w:val="center"/>
            </w:pPr>
            <w:r w:rsidRPr="003F6F66">
              <w:t>1</w:t>
            </w:r>
          </w:p>
        </w:tc>
        <w:tc>
          <w:tcPr>
            <w:tcW w:w="1658" w:type="dxa"/>
            <w:shd w:val="clear" w:color="auto" w:fill="auto"/>
          </w:tcPr>
          <w:p w14:paraId="5D7F730E" w14:textId="77777777" w:rsidR="003F6F66" w:rsidRPr="003F6F66" w:rsidRDefault="003F6F66" w:rsidP="003F6F66">
            <w:pPr>
              <w:jc w:val="center"/>
            </w:pPr>
            <w:r w:rsidRPr="003F6F66">
              <w:t>х</w:t>
            </w:r>
          </w:p>
        </w:tc>
        <w:tc>
          <w:tcPr>
            <w:tcW w:w="1105" w:type="dxa"/>
            <w:shd w:val="clear" w:color="auto" w:fill="auto"/>
            <w:vAlign w:val="center"/>
          </w:tcPr>
          <w:p w14:paraId="7D6DDA37" w14:textId="77777777" w:rsidR="003F6F66" w:rsidRPr="003F6F66" w:rsidRDefault="003F6F66" w:rsidP="003F6F66">
            <w:pPr>
              <w:tabs>
                <w:tab w:val="left" w:pos="0"/>
              </w:tabs>
              <w:jc w:val="center"/>
            </w:pPr>
            <w:r w:rsidRPr="003F6F66">
              <w:t>4,45</w:t>
            </w:r>
          </w:p>
        </w:tc>
        <w:tc>
          <w:tcPr>
            <w:tcW w:w="1244" w:type="dxa"/>
            <w:shd w:val="clear" w:color="auto" w:fill="auto"/>
            <w:vAlign w:val="center"/>
          </w:tcPr>
          <w:p w14:paraId="7A597307" w14:textId="77777777" w:rsidR="003F6F66" w:rsidRPr="003F6F66" w:rsidRDefault="003F6F66" w:rsidP="003F6F66">
            <w:pPr>
              <w:tabs>
                <w:tab w:val="left" w:pos="0"/>
              </w:tabs>
              <w:jc w:val="center"/>
            </w:pPr>
            <w:r w:rsidRPr="003F6F66">
              <w:t>1,59</w:t>
            </w:r>
          </w:p>
        </w:tc>
      </w:tr>
      <w:tr w:rsidR="003F6F66" w:rsidRPr="003F6F66" w14:paraId="40D0995D" w14:textId="77777777" w:rsidTr="003F6F66">
        <w:trPr>
          <w:trHeight w:val="278"/>
          <w:jc w:val="center"/>
        </w:trPr>
        <w:tc>
          <w:tcPr>
            <w:tcW w:w="552" w:type="dxa"/>
            <w:vMerge w:val="restart"/>
            <w:shd w:val="clear" w:color="auto" w:fill="auto"/>
            <w:vAlign w:val="center"/>
          </w:tcPr>
          <w:p w14:paraId="6A67EC91" w14:textId="77777777" w:rsidR="003F6F66" w:rsidRPr="003F6F66" w:rsidRDefault="003F6F66" w:rsidP="003F6F66">
            <w:pPr>
              <w:tabs>
                <w:tab w:val="left" w:pos="0"/>
              </w:tabs>
              <w:jc w:val="center"/>
            </w:pPr>
            <w:r w:rsidRPr="003F6F66">
              <w:t>2.</w:t>
            </w:r>
          </w:p>
        </w:tc>
        <w:tc>
          <w:tcPr>
            <w:tcW w:w="1796" w:type="dxa"/>
            <w:vMerge w:val="restart"/>
            <w:shd w:val="clear" w:color="auto" w:fill="auto"/>
            <w:vAlign w:val="center"/>
          </w:tcPr>
          <w:p w14:paraId="2FEB55FC" w14:textId="77777777" w:rsidR="003F6F66" w:rsidRPr="003F6F66" w:rsidRDefault="003F6F66" w:rsidP="003F6F66">
            <w:pPr>
              <w:tabs>
                <w:tab w:val="left" w:pos="0"/>
              </w:tabs>
            </w:pPr>
            <w:r w:rsidRPr="003F6F66">
              <w:t>Водоотведение</w:t>
            </w:r>
          </w:p>
        </w:tc>
        <w:tc>
          <w:tcPr>
            <w:tcW w:w="829" w:type="dxa"/>
            <w:shd w:val="clear" w:color="auto" w:fill="auto"/>
          </w:tcPr>
          <w:p w14:paraId="724E802E" w14:textId="77777777" w:rsidR="003F6F66" w:rsidRPr="003F6F66" w:rsidRDefault="003F6F66" w:rsidP="003F6F66">
            <w:pPr>
              <w:tabs>
                <w:tab w:val="left" w:pos="0"/>
              </w:tabs>
              <w:jc w:val="center"/>
            </w:pPr>
            <w:r w:rsidRPr="003F6F66">
              <w:t>2019</w:t>
            </w:r>
          </w:p>
        </w:tc>
        <w:tc>
          <w:tcPr>
            <w:tcW w:w="1796" w:type="dxa"/>
            <w:shd w:val="clear" w:color="auto" w:fill="auto"/>
            <w:vAlign w:val="center"/>
          </w:tcPr>
          <w:p w14:paraId="48986A88" w14:textId="77777777" w:rsidR="003F6F66" w:rsidRPr="003F6F66" w:rsidRDefault="003F6F66" w:rsidP="003F6F66">
            <w:pPr>
              <w:tabs>
                <w:tab w:val="left" w:pos="0"/>
              </w:tabs>
              <w:jc w:val="center"/>
            </w:pPr>
            <w:r w:rsidRPr="003F6F66">
              <w:t>969,07</w:t>
            </w:r>
          </w:p>
        </w:tc>
        <w:tc>
          <w:tcPr>
            <w:tcW w:w="1795" w:type="dxa"/>
            <w:shd w:val="clear" w:color="auto" w:fill="auto"/>
            <w:vAlign w:val="center"/>
          </w:tcPr>
          <w:p w14:paraId="1A3BCD22" w14:textId="77777777" w:rsidR="003F6F66" w:rsidRPr="003F6F66" w:rsidRDefault="003F6F66" w:rsidP="003F6F66">
            <w:pPr>
              <w:tabs>
                <w:tab w:val="left" w:pos="0"/>
              </w:tabs>
              <w:jc w:val="center"/>
            </w:pPr>
            <w:r w:rsidRPr="003F6F66">
              <w:t>х</w:t>
            </w:r>
          </w:p>
        </w:tc>
        <w:tc>
          <w:tcPr>
            <w:tcW w:w="1658" w:type="dxa"/>
            <w:shd w:val="clear" w:color="auto" w:fill="auto"/>
          </w:tcPr>
          <w:p w14:paraId="03395025" w14:textId="77777777" w:rsidR="003F6F66" w:rsidRPr="003F6F66" w:rsidRDefault="003F6F66" w:rsidP="003F6F66">
            <w:pPr>
              <w:jc w:val="center"/>
            </w:pPr>
            <w:r w:rsidRPr="003F6F66">
              <w:t>х</w:t>
            </w:r>
          </w:p>
        </w:tc>
        <w:tc>
          <w:tcPr>
            <w:tcW w:w="1105" w:type="dxa"/>
            <w:shd w:val="clear" w:color="auto" w:fill="auto"/>
          </w:tcPr>
          <w:p w14:paraId="48C45729" w14:textId="77777777" w:rsidR="003F6F66" w:rsidRPr="003F6F66" w:rsidRDefault="003F6F66" w:rsidP="003F6F66">
            <w:pPr>
              <w:jc w:val="center"/>
            </w:pPr>
            <w:r w:rsidRPr="003F6F66">
              <w:t>х</w:t>
            </w:r>
          </w:p>
        </w:tc>
        <w:tc>
          <w:tcPr>
            <w:tcW w:w="1244" w:type="dxa"/>
            <w:shd w:val="clear" w:color="auto" w:fill="auto"/>
            <w:vAlign w:val="center"/>
          </w:tcPr>
          <w:p w14:paraId="2F5090D2" w14:textId="77777777" w:rsidR="003F6F66" w:rsidRPr="003F6F66" w:rsidRDefault="003F6F66" w:rsidP="003F6F66">
            <w:pPr>
              <w:tabs>
                <w:tab w:val="left" w:pos="0"/>
              </w:tabs>
              <w:jc w:val="center"/>
            </w:pPr>
            <w:r w:rsidRPr="003F6F66">
              <w:t>1,58</w:t>
            </w:r>
          </w:p>
        </w:tc>
      </w:tr>
      <w:tr w:rsidR="003F6F66" w:rsidRPr="003F6F66" w14:paraId="025DE614" w14:textId="77777777" w:rsidTr="003F6F66">
        <w:trPr>
          <w:trHeight w:val="278"/>
          <w:jc w:val="center"/>
        </w:trPr>
        <w:tc>
          <w:tcPr>
            <w:tcW w:w="552" w:type="dxa"/>
            <w:vMerge/>
            <w:shd w:val="clear" w:color="auto" w:fill="auto"/>
          </w:tcPr>
          <w:p w14:paraId="1D984CCB" w14:textId="77777777" w:rsidR="003F6F66" w:rsidRPr="003F6F66" w:rsidRDefault="003F6F66" w:rsidP="003F6F66">
            <w:pPr>
              <w:tabs>
                <w:tab w:val="left" w:pos="0"/>
              </w:tabs>
              <w:jc w:val="center"/>
            </w:pPr>
          </w:p>
        </w:tc>
        <w:tc>
          <w:tcPr>
            <w:tcW w:w="1796" w:type="dxa"/>
            <w:vMerge/>
            <w:shd w:val="clear" w:color="auto" w:fill="auto"/>
          </w:tcPr>
          <w:p w14:paraId="76C6D093" w14:textId="77777777" w:rsidR="003F6F66" w:rsidRPr="003F6F66" w:rsidRDefault="003F6F66" w:rsidP="003F6F66">
            <w:pPr>
              <w:tabs>
                <w:tab w:val="left" w:pos="0"/>
              </w:tabs>
              <w:jc w:val="center"/>
            </w:pPr>
          </w:p>
        </w:tc>
        <w:tc>
          <w:tcPr>
            <w:tcW w:w="829" w:type="dxa"/>
            <w:shd w:val="clear" w:color="auto" w:fill="auto"/>
          </w:tcPr>
          <w:p w14:paraId="443C8685" w14:textId="77777777" w:rsidR="003F6F66" w:rsidRPr="003F6F66" w:rsidRDefault="003F6F66" w:rsidP="003F6F66">
            <w:pPr>
              <w:tabs>
                <w:tab w:val="left" w:pos="0"/>
              </w:tabs>
              <w:jc w:val="center"/>
            </w:pPr>
            <w:r w:rsidRPr="003F6F66">
              <w:t>2020</w:t>
            </w:r>
          </w:p>
        </w:tc>
        <w:tc>
          <w:tcPr>
            <w:tcW w:w="1796" w:type="dxa"/>
            <w:shd w:val="clear" w:color="auto" w:fill="auto"/>
          </w:tcPr>
          <w:p w14:paraId="6101848A" w14:textId="77777777" w:rsidR="003F6F66" w:rsidRPr="003F6F66" w:rsidRDefault="003F6F66" w:rsidP="003F6F66">
            <w:pPr>
              <w:jc w:val="center"/>
            </w:pPr>
            <w:r w:rsidRPr="003F6F66">
              <w:t>х</w:t>
            </w:r>
          </w:p>
        </w:tc>
        <w:tc>
          <w:tcPr>
            <w:tcW w:w="1795" w:type="dxa"/>
            <w:shd w:val="clear" w:color="auto" w:fill="auto"/>
            <w:vAlign w:val="center"/>
          </w:tcPr>
          <w:p w14:paraId="12469560" w14:textId="77777777" w:rsidR="003F6F66" w:rsidRPr="003F6F66" w:rsidRDefault="003F6F66" w:rsidP="003F6F66">
            <w:pPr>
              <w:tabs>
                <w:tab w:val="left" w:pos="0"/>
              </w:tabs>
              <w:jc w:val="center"/>
            </w:pPr>
            <w:r w:rsidRPr="003F6F66">
              <w:t>1</w:t>
            </w:r>
          </w:p>
        </w:tc>
        <w:tc>
          <w:tcPr>
            <w:tcW w:w="1658" w:type="dxa"/>
            <w:shd w:val="clear" w:color="auto" w:fill="auto"/>
          </w:tcPr>
          <w:p w14:paraId="38DD454A" w14:textId="77777777" w:rsidR="003F6F66" w:rsidRPr="003F6F66" w:rsidRDefault="003F6F66" w:rsidP="003F6F66">
            <w:pPr>
              <w:jc w:val="center"/>
            </w:pPr>
            <w:r w:rsidRPr="003F6F66">
              <w:t>х</w:t>
            </w:r>
          </w:p>
        </w:tc>
        <w:tc>
          <w:tcPr>
            <w:tcW w:w="1105" w:type="dxa"/>
            <w:shd w:val="clear" w:color="auto" w:fill="auto"/>
          </w:tcPr>
          <w:p w14:paraId="1BB7F151" w14:textId="77777777" w:rsidR="003F6F66" w:rsidRPr="003F6F66" w:rsidRDefault="003F6F66" w:rsidP="003F6F66">
            <w:pPr>
              <w:jc w:val="center"/>
            </w:pPr>
            <w:r w:rsidRPr="003F6F66">
              <w:t>х</w:t>
            </w:r>
          </w:p>
        </w:tc>
        <w:tc>
          <w:tcPr>
            <w:tcW w:w="1244" w:type="dxa"/>
            <w:shd w:val="clear" w:color="auto" w:fill="auto"/>
            <w:vAlign w:val="center"/>
          </w:tcPr>
          <w:p w14:paraId="7AB16433" w14:textId="77777777" w:rsidR="003F6F66" w:rsidRPr="003F6F66" w:rsidRDefault="003F6F66" w:rsidP="003F6F66">
            <w:pPr>
              <w:tabs>
                <w:tab w:val="left" w:pos="0"/>
              </w:tabs>
              <w:jc w:val="center"/>
            </w:pPr>
            <w:r w:rsidRPr="003F6F66">
              <w:t>1,58</w:t>
            </w:r>
          </w:p>
        </w:tc>
      </w:tr>
      <w:tr w:rsidR="003F6F66" w:rsidRPr="003F6F66" w14:paraId="5FAA32EA" w14:textId="77777777" w:rsidTr="003F6F66">
        <w:trPr>
          <w:trHeight w:val="292"/>
          <w:jc w:val="center"/>
        </w:trPr>
        <w:tc>
          <w:tcPr>
            <w:tcW w:w="552" w:type="dxa"/>
            <w:vMerge/>
            <w:shd w:val="clear" w:color="auto" w:fill="auto"/>
          </w:tcPr>
          <w:p w14:paraId="67502FF5" w14:textId="77777777" w:rsidR="003F6F66" w:rsidRPr="003F6F66" w:rsidRDefault="003F6F66" w:rsidP="003F6F66">
            <w:pPr>
              <w:tabs>
                <w:tab w:val="left" w:pos="0"/>
              </w:tabs>
              <w:jc w:val="center"/>
            </w:pPr>
          </w:p>
        </w:tc>
        <w:tc>
          <w:tcPr>
            <w:tcW w:w="1796" w:type="dxa"/>
            <w:vMerge/>
            <w:shd w:val="clear" w:color="auto" w:fill="auto"/>
          </w:tcPr>
          <w:p w14:paraId="0A4CA7AC" w14:textId="77777777" w:rsidR="003F6F66" w:rsidRPr="003F6F66" w:rsidRDefault="003F6F66" w:rsidP="003F6F66">
            <w:pPr>
              <w:tabs>
                <w:tab w:val="left" w:pos="0"/>
              </w:tabs>
              <w:jc w:val="center"/>
            </w:pPr>
          </w:p>
        </w:tc>
        <w:tc>
          <w:tcPr>
            <w:tcW w:w="829" w:type="dxa"/>
            <w:shd w:val="clear" w:color="auto" w:fill="auto"/>
          </w:tcPr>
          <w:p w14:paraId="39C9178C" w14:textId="77777777" w:rsidR="003F6F66" w:rsidRPr="003F6F66" w:rsidRDefault="003F6F66" w:rsidP="003F6F66">
            <w:pPr>
              <w:tabs>
                <w:tab w:val="left" w:pos="0"/>
              </w:tabs>
              <w:jc w:val="center"/>
            </w:pPr>
            <w:r w:rsidRPr="003F6F66">
              <w:t>2021</w:t>
            </w:r>
          </w:p>
        </w:tc>
        <w:tc>
          <w:tcPr>
            <w:tcW w:w="1796" w:type="dxa"/>
            <w:shd w:val="clear" w:color="auto" w:fill="auto"/>
          </w:tcPr>
          <w:p w14:paraId="72993A30" w14:textId="77777777" w:rsidR="003F6F66" w:rsidRPr="003F6F66" w:rsidRDefault="003F6F66" w:rsidP="003F6F66">
            <w:pPr>
              <w:jc w:val="center"/>
            </w:pPr>
            <w:r w:rsidRPr="003F6F66">
              <w:t>х</w:t>
            </w:r>
          </w:p>
        </w:tc>
        <w:tc>
          <w:tcPr>
            <w:tcW w:w="1795" w:type="dxa"/>
            <w:shd w:val="clear" w:color="auto" w:fill="auto"/>
            <w:vAlign w:val="center"/>
          </w:tcPr>
          <w:p w14:paraId="7B5A2597" w14:textId="77777777" w:rsidR="003F6F66" w:rsidRPr="003F6F66" w:rsidRDefault="003F6F66" w:rsidP="003F6F66">
            <w:pPr>
              <w:tabs>
                <w:tab w:val="left" w:pos="0"/>
              </w:tabs>
              <w:jc w:val="center"/>
            </w:pPr>
            <w:r w:rsidRPr="003F6F66">
              <w:t>1</w:t>
            </w:r>
          </w:p>
        </w:tc>
        <w:tc>
          <w:tcPr>
            <w:tcW w:w="1658" w:type="dxa"/>
            <w:shd w:val="clear" w:color="auto" w:fill="auto"/>
          </w:tcPr>
          <w:p w14:paraId="4C611042" w14:textId="77777777" w:rsidR="003F6F66" w:rsidRPr="003F6F66" w:rsidRDefault="003F6F66" w:rsidP="003F6F66">
            <w:pPr>
              <w:jc w:val="center"/>
            </w:pPr>
            <w:r w:rsidRPr="003F6F66">
              <w:t>х</w:t>
            </w:r>
          </w:p>
        </w:tc>
        <w:tc>
          <w:tcPr>
            <w:tcW w:w="1105" w:type="dxa"/>
            <w:shd w:val="clear" w:color="auto" w:fill="auto"/>
          </w:tcPr>
          <w:p w14:paraId="42B99E4D" w14:textId="77777777" w:rsidR="003F6F66" w:rsidRPr="003F6F66" w:rsidRDefault="003F6F66" w:rsidP="003F6F66">
            <w:pPr>
              <w:jc w:val="center"/>
            </w:pPr>
            <w:r w:rsidRPr="003F6F66">
              <w:t>х</w:t>
            </w:r>
          </w:p>
        </w:tc>
        <w:tc>
          <w:tcPr>
            <w:tcW w:w="1244" w:type="dxa"/>
            <w:shd w:val="clear" w:color="auto" w:fill="auto"/>
            <w:vAlign w:val="center"/>
          </w:tcPr>
          <w:p w14:paraId="65FAC025" w14:textId="77777777" w:rsidR="003F6F66" w:rsidRPr="003F6F66" w:rsidRDefault="003F6F66" w:rsidP="003F6F66">
            <w:pPr>
              <w:tabs>
                <w:tab w:val="left" w:pos="0"/>
              </w:tabs>
              <w:jc w:val="center"/>
            </w:pPr>
            <w:r w:rsidRPr="003F6F66">
              <w:t>1,58</w:t>
            </w:r>
          </w:p>
        </w:tc>
      </w:tr>
      <w:tr w:rsidR="003F6F66" w:rsidRPr="003F6F66" w14:paraId="6EF71CB5" w14:textId="77777777" w:rsidTr="003F6F66">
        <w:trPr>
          <w:trHeight w:val="292"/>
          <w:jc w:val="center"/>
        </w:trPr>
        <w:tc>
          <w:tcPr>
            <w:tcW w:w="552" w:type="dxa"/>
            <w:vMerge/>
            <w:shd w:val="clear" w:color="auto" w:fill="auto"/>
          </w:tcPr>
          <w:p w14:paraId="1F70354B" w14:textId="77777777" w:rsidR="003F6F66" w:rsidRPr="003F6F66" w:rsidRDefault="003F6F66" w:rsidP="003F6F66">
            <w:pPr>
              <w:tabs>
                <w:tab w:val="left" w:pos="0"/>
              </w:tabs>
              <w:jc w:val="center"/>
            </w:pPr>
          </w:p>
        </w:tc>
        <w:tc>
          <w:tcPr>
            <w:tcW w:w="1796" w:type="dxa"/>
            <w:vMerge/>
            <w:shd w:val="clear" w:color="auto" w:fill="auto"/>
          </w:tcPr>
          <w:p w14:paraId="2EB94282" w14:textId="77777777" w:rsidR="003F6F66" w:rsidRPr="003F6F66" w:rsidRDefault="003F6F66" w:rsidP="003F6F66">
            <w:pPr>
              <w:tabs>
                <w:tab w:val="left" w:pos="0"/>
              </w:tabs>
              <w:jc w:val="center"/>
            </w:pPr>
          </w:p>
        </w:tc>
        <w:tc>
          <w:tcPr>
            <w:tcW w:w="829" w:type="dxa"/>
            <w:shd w:val="clear" w:color="auto" w:fill="auto"/>
          </w:tcPr>
          <w:p w14:paraId="14393AEA" w14:textId="77777777" w:rsidR="003F6F66" w:rsidRPr="003F6F66" w:rsidRDefault="003F6F66" w:rsidP="003F6F66">
            <w:pPr>
              <w:tabs>
                <w:tab w:val="left" w:pos="0"/>
              </w:tabs>
              <w:jc w:val="center"/>
            </w:pPr>
            <w:r w:rsidRPr="003F6F66">
              <w:t>2022</w:t>
            </w:r>
          </w:p>
        </w:tc>
        <w:tc>
          <w:tcPr>
            <w:tcW w:w="1796" w:type="dxa"/>
            <w:shd w:val="clear" w:color="auto" w:fill="auto"/>
          </w:tcPr>
          <w:p w14:paraId="7295D3A2" w14:textId="77777777" w:rsidR="003F6F66" w:rsidRPr="003F6F66" w:rsidRDefault="003F6F66" w:rsidP="003F6F66">
            <w:pPr>
              <w:jc w:val="center"/>
            </w:pPr>
            <w:r w:rsidRPr="003F6F66">
              <w:t>х</w:t>
            </w:r>
          </w:p>
        </w:tc>
        <w:tc>
          <w:tcPr>
            <w:tcW w:w="1795" w:type="dxa"/>
            <w:shd w:val="clear" w:color="auto" w:fill="auto"/>
            <w:vAlign w:val="center"/>
          </w:tcPr>
          <w:p w14:paraId="78E4E9A1" w14:textId="77777777" w:rsidR="003F6F66" w:rsidRPr="003F6F66" w:rsidRDefault="003F6F66" w:rsidP="003F6F66">
            <w:pPr>
              <w:tabs>
                <w:tab w:val="left" w:pos="0"/>
              </w:tabs>
              <w:jc w:val="center"/>
            </w:pPr>
            <w:r w:rsidRPr="003F6F66">
              <w:t>1</w:t>
            </w:r>
          </w:p>
        </w:tc>
        <w:tc>
          <w:tcPr>
            <w:tcW w:w="1658" w:type="dxa"/>
            <w:shd w:val="clear" w:color="auto" w:fill="auto"/>
          </w:tcPr>
          <w:p w14:paraId="00E3C864" w14:textId="77777777" w:rsidR="003F6F66" w:rsidRPr="003F6F66" w:rsidRDefault="003F6F66" w:rsidP="003F6F66">
            <w:pPr>
              <w:jc w:val="center"/>
            </w:pPr>
            <w:r w:rsidRPr="003F6F66">
              <w:t>х</w:t>
            </w:r>
          </w:p>
        </w:tc>
        <w:tc>
          <w:tcPr>
            <w:tcW w:w="1105" w:type="dxa"/>
            <w:shd w:val="clear" w:color="auto" w:fill="auto"/>
          </w:tcPr>
          <w:p w14:paraId="3D8B6464" w14:textId="77777777" w:rsidR="003F6F66" w:rsidRPr="003F6F66" w:rsidRDefault="003F6F66" w:rsidP="003F6F66">
            <w:pPr>
              <w:jc w:val="center"/>
            </w:pPr>
            <w:r w:rsidRPr="003F6F66">
              <w:t>х</w:t>
            </w:r>
          </w:p>
        </w:tc>
        <w:tc>
          <w:tcPr>
            <w:tcW w:w="1244" w:type="dxa"/>
            <w:shd w:val="clear" w:color="auto" w:fill="auto"/>
            <w:vAlign w:val="center"/>
          </w:tcPr>
          <w:p w14:paraId="279735C9" w14:textId="77777777" w:rsidR="003F6F66" w:rsidRPr="003F6F66" w:rsidRDefault="003F6F66" w:rsidP="003F6F66">
            <w:pPr>
              <w:tabs>
                <w:tab w:val="left" w:pos="0"/>
              </w:tabs>
              <w:jc w:val="center"/>
            </w:pPr>
            <w:r w:rsidRPr="003F6F66">
              <w:t>1,58</w:t>
            </w:r>
          </w:p>
        </w:tc>
      </w:tr>
      <w:tr w:rsidR="003F6F66" w:rsidRPr="003F6F66" w14:paraId="52B62D16" w14:textId="77777777" w:rsidTr="003F6F66">
        <w:trPr>
          <w:trHeight w:val="278"/>
          <w:jc w:val="center"/>
        </w:trPr>
        <w:tc>
          <w:tcPr>
            <w:tcW w:w="552" w:type="dxa"/>
            <w:vMerge/>
            <w:shd w:val="clear" w:color="auto" w:fill="auto"/>
          </w:tcPr>
          <w:p w14:paraId="191550E7" w14:textId="77777777" w:rsidR="003F6F66" w:rsidRPr="003F6F66" w:rsidRDefault="003F6F66" w:rsidP="003F6F66">
            <w:pPr>
              <w:tabs>
                <w:tab w:val="left" w:pos="0"/>
              </w:tabs>
              <w:jc w:val="center"/>
            </w:pPr>
          </w:p>
        </w:tc>
        <w:tc>
          <w:tcPr>
            <w:tcW w:w="1796" w:type="dxa"/>
            <w:vMerge/>
            <w:shd w:val="clear" w:color="auto" w:fill="auto"/>
          </w:tcPr>
          <w:p w14:paraId="61CD7F37" w14:textId="77777777" w:rsidR="003F6F66" w:rsidRPr="003F6F66" w:rsidRDefault="003F6F66" w:rsidP="003F6F66">
            <w:pPr>
              <w:tabs>
                <w:tab w:val="left" w:pos="0"/>
              </w:tabs>
              <w:jc w:val="center"/>
            </w:pPr>
          </w:p>
        </w:tc>
        <w:tc>
          <w:tcPr>
            <w:tcW w:w="829" w:type="dxa"/>
            <w:shd w:val="clear" w:color="auto" w:fill="auto"/>
          </w:tcPr>
          <w:p w14:paraId="23963DE5" w14:textId="77777777" w:rsidR="003F6F66" w:rsidRPr="003F6F66" w:rsidRDefault="003F6F66" w:rsidP="003F6F66">
            <w:pPr>
              <w:tabs>
                <w:tab w:val="left" w:pos="0"/>
              </w:tabs>
              <w:jc w:val="center"/>
            </w:pPr>
            <w:r w:rsidRPr="003F6F66">
              <w:t>2023</w:t>
            </w:r>
          </w:p>
        </w:tc>
        <w:tc>
          <w:tcPr>
            <w:tcW w:w="1796" w:type="dxa"/>
            <w:shd w:val="clear" w:color="auto" w:fill="auto"/>
          </w:tcPr>
          <w:p w14:paraId="55D136A8" w14:textId="77777777" w:rsidR="003F6F66" w:rsidRPr="003F6F66" w:rsidRDefault="003F6F66" w:rsidP="003F6F66">
            <w:pPr>
              <w:jc w:val="center"/>
            </w:pPr>
            <w:r w:rsidRPr="003F6F66">
              <w:t>х</w:t>
            </w:r>
          </w:p>
        </w:tc>
        <w:tc>
          <w:tcPr>
            <w:tcW w:w="1795" w:type="dxa"/>
            <w:shd w:val="clear" w:color="auto" w:fill="auto"/>
            <w:vAlign w:val="center"/>
          </w:tcPr>
          <w:p w14:paraId="562ABB46" w14:textId="77777777" w:rsidR="003F6F66" w:rsidRPr="003F6F66" w:rsidRDefault="003F6F66" w:rsidP="003F6F66">
            <w:pPr>
              <w:tabs>
                <w:tab w:val="left" w:pos="0"/>
              </w:tabs>
              <w:jc w:val="center"/>
            </w:pPr>
            <w:r w:rsidRPr="003F6F66">
              <w:t>1</w:t>
            </w:r>
          </w:p>
        </w:tc>
        <w:tc>
          <w:tcPr>
            <w:tcW w:w="1658" w:type="dxa"/>
            <w:shd w:val="clear" w:color="auto" w:fill="auto"/>
          </w:tcPr>
          <w:p w14:paraId="405F4A04" w14:textId="77777777" w:rsidR="003F6F66" w:rsidRPr="003F6F66" w:rsidRDefault="003F6F66" w:rsidP="003F6F66">
            <w:pPr>
              <w:jc w:val="center"/>
            </w:pPr>
            <w:r w:rsidRPr="003F6F66">
              <w:t>х</w:t>
            </w:r>
          </w:p>
        </w:tc>
        <w:tc>
          <w:tcPr>
            <w:tcW w:w="1105" w:type="dxa"/>
            <w:shd w:val="clear" w:color="auto" w:fill="auto"/>
          </w:tcPr>
          <w:p w14:paraId="22A75046" w14:textId="77777777" w:rsidR="003F6F66" w:rsidRPr="003F6F66" w:rsidRDefault="003F6F66" w:rsidP="003F6F66">
            <w:pPr>
              <w:jc w:val="center"/>
            </w:pPr>
            <w:r w:rsidRPr="003F6F66">
              <w:t>х</w:t>
            </w:r>
          </w:p>
        </w:tc>
        <w:tc>
          <w:tcPr>
            <w:tcW w:w="1244" w:type="dxa"/>
            <w:shd w:val="clear" w:color="auto" w:fill="auto"/>
            <w:vAlign w:val="center"/>
          </w:tcPr>
          <w:p w14:paraId="07BF5896" w14:textId="77777777" w:rsidR="003F6F66" w:rsidRPr="003F6F66" w:rsidRDefault="003F6F66" w:rsidP="003F6F66">
            <w:pPr>
              <w:tabs>
                <w:tab w:val="left" w:pos="0"/>
              </w:tabs>
              <w:jc w:val="center"/>
            </w:pPr>
            <w:r w:rsidRPr="003F6F66">
              <w:t>1,58</w:t>
            </w:r>
          </w:p>
        </w:tc>
      </w:tr>
    </w:tbl>
    <w:p w14:paraId="31EC807B" w14:textId="77777777" w:rsidR="003F6F66" w:rsidRPr="003F6F66" w:rsidRDefault="003F6F66" w:rsidP="003F6F66">
      <w:pPr>
        <w:ind w:firstLine="709"/>
        <w:jc w:val="both"/>
        <w:rPr>
          <w:color w:val="FF0000"/>
          <w:sz w:val="28"/>
          <w:szCs w:val="28"/>
        </w:rPr>
      </w:pPr>
    </w:p>
    <w:p w14:paraId="5909C034" w14:textId="485D8FFA"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661F7CB4" w14:textId="77777777" w:rsidR="003F6F66" w:rsidRPr="003F6F66" w:rsidRDefault="003F6F66" w:rsidP="003F6F66">
      <w:pPr>
        <w:tabs>
          <w:tab w:val="left" w:pos="835"/>
        </w:tabs>
        <w:autoSpaceDE w:val="0"/>
        <w:autoSpaceDN w:val="0"/>
        <w:adjustRightInd w:val="0"/>
        <w:ind w:firstLine="709"/>
        <w:jc w:val="both"/>
        <w:rPr>
          <w:sz w:val="28"/>
          <w:szCs w:val="28"/>
        </w:rPr>
      </w:pPr>
      <w:r w:rsidRPr="003F6F66">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61000238" w14:textId="77777777"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58620FB6" w14:textId="77777777"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45018C23" w14:textId="77777777"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lastRenderedPageBreak/>
        <w:t xml:space="preserve">г) ввод объектов системы водоснабжения и (или) водоотведения в эксплуатацию и изменение утвержденной инвестиционной программы; </w:t>
      </w:r>
    </w:p>
    <w:p w14:paraId="6769FE71" w14:textId="77777777"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3F6F66">
        <w:rPr>
          <w:sz w:val="28"/>
          <w:szCs w:val="28"/>
        </w:rPr>
        <w:br/>
        <w:t>муниципальной собственности, по реализации инвестиционной программы,</w:t>
      </w:r>
      <w:r w:rsidRPr="003F6F66">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8532C2F" w14:textId="77777777" w:rsidR="003F6F66" w:rsidRPr="003F6F66" w:rsidRDefault="003F6F66" w:rsidP="003F6F66">
      <w:pPr>
        <w:autoSpaceDE w:val="0"/>
        <w:autoSpaceDN w:val="0"/>
        <w:adjustRightInd w:val="0"/>
        <w:spacing w:before="29"/>
        <w:ind w:firstLine="709"/>
        <w:jc w:val="both"/>
        <w:rPr>
          <w:sz w:val="28"/>
          <w:szCs w:val="28"/>
        </w:rPr>
      </w:pPr>
      <w:r w:rsidRPr="003F6F66">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59D2FFEF" w14:textId="77777777" w:rsidR="003F6F66" w:rsidRPr="003F6F66" w:rsidRDefault="003F6F66" w:rsidP="003F6F66">
      <w:pPr>
        <w:tabs>
          <w:tab w:val="left" w:pos="1134"/>
        </w:tabs>
        <w:ind w:firstLine="709"/>
        <w:jc w:val="both"/>
        <w:rPr>
          <w:sz w:val="28"/>
          <w:szCs w:val="28"/>
        </w:rPr>
      </w:pPr>
    </w:p>
    <w:p w14:paraId="0EB14D24" w14:textId="77777777" w:rsidR="003F6F66" w:rsidRPr="003F6F66" w:rsidRDefault="003F6F66" w:rsidP="003F6F66">
      <w:pPr>
        <w:tabs>
          <w:tab w:val="left" w:pos="1134"/>
        </w:tabs>
        <w:ind w:firstLine="709"/>
        <w:jc w:val="both"/>
        <w:rPr>
          <w:sz w:val="28"/>
          <w:szCs w:val="28"/>
        </w:rPr>
      </w:pPr>
    </w:p>
    <w:p w14:paraId="42E92556" w14:textId="77777777" w:rsidR="003F6F66" w:rsidRPr="003F6F66" w:rsidRDefault="003F6F66" w:rsidP="003F6F66">
      <w:pPr>
        <w:autoSpaceDN w:val="0"/>
        <w:jc w:val="center"/>
        <w:rPr>
          <w:b/>
          <w:sz w:val="32"/>
          <w:szCs w:val="32"/>
          <w:u w:val="single"/>
        </w:rPr>
      </w:pPr>
      <w:r w:rsidRPr="003F6F66">
        <w:rPr>
          <w:b/>
          <w:sz w:val="32"/>
          <w:szCs w:val="32"/>
          <w:u w:val="single"/>
        </w:rPr>
        <w:t>Холодное водоснабжение питьевой водой</w:t>
      </w:r>
    </w:p>
    <w:p w14:paraId="054A241F" w14:textId="77777777" w:rsidR="003F6F66" w:rsidRPr="003F6F66" w:rsidRDefault="003F6F66" w:rsidP="003F6F66">
      <w:pPr>
        <w:autoSpaceDN w:val="0"/>
        <w:jc w:val="center"/>
        <w:rPr>
          <w:sz w:val="28"/>
          <w:szCs w:val="32"/>
        </w:rPr>
      </w:pPr>
    </w:p>
    <w:p w14:paraId="08585E81" w14:textId="77777777" w:rsidR="003F6F66" w:rsidRPr="003F6F66" w:rsidRDefault="003F6F66" w:rsidP="003F6F66">
      <w:pPr>
        <w:autoSpaceDN w:val="0"/>
        <w:jc w:val="center"/>
        <w:rPr>
          <w:b/>
          <w:sz w:val="32"/>
          <w:szCs w:val="32"/>
        </w:rPr>
      </w:pPr>
      <w:r w:rsidRPr="003F6F66">
        <w:rPr>
          <w:b/>
          <w:sz w:val="32"/>
          <w:szCs w:val="32"/>
        </w:rPr>
        <w:t>Корректировка необходимой валовой выручки</w:t>
      </w:r>
    </w:p>
    <w:p w14:paraId="412E38E7" w14:textId="77777777" w:rsidR="003F6F66" w:rsidRPr="003F6F66" w:rsidRDefault="003F6F66" w:rsidP="003F6F66">
      <w:pPr>
        <w:widowControl w:val="0"/>
        <w:autoSpaceDE w:val="0"/>
        <w:autoSpaceDN w:val="0"/>
        <w:adjustRightInd w:val="0"/>
        <w:ind w:firstLine="709"/>
        <w:jc w:val="center"/>
        <w:rPr>
          <w:b/>
          <w:sz w:val="20"/>
          <w:szCs w:val="28"/>
          <w:u w:val="single"/>
        </w:rPr>
      </w:pPr>
    </w:p>
    <w:p w14:paraId="2549DF0B"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Корректировка необходимой валовой выручки осуществляется в соответствии с главой </w:t>
      </w:r>
      <w:r w:rsidRPr="003F6F66">
        <w:rPr>
          <w:rFonts w:eastAsia="Calibri"/>
          <w:sz w:val="28"/>
          <w:szCs w:val="28"/>
          <w:lang w:val="en-US" w:eastAsia="en-US"/>
        </w:rPr>
        <w:t>VII</w:t>
      </w:r>
      <w:r w:rsidRPr="003F6F66">
        <w:rPr>
          <w:rFonts w:eastAsia="Calibri"/>
          <w:sz w:val="28"/>
          <w:szCs w:val="28"/>
          <w:lang w:eastAsia="en-US"/>
        </w:rPr>
        <w:t xml:space="preserve"> Методических указаний.</w:t>
      </w:r>
    </w:p>
    <w:p w14:paraId="1DFE7CC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F6F66">
        <w:rPr>
          <w:b/>
          <w:sz w:val="28"/>
          <w:szCs w:val="28"/>
          <w:u w:val="single"/>
        </w:rPr>
        <w:t>ежегодно</w:t>
      </w:r>
      <w:r w:rsidRPr="003F6F66">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70547E4"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30A3C3C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Корректировка необходимой валовой выручки </w:t>
      </w:r>
      <w:r w:rsidRPr="003F6F66">
        <w:rPr>
          <w:sz w:val="28"/>
          <w:szCs w:val="28"/>
          <w:u w:val="single"/>
        </w:rPr>
        <w:t>при методе индексации</w:t>
      </w:r>
      <w:r w:rsidRPr="003F6F66">
        <w:rPr>
          <w:sz w:val="28"/>
          <w:szCs w:val="28"/>
        </w:rPr>
        <w:t xml:space="preserve"> рассчитывается по формуле (32) Методических указаний:</w:t>
      </w:r>
    </w:p>
    <w:p w14:paraId="1599995C" w14:textId="77777777" w:rsidR="003F6F66" w:rsidRPr="003F6F66" w:rsidRDefault="003F6F66" w:rsidP="003F6F66">
      <w:pPr>
        <w:autoSpaceDE w:val="0"/>
        <w:autoSpaceDN w:val="0"/>
        <w:adjustRightInd w:val="0"/>
        <w:ind w:firstLine="709"/>
        <w:jc w:val="both"/>
        <w:rPr>
          <w:sz w:val="28"/>
          <w:szCs w:val="28"/>
        </w:rPr>
      </w:pPr>
    </w:p>
    <w:p w14:paraId="409D1485" w14:textId="41551B3C" w:rsidR="003F6F66" w:rsidRPr="003F6F66" w:rsidRDefault="003F6F66" w:rsidP="003F6F66">
      <w:pPr>
        <w:autoSpaceDE w:val="0"/>
        <w:autoSpaceDN w:val="0"/>
        <w:adjustRightInd w:val="0"/>
        <w:ind w:left="-567"/>
        <w:jc w:val="both"/>
        <w:rPr>
          <w:sz w:val="28"/>
          <w:szCs w:val="28"/>
        </w:rPr>
      </w:pPr>
      <w:r w:rsidRPr="003F6F66">
        <w:rPr>
          <w:noProof/>
          <w:position w:val="-4"/>
        </w:rPr>
        <w:drawing>
          <wp:inline distT="0" distB="0" distL="0" distR="0" wp14:anchorId="4F4058D5" wp14:editId="394C5B3E">
            <wp:extent cx="6480175" cy="25654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256540"/>
                    </a:xfrm>
                    <a:prstGeom prst="rect">
                      <a:avLst/>
                    </a:prstGeom>
                    <a:noFill/>
                    <a:ln>
                      <a:noFill/>
                    </a:ln>
                  </pic:spPr>
                </pic:pic>
              </a:graphicData>
            </a:graphic>
          </wp:inline>
        </w:drawing>
      </w:r>
    </w:p>
    <w:p w14:paraId="652911B3" w14:textId="77777777" w:rsidR="003F6F66" w:rsidRPr="003F6F66" w:rsidRDefault="003F6F66" w:rsidP="003F6F66">
      <w:pPr>
        <w:autoSpaceDE w:val="0"/>
        <w:autoSpaceDN w:val="0"/>
        <w:adjustRightInd w:val="0"/>
        <w:ind w:firstLine="709"/>
        <w:jc w:val="both"/>
        <w:rPr>
          <w:sz w:val="16"/>
          <w:szCs w:val="28"/>
        </w:rPr>
      </w:pPr>
    </w:p>
    <w:p w14:paraId="7398E2A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4B3B3C30" w14:textId="3286E375"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729CC695" wp14:editId="74C13122">
            <wp:extent cx="624205" cy="334010"/>
            <wp:effectExtent l="0" t="0" r="444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3F6F66">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3A80E776" w14:textId="3E9C4BD5"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37B2EDB" wp14:editId="5B008933">
            <wp:extent cx="483870" cy="33401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w:t>
      </w:r>
      <w:r w:rsidRPr="003F6F66">
        <w:rPr>
          <w:sz w:val="28"/>
          <w:szCs w:val="28"/>
        </w:rPr>
        <w:lastRenderedPageBreak/>
        <w:t>пункта 16 Методических указаний) в соответствии с формулой (39) Методических указаний, тыс. руб.;</w:t>
      </w:r>
    </w:p>
    <w:p w14:paraId="7E3C7487" w14:textId="703CBEE3"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7C12A41" wp14:editId="224C9D56">
            <wp:extent cx="492125" cy="33401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704F5700" w14:textId="7D71356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387EB6E9" wp14:editId="66A25A5B">
            <wp:extent cx="466090" cy="33401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90" cy="334010"/>
                    </a:xfrm>
                    <a:prstGeom prst="rect">
                      <a:avLst/>
                    </a:prstGeom>
                    <a:noFill/>
                    <a:ln>
                      <a:noFill/>
                    </a:ln>
                  </pic:spPr>
                </pic:pic>
              </a:graphicData>
            </a:graphic>
          </wp:inline>
        </w:drawing>
      </w:r>
      <w:r w:rsidRPr="003F6F66">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2EC993DC" w14:textId="3A22264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703BE46E" wp14:editId="4F137FFF">
            <wp:extent cx="483870" cy="33401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063A3851" w14:textId="219A0A7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4B73D5B" wp14:editId="55CC81BD">
            <wp:extent cx="351790" cy="33401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28F234B" w14:textId="52AA3750"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4B9AD64" wp14:editId="63627187">
            <wp:extent cx="624205" cy="334010"/>
            <wp:effectExtent l="0" t="0" r="444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3F6F66">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484999A3" w14:textId="2BA44BC5"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223DAD4C" wp14:editId="78C15344">
            <wp:extent cx="518795" cy="31623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795" cy="316230"/>
                    </a:xfrm>
                    <a:prstGeom prst="rect">
                      <a:avLst/>
                    </a:prstGeom>
                    <a:noFill/>
                    <a:ln>
                      <a:noFill/>
                    </a:ln>
                  </pic:spPr>
                </pic:pic>
              </a:graphicData>
            </a:graphic>
          </wp:inline>
        </w:drawing>
      </w:r>
      <w:r w:rsidRPr="003F6F66">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4A97CE32" w14:textId="4A91B817"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332DF987" wp14:editId="1416D262">
            <wp:extent cx="676910" cy="316230"/>
            <wp:effectExtent l="0" t="0" r="889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10" cy="316230"/>
                    </a:xfrm>
                    <a:prstGeom prst="rect">
                      <a:avLst/>
                    </a:prstGeom>
                    <a:noFill/>
                    <a:ln>
                      <a:noFill/>
                    </a:ln>
                  </pic:spPr>
                </pic:pic>
              </a:graphicData>
            </a:graphic>
          </wp:inline>
        </w:drawing>
      </w:r>
      <w:r w:rsidRPr="003F6F66">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CCE25B0" w14:textId="25A94812"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5CA7D5F" wp14:editId="1E2251D0">
            <wp:extent cx="843915" cy="33401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3915" cy="334010"/>
                    </a:xfrm>
                    <a:prstGeom prst="rect">
                      <a:avLst/>
                    </a:prstGeom>
                    <a:noFill/>
                    <a:ln>
                      <a:noFill/>
                    </a:ln>
                  </pic:spPr>
                </pic:pic>
              </a:graphicData>
            </a:graphic>
          </wp:inline>
        </w:drawing>
      </w:r>
      <w:r w:rsidRPr="003F6F66">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4B889C64" w14:textId="5B014F4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4386A5F" wp14:editId="42809C84">
            <wp:extent cx="817880" cy="334010"/>
            <wp:effectExtent l="0" t="0" r="127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7880" cy="334010"/>
                    </a:xfrm>
                    <a:prstGeom prst="rect">
                      <a:avLst/>
                    </a:prstGeom>
                    <a:noFill/>
                    <a:ln>
                      <a:noFill/>
                    </a:ln>
                  </pic:spPr>
                </pic:pic>
              </a:graphicData>
            </a:graphic>
          </wp:inline>
        </w:drawing>
      </w:r>
      <w:r w:rsidRPr="003F6F66">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w:t>
      </w:r>
      <w:r w:rsidRPr="003F6F66">
        <w:rPr>
          <w:sz w:val="28"/>
          <w:szCs w:val="28"/>
        </w:rPr>
        <w:lastRenderedPageBreak/>
        <w:t>расчета тарифов от значений, учтенных при установлении тарифов, определяемая в соответствии с формулой (33) Методических указаний, тыс. руб.</w:t>
      </w:r>
    </w:p>
    <w:p w14:paraId="52E47ECB" w14:textId="77777777" w:rsidR="003F6F66" w:rsidRPr="003F6F66" w:rsidRDefault="003F6F66" w:rsidP="003F6F66">
      <w:pPr>
        <w:ind w:firstLine="709"/>
        <w:jc w:val="both"/>
        <w:rPr>
          <w:sz w:val="28"/>
          <w:szCs w:val="28"/>
        </w:rPr>
      </w:pPr>
    </w:p>
    <w:p w14:paraId="22E1231D" w14:textId="77777777" w:rsidR="003F6F66" w:rsidRPr="003F6F66" w:rsidRDefault="003F6F66" w:rsidP="003F6F66">
      <w:pPr>
        <w:ind w:firstLine="709"/>
        <w:jc w:val="both"/>
        <w:rPr>
          <w:sz w:val="28"/>
          <w:szCs w:val="28"/>
        </w:rPr>
      </w:pPr>
      <w:r w:rsidRPr="003F6F66">
        <w:rPr>
          <w:sz w:val="28"/>
          <w:szCs w:val="28"/>
        </w:rPr>
        <w:t>При расчете статей расходов специалистом использовались:</w:t>
      </w:r>
    </w:p>
    <w:p w14:paraId="320CE28F" w14:textId="77777777" w:rsidR="003F6F66" w:rsidRPr="003F6F66" w:rsidRDefault="003F6F66" w:rsidP="003F6F66">
      <w:pPr>
        <w:ind w:firstLine="709"/>
        <w:jc w:val="both"/>
        <w:rPr>
          <w:sz w:val="28"/>
          <w:szCs w:val="28"/>
        </w:rPr>
      </w:pPr>
      <w:r w:rsidRPr="003F6F66">
        <w:rPr>
          <w:sz w:val="28"/>
          <w:szCs w:val="28"/>
          <w:u w:val="single"/>
        </w:rPr>
        <w:t>индексы потребительских цен</w:t>
      </w:r>
      <w:r w:rsidRPr="003F6F66">
        <w:rPr>
          <w:sz w:val="28"/>
          <w:szCs w:val="28"/>
        </w:rPr>
        <w:t xml:space="preserve"> на 2020 год – 103,2%, на 2021 год – 103,6%, на 2022 год – 103,9% (далее – ИПЦ Минэкономразвития России); </w:t>
      </w:r>
    </w:p>
    <w:p w14:paraId="335C4551" w14:textId="77777777" w:rsidR="003F6F66" w:rsidRPr="003F6F66" w:rsidRDefault="003F6F66" w:rsidP="003F6F66">
      <w:pPr>
        <w:ind w:firstLine="709"/>
        <w:jc w:val="both"/>
        <w:rPr>
          <w:sz w:val="28"/>
          <w:szCs w:val="28"/>
        </w:rPr>
      </w:pPr>
      <w:r w:rsidRPr="003F6F66">
        <w:rPr>
          <w:sz w:val="28"/>
          <w:szCs w:val="28"/>
          <w:u w:val="single"/>
        </w:rPr>
        <w:t>индексы цен производителей электрической энергии</w:t>
      </w:r>
      <w:r w:rsidRPr="003F6F66">
        <w:rPr>
          <w:sz w:val="28"/>
          <w:szCs w:val="28"/>
        </w:rPr>
        <w:t xml:space="preserve"> на 2021 год – 104%, на 2022 год – 104% (далее – ИЦП Минэкономразвития России).</w:t>
      </w:r>
    </w:p>
    <w:p w14:paraId="75DC0532" w14:textId="77777777" w:rsidR="003F6F66" w:rsidRPr="003F6F66" w:rsidRDefault="003F6F66" w:rsidP="003F6F66">
      <w:pPr>
        <w:ind w:firstLine="709"/>
        <w:jc w:val="both"/>
        <w:rPr>
          <w:sz w:val="28"/>
          <w:szCs w:val="28"/>
        </w:rPr>
      </w:pPr>
      <w:r w:rsidRPr="003F6F66">
        <w:rPr>
          <w:sz w:val="28"/>
          <w:szCs w:val="28"/>
        </w:rPr>
        <w:t xml:space="preserve">Вышеуказанные индексы приняты согласно </w:t>
      </w:r>
      <w:r w:rsidRPr="003F6F66">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3F6F66">
        <w:rPr>
          <w:sz w:val="28"/>
          <w:szCs w:val="28"/>
        </w:rPr>
        <w:t>прогноз Минэкономразвития России).</w:t>
      </w:r>
    </w:p>
    <w:p w14:paraId="14C04807" w14:textId="77777777" w:rsidR="003F6F66" w:rsidRPr="003F6F66" w:rsidRDefault="003F6F66" w:rsidP="003F6F66">
      <w:pPr>
        <w:autoSpaceDE w:val="0"/>
        <w:autoSpaceDN w:val="0"/>
        <w:adjustRightInd w:val="0"/>
        <w:ind w:firstLine="709"/>
        <w:jc w:val="both"/>
        <w:rPr>
          <w:rFonts w:eastAsia="Calibri"/>
          <w:bCs/>
          <w:sz w:val="28"/>
          <w:szCs w:val="28"/>
          <w:lang w:eastAsia="en-US"/>
        </w:rPr>
      </w:pPr>
    </w:p>
    <w:p w14:paraId="2F97E792" w14:textId="77777777" w:rsidR="003F6F66" w:rsidRPr="003F6F66" w:rsidRDefault="003F6F66" w:rsidP="003F6F66">
      <w:pPr>
        <w:autoSpaceDE w:val="0"/>
        <w:autoSpaceDN w:val="0"/>
        <w:adjustRightInd w:val="0"/>
        <w:spacing w:before="38"/>
        <w:ind w:firstLine="1157"/>
        <w:rPr>
          <w:b/>
          <w:bCs/>
          <w:sz w:val="28"/>
          <w:szCs w:val="28"/>
        </w:rPr>
      </w:pPr>
      <w:r w:rsidRPr="003F6F66">
        <w:rPr>
          <w:b/>
          <w:bCs/>
          <w:sz w:val="28"/>
          <w:szCs w:val="28"/>
        </w:rPr>
        <w:t xml:space="preserve">Анализ экономической обоснованности расходов на 2022 год </w:t>
      </w:r>
    </w:p>
    <w:p w14:paraId="719B9A43" w14:textId="77777777" w:rsidR="003F6F66" w:rsidRPr="003F6F66" w:rsidRDefault="003F6F66" w:rsidP="003F6F66">
      <w:pPr>
        <w:autoSpaceDE w:val="0"/>
        <w:autoSpaceDN w:val="0"/>
        <w:adjustRightInd w:val="0"/>
        <w:spacing w:before="38"/>
        <w:ind w:firstLine="709"/>
        <w:jc w:val="both"/>
        <w:rPr>
          <w:bCs/>
          <w:sz w:val="20"/>
          <w:szCs w:val="28"/>
        </w:rPr>
      </w:pPr>
    </w:p>
    <w:p w14:paraId="7979EE74" w14:textId="77777777" w:rsidR="003F6F66" w:rsidRPr="003F6F66" w:rsidRDefault="003F6F66" w:rsidP="003F6F66">
      <w:pPr>
        <w:autoSpaceDE w:val="0"/>
        <w:autoSpaceDN w:val="0"/>
        <w:adjustRightInd w:val="0"/>
        <w:spacing w:before="38"/>
        <w:ind w:firstLine="709"/>
        <w:jc w:val="both"/>
        <w:rPr>
          <w:b/>
          <w:bCs/>
          <w:sz w:val="28"/>
          <w:szCs w:val="28"/>
          <w:u w:val="single"/>
        </w:rPr>
      </w:pPr>
      <w:r w:rsidRPr="003F6F66">
        <w:rPr>
          <w:b/>
          <w:bCs/>
          <w:sz w:val="28"/>
          <w:szCs w:val="28"/>
          <w:u w:val="single"/>
        </w:rPr>
        <w:t>Операционные расходы</w:t>
      </w:r>
    </w:p>
    <w:p w14:paraId="55BDCA8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Согласно п. 95 Методических указаний операционные расходы определяются по формуле:</w:t>
      </w:r>
    </w:p>
    <w:p w14:paraId="6D109182" w14:textId="2C74DA03" w:rsidR="003F6F66" w:rsidRPr="003F6F66" w:rsidRDefault="003F6F66" w:rsidP="003F6F66">
      <w:pPr>
        <w:widowControl w:val="0"/>
        <w:autoSpaceDE w:val="0"/>
        <w:autoSpaceDN w:val="0"/>
        <w:ind w:firstLine="284"/>
        <w:jc w:val="center"/>
        <w:rPr>
          <w:sz w:val="28"/>
          <w:szCs w:val="28"/>
        </w:rPr>
      </w:pPr>
      <w:r w:rsidRPr="003F6F66">
        <w:rPr>
          <w:noProof/>
          <w:position w:val="-33"/>
        </w:rPr>
        <w:drawing>
          <wp:inline distT="0" distB="0" distL="0" distR="0" wp14:anchorId="43559594" wp14:editId="7604AD2F">
            <wp:extent cx="5943600" cy="59817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98170"/>
                    </a:xfrm>
                    <a:prstGeom prst="rect">
                      <a:avLst/>
                    </a:prstGeom>
                    <a:noFill/>
                    <a:ln>
                      <a:noFill/>
                    </a:ln>
                  </pic:spPr>
                </pic:pic>
              </a:graphicData>
            </a:graphic>
          </wp:inline>
        </w:drawing>
      </w:r>
    </w:p>
    <w:p w14:paraId="2FAB25F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53DBFA0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39149A97" w14:textId="295AB0C5"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5582B27" wp14:editId="64DA64D2">
            <wp:extent cx="483870" cy="33401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67B72D6" w14:textId="77777777" w:rsidR="003F6F66" w:rsidRPr="003F6F66" w:rsidRDefault="003F6F66" w:rsidP="003F6F66">
      <w:pPr>
        <w:autoSpaceDE w:val="0"/>
        <w:autoSpaceDN w:val="0"/>
        <w:adjustRightInd w:val="0"/>
        <w:ind w:firstLine="709"/>
        <w:jc w:val="both"/>
        <w:rPr>
          <w:sz w:val="28"/>
          <w:szCs w:val="28"/>
        </w:rPr>
      </w:pPr>
      <w:r w:rsidRPr="003F6F66">
        <w:rPr>
          <w:sz w:val="32"/>
          <w:szCs w:val="28"/>
        </w:rPr>
        <w:t>ОР</w:t>
      </w:r>
      <w:r w:rsidRPr="003F6F66">
        <w:rPr>
          <w:sz w:val="28"/>
          <w:szCs w:val="28"/>
          <w:vertAlign w:val="subscript"/>
        </w:rPr>
        <w:t>i0</w:t>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8F16FBC" w14:textId="77777777" w:rsidR="003F6F66" w:rsidRPr="003F6F66" w:rsidRDefault="003F6F66" w:rsidP="003F6F66">
      <w:pPr>
        <w:autoSpaceDE w:val="0"/>
        <w:autoSpaceDN w:val="0"/>
        <w:adjustRightInd w:val="0"/>
        <w:ind w:firstLine="709"/>
        <w:jc w:val="both"/>
        <w:rPr>
          <w:sz w:val="28"/>
          <w:szCs w:val="28"/>
        </w:rPr>
      </w:pPr>
      <w:r w:rsidRPr="003F6F66">
        <w:rPr>
          <w:sz w:val="32"/>
          <w:szCs w:val="28"/>
        </w:rPr>
        <w:t>ИЭР</w:t>
      </w:r>
      <w:r w:rsidRPr="003F6F66">
        <w:rPr>
          <w:sz w:val="28"/>
          <w:szCs w:val="28"/>
        </w:rPr>
        <w:t xml:space="preserve"> - индекс эффективности операционных расходов, установленный на j-й год и выраженный в процентах;</w:t>
      </w:r>
    </w:p>
    <w:p w14:paraId="515839AA" w14:textId="131AB821"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627C4F95" wp14:editId="0BC1565C">
            <wp:extent cx="676910" cy="35179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910"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потребительских цен в j-м году;</w:t>
      </w:r>
    </w:p>
    <w:p w14:paraId="40A91BB4" w14:textId="088D94A1"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5605EDDB" wp14:editId="4CDE55C7">
            <wp:extent cx="650875" cy="35179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875"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3298A647" w14:textId="77777777" w:rsidR="003F6F66" w:rsidRPr="003F6F66" w:rsidRDefault="003F6F66" w:rsidP="003F6F66">
      <w:pPr>
        <w:autoSpaceDE w:val="0"/>
        <w:autoSpaceDN w:val="0"/>
        <w:adjustRightInd w:val="0"/>
        <w:ind w:firstLine="539"/>
        <w:jc w:val="both"/>
        <w:rPr>
          <w:sz w:val="28"/>
          <w:szCs w:val="28"/>
        </w:rPr>
      </w:pPr>
    </w:p>
    <w:p w14:paraId="252FBC2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Индекс изменения количества активов рассчитывается по формуле:</w:t>
      </w:r>
    </w:p>
    <w:p w14:paraId="3350D24C" w14:textId="6B678920" w:rsidR="003F6F66" w:rsidRPr="003F6F66" w:rsidRDefault="003F6F66" w:rsidP="003F6F66">
      <w:pPr>
        <w:autoSpaceDE w:val="0"/>
        <w:autoSpaceDN w:val="0"/>
        <w:adjustRightInd w:val="0"/>
        <w:jc w:val="center"/>
        <w:rPr>
          <w:sz w:val="28"/>
          <w:szCs w:val="28"/>
        </w:rPr>
      </w:pPr>
      <w:r w:rsidRPr="003F6F66">
        <w:rPr>
          <w:noProof/>
          <w:position w:val="-32"/>
          <w:sz w:val="28"/>
          <w:szCs w:val="28"/>
        </w:rPr>
        <w:drawing>
          <wp:inline distT="0" distB="0" distL="0" distR="0" wp14:anchorId="3C82C586" wp14:editId="5649E1C8">
            <wp:extent cx="5741670" cy="589280"/>
            <wp:effectExtent l="0" t="0" r="0" b="127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1670" cy="589280"/>
                    </a:xfrm>
                    <a:prstGeom prst="rect">
                      <a:avLst/>
                    </a:prstGeom>
                    <a:noFill/>
                    <a:ln>
                      <a:noFill/>
                    </a:ln>
                  </pic:spPr>
                </pic:pic>
              </a:graphicData>
            </a:graphic>
          </wp:inline>
        </w:drawing>
      </w:r>
      <w:r w:rsidRPr="003F6F66">
        <w:rPr>
          <w:sz w:val="28"/>
          <w:szCs w:val="28"/>
        </w:rPr>
        <w:t>, (8.1)</w:t>
      </w:r>
    </w:p>
    <w:p w14:paraId="3EA069B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2B03EBCB" w14:textId="37FC71E1"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7FE06CC8" wp14:editId="2E4C1633">
            <wp:extent cx="589280" cy="316230"/>
            <wp:effectExtent l="0" t="0" r="127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280" cy="316230"/>
                    </a:xfrm>
                    <a:prstGeom prst="rect">
                      <a:avLst/>
                    </a:prstGeom>
                    <a:noFill/>
                    <a:ln>
                      <a:noFill/>
                    </a:ln>
                  </pic:spPr>
                </pic:pic>
              </a:graphicData>
            </a:graphic>
          </wp:inline>
        </w:drawing>
      </w:r>
      <w:r w:rsidRPr="003F6F66">
        <w:rPr>
          <w:sz w:val="28"/>
          <w:szCs w:val="28"/>
        </w:rPr>
        <w:t xml:space="preserve"> - индекс изменения количества активов в году i;</w:t>
      </w:r>
    </w:p>
    <w:p w14:paraId="50799693" w14:textId="0F22F87B"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lastRenderedPageBreak/>
        <w:drawing>
          <wp:inline distT="0" distB="0" distL="0" distR="0" wp14:anchorId="5FBA4351" wp14:editId="4D92ADD1">
            <wp:extent cx="413385" cy="316230"/>
            <wp:effectExtent l="0" t="0" r="571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385" cy="316230"/>
                    </a:xfrm>
                    <a:prstGeom prst="rect">
                      <a:avLst/>
                    </a:prstGeom>
                    <a:noFill/>
                    <a:ln>
                      <a:noFill/>
                    </a:ln>
                  </pic:spPr>
                </pic:pic>
              </a:graphicData>
            </a:graphic>
          </wp:inline>
        </w:drawing>
      </w:r>
      <w:r w:rsidRPr="003F6F6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3925859" w14:textId="06ED5593"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07B574A3" wp14:editId="42C47C9C">
            <wp:extent cx="738505" cy="316230"/>
            <wp:effectExtent l="0" t="0" r="444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8505" cy="316230"/>
                    </a:xfrm>
                    <a:prstGeom prst="rect">
                      <a:avLst/>
                    </a:prstGeom>
                    <a:noFill/>
                    <a:ln>
                      <a:noFill/>
                    </a:ln>
                  </pic:spPr>
                </pic:pic>
              </a:graphicData>
            </a:graphic>
          </wp:inline>
        </w:drawing>
      </w:r>
      <w:r w:rsidRPr="003F6F6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0542B19" w14:textId="227E02CF"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57484E81" wp14:editId="1AB81157">
            <wp:extent cx="501015" cy="31623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015" cy="316230"/>
                    </a:xfrm>
                    <a:prstGeom prst="rect">
                      <a:avLst/>
                    </a:prstGeom>
                    <a:noFill/>
                    <a:ln>
                      <a:noFill/>
                    </a:ln>
                  </pic:spPr>
                </pic:pic>
              </a:graphicData>
            </a:graphic>
          </wp:inline>
        </w:drawing>
      </w:r>
      <w:r w:rsidRPr="003F6F6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8060C9D" w14:textId="77777777" w:rsidR="003F6F66" w:rsidRPr="003F6F66" w:rsidRDefault="003F6F66" w:rsidP="003F6F66">
      <w:pPr>
        <w:autoSpaceDE w:val="0"/>
        <w:autoSpaceDN w:val="0"/>
        <w:adjustRightInd w:val="0"/>
        <w:spacing w:before="38"/>
        <w:ind w:firstLine="709"/>
        <w:jc w:val="both"/>
        <w:rPr>
          <w:bCs/>
          <w:sz w:val="28"/>
          <w:szCs w:val="28"/>
        </w:rPr>
      </w:pPr>
    </w:p>
    <w:p w14:paraId="5B1EB528" w14:textId="77777777" w:rsidR="003F6F66" w:rsidRPr="003F6F66" w:rsidRDefault="003F6F66" w:rsidP="003F6F66">
      <w:pPr>
        <w:autoSpaceDE w:val="0"/>
        <w:autoSpaceDN w:val="0"/>
        <w:adjustRightInd w:val="0"/>
        <w:spacing w:before="38"/>
        <w:ind w:firstLine="709"/>
        <w:jc w:val="both"/>
        <w:rPr>
          <w:sz w:val="28"/>
          <w:szCs w:val="28"/>
        </w:rPr>
      </w:pPr>
      <w:r w:rsidRPr="003F6F66">
        <w:rPr>
          <w:bCs/>
          <w:sz w:val="28"/>
          <w:szCs w:val="28"/>
        </w:rPr>
        <w:t>Операционные расходы</w:t>
      </w:r>
      <w:r w:rsidRPr="003F6F66">
        <w:rPr>
          <w:b/>
          <w:bCs/>
          <w:sz w:val="28"/>
          <w:szCs w:val="28"/>
        </w:rPr>
        <w:t xml:space="preserve"> </w:t>
      </w:r>
      <w:r w:rsidRPr="003F6F66">
        <w:rPr>
          <w:b/>
          <w:sz w:val="28"/>
          <w:szCs w:val="28"/>
          <w:u w:val="single"/>
        </w:rPr>
        <w:t>утверждены</w:t>
      </w:r>
      <w:r w:rsidRPr="003F6F66">
        <w:rPr>
          <w:sz w:val="28"/>
          <w:szCs w:val="28"/>
        </w:rPr>
        <w:t xml:space="preserve"> регулирующим органом на 2022 год в размере 3096,44 тыс. руб.</w:t>
      </w:r>
    </w:p>
    <w:p w14:paraId="4418AAC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При расчете Операционных расходов на 2022 год регулятором использовались следующие показатели:</w:t>
      </w:r>
    </w:p>
    <w:p w14:paraId="015B852F"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базовый уровень операционных расходов 2019 года – 2853,45 тыс. руб.;</w:t>
      </w:r>
    </w:p>
    <w:p w14:paraId="2F111219"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индексы потребительских цен на 2020 год – 103,4%, на 2021 год – 104%, на 2022 год – 104%;</w:t>
      </w:r>
    </w:p>
    <w:p w14:paraId="3CF02180"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эффективности операционных расходов 1%;</w:t>
      </w:r>
    </w:p>
    <w:p w14:paraId="6341F75D"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изменения количества активов 0%;</w:t>
      </w:r>
    </w:p>
    <w:p w14:paraId="74BB946E"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коэффициент эластичности операционных расходов 0,75.</w:t>
      </w:r>
    </w:p>
    <w:p w14:paraId="5B3A4482" w14:textId="77777777" w:rsidR="003F6F66" w:rsidRPr="003F6F66" w:rsidRDefault="003F6F66" w:rsidP="003F6F66">
      <w:pPr>
        <w:tabs>
          <w:tab w:val="left" w:pos="715"/>
        </w:tabs>
        <w:autoSpaceDE w:val="0"/>
        <w:autoSpaceDN w:val="0"/>
        <w:adjustRightInd w:val="0"/>
        <w:jc w:val="both"/>
        <w:rPr>
          <w:sz w:val="28"/>
          <w:szCs w:val="28"/>
        </w:rPr>
      </w:pPr>
      <w:r w:rsidRPr="003F6F66">
        <w:rPr>
          <w:sz w:val="28"/>
          <w:szCs w:val="28"/>
        </w:rPr>
        <w:tab/>
      </w:r>
      <w:r w:rsidRPr="003F6F66">
        <w:rPr>
          <w:sz w:val="28"/>
          <w:szCs w:val="28"/>
        </w:rPr>
        <w:tab/>
      </w:r>
    </w:p>
    <w:p w14:paraId="65631580" w14:textId="77777777" w:rsidR="003F6F66" w:rsidRPr="003F6F66" w:rsidRDefault="003F6F66" w:rsidP="003F6F66">
      <w:pPr>
        <w:tabs>
          <w:tab w:val="left" w:pos="715"/>
        </w:tabs>
        <w:autoSpaceDE w:val="0"/>
        <w:autoSpaceDN w:val="0"/>
        <w:adjustRightInd w:val="0"/>
        <w:jc w:val="both"/>
        <w:rPr>
          <w:sz w:val="28"/>
          <w:szCs w:val="28"/>
        </w:rPr>
      </w:pPr>
      <w:r w:rsidRPr="003F6F66">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53CCD62" w14:textId="77777777" w:rsidR="003F6F66" w:rsidRPr="003F6F66" w:rsidRDefault="003F6F66" w:rsidP="003F6F66">
      <w:pPr>
        <w:autoSpaceDE w:val="0"/>
        <w:autoSpaceDN w:val="0"/>
        <w:adjustRightInd w:val="0"/>
        <w:spacing w:before="58"/>
        <w:ind w:firstLine="709"/>
        <w:jc w:val="both"/>
        <w:rPr>
          <w:sz w:val="28"/>
          <w:szCs w:val="28"/>
        </w:rPr>
      </w:pPr>
      <w:r w:rsidRPr="003F6F66">
        <w:rPr>
          <w:sz w:val="28"/>
          <w:szCs w:val="28"/>
        </w:rPr>
        <w:t xml:space="preserve">При </w:t>
      </w:r>
      <w:r w:rsidRPr="003F6F66">
        <w:rPr>
          <w:b/>
          <w:sz w:val="28"/>
          <w:szCs w:val="28"/>
          <w:u w:val="single"/>
        </w:rPr>
        <w:t>корректировке</w:t>
      </w:r>
      <w:r w:rsidRPr="003F6F66">
        <w:rPr>
          <w:sz w:val="28"/>
          <w:szCs w:val="28"/>
        </w:rPr>
        <w:t xml:space="preserve"> Операционных расходов на 2022 год регулятором использовались следующие показатели:</w:t>
      </w:r>
    </w:p>
    <w:p w14:paraId="289FE213"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базовый уровень операционных расходов 2019 года – 2853,45 тыс. руб.;</w:t>
      </w:r>
    </w:p>
    <w:p w14:paraId="18B0B298"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индексы потребительских цен на 2020 год – 103,2%, на 2021 год – 103,6%, на 2022 год – 103,9% согласно прогнозу Минэкономразвития РФ;</w:t>
      </w:r>
    </w:p>
    <w:p w14:paraId="4DC033D4"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эффективности операционных расходов 1%;</w:t>
      </w:r>
    </w:p>
    <w:p w14:paraId="61913836"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изменения количества активов 2021 года -13,28% (-0,1328).</w:t>
      </w:r>
    </w:p>
    <w:p w14:paraId="1B26548C" w14:textId="77777777" w:rsidR="003F6F66" w:rsidRPr="003F6F66" w:rsidRDefault="003F6F66" w:rsidP="003F6F66">
      <w:pPr>
        <w:autoSpaceDE w:val="0"/>
        <w:autoSpaceDN w:val="0"/>
        <w:adjustRightInd w:val="0"/>
        <w:jc w:val="both"/>
        <w:rPr>
          <w:sz w:val="28"/>
          <w:szCs w:val="28"/>
        </w:rPr>
      </w:pPr>
    </w:p>
    <w:p w14:paraId="28864C0A"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Индекс изменения количества активов (далее – ИКА) был рассчитан регулятором при корректировке 2021 года в связи с выбытием объектов в сфере холодного водоснабжения (объекты ст. Егозово, переданные по договору дарения администрации Ленинск-Кузнецкого муниципального округа). </w:t>
      </w:r>
    </w:p>
    <w:p w14:paraId="431FD28E" w14:textId="77777777" w:rsidR="003F6F66" w:rsidRPr="003F6F66" w:rsidRDefault="003F6F66" w:rsidP="003F6F66">
      <w:pPr>
        <w:autoSpaceDE w:val="0"/>
        <w:autoSpaceDN w:val="0"/>
        <w:adjustRightInd w:val="0"/>
        <w:spacing w:before="58"/>
        <w:ind w:firstLine="709"/>
        <w:jc w:val="both"/>
        <w:rPr>
          <w:sz w:val="28"/>
          <w:szCs w:val="28"/>
        </w:rPr>
      </w:pPr>
    </w:p>
    <w:p w14:paraId="36DD70E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Таким образом, в процессе экспертизы </w:t>
      </w:r>
      <w:r w:rsidRPr="003F6F66">
        <w:rPr>
          <w:b/>
          <w:sz w:val="28"/>
          <w:szCs w:val="28"/>
          <w:u w:val="single"/>
        </w:rPr>
        <w:t>операционные расходы на 2022 год определены</w:t>
      </w:r>
      <w:r w:rsidRPr="003F6F66">
        <w:rPr>
          <w:sz w:val="28"/>
          <w:szCs w:val="28"/>
        </w:rPr>
        <w:t xml:space="preserve"> в сумме 2667,17 тыс. руб.</w:t>
      </w:r>
    </w:p>
    <w:p w14:paraId="6840DCD4" w14:textId="77777777" w:rsidR="003F6F66" w:rsidRPr="003F6F66" w:rsidRDefault="003F6F66" w:rsidP="003F6F66">
      <w:pPr>
        <w:autoSpaceDE w:val="0"/>
        <w:autoSpaceDN w:val="0"/>
        <w:adjustRightInd w:val="0"/>
        <w:rPr>
          <w:sz w:val="28"/>
          <w:szCs w:val="28"/>
        </w:rPr>
      </w:pPr>
    </w:p>
    <w:p w14:paraId="1B64907A" w14:textId="77777777" w:rsidR="003F6F66" w:rsidRPr="003F6F66" w:rsidRDefault="003F6F66" w:rsidP="003F6F66">
      <w:pPr>
        <w:autoSpaceDE w:val="0"/>
        <w:autoSpaceDN w:val="0"/>
        <w:adjustRightInd w:val="0"/>
        <w:jc w:val="both"/>
        <w:rPr>
          <w:sz w:val="28"/>
          <w:szCs w:val="28"/>
        </w:rPr>
      </w:pPr>
      <w:r w:rsidRPr="003F6F66">
        <w:rPr>
          <w:sz w:val="28"/>
          <w:szCs w:val="28"/>
        </w:rPr>
        <w:t xml:space="preserve">        ОР</w:t>
      </w:r>
      <w:r w:rsidRPr="003F6F66">
        <w:rPr>
          <w:sz w:val="20"/>
          <w:szCs w:val="20"/>
        </w:rPr>
        <w:t>2022</w:t>
      </w:r>
      <w:r w:rsidRPr="003F6F66">
        <w:rPr>
          <w:sz w:val="28"/>
          <w:szCs w:val="28"/>
        </w:rPr>
        <w:t xml:space="preserve"> = 2853,45 х [(1- 1%/100%) х (1+0,032)] х [(1- 1%/100%) х                          х (1+0,036)] х [(1- 1%/100%) х (1+0,039)] х (1+(-0,1328)) = 2667,17 тыс. руб.</w:t>
      </w:r>
    </w:p>
    <w:p w14:paraId="7C075B87" w14:textId="77777777" w:rsidR="003F6F66" w:rsidRPr="003F6F66" w:rsidRDefault="003F6F66" w:rsidP="003F6F66">
      <w:pPr>
        <w:autoSpaceDE w:val="0"/>
        <w:autoSpaceDN w:val="0"/>
        <w:adjustRightInd w:val="0"/>
        <w:ind w:firstLine="709"/>
        <w:rPr>
          <w:sz w:val="28"/>
          <w:szCs w:val="28"/>
        </w:rPr>
      </w:pPr>
    </w:p>
    <w:p w14:paraId="414F479F"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Снижение затрат по отношению к утвержденным регулятором составило 429,28 тыс.руб., отклонение затрат от предложенных организацией составило 0,02 тыс. руб. в сторону увеличения.</w:t>
      </w:r>
    </w:p>
    <w:p w14:paraId="197B8916" w14:textId="77777777" w:rsidR="003F6F66" w:rsidRPr="003F6F66" w:rsidRDefault="003F6F66" w:rsidP="003F6F66">
      <w:pPr>
        <w:autoSpaceDE w:val="0"/>
        <w:autoSpaceDN w:val="0"/>
        <w:adjustRightInd w:val="0"/>
        <w:ind w:firstLine="709"/>
        <w:jc w:val="both"/>
        <w:rPr>
          <w:sz w:val="28"/>
          <w:szCs w:val="28"/>
        </w:rPr>
      </w:pPr>
    </w:p>
    <w:p w14:paraId="3346E12B" w14:textId="77777777" w:rsidR="003F6F66" w:rsidRPr="003F6F66" w:rsidRDefault="003F6F66" w:rsidP="003F6F66">
      <w:pPr>
        <w:autoSpaceDE w:val="0"/>
        <w:autoSpaceDN w:val="0"/>
        <w:adjustRightInd w:val="0"/>
        <w:jc w:val="both"/>
        <w:rPr>
          <w:b/>
          <w:bCs/>
          <w:sz w:val="28"/>
          <w:szCs w:val="28"/>
        </w:rPr>
      </w:pPr>
      <w:r w:rsidRPr="003F6F66">
        <w:rPr>
          <w:b/>
          <w:bCs/>
          <w:sz w:val="28"/>
          <w:szCs w:val="28"/>
        </w:rPr>
        <w:tab/>
      </w:r>
      <w:r w:rsidRPr="003F6F66">
        <w:rPr>
          <w:b/>
          <w:bCs/>
          <w:sz w:val="28"/>
          <w:szCs w:val="28"/>
          <w:u w:val="single"/>
        </w:rPr>
        <w:t>Расходы на электрическую энергию</w:t>
      </w:r>
      <w:r w:rsidRPr="003F6F66">
        <w:rPr>
          <w:b/>
          <w:bCs/>
          <w:sz w:val="28"/>
          <w:szCs w:val="28"/>
        </w:rPr>
        <w:t xml:space="preserve"> </w:t>
      </w:r>
    </w:p>
    <w:p w14:paraId="4138EFBC"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4051D338"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1E20CF9B" w14:textId="2F1BAA5E" w:rsidR="003F6F66" w:rsidRPr="003F6F66" w:rsidRDefault="003F6F66" w:rsidP="003F6F66">
      <w:pPr>
        <w:autoSpaceDE w:val="0"/>
        <w:autoSpaceDN w:val="0"/>
        <w:adjustRightInd w:val="0"/>
        <w:ind w:firstLine="709"/>
        <w:jc w:val="center"/>
        <w:rPr>
          <w:rFonts w:eastAsia="Calibri"/>
          <w:sz w:val="28"/>
          <w:szCs w:val="28"/>
          <w:lang w:eastAsia="en-US"/>
        </w:rPr>
      </w:pPr>
      <w:r w:rsidRPr="003F6F66">
        <w:rPr>
          <w:noProof/>
          <w:position w:val="-12"/>
        </w:rPr>
        <w:drawing>
          <wp:inline distT="0" distB="0" distL="0" distR="0" wp14:anchorId="0BF89B09" wp14:editId="0EFD8673">
            <wp:extent cx="2303780" cy="33401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334010"/>
                    </a:xfrm>
                    <a:prstGeom prst="rect">
                      <a:avLst/>
                    </a:prstGeom>
                    <a:noFill/>
                    <a:ln>
                      <a:noFill/>
                    </a:ln>
                  </pic:spPr>
                </pic:pic>
              </a:graphicData>
            </a:graphic>
          </wp:inline>
        </w:drawing>
      </w:r>
    </w:p>
    <w:p w14:paraId="6BC932FD" w14:textId="77777777" w:rsidR="003F6F66" w:rsidRPr="003F6F66" w:rsidRDefault="003F6F66" w:rsidP="003F6F66">
      <w:pPr>
        <w:autoSpaceDE w:val="0"/>
        <w:autoSpaceDN w:val="0"/>
        <w:adjustRightInd w:val="0"/>
        <w:jc w:val="both"/>
        <w:rPr>
          <w:rFonts w:eastAsia="Calibri"/>
          <w:b/>
          <w:bCs/>
          <w:sz w:val="28"/>
          <w:szCs w:val="28"/>
          <w:lang w:eastAsia="en-US"/>
        </w:rPr>
      </w:pPr>
    </w:p>
    <w:p w14:paraId="20B61144" w14:textId="33FA6FA6" w:rsidR="003F6F66" w:rsidRPr="003F6F66" w:rsidRDefault="003F6F66" w:rsidP="003F6F66">
      <w:pPr>
        <w:autoSpaceDE w:val="0"/>
        <w:autoSpaceDN w:val="0"/>
        <w:adjustRightInd w:val="0"/>
        <w:ind w:firstLine="540"/>
        <w:jc w:val="center"/>
        <w:rPr>
          <w:position w:val="-12"/>
        </w:rPr>
      </w:pPr>
      <w:r w:rsidRPr="003F6F66">
        <w:rPr>
          <w:noProof/>
          <w:position w:val="-12"/>
        </w:rPr>
        <w:drawing>
          <wp:inline distT="0" distB="0" distL="0" distR="0" wp14:anchorId="5B605886" wp14:editId="43B28DE5">
            <wp:extent cx="3068320" cy="33401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8320" cy="334010"/>
                    </a:xfrm>
                    <a:prstGeom prst="rect">
                      <a:avLst/>
                    </a:prstGeom>
                    <a:noFill/>
                    <a:ln>
                      <a:noFill/>
                    </a:ln>
                  </pic:spPr>
                </pic:pic>
              </a:graphicData>
            </a:graphic>
          </wp:inline>
        </w:drawing>
      </w:r>
    </w:p>
    <w:p w14:paraId="03C13333"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25D5E8AC" w14:textId="235CFD9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A30E59F" wp14:editId="0B9662E7">
            <wp:extent cx="536575" cy="33401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i-м году, установленное на соответствующий год, тыс. кВтч/куб. м;</w:t>
      </w:r>
    </w:p>
    <w:p w14:paraId="1A4BCA5B" w14:textId="467BC6A2"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0E5CF8A" wp14:editId="03B80A9C">
            <wp:extent cx="351790" cy="33401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скорректированный объем поданной воды (принятых сточных вод) в i-м году, тыс. куб. м;</w:t>
      </w:r>
    </w:p>
    <w:p w14:paraId="689EBD8D" w14:textId="57907F21"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B57C59C" wp14:editId="18823DFB">
            <wp:extent cx="492125" cy="33401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цена на электрическую энергию, определяемая в i-м году, руб./кВт час.</w:t>
      </w:r>
    </w:p>
    <w:p w14:paraId="2CDAC8C7"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Оборудование организации потребляет электрическую энергию по уровню напряжения ВН. Поставка электрической энергии осуществляется ООО «Русэнергосбыт»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60554C1D"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В качестве обосновывающих документов, подтверждающих фактические расходы организации за 2020 год, в материалах тарифного дела представлены:</w:t>
      </w:r>
    </w:p>
    <w:p w14:paraId="4355DBDD"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 договор купли-продажи электрической энергии (мощности) в границах ОАО «Кузбассэнерго» от 30.08.2005г. № 165/011-р/133Д-05, заключенный с ООО «Русэнергосбыт» (том 14 стр. 2-11);</w:t>
      </w:r>
    </w:p>
    <w:p w14:paraId="4FE07344"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 xml:space="preserve">- счета-фактуры за потребленную электрическую энергию и мощность за 2020 год с расшифровками объемов расхода электрической энергии по объектам (том 14 стр. 12-303); </w:t>
      </w:r>
    </w:p>
    <w:p w14:paraId="70B2EA91"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 расчет средневзвешенного тарифа за 2020 год (том 14 стр. 1).</w:t>
      </w:r>
    </w:p>
    <w:p w14:paraId="1ADDA7FA" w14:textId="77777777" w:rsidR="003F6F66" w:rsidRPr="003F6F66" w:rsidRDefault="003F6F66" w:rsidP="003F6F66">
      <w:pPr>
        <w:tabs>
          <w:tab w:val="left" w:pos="1134"/>
          <w:tab w:val="left" w:pos="9356"/>
          <w:tab w:val="left" w:pos="9781"/>
          <w:tab w:val="left" w:pos="9923"/>
        </w:tabs>
        <w:ind w:firstLine="709"/>
        <w:jc w:val="both"/>
        <w:rPr>
          <w:sz w:val="28"/>
          <w:szCs w:val="28"/>
        </w:rPr>
      </w:pPr>
    </w:p>
    <w:p w14:paraId="4481D97E" w14:textId="77777777" w:rsidR="003F6F66" w:rsidRPr="003F6F66" w:rsidRDefault="003F6F66" w:rsidP="003F6F66">
      <w:pPr>
        <w:autoSpaceDE w:val="0"/>
        <w:autoSpaceDN w:val="0"/>
        <w:adjustRightInd w:val="0"/>
        <w:spacing w:before="38"/>
        <w:ind w:firstLine="709"/>
        <w:jc w:val="both"/>
        <w:rPr>
          <w:sz w:val="28"/>
          <w:szCs w:val="28"/>
        </w:rPr>
      </w:pPr>
      <w:r w:rsidRPr="003F6F66">
        <w:rPr>
          <w:b/>
          <w:bCs/>
          <w:sz w:val="28"/>
          <w:szCs w:val="28"/>
        </w:rPr>
        <w:tab/>
      </w:r>
      <w:r w:rsidRPr="003F6F66">
        <w:rPr>
          <w:bCs/>
          <w:sz w:val="28"/>
          <w:szCs w:val="28"/>
        </w:rPr>
        <w:t>Расходы на электрическую энергию</w:t>
      </w:r>
      <w:r w:rsidRPr="003F6F66">
        <w:rPr>
          <w:b/>
          <w:bCs/>
          <w:sz w:val="28"/>
          <w:szCs w:val="28"/>
        </w:rPr>
        <w:t xml:space="preserve"> </w:t>
      </w:r>
      <w:r w:rsidRPr="003F6F66">
        <w:rPr>
          <w:sz w:val="28"/>
          <w:szCs w:val="28"/>
        </w:rPr>
        <w:t xml:space="preserve">регулирующим органом на 2022 год </w:t>
      </w:r>
      <w:r w:rsidRPr="003F6F66">
        <w:rPr>
          <w:b/>
          <w:sz w:val="28"/>
          <w:szCs w:val="28"/>
          <w:u w:val="single"/>
        </w:rPr>
        <w:t>утверждены</w:t>
      </w:r>
      <w:r w:rsidRPr="003F6F66">
        <w:rPr>
          <w:sz w:val="28"/>
          <w:szCs w:val="28"/>
        </w:rPr>
        <w:t xml:space="preserve"> в размере 636,34 тыс.руб. (объем электрической энергии – 170,48 тыс. кВт*ч в год, цена – 3,73 руб./кВт*ч). </w:t>
      </w:r>
      <w:r w:rsidRPr="003F6F66">
        <w:rPr>
          <w:bCs/>
          <w:sz w:val="28"/>
          <w:szCs w:val="28"/>
        </w:rPr>
        <w:t>О</w:t>
      </w:r>
      <w:r w:rsidRPr="003F6F66">
        <w:rPr>
          <w:sz w:val="28"/>
          <w:szCs w:val="28"/>
        </w:rPr>
        <w:t xml:space="preserve">рганизацией расходы на электрическую энергию </w:t>
      </w:r>
      <w:r w:rsidRPr="003F6F66">
        <w:rPr>
          <w:b/>
          <w:sz w:val="28"/>
          <w:szCs w:val="28"/>
          <w:u w:val="single"/>
        </w:rPr>
        <w:t>предложены</w:t>
      </w:r>
      <w:r w:rsidRPr="003F6F66">
        <w:rPr>
          <w:sz w:val="28"/>
          <w:szCs w:val="28"/>
        </w:rPr>
        <w:t xml:space="preserve"> в размере 543,98 тыс.руб. (объем электрической энергии – 142,92 тыс. кВт*ч в год, цена – 3,81 руб./кВт*ч). </w:t>
      </w:r>
    </w:p>
    <w:p w14:paraId="44818F0A" w14:textId="77777777" w:rsidR="003F6F66" w:rsidRPr="003F6F66" w:rsidRDefault="003F6F66" w:rsidP="003F6F66">
      <w:pPr>
        <w:autoSpaceDE w:val="0"/>
        <w:autoSpaceDN w:val="0"/>
        <w:adjustRightInd w:val="0"/>
        <w:spacing w:before="38"/>
        <w:ind w:firstLine="709"/>
        <w:jc w:val="both"/>
        <w:rPr>
          <w:sz w:val="28"/>
          <w:szCs w:val="28"/>
        </w:rPr>
      </w:pPr>
      <w:r w:rsidRPr="003F6F66">
        <w:rPr>
          <w:sz w:val="28"/>
          <w:szCs w:val="28"/>
        </w:rPr>
        <w:lastRenderedPageBreak/>
        <w:t xml:space="preserve">В процессе экспертизы </w:t>
      </w:r>
      <w:r w:rsidRPr="003F6F66">
        <w:rPr>
          <w:b/>
          <w:sz w:val="28"/>
          <w:szCs w:val="28"/>
          <w:u w:val="single"/>
        </w:rPr>
        <w:t>определены</w:t>
      </w:r>
      <w:r w:rsidRPr="003F6F66">
        <w:rPr>
          <w:sz w:val="28"/>
          <w:szCs w:val="28"/>
        </w:rPr>
        <w:t xml:space="preserve"> расходы в сумме 543,84 тыс. руб. (объем электроэнергии 142,92 тыс. кВт*ч в год рассчитан в соответствии с утвержденным на 2022 год удельным расходом электрической энергии – 1,59 кВт*ч/м3 и объемом поданной воды, цена на электроэнергию 3,81 руб./кВт*ч  рассчитана исходя из средневзвешенного тарифа на электроэнергию по факту 2020 года (3,5190 руб./кВт*ч по данным организации на основании представленных счетов-фактур за январь-декабрь 2020 года) с применением ИЦП Минэкономразвития России на 2021 год 104 % и  на 2022 год 104 %.</w:t>
      </w:r>
    </w:p>
    <w:p w14:paraId="39594B6C" w14:textId="77777777" w:rsidR="003F6F66" w:rsidRPr="003F6F66" w:rsidRDefault="003F6F66" w:rsidP="003F6F66">
      <w:pPr>
        <w:autoSpaceDE w:val="0"/>
        <w:autoSpaceDN w:val="0"/>
        <w:adjustRightInd w:val="0"/>
        <w:ind w:firstLine="709"/>
        <w:jc w:val="both"/>
        <w:rPr>
          <w:b/>
          <w:bCs/>
          <w:sz w:val="28"/>
          <w:szCs w:val="28"/>
        </w:rPr>
      </w:pPr>
      <w:r w:rsidRPr="003F6F66">
        <w:rPr>
          <w:sz w:val="28"/>
          <w:szCs w:val="28"/>
        </w:rPr>
        <w:t>Отклонение расходов от утвержденных регулятором составило 92,51 тыс.руб. в сторону снижения. Отклонение затрат по отношению к предложенным предприятием составило 0,14 тыс. руб. в сторону снижения.</w:t>
      </w:r>
    </w:p>
    <w:p w14:paraId="31AF5171" w14:textId="77777777" w:rsidR="003F6F66" w:rsidRPr="003F6F66" w:rsidRDefault="003F6F66" w:rsidP="003F6F66">
      <w:pPr>
        <w:autoSpaceDE w:val="0"/>
        <w:autoSpaceDN w:val="0"/>
        <w:adjustRightInd w:val="0"/>
        <w:ind w:firstLine="709"/>
        <w:jc w:val="both"/>
        <w:rPr>
          <w:sz w:val="28"/>
          <w:szCs w:val="28"/>
        </w:rPr>
      </w:pPr>
    </w:p>
    <w:p w14:paraId="2DD42269" w14:textId="77777777" w:rsidR="003F6F66" w:rsidRPr="003F6F66" w:rsidRDefault="003F6F66" w:rsidP="003F6F66">
      <w:pPr>
        <w:autoSpaceDE w:val="0"/>
        <w:autoSpaceDN w:val="0"/>
        <w:adjustRightInd w:val="0"/>
        <w:ind w:firstLine="709"/>
        <w:jc w:val="both"/>
        <w:rPr>
          <w:b/>
          <w:sz w:val="28"/>
          <w:szCs w:val="28"/>
          <w:u w:val="single"/>
        </w:rPr>
      </w:pPr>
      <w:r w:rsidRPr="003F6F66">
        <w:rPr>
          <w:b/>
          <w:sz w:val="28"/>
          <w:szCs w:val="28"/>
          <w:u w:val="single"/>
        </w:rPr>
        <w:t xml:space="preserve">Амортизация </w:t>
      </w:r>
    </w:p>
    <w:p w14:paraId="3E38DF2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26D4A55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Расходы на амортизацию основных средств </w:t>
      </w:r>
      <w:r w:rsidRPr="003F6F66">
        <w:rPr>
          <w:b/>
          <w:sz w:val="28"/>
          <w:szCs w:val="28"/>
          <w:u w:val="single"/>
        </w:rPr>
        <w:t>утверждены</w:t>
      </w:r>
      <w:r w:rsidRPr="003F6F66">
        <w:rPr>
          <w:sz w:val="28"/>
          <w:szCs w:val="28"/>
        </w:rPr>
        <w:t xml:space="preserve"> регулирующим органом на 2022 год в размере 504,65 тыс. руб. Предприятием в целях корректировки </w:t>
      </w:r>
      <w:r w:rsidRPr="003F6F66">
        <w:rPr>
          <w:b/>
          <w:sz w:val="28"/>
          <w:szCs w:val="28"/>
          <w:u w:val="single"/>
        </w:rPr>
        <w:t>предложены</w:t>
      </w:r>
      <w:r w:rsidRPr="003F6F66">
        <w:rPr>
          <w:sz w:val="28"/>
          <w:szCs w:val="28"/>
        </w:rPr>
        <w:t xml:space="preserve"> затраты в размере 3295,88 тыс. руб.</w:t>
      </w:r>
    </w:p>
    <w:p w14:paraId="46D6F455" w14:textId="77777777" w:rsidR="003F6F66" w:rsidRPr="003F6F66" w:rsidRDefault="003F6F66" w:rsidP="003F6F66">
      <w:pPr>
        <w:tabs>
          <w:tab w:val="left" w:pos="1134"/>
        </w:tabs>
        <w:ind w:firstLine="709"/>
        <w:jc w:val="both"/>
        <w:rPr>
          <w:sz w:val="28"/>
          <w:szCs w:val="28"/>
        </w:rPr>
      </w:pPr>
      <w:r w:rsidRPr="003F6F66">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3F684DE6" w14:textId="77777777" w:rsidR="003F6F66" w:rsidRPr="003F6F66" w:rsidRDefault="003F6F66" w:rsidP="003F6F66">
      <w:pPr>
        <w:tabs>
          <w:tab w:val="left" w:pos="1134"/>
        </w:tabs>
        <w:ind w:firstLine="709"/>
        <w:jc w:val="both"/>
        <w:rPr>
          <w:sz w:val="28"/>
          <w:szCs w:val="28"/>
        </w:rPr>
      </w:pPr>
      <w:r w:rsidRPr="003F6F66">
        <w:rPr>
          <w:sz w:val="28"/>
          <w:szCs w:val="28"/>
        </w:rPr>
        <w:t>- ведомость начисленной амортизации по услуге водоснабжения за 2020 год (том 13 стр. 271-275);</w:t>
      </w:r>
    </w:p>
    <w:p w14:paraId="1F815569" w14:textId="77777777" w:rsidR="003F6F66" w:rsidRPr="003F6F66" w:rsidRDefault="003F6F66" w:rsidP="003F6F66">
      <w:pPr>
        <w:tabs>
          <w:tab w:val="left" w:pos="1134"/>
        </w:tabs>
        <w:ind w:firstLine="709"/>
        <w:jc w:val="both"/>
        <w:rPr>
          <w:sz w:val="28"/>
          <w:szCs w:val="28"/>
        </w:rPr>
      </w:pPr>
      <w:r w:rsidRPr="003F6F66">
        <w:rPr>
          <w:sz w:val="28"/>
          <w:szCs w:val="28"/>
        </w:rPr>
        <w:t>- ведомость плановой амортизации по услуге водоснабжения на 2022 год (том 13 стр. 261-264);</w:t>
      </w:r>
    </w:p>
    <w:p w14:paraId="3FB6635A" w14:textId="77777777" w:rsidR="003F6F66" w:rsidRPr="003F6F66" w:rsidRDefault="003F6F66" w:rsidP="003F6F66">
      <w:pPr>
        <w:tabs>
          <w:tab w:val="left" w:pos="1134"/>
        </w:tabs>
        <w:ind w:firstLine="709"/>
        <w:jc w:val="both"/>
        <w:rPr>
          <w:sz w:val="28"/>
          <w:szCs w:val="28"/>
        </w:rPr>
      </w:pPr>
      <w:r w:rsidRPr="003F6F66">
        <w:rPr>
          <w:sz w:val="28"/>
          <w:szCs w:val="28"/>
        </w:rPr>
        <w:t>- ведомость выбытия основных средств за 2020 год (том 13 стр. 267);</w:t>
      </w:r>
    </w:p>
    <w:p w14:paraId="530E551A" w14:textId="77777777" w:rsidR="003F6F66" w:rsidRPr="003F6F66" w:rsidRDefault="003F6F66" w:rsidP="003F6F66">
      <w:pPr>
        <w:tabs>
          <w:tab w:val="left" w:pos="1134"/>
        </w:tabs>
        <w:ind w:firstLine="709"/>
        <w:jc w:val="both"/>
        <w:rPr>
          <w:sz w:val="28"/>
          <w:szCs w:val="28"/>
        </w:rPr>
      </w:pPr>
      <w:r w:rsidRPr="003F6F66">
        <w:rPr>
          <w:sz w:val="28"/>
          <w:szCs w:val="28"/>
        </w:rPr>
        <w:t>- ведомость поступления основных средств за 2020 год (том 13 стр. 268).</w:t>
      </w:r>
    </w:p>
    <w:p w14:paraId="67E3A561" w14:textId="77777777" w:rsidR="003F6F66" w:rsidRPr="003F6F66" w:rsidRDefault="003F6F66" w:rsidP="003F6F66">
      <w:pPr>
        <w:tabs>
          <w:tab w:val="left" w:pos="1134"/>
        </w:tabs>
        <w:ind w:firstLine="709"/>
        <w:jc w:val="both"/>
        <w:rPr>
          <w:sz w:val="28"/>
          <w:szCs w:val="28"/>
        </w:rPr>
      </w:pPr>
      <w:r w:rsidRPr="003F6F66">
        <w:rPr>
          <w:sz w:val="28"/>
          <w:szCs w:val="28"/>
        </w:rPr>
        <w:t>Обоснование заявленного увеличения расходов по данной статье от планового уровня в материалах тарифного дела предприятием не представлено. При анализе представленной ведомости начисленной амортизации регулятором было выявлено, что в заявленной сумме расходов по статье также учтена амортизация на объекты блочно-модульных установок очистки воды в количестве 7 единиц (на территории Кемеровской области), которые были приобретены и смонтированы предприятием в рамках реализации инвестиционной программы ОАО «РЖД» «Чистая вода». Согласно пояснениям организации, установка данного оборудования требовалась в связи с неудовлетворительным качеством питьевой воды, добываемой из скважин. Приобретение и монтаж оборудования производился за счет собственных средств ОАО «РЖД».</w:t>
      </w:r>
    </w:p>
    <w:p w14:paraId="234C5966" w14:textId="77777777" w:rsidR="003F6F66" w:rsidRPr="003F6F66" w:rsidRDefault="003F6F66" w:rsidP="003F6F66">
      <w:pPr>
        <w:tabs>
          <w:tab w:val="left" w:pos="709"/>
        </w:tabs>
        <w:jc w:val="both"/>
        <w:rPr>
          <w:sz w:val="28"/>
          <w:szCs w:val="28"/>
        </w:rPr>
      </w:pPr>
      <w:r w:rsidRPr="003F6F66">
        <w:rPr>
          <w:sz w:val="28"/>
          <w:szCs w:val="28"/>
        </w:rPr>
        <w:tab/>
        <w:t xml:space="preserve">Расходы на амортизационные отчисления по вышеуказанному оборудованию были также заявлены предприятием в статье «Амортизация основных средств» ранее при расчете тарифов на 2019-2023 годы. </w:t>
      </w:r>
    </w:p>
    <w:p w14:paraId="430E6BC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По данному вопросу </w:t>
      </w:r>
      <w:r w:rsidRPr="003F6F66">
        <w:rPr>
          <w:b/>
          <w:sz w:val="28"/>
          <w:szCs w:val="28"/>
          <w:u w:val="single"/>
        </w:rPr>
        <w:t>регулятор считает необходимым пояснить</w:t>
      </w:r>
      <w:r w:rsidRPr="003F6F66">
        <w:rPr>
          <w:sz w:val="28"/>
          <w:szCs w:val="28"/>
        </w:rPr>
        <w:t xml:space="preserve"> следующее. В соответствии с п.п. 2 п. 1 ст. 5 Федерального закона                          от 07.12.2011 № 416-ФЗ «О водоснабжении и водоотведении» </w:t>
      </w:r>
      <w:r w:rsidRPr="003F6F66">
        <w:rPr>
          <w:sz w:val="28"/>
          <w:szCs w:val="28"/>
          <w:u w:val="single"/>
        </w:rPr>
        <w:t xml:space="preserve">утверждение инвестиционных </w:t>
      </w:r>
      <w:r w:rsidRPr="003F6F66">
        <w:rPr>
          <w:sz w:val="28"/>
          <w:szCs w:val="28"/>
          <w:u w:val="single"/>
        </w:rPr>
        <w:lastRenderedPageBreak/>
        <w:t>программ</w:t>
      </w:r>
      <w:r w:rsidRPr="003F6F66">
        <w:rPr>
          <w:sz w:val="28"/>
          <w:szCs w:val="28"/>
        </w:rPr>
        <w:t xml:space="preserve"> и контроль за их выполнением </w:t>
      </w:r>
      <w:r w:rsidRPr="003F6F66">
        <w:rPr>
          <w:sz w:val="28"/>
          <w:szCs w:val="28"/>
          <w:u w:val="single"/>
        </w:rPr>
        <w:t>относится к полномочиям органов исполнительной власти</w:t>
      </w:r>
      <w:r w:rsidRPr="003F6F66">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1B48B2D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4F00BE63" w14:textId="77777777" w:rsidR="003F6F66" w:rsidRPr="003F6F66" w:rsidRDefault="003F6F66" w:rsidP="003F6F66">
      <w:pPr>
        <w:autoSpaceDE w:val="0"/>
        <w:autoSpaceDN w:val="0"/>
        <w:adjustRightInd w:val="0"/>
        <w:ind w:firstLine="709"/>
        <w:jc w:val="both"/>
        <w:rPr>
          <w:sz w:val="28"/>
          <w:szCs w:val="28"/>
        </w:rPr>
      </w:pPr>
      <w:r w:rsidRPr="003F6F66">
        <w:rPr>
          <w:b/>
          <w:sz w:val="28"/>
          <w:szCs w:val="28"/>
          <w:u w:val="single"/>
        </w:rPr>
        <w:t>ОАО «РЖД» (Кузбасский территориальный участок) за утверждением инвестиционной программы в сфере холодного водоснабжения в регулирующий орган не обращалось.</w:t>
      </w:r>
      <w:r w:rsidRPr="003F6F66">
        <w:rPr>
          <w:sz w:val="28"/>
          <w:szCs w:val="28"/>
        </w:rPr>
        <w:t xml:space="preserve"> Соответственно, мероприятия по приобретению и монтажу блочно-модульных установок очистки воды регулирующим органом не согласовывались. Обоснование необходимости реализации данных мероприятий в регулирующий орган не представлялось.</w:t>
      </w:r>
    </w:p>
    <w:p w14:paraId="6A94BA3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вышеуказанному введенному оборудованию при расчете тарифов на 2019-2023гг. </w:t>
      </w:r>
      <w:r w:rsidRPr="003F6F66">
        <w:rPr>
          <w:sz w:val="28"/>
          <w:szCs w:val="28"/>
          <w:u w:val="single"/>
        </w:rPr>
        <w:t>специалистом не учитывались.</w:t>
      </w:r>
      <w:r w:rsidRPr="003F6F66">
        <w:rPr>
          <w:sz w:val="28"/>
          <w:szCs w:val="28"/>
        </w:rPr>
        <w:t xml:space="preserve"> Учет данных расходов при корректировке тарифов на 2022 год регулятор также считает нецелесообразным.</w:t>
      </w:r>
    </w:p>
    <w:p w14:paraId="66B909E0" w14:textId="77777777" w:rsidR="003F6F66" w:rsidRPr="003F6F66" w:rsidRDefault="003F6F66" w:rsidP="003F6F66">
      <w:pPr>
        <w:ind w:firstLine="709"/>
        <w:jc w:val="both"/>
        <w:rPr>
          <w:sz w:val="28"/>
          <w:szCs w:val="28"/>
        </w:rPr>
      </w:pPr>
      <w:r w:rsidRPr="003F6F66">
        <w:rPr>
          <w:sz w:val="28"/>
          <w:szCs w:val="28"/>
        </w:rPr>
        <w:t xml:space="preserve">В процессе экспертизы общая сумма амортизации основных средств на 2022 год была принята на уровне расходов, рассчитанных регулятором при установлении тарифов на 2019-2023 годы (расчет </w:t>
      </w:r>
      <w:r w:rsidRPr="003F6F66">
        <w:rPr>
          <w:color w:val="000000"/>
          <w:sz w:val="28"/>
          <w:szCs w:val="28"/>
        </w:rPr>
        <w:t>был произведен регулятором по каждому объекту основных средств на основании данных инвентарных карточек (в расчет принята восстановительная стоимость объектов)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w:t>
      </w:r>
      <w:r w:rsidRPr="003F6F66">
        <w:rPr>
          <w:sz w:val="28"/>
          <w:szCs w:val="28"/>
        </w:rPr>
        <w:t>). При корректировке 2022 года из рассчитанной суммы амортизации также исключена сумма амортизации по объектам основных средств ст. Егозово, переданным по договору дарения администрации Ленинск-Кузнецкого муниципального округа.</w:t>
      </w:r>
    </w:p>
    <w:p w14:paraId="63BCC92A" w14:textId="77777777" w:rsidR="003F6F66" w:rsidRPr="003F6F66" w:rsidRDefault="003F6F66" w:rsidP="003F6F66">
      <w:pPr>
        <w:ind w:firstLine="709"/>
        <w:jc w:val="both"/>
        <w:rPr>
          <w:sz w:val="28"/>
          <w:szCs w:val="28"/>
        </w:rPr>
      </w:pPr>
      <w:r w:rsidRPr="003F6F66">
        <w:rPr>
          <w:sz w:val="28"/>
          <w:szCs w:val="28"/>
        </w:rPr>
        <w:t>Расходы на плановый период приняты в доле на потребительский рынок по факту 2020 года 0,2397 (распределение производится пропорционально объемам реализации).</w:t>
      </w:r>
    </w:p>
    <w:p w14:paraId="5C7E3496" w14:textId="77777777" w:rsidR="003F6F66" w:rsidRPr="003F6F66" w:rsidRDefault="003F6F66" w:rsidP="003F6F66">
      <w:pPr>
        <w:tabs>
          <w:tab w:val="left" w:pos="1134"/>
        </w:tabs>
        <w:ind w:firstLine="709"/>
        <w:jc w:val="both"/>
        <w:rPr>
          <w:sz w:val="28"/>
          <w:szCs w:val="28"/>
        </w:rPr>
      </w:pPr>
    </w:p>
    <w:p w14:paraId="70B440A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Таким образом в процессе экспертизы на 2022 год амортизация основных средств принята регулятором в размере 177,84 тыс. руб., отклонение затрат по отношению к утвержденным регулятором составило 326,81 тыс.руб. в сторону </w:t>
      </w:r>
      <w:r w:rsidRPr="003F6F66">
        <w:rPr>
          <w:sz w:val="28"/>
          <w:szCs w:val="28"/>
        </w:rPr>
        <w:lastRenderedPageBreak/>
        <w:t>уменьшения, отклонение затрат от предложенных организацией составило 3118,04 тыс. руб. в сторону уменьшения.</w:t>
      </w:r>
    </w:p>
    <w:p w14:paraId="4E20F832" w14:textId="77777777" w:rsidR="003F6F66" w:rsidRPr="003F6F66" w:rsidRDefault="003F6F66" w:rsidP="003F6F66">
      <w:pPr>
        <w:widowControl w:val="0"/>
        <w:tabs>
          <w:tab w:val="left" w:pos="709"/>
        </w:tabs>
        <w:autoSpaceDE w:val="0"/>
        <w:autoSpaceDN w:val="0"/>
        <w:adjustRightInd w:val="0"/>
        <w:jc w:val="both"/>
        <w:rPr>
          <w:b/>
          <w:bCs/>
          <w:sz w:val="28"/>
          <w:szCs w:val="28"/>
        </w:rPr>
      </w:pPr>
      <w:r w:rsidRPr="003F6F66">
        <w:rPr>
          <w:b/>
          <w:bCs/>
          <w:sz w:val="28"/>
          <w:szCs w:val="28"/>
        </w:rPr>
        <w:tab/>
      </w:r>
    </w:p>
    <w:p w14:paraId="61DE728D" w14:textId="77777777" w:rsidR="003F6F66" w:rsidRPr="003F6F66" w:rsidRDefault="003F6F66" w:rsidP="003F6F66">
      <w:pPr>
        <w:widowControl w:val="0"/>
        <w:tabs>
          <w:tab w:val="left" w:pos="709"/>
        </w:tabs>
        <w:autoSpaceDE w:val="0"/>
        <w:autoSpaceDN w:val="0"/>
        <w:adjustRightInd w:val="0"/>
        <w:jc w:val="both"/>
        <w:rPr>
          <w:b/>
          <w:bCs/>
          <w:sz w:val="28"/>
          <w:szCs w:val="28"/>
          <w:u w:val="single"/>
        </w:rPr>
      </w:pPr>
      <w:r w:rsidRPr="003F6F66">
        <w:rPr>
          <w:b/>
          <w:bCs/>
          <w:sz w:val="28"/>
          <w:szCs w:val="28"/>
        </w:rPr>
        <w:tab/>
      </w:r>
      <w:r w:rsidRPr="003F6F66">
        <w:rPr>
          <w:b/>
          <w:bCs/>
          <w:sz w:val="28"/>
          <w:szCs w:val="28"/>
          <w:u w:val="single"/>
        </w:rPr>
        <w:t xml:space="preserve">Неподконтрольные расходы </w:t>
      </w:r>
    </w:p>
    <w:p w14:paraId="2DDD63A4"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ab/>
        <w:t>Неподконтрольные расходы в соответствии с Методическими указаниями включают в себя:</w:t>
      </w:r>
    </w:p>
    <w:p w14:paraId="21444AF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53FBDA8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FFAC10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51CD44C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AD34D9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754A3E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51F922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737C55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8) расходы на концессионную плату;</w:t>
      </w:r>
    </w:p>
    <w:p w14:paraId="119A007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C105348" w14:textId="77777777" w:rsidR="003F6F66" w:rsidRPr="003F6F66" w:rsidRDefault="003F6F66" w:rsidP="003F6F66">
      <w:pPr>
        <w:tabs>
          <w:tab w:val="left" w:pos="709"/>
        </w:tabs>
        <w:jc w:val="both"/>
        <w:rPr>
          <w:sz w:val="28"/>
          <w:szCs w:val="28"/>
        </w:rPr>
      </w:pPr>
      <w:r w:rsidRPr="003F6F66">
        <w:rPr>
          <w:sz w:val="28"/>
          <w:szCs w:val="28"/>
        </w:rPr>
        <w:lastRenderedPageBreak/>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957D5A2" w14:textId="77777777" w:rsidR="003F6F66" w:rsidRPr="003F6F66" w:rsidRDefault="003F6F66" w:rsidP="003F6F66">
      <w:pPr>
        <w:widowControl w:val="0"/>
        <w:tabs>
          <w:tab w:val="left" w:pos="709"/>
        </w:tabs>
        <w:autoSpaceDE w:val="0"/>
        <w:autoSpaceDN w:val="0"/>
        <w:adjustRightInd w:val="0"/>
        <w:jc w:val="both"/>
        <w:rPr>
          <w:sz w:val="28"/>
          <w:szCs w:val="28"/>
        </w:rPr>
      </w:pPr>
    </w:p>
    <w:p w14:paraId="39AB97F2" w14:textId="77777777" w:rsidR="003F6F66" w:rsidRPr="003F6F66" w:rsidRDefault="003F6F66" w:rsidP="003F6F66">
      <w:pPr>
        <w:widowControl w:val="0"/>
        <w:tabs>
          <w:tab w:val="left" w:pos="709"/>
        </w:tabs>
        <w:autoSpaceDE w:val="0"/>
        <w:autoSpaceDN w:val="0"/>
        <w:adjustRightInd w:val="0"/>
        <w:jc w:val="both"/>
        <w:rPr>
          <w:b/>
          <w:bCs/>
          <w:sz w:val="28"/>
          <w:szCs w:val="28"/>
        </w:rPr>
      </w:pPr>
      <w:r w:rsidRPr="003F6F66">
        <w:rPr>
          <w:sz w:val="28"/>
          <w:szCs w:val="28"/>
        </w:rPr>
        <w:tab/>
        <w:t>Неподконтрольные расходы на 2022 год по статьям затрат определены на следующем уровне:</w:t>
      </w:r>
    </w:p>
    <w:p w14:paraId="06F0EE91"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sz w:val="28"/>
          <w:szCs w:val="28"/>
        </w:rPr>
        <w:tab/>
      </w:r>
    </w:p>
    <w:p w14:paraId="63FCE75F" w14:textId="77777777" w:rsidR="003F6F66" w:rsidRPr="003F6F66" w:rsidRDefault="003F6F66" w:rsidP="003F6F66">
      <w:pPr>
        <w:tabs>
          <w:tab w:val="left" w:pos="709"/>
        </w:tabs>
        <w:jc w:val="both"/>
        <w:rPr>
          <w:b/>
          <w:color w:val="000000"/>
          <w:sz w:val="28"/>
          <w:szCs w:val="32"/>
        </w:rPr>
      </w:pPr>
      <w:r w:rsidRPr="003F6F66">
        <w:rPr>
          <w:color w:val="000000"/>
          <w:sz w:val="28"/>
          <w:szCs w:val="32"/>
        </w:rPr>
        <w:tab/>
        <w:t>По статье</w:t>
      </w:r>
      <w:r w:rsidRPr="003F6F66">
        <w:rPr>
          <w:b/>
          <w:color w:val="000000"/>
          <w:sz w:val="28"/>
          <w:szCs w:val="32"/>
        </w:rPr>
        <w:t xml:space="preserve"> «Расходы на арендную плату» </w:t>
      </w:r>
      <w:r w:rsidRPr="003F6F66">
        <w:rPr>
          <w:bCs/>
          <w:sz w:val="28"/>
          <w:szCs w:val="28"/>
        </w:rPr>
        <w:t>регулирующим органом</w:t>
      </w:r>
      <w:r w:rsidRPr="003F6F66">
        <w:rPr>
          <w:sz w:val="28"/>
          <w:szCs w:val="28"/>
        </w:rPr>
        <w:t xml:space="preserve"> расходы на 2022 год утверждены в размере 8,79 тыс. руб., предприятием в целях корректировки предложены затраты в размере 32,65 тыс. руб.</w:t>
      </w:r>
    </w:p>
    <w:p w14:paraId="78451847" w14:textId="77777777" w:rsidR="003F6F66" w:rsidRPr="003F6F66" w:rsidRDefault="003F6F66" w:rsidP="003F6F66">
      <w:pPr>
        <w:tabs>
          <w:tab w:val="left" w:pos="1134"/>
        </w:tabs>
        <w:ind w:firstLine="709"/>
        <w:jc w:val="both"/>
        <w:rPr>
          <w:sz w:val="28"/>
          <w:szCs w:val="28"/>
        </w:rPr>
      </w:pPr>
      <w:r w:rsidRPr="003F6F66">
        <w:rPr>
          <w:sz w:val="28"/>
          <w:szCs w:val="28"/>
        </w:rPr>
        <w:t>Расходы по статье включают затраты на аренду земельного участка для эксплуатации насосной станции скважины № 7 (Прокопьевский муниципальный округ).</w:t>
      </w:r>
    </w:p>
    <w:p w14:paraId="0DC143CC" w14:textId="77777777" w:rsidR="003F6F66" w:rsidRPr="003F6F66" w:rsidRDefault="003F6F66" w:rsidP="003F6F66">
      <w:pPr>
        <w:tabs>
          <w:tab w:val="left" w:pos="1134"/>
        </w:tabs>
        <w:ind w:firstLine="709"/>
        <w:jc w:val="both"/>
        <w:rPr>
          <w:sz w:val="28"/>
          <w:szCs w:val="28"/>
        </w:rPr>
      </w:pPr>
      <w:r w:rsidRPr="003F6F66">
        <w:rPr>
          <w:sz w:val="28"/>
          <w:szCs w:val="28"/>
        </w:rPr>
        <w:t>В качестве обосновывающих документов в материалах тарифного дела организацией представлены:</w:t>
      </w:r>
    </w:p>
    <w:p w14:paraId="4A52A115" w14:textId="77777777" w:rsidR="003F6F66" w:rsidRPr="003F6F66" w:rsidRDefault="003F6F66" w:rsidP="003F6F66">
      <w:pPr>
        <w:tabs>
          <w:tab w:val="left" w:pos="1134"/>
        </w:tabs>
        <w:ind w:firstLine="709"/>
        <w:jc w:val="both"/>
        <w:rPr>
          <w:sz w:val="28"/>
          <w:szCs w:val="28"/>
        </w:rPr>
      </w:pPr>
      <w:r w:rsidRPr="003F6F66">
        <w:rPr>
          <w:sz w:val="28"/>
          <w:szCs w:val="28"/>
        </w:rPr>
        <w:t>- договор аренды земельного участка от 26.03.2012 № 7.68, заключенный с Комитетом по управлению муниципальным имуществом Прокопьевского муниципального района (том 13 стр. 379-392);</w:t>
      </w:r>
    </w:p>
    <w:p w14:paraId="5EFA7067" w14:textId="77777777" w:rsidR="003F6F66" w:rsidRPr="003F6F66" w:rsidRDefault="003F6F66" w:rsidP="003F6F66">
      <w:pPr>
        <w:tabs>
          <w:tab w:val="left" w:pos="1134"/>
        </w:tabs>
        <w:ind w:firstLine="709"/>
        <w:jc w:val="both"/>
        <w:rPr>
          <w:sz w:val="28"/>
          <w:szCs w:val="28"/>
        </w:rPr>
      </w:pPr>
      <w:r w:rsidRPr="003F6F66">
        <w:rPr>
          <w:sz w:val="28"/>
          <w:szCs w:val="28"/>
        </w:rPr>
        <w:t>- расчет арендной платы на период с 01.01.2019 по 31.12.2019 (представлен дополнительно в электронном виде).</w:t>
      </w:r>
    </w:p>
    <w:p w14:paraId="48B70E16"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В соответствии с представленным расчетом величина арендной платы за земельный участок составляет </w:t>
      </w:r>
      <w:r w:rsidRPr="003F6F66">
        <w:rPr>
          <w:b/>
          <w:i/>
          <w:sz w:val="28"/>
          <w:szCs w:val="28"/>
        </w:rPr>
        <w:t>145,80</w:t>
      </w:r>
      <w:r w:rsidRPr="003F6F66">
        <w:rPr>
          <w:sz w:val="28"/>
          <w:szCs w:val="28"/>
        </w:rPr>
        <w:t xml:space="preserve"> тыс.руб. Данная величина рассчитана в соответствии с Порядком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сроки и условия ее уплаты, утвержденным</w:t>
      </w:r>
      <w:r w:rsidRPr="003F6F66">
        <w:rPr>
          <w:szCs w:val="20"/>
        </w:rPr>
        <w:t xml:space="preserve"> </w:t>
      </w:r>
      <w:r w:rsidRPr="003F6F66">
        <w:rPr>
          <w:sz w:val="28"/>
          <w:szCs w:val="28"/>
        </w:rPr>
        <w:t>Постановлением Коллегии Администрации Кемеровской области от 05.02.2010 № 47 «Об утверждении Порядка определения размера арендной платы за земельные участки, государственная собственность на которые не разграничена и предоставленные в аренду без торгов, сроков и условий ее уплаты».</w:t>
      </w:r>
    </w:p>
    <w:p w14:paraId="31A446B2" w14:textId="77777777" w:rsidR="003F6F66" w:rsidRPr="003F6F66" w:rsidRDefault="00330D95" w:rsidP="003F6F66">
      <w:pPr>
        <w:tabs>
          <w:tab w:val="left" w:pos="1134"/>
        </w:tabs>
        <w:ind w:firstLine="709"/>
        <w:jc w:val="both"/>
        <w:rPr>
          <w:sz w:val="28"/>
          <w:szCs w:val="28"/>
        </w:rPr>
      </w:pPr>
      <w:hyperlink r:id="rId40" w:history="1">
        <w:r w:rsidR="003F6F66" w:rsidRPr="003F6F66">
          <w:rPr>
            <w:sz w:val="28"/>
            <w:szCs w:val="28"/>
          </w:rPr>
          <w:t>П. 3 ст. 39.7</w:t>
        </w:r>
      </w:hyperlink>
      <w:r w:rsidR="003F6F66" w:rsidRPr="003F6F66">
        <w:rPr>
          <w:sz w:val="28"/>
          <w:szCs w:val="28"/>
        </w:rPr>
        <w:t xml:space="preserve"> Земельного кодекса РФ, вступившим в законную силу                  с 1 марта 2015 г., предусмотрено, что, если иное не установлено </w:t>
      </w:r>
      <w:hyperlink r:id="rId41" w:history="1">
        <w:r w:rsidR="003F6F66" w:rsidRPr="003F6F66">
          <w:rPr>
            <w:sz w:val="28"/>
            <w:szCs w:val="28"/>
          </w:rPr>
          <w:t>З</w:t>
        </w:r>
      </w:hyperlink>
      <w:r w:rsidR="003F6F66" w:rsidRPr="003F6F66">
        <w:rPr>
          <w:sz w:val="28"/>
          <w:szCs w:val="28"/>
        </w:rPr>
        <w:t xml:space="preserve">емельным кодексом РФ или другими Федеральными законами, </w:t>
      </w:r>
      <w:r w:rsidR="003F6F66" w:rsidRPr="003F6F66">
        <w:rPr>
          <w:sz w:val="28"/>
          <w:szCs w:val="28"/>
          <w:u w:val="single"/>
        </w:rPr>
        <w:t>порядок определения размера арендной платы за земельные участки, находящиеся в государственной или муниципальной собственности и предоставленные в аренду без торгов</w:t>
      </w:r>
      <w:r w:rsidR="003F6F66" w:rsidRPr="003F6F66">
        <w:rPr>
          <w:sz w:val="28"/>
          <w:szCs w:val="28"/>
        </w:rPr>
        <w:t xml:space="preserve">, устанавливается: </w:t>
      </w:r>
    </w:p>
    <w:p w14:paraId="0638F94D" w14:textId="77777777" w:rsidR="003F6F66" w:rsidRPr="003F6F66" w:rsidRDefault="003F6F66" w:rsidP="003F6F66">
      <w:pPr>
        <w:tabs>
          <w:tab w:val="left" w:pos="1134"/>
        </w:tabs>
        <w:ind w:firstLine="709"/>
        <w:jc w:val="both"/>
        <w:rPr>
          <w:sz w:val="28"/>
          <w:szCs w:val="28"/>
        </w:rPr>
      </w:pPr>
      <w:r w:rsidRPr="003F6F66">
        <w:rPr>
          <w:sz w:val="28"/>
          <w:szCs w:val="28"/>
        </w:rPr>
        <w:t xml:space="preserve">1) Правительством Российской Федерации в отношении земельных участков, находящихся в федеральной собственности; </w:t>
      </w:r>
    </w:p>
    <w:p w14:paraId="52C0C242" w14:textId="77777777" w:rsidR="003F6F66" w:rsidRPr="003F6F66" w:rsidRDefault="003F6F66" w:rsidP="003F6F66">
      <w:pPr>
        <w:tabs>
          <w:tab w:val="left" w:pos="1134"/>
        </w:tabs>
        <w:ind w:firstLine="709"/>
        <w:jc w:val="both"/>
        <w:rPr>
          <w:sz w:val="28"/>
          <w:szCs w:val="28"/>
        </w:rPr>
      </w:pPr>
      <w:r w:rsidRPr="003F6F66">
        <w:rPr>
          <w:sz w:val="28"/>
          <w:szCs w:val="28"/>
        </w:rPr>
        <w:t xml:space="preserve">2) органом государственной власти субъекта Российской Федерации в отношении земельных участков, находящихся в собственности субъекта Российской Федерации, и земельных участков, государственная собственность на которые не разграничена; </w:t>
      </w:r>
    </w:p>
    <w:p w14:paraId="47E93C29" w14:textId="77777777" w:rsidR="003F6F66" w:rsidRPr="003F6F66" w:rsidRDefault="003F6F66" w:rsidP="003F6F66">
      <w:pPr>
        <w:tabs>
          <w:tab w:val="left" w:pos="1134"/>
        </w:tabs>
        <w:ind w:firstLine="709"/>
        <w:jc w:val="both"/>
        <w:rPr>
          <w:sz w:val="28"/>
          <w:szCs w:val="28"/>
        </w:rPr>
      </w:pPr>
      <w:r w:rsidRPr="003F6F66">
        <w:rPr>
          <w:sz w:val="28"/>
          <w:szCs w:val="28"/>
        </w:rPr>
        <w:t>3) органом местного самоуправления в отношении земельных участков, находящихся в муниципальной собственности.</w:t>
      </w:r>
    </w:p>
    <w:p w14:paraId="59B5D718" w14:textId="77777777" w:rsidR="003F6F66" w:rsidRPr="003F6F66" w:rsidRDefault="00330D95" w:rsidP="003F6F66">
      <w:pPr>
        <w:tabs>
          <w:tab w:val="left" w:pos="1134"/>
        </w:tabs>
        <w:ind w:firstLine="709"/>
        <w:jc w:val="both"/>
        <w:rPr>
          <w:sz w:val="28"/>
          <w:szCs w:val="28"/>
        </w:rPr>
      </w:pPr>
      <w:hyperlink r:id="rId42" w:history="1">
        <w:r w:rsidR="003F6F66" w:rsidRPr="003F6F66">
          <w:rPr>
            <w:sz w:val="28"/>
            <w:szCs w:val="28"/>
          </w:rPr>
          <w:t>П. 4 ст. 39.7</w:t>
        </w:r>
      </w:hyperlink>
      <w:r w:rsidR="003F6F66" w:rsidRPr="003F6F66">
        <w:rPr>
          <w:sz w:val="28"/>
          <w:szCs w:val="28"/>
        </w:rPr>
        <w:t xml:space="preserve"> Земельного кодекса РФ (ЗК РФ) установлено, что размер арендной платы за земельные участки, находящиеся в государственной или муниципальной собственности и предоставленные </w:t>
      </w:r>
      <w:r w:rsidR="003F6F66" w:rsidRPr="003F6F66">
        <w:rPr>
          <w:sz w:val="28"/>
          <w:szCs w:val="28"/>
          <w:u w:val="single"/>
        </w:rPr>
        <w:t xml:space="preserve">для размещения объектов, предусмотренных </w:t>
      </w:r>
      <w:hyperlink r:id="rId43" w:history="1">
        <w:r w:rsidR="003F6F66" w:rsidRPr="003F6F66">
          <w:rPr>
            <w:sz w:val="28"/>
            <w:szCs w:val="28"/>
            <w:u w:val="single"/>
          </w:rPr>
          <w:t>п.п. 2 ст. 49</w:t>
        </w:r>
      </w:hyperlink>
      <w:r w:rsidR="003F6F66" w:rsidRPr="003F6F66">
        <w:rPr>
          <w:sz w:val="28"/>
          <w:szCs w:val="28"/>
          <w:u w:val="single"/>
        </w:rPr>
        <w:t xml:space="preserve"> ЗК РФ</w:t>
      </w:r>
      <w:r w:rsidR="003F6F66" w:rsidRPr="003F6F66">
        <w:rPr>
          <w:sz w:val="28"/>
          <w:szCs w:val="28"/>
        </w:rPr>
        <w:t xml:space="preserve">, а также для проведения работ, связанных с пользованием недрами, </w:t>
      </w:r>
      <w:r w:rsidR="003F6F66" w:rsidRPr="003F6F66">
        <w:rPr>
          <w:b/>
          <w:sz w:val="28"/>
          <w:szCs w:val="28"/>
          <w:u w:val="single"/>
        </w:rPr>
        <w:t xml:space="preserve">не может превышать размер арендной платы, рассчитанный для соответствующих </w:t>
      </w:r>
      <w:r w:rsidR="003F6F66" w:rsidRPr="003F6F66">
        <w:rPr>
          <w:b/>
          <w:sz w:val="28"/>
          <w:szCs w:val="28"/>
          <w:u w:val="single"/>
        </w:rPr>
        <w:lastRenderedPageBreak/>
        <w:t>целей в отношении земельных участков, находящихся в федеральной собственности</w:t>
      </w:r>
      <w:r w:rsidR="003F6F66" w:rsidRPr="003F6F66">
        <w:rPr>
          <w:sz w:val="28"/>
          <w:szCs w:val="28"/>
        </w:rPr>
        <w:t xml:space="preserve">.                      К объектам, предусмотренным вышеназванным </w:t>
      </w:r>
      <w:hyperlink r:id="rId44" w:history="1">
        <w:r w:rsidR="003F6F66" w:rsidRPr="003F6F66">
          <w:rPr>
            <w:sz w:val="28"/>
            <w:szCs w:val="28"/>
          </w:rPr>
          <w:t>п.п. 2 ст. 49</w:t>
        </w:r>
      </w:hyperlink>
      <w:r w:rsidR="003F6F66" w:rsidRPr="003F6F66">
        <w:rPr>
          <w:sz w:val="28"/>
          <w:szCs w:val="28"/>
        </w:rPr>
        <w:t xml:space="preserve"> ЗК РФ, относятся объекты систем электро-, газоснабжения, объекты систем теплоснабжения, </w:t>
      </w:r>
      <w:r w:rsidR="003F6F66" w:rsidRPr="003F6F66">
        <w:rPr>
          <w:sz w:val="28"/>
          <w:szCs w:val="28"/>
          <w:u w:val="single"/>
        </w:rPr>
        <w:t>объекты централизованных систем</w:t>
      </w:r>
      <w:r w:rsidR="003F6F66" w:rsidRPr="003F6F66">
        <w:rPr>
          <w:sz w:val="28"/>
          <w:szCs w:val="28"/>
        </w:rPr>
        <w:t xml:space="preserve"> горячего водоснабжения, </w:t>
      </w:r>
      <w:r w:rsidR="003F6F66" w:rsidRPr="003F6F66">
        <w:rPr>
          <w:sz w:val="28"/>
          <w:szCs w:val="28"/>
          <w:u w:val="single"/>
        </w:rPr>
        <w:t>холодного водоснабжения и (или) водоотведения</w:t>
      </w:r>
      <w:r w:rsidR="003F6F66" w:rsidRPr="003F6F66">
        <w:rPr>
          <w:sz w:val="28"/>
          <w:szCs w:val="28"/>
        </w:rPr>
        <w:t xml:space="preserve"> федерального, регионального </w:t>
      </w:r>
      <w:r w:rsidR="003F6F66" w:rsidRPr="003F6F66">
        <w:rPr>
          <w:sz w:val="28"/>
          <w:szCs w:val="28"/>
          <w:u w:val="single"/>
        </w:rPr>
        <w:t>или местного значения</w:t>
      </w:r>
      <w:r w:rsidR="003F6F66" w:rsidRPr="003F6F66">
        <w:rPr>
          <w:sz w:val="28"/>
          <w:szCs w:val="28"/>
        </w:rPr>
        <w:t xml:space="preserve">. Нормативным правовым актом, устанавливающим размер арендной платы за земельные участки, находящиеся в федеральной собственности, являются </w:t>
      </w:r>
      <w:hyperlink r:id="rId45" w:history="1">
        <w:r w:rsidR="003F6F66" w:rsidRPr="003F6F66">
          <w:rPr>
            <w:sz w:val="28"/>
            <w:szCs w:val="28"/>
          </w:rPr>
          <w:t>Правила</w:t>
        </w:r>
      </w:hyperlink>
      <w:r w:rsidR="003F6F66" w:rsidRPr="003F6F66">
        <w:rPr>
          <w:sz w:val="28"/>
          <w:szCs w:val="28"/>
        </w:rPr>
        <w:t xml:space="preserve"> определения размера арендной платы, а также порядка, условий и сроков внесения арендной платы за земли, находящиеся в собственности Российской Федерации, утвержденные постановлением Правительства Российской Федерации от 16 июля 2009 г. № 582 (в редакции постановления Правительства РФ от 07.09.2020 № 1369) (далее - Правила № 582). </w:t>
      </w:r>
    </w:p>
    <w:p w14:paraId="3009AAA2" w14:textId="77777777" w:rsidR="003F6F66" w:rsidRPr="003F6F66" w:rsidRDefault="003F6F66" w:rsidP="003F6F66">
      <w:pPr>
        <w:tabs>
          <w:tab w:val="left" w:pos="1134"/>
        </w:tabs>
        <w:ind w:firstLine="709"/>
        <w:jc w:val="both"/>
        <w:rPr>
          <w:sz w:val="28"/>
          <w:szCs w:val="28"/>
        </w:rPr>
      </w:pPr>
      <w:r w:rsidRPr="003F6F66">
        <w:rPr>
          <w:sz w:val="28"/>
          <w:szCs w:val="28"/>
        </w:rPr>
        <w:t xml:space="preserve">Согласно </w:t>
      </w:r>
      <w:hyperlink r:id="rId46" w:history="1">
        <w:r w:rsidRPr="003F6F66">
          <w:rPr>
            <w:sz w:val="28"/>
            <w:szCs w:val="28"/>
          </w:rPr>
          <w:t>п. 5</w:t>
        </w:r>
      </w:hyperlink>
      <w:r w:rsidRPr="003F6F66">
        <w:rPr>
          <w:sz w:val="28"/>
          <w:szCs w:val="28"/>
        </w:rPr>
        <w:t xml:space="preserve"> Правил № 582, до утверждения Федеральной службой государственной регистрации, кадастра и картографии ставок арендной платы </w:t>
      </w:r>
      <w:r w:rsidRPr="003F6F66">
        <w:rPr>
          <w:sz w:val="28"/>
          <w:szCs w:val="28"/>
          <w:u w:val="single"/>
        </w:rPr>
        <w:t>арендная плата рассчитывается</w:t>
      </w:r>
      <w:r w:rsidRPr="003F6F66">
        <w:rPr>
          <w:sz w:val="28"/>
          <w:szCs w:val="28"/>
        </w:rPr>
        <w:t xml:space="preserve"> в соответствии со ставками арендной платы, утвержденными Министерством экономического развития Российской Федерации, в отношении земельных участков, которые предоставлены без проведения торгов для размещения, в частности, линий электропередачи, линий связи, в том числе линейно-кабельных сооружений, </w:t>
      </w:r>
      <w:r w:rsidRPr="003F6F66">
        <w:rPr>
          <w:sz w:val="28"/>
          <w:szCs w:val="28"/>
          <w:u w:val="single"/>
        </w:rPr>
        <w:t>трубопроводов и иных объектов, используемых в сфере тепло-, водоснабжения, водоотведения и очистки сточных вод</w:t>
      </w:r>
      <w:r w:rsidRPr="003F6F66">
        <w:rPr>
          <w:sz w:val="28"/>
          <w:szCs w:val="28"/>
        </w:rPr>
        <w:t>, гидроэлектростанций, тепловых станций и других электростанций, обслуживающих их сооружений и объектов, объектов электросетевого хозяйства и иных определенных законодательством Российской Федерации об электроэнергетике объектов электроэнергетики.</w:t>
      </w:r>
    </w:p>
    <w:p w14:paraId="7DE3C670" w14:textId="77777777" w:rsidR="003F6F66" w:rsidRPr="003F6F66" w:rsidRDefault="003F6F66" w:rsidP="003F6F66">
      <w:pPr>
        <w:tabs>
          <w:tab w:val="left" w:pos="1134"/>
        </w:tabs>
        <w:ind w:firstLine="709"/>
        <w:jc w:val="both"/>
        <w:rPr>
          <w:sz w:val="28"/>
          <w:szCs w:val="28"/>
        </w:rPr>
      </w:pPr>
      <w:r w:rsidRPr="003F6F66">
        <w:rPr>
          <w:sz w:val="28"/>
          <w:szCs w:val="28"/>
        </w:rPr>
        <w:t xml:space="preserve">Во исполнение данного </w:t>
      </w:r>
      <w:hyperlink r:id="rId47" w:history="1">
        <w:r w:rsidRPr="003F6F66">
          <w:rPr>
            <w:sz w:val="28"/>
            <w:szCs w:val="28"/>
          </w:rPr>
          <w:t>пункта</w:t>
        </w:r>
      </w:hyperlink>
      <w:r w:rsidRPr="003F6F66">
        <w:rPr>
          <w:sz w:val="28"/>
          <w:szCs w:val="28"/>
        </w:rPr>
        <w:t xml:space="preserve"> Правил № 582 Минэкономразвития издан </w:t>
      </w:r>
      <w:hyperlink r:id="rId48" w:history="1">
        <w:r w:rsidRPr="003F6F66">
          <w:rPr>
            <w:sz w:val="28"/>
            <w:szCs w:val="28"/>
            <w:u w:val="single"/>
          </w:rPr>
          <w:t>Приказ</w:t>
        </w:r>
      </w:hyperlink>
      <w:r w:rsidRPr="003F6F66">
        <w:rPr>
          <w:sz w:val="28"/>
          <w:szCs w:val="28"/>
          <w:u w:val="single"/>
        </w:rPr>
        <w:t xml:space="preserve"> от 23 апреля 2013 г. № 217</w:t>
      </w:r>
      <w:r w:rsidRPr="003F6F66">
        <w:rPr>
          <w:sz w:val="28"/>
          <w:szCs w:val="28"/>
        </w:rPr>
        <w:t xml:space="preserve"> «Об утверждении ставки арендной платы в отношении земельных участков, находящихся в собственности 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 которым утверждена </w:t>
      </w:r>
      <w:r w:rsidRPr="003F6F66">
        <w:rPr>
          <w:b/>
          <w:sz w:val="28"/>
          <w:szCs w:val="28"/>
          <w:u w:val="single"/>
        </w:rPr>
        <w:t xml:space="preserve">ставка арендной платы в размере </w:t>
      </w:r>
      <w:r w:rsidRPr="003F6F66">
        <w:rPr>
          <w:b/>
          <w:i/>
          <w:sz w:val="28"/>
          <w:szCs w:val="28"/>
          <w:u w:val="single"/>
        </w:rPr>
        <w:t>0,7%</w:t>
      </w:r>
      <w:r w:rsidRPr="003F6F66">
        <w:rPr>
          <w:b/>
          <w:sz w:val="28"/>
          <w:szCs w:val="28"/>
          <w:u w:val="single"/>
        </w:rPr>
        <w:t xml:space="preserve"> кадастровой стоимости</w:t>
      </w:r>
      <w:r w:rsidRPr="003F6F66">
        <w:rPr>
          <w:b/>
          <w:sz w:val="28"/>
          <w:szCs w:val="28"/>
        </w:rPr>
        <w:t xml:space="preserve"> </w:t>
      </w:r>
      <w:r w:rsidRPr="003F6F66">
        <w:rPr>
          <w:b/>
          <w:sz w:val="28"/>
          <w:szCs w:val="28"/>
          <w:u w:val="single"/>
        </w:rPr>
        <w:t>соответствующего земельного участка</w:t>
      </w:r>
      <w:r w:rsidRPr="003F6F66">
        <w:rPr>
          <w:sz w:val="28"/>
          <w:szCs w:val="28"/>
        </w:rPr>
        <w:t xml:space="preserve"> в отношении земельных участков, находящихся в собственности</w:t>
      </w:r>
      <w:r w:rsidRPr="003F6F66">
        <w:rPr>
          <w:rFonts w:ascii="Roboto" w:hAnsi="Roboto" w:cs="Roboto"/>
          <w:b/>
          <w:bCs/>
          <w:sz w:val="26"/>
          <w:szCs w:val="20"/>
        </w:rPr>
        <w:t xml:space="preserve"> </w:t>
      </w:r>
      <w:r w:rsidRPr="003F6F66">
        <w:rPr>
          <w:sz w:val="28"/>
          <w:szCs w:val="28"/>
        </w:rPr>
        <w:t>Российской Федерации и предоставленных (занятых) для размещения трубопроводов и иных объектов, используемых в сфере тепло-, водоснабжения, водоотведения и очистки сточных вод.</w:t>
      </w:r>
    </w:p>
    <w:p w14:paraId="2640C2BB" w14:textId="77777777" w:rsidR="003F6F66" w:rsidRPr="003F6F66" w:rsidRDefault="003F6F66" w:rsidP="003F6F66">
      <w:pPr>
        <w:tabs>
          <w:tab w:val="left" w:pos="1134"/>
        </w:tabs>
        <w:ind w:firstLine="709"/>
        <w:jc w:val="both"/>
        <w:rPr>
          <w:sz w:val="28"/>
          <w:szCs w:val="28"/>
        </w:rPr>
      </w:pPr>
      <w:r w:rsidRPr="003F6F66">
        <w:rPr>
          <w:sz w:val="28"/>
          <w:szCs w:val="28"/>
        </w:rPr>
        <w:t xml:space="preserve">В </w:t>
      </w:r>
      <w:r w:rsidRPr="003F6F66">
        <w:rPr>
          <w:sz w:val="28"/>
          <w:szCs w:val="28"/>
          <w:u w:val="single"/>
        </w:rPr>
        <w:t>Обзоре судебной практики Верховного Суда Российской Федерации № 1 (2018),</w:t>
      </w:r>
      <w:r w:rsidRPr="003F6F66">
        <w:rPr>
          <w:sz w:val="28"/>
          <w:szCs w:val="28"/>
        </w:rPr>
        <w:t xml:space="preserve"> утвержденном Президиумом Верховного Суда Российской Федерации 28 марта 2018</w:t>
      </w:r>
      <w:r w:rsidRPr="003F6F66">
        <w:rPr>
          <w:rFonts w:ascii="Calibri" w:hAnsi="Calibri" w:cs="Calibri"/>
          <w:b/>
          <w:bCs/>
          <w:sz w:val="28"/>
          <w:szCs w:val="20"/>
        </w:rPr>
        <w:t xml:space="preserve"> </w:t>
      </w:r>
      <w:r w:rsidRPr="003F6F66">
        <w:rPr>
          <w:sz w:val="28"/>
          <w:szCs w:val="28"/>
        </w:rPr>
        <w:t xml:space="preserve">г. </w:t>
      </w:r>
      <w:hyperlink r:id="rId49" w:history="1">
        <w:r w:rsidRPr="003F6F66">
          <w:rPr>
            <w:sz w:val="28"/>
            <w:szCs w:val="28"/>
          </w:rPr>
          <w:t>(</w:t>
        </w:r>
        <w:r w:rsidRPr="003F6F66">
          <w:rPr>
            <w:sz w:val="28"/>
            <w:szCs w:val="28"/>
            <w:u w:val="single"/>
          </w:rPr>
          <w:t>вопрос № 18</w:t>
        </w:r>
        <w:r w:rsidRPr="003F6F66">
          <w:rPr>
            <w:sz w:val="28"/>
            <w:szCs w:val="28"/>
          </w:rPr>
          <w:t>)</w:t>
        </w:r>
      </w:hyperlink>
      <w:r w:rsidRPr="003F6F66">
        <w:rPr>
          <w:sz w:val="28"/>
          <w:szCs w:val="28"/>
        </w:rPr>
        <w:t xml:space="preserve">, указано, что поскольку </w:t>
      </w:r>
      <w:hyperlink r:id="rId50" w:history="1">
        <w:r w:rsidRPr="003F6F66">
          <w:rPr>
            <w:sz w:val="28"/>
            <w:szCs w:val="28"/>
          </w:rPr>
          <w:t>пунктом    4 ст. 39.7</w:t>
        </w:r>
      </w:hyperlink>
      <w:r w:rsidRPr="003F6F66">
        <w:rPr>
          <w:sz w:val="28"/>
          <w:szCs w:val="28"/>
        </w:rPr>
        <w:t xml:space="preserve"> ЗК РФ, вступившей в действие с 1 марта 2015 г., установлены случаи, при наличии которых размер арендной платы за некоторые виды публичных земель не может превышать размер арендной платы, установленный в отношении федеральных земель, </w:t>
      </w:r>
      <w:r w:rsidRPr="003F6F66">
        <w:rPr>
          <w:sz w:val="28"/>
          <w:szCs w:val="28"/>
          <w:u w:val="single"/>
        </w:rPr>
        <w:t>данная норма Земельного кодекса подлежит применению</w:t>
      </w:r>
      <w:r w:rsidRPr="003F6F66">
        <w:rPr>
          <w:sz w:val="28"/>
          <w:szCs w:val="28"/>
        </w:rPr>
        <w:t xml:space="preserve"> с указанной даты при определении арендной платы </w:t>
      </w:r>
      <w:r w:rsidRPr="003F6F66">
        <w:rPr>
          <w:sz w:val="28"/>
          <w:szCs w:val="28"/>
          <w:u w:val="single"/>
        </w:rPr>
        <w:t>за все публичные земли независимо от того, какие правила установлены нормативными правовыми актами субъектов или муниципальных образований.</w:t>
      </w:r>
    </w:p>
    <w:p w14:paraId="1D7B4625" w14:textId="77777777" w:rsidR="003F6F66" w:rsidRPr="003F6F66" w:rsidRDefault="003F6F66" w:rsidP="003F6F66">
      <w:pPr>
        <w:tabs>
          <w:tab w:val="left" w:pos="1134"/>
        </w:tabs>
        <w:ind w:firstLine="709"/>
        <w:jc w:val="both"/>
        <w:rPr>
          <w:sz w:val="28"/>
          <w:szCs w:val="28"/>
        </w:rPr>
      </w:pPr>
      <w:r w:rsidRPr="003F6F66">
        <w:rPr>
          <w:sz w:val="28"/>
          <w:szCs w:val="28"/>
        </w:rPr>
        <w:t xml:space="preserve">На основании вышеизложенного, регулирующий орган полагает обоснованным принять расходы на арендную плату за земельный участок                </w:t>
      </w:r>
      <w:r w:rsidRPr="003F6F66">
        <w:rPr>
          <w:sz w:val="28"/>
          <w:szCs w:val="28"/>
          <w:u w:val="single"/>
        </w:rPr>
        <w:t xml:space="preserve">в размере </w:t>
      </w:r>
      <w:r w:rsidRPr="003F6F66">
        <w:rPr>
          <w:b/>
          <w:i/>
          <w:sz w:val="28"/>
          <w:szCs w:val="28"/>
          <w:u w:val="single"/>
        </w:rPr>
        <w:t>0,7%</w:t>
      </w:r>
      <w:r w:rsidRPr="003F6F66">
        <w:rPr>
          <w:sz w:val="28"/>
          <w:szCs w:val="28"/>
          <w:u w:val="single"/>
        </w:rPr>
        <w:t xml:space="preserve"> от его кадастровой стоимости.</w:t>
      </w:r>
      <w:r w:rsidRPr="003F6F66">
        <w:rPr>
          <w:sz w:val="28"/>
          <w:szCs w:val="28"/>
        </w:rPr>
        <w:t xml:space="preserve"> Кадастровая стоимость арендуемого земельного участка </w:t>
      </w:r>
      <w:r w:rsidRPr="003F6F66">
        <w:rPr>
          <w:sz w:val="28"/>
          <w:szCs w:val="28"/>
        </w:rPr>
        <w:lastRenderedPageBreak/>
        <w:t xml:space="preserve">по данным представленного расчета арендной платы к договору аренды земельного участка от 26.03.2012 № 7.68 составляет </w:t>
      </w:r>
      <w:r w:rsidRPr="003F6F66">
        <w:rPr>
          <w:b/>
          <w:i/>
          <w:sz w:val="28"/>
          <w:szCs w:val="28"/>
        </w:rPr>
        <w:t>1255,66</w:t>
      </w:r>
      <w:r w:rsidRPr="003F6F66">
        <w:rPr>
          <w:sz w:val="28"/>
          <w:szCs w:val="28"/>
        </w:rPr>
        <w:t xml:space="preserve"> тыс.руб. Таким образом расчет арендной платы, произведенный регулятором, будет выглядеть следующим образом:</w:t>
      </w:r>
    </w:p>
    <w:p w14:paraId="1D3EB47D" w14:textId="77777777" w:rsidR="003F6F66" w:rsidRPr="003F6F66" w:rsidRDefault="003F6F66" w:rsidP="003F6F66">
      <w:pPr>
        <w:tabs>
          <w:tab w:val="left" w:pos="1134"/>
        </w:tabs>
        <w:ind w:firstLine="709"/>
        <w:jc w:val="both"/>
        <w:rPr>
          <w:sz w:val="28"/>
          <w:szCs w:val="28"/>
        </w:rPr>
      </w:pPr>
    </w:p>
    <w:p w14:paraId="099ED7FC" w14:textId="77777777" w:rsidR="003F6F66" w:rsidRPr="003F6F66" w:rsidRDefault="003F6F66" w:rsidP="003F6F66">
      <w:pPr>
        <w:tabs>
          <w:tab w:val="left" w:pos="1134"/>
        </w:tabs>
        <w:ind w:firstLine="709"/>
        <w:jc w:val="both"/>
        <w:rPr>
          <w:sz w:val="28"/>
          <w:szCs w:val="28"/>
        </w:rPr>
      </w:pPr>
      <w:r w:rsidRPr="003F6F66">
        <w:rPr>
          <w:b/>
          <w:i/>
          <w:sz w:val="28"/>
          <w:szCs w:val="28"/>
        </w:rPr>
        <w:t>1255,66</w:t>
      </w:r>
      <w:r w:rsidRPr="003F6F66">
        <w:rPr>
          <w:sz w:val="28"/>
          <w:szCs w:val="28"/>
        </w:rPr>
        <w:t xml:space="preserve"> тыс. руб. * </w:t>
      </w:r>
      <w:r w:rsidRPr="003F6F66">
        <w:rPr>
          <w:b/>
          <w:i/>
          <w:sz w:val="28"/>
          <w:szCs w:val="28"/>
        </w:rPr>
        <w:t xml:space="preserve">0,7% </w:t>
      </w:r>
      <w:r w:rsidRPr="003F6F66">
        <w:rPr>
          <w:sz w:val="28"/>
          <w:szCs w:val="28"/>
        </w:rPr>
        <w:t xml:space="preserve">= </w:t>
      </w:r>
      <w:r w:rsidRPr="003F6F66">
        <w:rPr>
          <w:b/>
          <w:i/>
          <w:sz w:val="28"/>
          <w:szCs w:val="28"/>
        </w:rPr>
        <w:t>8,79</w:t>
      </w:r>
      <w:r w:rsidRPr="003F6F66">
        <w:rPr>
          <w:sz w:val="28"/>
          <w:szCs w:val="28"/>
        </w:rPr>
        <w:t xml:space="preserve"> тыс. руб.</w:t>
      </w:r>
    </w:p>
    <w:p w14:paraId="2DD09758" w14:textId="77777777" w:rsidR="003F6F66" w:rsidRPr="003F6F66" w:rsidRDefault="003F6F66" w:rsidP="003F6F66">
      <w:pPr>
        <w:tabs>
          <w:tab w:val="left" w:pos="730"/>
        </w:tabs>
        <w:autoSpaceDE w:val="0"/>
        <w:autoSpaceDN w:val="0"/>
        <w:adjustRightInd w:val="0"/>
        <w:ind w:firstLine="709"/>
        <w:jc w:val="both"/>
        <w:rPr>
          <w:sz w:val="28"/>
          <w:szCs w:val="28"/>
        </w:rPr>
      </w:pPr>
    </w:p>
    <w:p w14:paraId="364AD8AC"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23,86 тыс.руб.</w:t>
      </w:r>
    </w:p>
    <w:p w14:paraId="7066FFD2" w14:textId="77777777" w:rsidR="003F6F66" w:rsidRPr="003F6F66" w:rsidRDefault="003F6F66" w:rsidP="003F6F66">
      <w:pPr>
        <w:tabs>
          <w:tab w:val="left" w:pos="709"/>
        </w:tabs>
        <w:autoSpaceDE w:val="0"/>
        <w:autoSpaceDN w:val="0"/>
        <w:adjustRightInd w:val="0"/>
        <w:ind w:firstLine="709"/>
        <w:jc w:val="both"/>
        <w:rPr>
          <w:sz w:val="28"/>
          <w:szCs w:val="28"/>
        </w:rPr>
      </w:pPr>
    </w:p>
    <w:p w14:paraId="3A71041D" w14:textId="77777777" w:rsidR="003F6F66" w:rsidRPr="003F6F66" w:rsidRDefault="003F6F66" w:rsidP="003F6F66">
      <w:pPr>
        <w:tabs>
          <w:tab w:val="left" w:pos="709"/>
        </w:tabs>
        <w:autoSpaceDE w:val="0"/>
        <w:autoSpaceDN w:val="0"/>
        <w:adjustRightInd w:val="0"/>
        <w:ind w:firstLine="709"/>
        <w:jc w:val="both"/>
        <w:rPr>
          <w:b/>
          <w:bCs/>
          <w:sz w:val="28"/>
          <w:szCs w:val="28"/>
        </w:rPr>
      </w:pPr>
      <w:r w:rsidRPr="003F6F66">
        <w:rPr>
          <w:sz w:val="28"/>
          <w:szCs w:val="28"/>
        </w:rPr>
        <w:t xml:space="preserve">По статье </w:t>
      </w:r>
      <w:r w:rsidRPr="003F6F66">
        <w:rPr>
          <w:b/>
          <w:bCs/>
          <w:sz w:val="28"/>
          <w:szCs w:val="28"/>
        </w:rPr>
        <w:t xml:space="preserve">«Расходы, связанные с оплатой налогов и сборов»: </w:t>
      </w:r>
    </w:p>
    <w:p w14:paraId="1CB7AADF"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При определении размера расходов, связанных с уплатой налогов и сборов, учитываются:</w:t>
      </w:r>
    </w:p>
    <w:p w14:paraId="4D22FAC9"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налог на прибыль;</w:t>
      </w:r>
    </w:p>
    <w:p w14:paraId="51FBDFB0"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налог на имущество организаций;</w:t>
      </w:r>
    </w:p>
    <w:p w14:paraId="46C147A4"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земельный налог;</w:t>
      </w:r>
    </w:p>
    <w:p w14:paraId="7FE63D35"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водный налог и плата за пользование водным объектом;</w:t>
      </w:r>
    </w:p>
    <w:p w14:paraId="3EC72A44"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транспортный налог;</w:t>
      </w:r>
    </w:p>
    <w:p w14:paraId="79AD5109"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90ABA69"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B9E1699" w14:textId="77777777" w:rsidR="003F6F66" w:rsidRPr="003F6F66" w:rsidRDefault="003F6F66" w:rsidP="003F6F66">
      <w:pPr>
        <w:tabs>
          <w:tab w:val="left" w:pos="709"/>
        </w:tabs>
        <w:autoSpaceDE w:val="0"/>
        <w:autoSpaceDN w:val="0"/>
        <w:adjustRightInd w:val="0"/>
        <w:ind w:firstLine="709"/>
        <w:jc w:val="both"/>
        <w:rPr>
          <w:b/>
          <w:bCs/>
          <w:sz w:val="28"/>
          <w:szCs w:val="28"/>
        </w:rPr>
      </w:pPr>
    </w:p>
    <w:p w14:paraId="7AD5DE38"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bCs/>
          <w:sz w:val="28"/>
          <w:szCs w:val="28"/>
        </w:rPr>
        <w:t>Регулирующим органом</w:t>
      </w:r>
      <w:r w:rsidRPr="003F6F66">
        <w:rPr>
          <w:sz w:val="28"/>
          <w:szCs w:val="28"/>
        </w:rPr>
        <w:t xml:space="preserve"> расходы по статье утверждены на 2022 год в размере 216,26 тыс. руб., предприятием в целях корректировки предложены затраты в размере 347,40 тыс. руб., в процессе экспертизы определены расходы в сумме 189,02 тыс. руб., снижение затрат по отношению к утвержденным регулятором составило 27,24 тыс. руб., отклонение затрат от предложенных организацией в сторону уменьшения составило 158,38 тыс. руб., в том числе:</w:t>
      </w:r>
    </w:p>
    <w:p w14:paraId="79BB073F" w14:textId="77777777" w:rsidR="003F6F66" w:rsidRPr="003F6F66" w:rsidRDefault="003F6F66" w:rsidP="003F6F66">
      <w:pPr>
        <w:tabs>
          <w:tab w:val="left" w:pos="730"/>
        </w:tabs>
        <w:autoSpaceDE w:val="0"/>
        <w:autoSpaceDN w:val="0"/>
        <w:adjustRightInd w:val="0"/>
        <w:ind w:firstLine="709"/>
        <w:jc w:val="both"/>
        <w:rPr>
          <w:sz w:val="14"/>
          <w:szCs w:val="28"/>
        </w:rPr>
      </w:pPr>
    </w:p>
    <w:p w14:paraId="1711F44D"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w:t>
      </w:r>
      <w:r w:rsidRPr="003F6F66">
        <w:rPr>
          <w:sz w:val="28"/>
          <w:szCs w:val="28"/>
        </w:rPr>
        <w:tab/>
        <w:t xml:space="preserve">По статье </w:t>
      </w:r>
      <w:r w:rsidRPr="003F6F66">
        <w:rPr>
          <w:b/>
          <w:bCs/>
          <w:sz w:val="28"/>
          <w:szCs w:val="28"/>
        </w:rPr>
        <w:t xml:space="preserve">«Налог на землю» </w:t>
      </w:r>
      <w:r w:rsidRPr="003F6F66">
        <w:rPr>
          <w:sz w:val="28"/>
          <w:szCs w:val="28"/>
        </w:rPr>
        <w:t xml:space="preserve">регулирующим органом затраты на 2022 год не утверждены, предприятием в целях корректировки предложены затраты в размере 1,00 тыс. руб. </w:t>
      </w:r>
    </w:p>
    <w:p w14:paraId="26D5DD8E"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В качестве обосновывающих документов по данной статье в материалах тарифного дела представлена оборотно-сальдовая ведомость по счету (земельный налог) за 2020 год, содержащая данные об уплате налога по объектам водоснабжения и водоотведения, расположенным на территории Кемеровской области (том 13 стр. 376).</w:t>
      </w:r>
    </w:p>
    <w:p w14:paraId="75A1512C" w14:textId="77777777" w:rsidR="003F6F66" w:rsidRPr="003F6F66" w:rsidRDefault="003F6F66" w:rsidP="003F6F66">
      <w:pPr>
        <w:tabs>
          <w:tab w:val="left" w:pos="1134"/>
        </w:tabs>
        <w:ind w:firstLine="709"/>
        <w:jc w:val="both"/>
        <w:rPr>
          <w:sz w:val="28"/>
          <w:szCs w:val="28"/>
        </w:rPr>
      </w:pPr>
      <w:r w:rsidRPr="003F6F66">
        <w:rPr>
          <w:sz w:val="28"/>
          <w:szCs w:val="28"/>
        </w:rPr>
        <w:t xml:space="preserve">Согласно представленным документам и расчету предприятия земельный налог на объекты водоснабжения Кемеровской области по факту 2020 года составил 5,32 тыс.руб. </w:t>
      </w:r>
    </w:p>
    <w:p w14:paraId="48B3F4DA" w14:textId="77777777" w:rsidR="003F6F66" w:rsidRPr="003F6F66" w:rsidRDefault="003F6F66" w:rsidP="003F6F66">
      <w:pPr>
        <w:tabs>
          <w:tab w:val="left" w:pos="1134"/>
        </w:tabs>
        <w:ind w:firstLine="709"/>
        <w:jc w:val="both"/>
        <w:rPr>
          <w:sz w:val="28"/>
          <w:szCs w:val="28"/>
        </w:rPr>
      </w:pPr>
      <w:r w:rsidRPr="003F6F66">
        <w:rPr>
          <w:sz w:val="28"/>
          <w:szCs w:val="28"/>
        </w:rPr>
        <w:t xml:space="preserve">В связи с тем, что в соответствии с предложением предприятия расходы на плановый период формируются регулятором без учета расходов на собственные </w:t>
      </w:r>
      <w:r w:rsidRPr="003F6F66">
        <w:rPr>
          <w:sz w:val="28"/>
          <w:szCs w:val="28"/>
        </w:rPr>
        <w:lastRenderedPageBreak/>
        <w:t>нужды производства (то есть в доле на потребительский рынок), затраты по статье приняты по факту 2020 года в доле на потребительский рынок (распределение производится пропорционально объемам реализации). Фактическая доля за 2019 год составила 0,2397, соответственно, налог на землю в доле – 1,28 тыс.руб.</w:t>
      </w:r>
    </w:p>
    <w:p w14:paraId="3AC53061"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Таким образом, в процессе экспертизы расходы по данной статье определены в сумме 1,28 тыс. руб., увеличение затрат по отношению к утвержденным регулятором составило 1,28 тыс. руб., отклонение затрат от предложенных организацией в сторону увеличения составило 0,28 тыс. руб.</w:t>
      </w:r>
    </w:p>
    <w:p w14:paraId="39DDC345" w14:textId="77777777" w:rsidR="003F6F66" w:rsidRPr="003F6F66" w:rsidRDefault="003F6F66" w:rsidP="003F6F66">
      <w:pPr>
        <w:tabs>
          <w:tab w:val="left" w:pos="730"/>
        </w:tabs>
        <w:autoSpaceDE w:val="0"/>
        <w:autoSpaceDN w:val="0"/>
        <w:adjustRightInd w:val="0"/>
        <w:ind w:firstLine="709"/>
        <w:jc w:val="both"/>
        <w:rPr>
          <w:sz w:val="14"/>
          <w:szCs w:val="28"/>
        </w:rPr>
      </w:pPr>
    </w:p>
    <w:p w14:paraId="0B98F33B"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w:t>
      </w:r>
      <w:r w:rsidRPr="003F6F66">
        <w:rPr>
          <w:sz w:val="28"/>
          <w:szCs w:val="28"/>
        </w:rPr>
        <w:tab/>
        <w:t xml:space="preserve">По статье </w:t>
      </w:r>
      <w:r w:rsidRPr="003F6F66">
        <w:rPr>
          <w:b/>
          <w:bCs/>
          <w:sz w:val="28"/>
          <w:szCs w:val="28"/>
        </w:rPr>
        <w:t xml:space="preserve">«Водный налог» </w:t>
      </w:r>
      <w:r w:rsidRPr="003F6F66">
        <w:rPr>
          <w:sz w:val="28"/>
          <w:szCs w:val="28"/>
        </w:rPr>
        <w:t>регулирующим органом утверждены затраты на 2022 год в размере 108,27 тыс. руб., предприятием в целях корректировки предложены затраты в размере 231,13 тыс. руб., в процессе экспертизы определены расходы в сумме 90,77 тыс. руб., (водный налог рассчитан регулятором, исходя из планового объема поднятой воды              89887,89 м3 и ставок водного налога для подземных источников воды в соответствии со ст. 333.12 Налогового кодекса РФ 330 руб./м3 * 3,06 (с учетом коэффициента увеличения ставок 3,06 на 2022 год)). Снижение затрат по отношению к утвержденным регулятором составило 17,50 тыс. руб., отклонение затрат от предложенных организацией в сторону уменьшения составило 140,36 тыс. руб.</w:t>
      </w:r>
    </w:p>
    <w:p w14:paraId="05B7C4A7" w14:textId="77777777" w:rsidR="003F6F66" w:rsidRPr="003F6F66" w:rsidRDefault="003F6F66" w:rsidP="003F6F66">
      <w:pPr>
        <w:autoSpaceDE w:val="0"/>
        <w:autoSpaceDN w:val="0"/>
        <w:adjustRightInd w:val="0"/>
        <w:ind w:firstLine="709"/>
        <w:jc w:val="both"/>
        <w:rPr>
          <w:sz w:val="14"/>
          <w:szCs w:val="28"/>
        </w:rPr>
      </w:pPr>
    </w:p>
    <w:p w14:paraId="75FFE03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w:t>
      </w:r>
      <w:r w:rsidRPr="003F6F66">
        <w:rPr>
          <w:sz w:val="28"/>
          <w:szCs w:val="28"/>
        </w:rPr>
        <w:tab/>
        <w:t xml:space="preserve">По статье </w:t>
      </w:r>
      <w:r w:rsidRPr="003F6F66">
        <w:rPr>
          <w:b/>
          <w:bCs/>
          <w:sz w:val="28"/>
          <w:szCs w:val="28"/>
        </w:rPr>
        <w:t xml:space="preserve">«Налог на имущество» </w:t>
      </w:r>
      <w:r w:rsidRPr="003F6F66">
        <w:rPr>
          <w:sz w:val="28"/>
          <w:szCs w:val="28"/>
        </w:rPr>
        <w:t xml:space="preserve">регулирующим органом утверждены затраты на 2022 год в размере 107,99 тыс. руб., предприятием в целях корректировки предложены затраты в размере 115,27 тыс. руб., в процессе экспертизы определены расходы в сумме 96,98 тыс. руб. </w:t>
      </w:r>
    </w:p>
    <w:p w14:paraId="74492B2A" w14:textId="77777777" w:rsidR="003F6F66" w:rsidRPr="003F6F66" w:rsidRDefault="003F6F66" w:rsidP="003F6F66">
      <w:pPr>
        <w:tabs>
          <w:tab w:val="left" w:pos="1134"/>
        </w:tabs>
        <w:ind w:firstLine="709"/>
        <w:jc w:val="both"/>
        <w:rPr>
          <w:sz w:val="28"/>
          <w:szCs w:val="28"/>
        </w:rPr>
      </w:pPr>
      <w:r w:rsidRPr="003F6F66">
        <w:rPr>
          <w:sz w:val="28"/>
          <w:szCs w:val="28"/>
        </w:rPr>
        <w:t xml:space="preserve">В качестве обосновывающих документов по данной статье предприятием представлены ведомости расчета стоимости имущества по холодному водоснабжению (том 13 стр. 278-280). Расходы по налогу на имущество, возникшие в связи с введением блочно-модульных установок очистки воды, регулятором не учитываются по основаниям, изложенным при описании расчета статьи «Амортизация основных средств». </w:t>
      </w:r>
    </w:p>
    <w:p w14:paraId="3609E943" w14:textId="77777777" w:rsidR="003F6F66" w:rsidRPr="003F6F66" w:rsidRDefault="003F6F66" w:rsidP="003F6F66">
      <w:pPr>
        <w:tabs>
          <w:tab w:val="left" w:pos="1134"/>
        </w:tabs>
        <w:ind w:firstLine="709"/>
        <w:jc w:val="both"/>
        <w:rPr>
          <w:sz w:val="28"/>
          <w:szCs w:val="28"/>
        </w:rPr>
      </w:pPr>
      <w:r w:rsidRPr="003F6F66">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холодного водоснабжения</w:t>
      </w:r>
      <w:r w:rsidRPr="003F6F66">
        <w:rPr>
          <w:color w:val="000000"/>
          <w:sz w:val="28"/>
          <w:szCs w:val="28"/>
        </w:rPr>
        <w:t xml:space="preserve"> (на основании данных инвентарных карточек)</w:t>
      </w:r>
      <w:r w:rsidRPr="003F6F66">
        <w:rPr>
          <w:sz w:val="28"/>
          <w:szCs w:val="28"/>
        </w:rPr>
        <w:t xml:space="preserve"> и рассчитанной величины амортизационных отчислений. Расчет представлен в Таблице 2.</w:t>
      </w:r>
    </w:p>
    <w:p w14:paraId="354684AF" w14:textId="77777777" w:rsidR="003F6F66" w:rsidRPr="003F6F66" w:rsidRDefault="003F6F66" w:rsidP="003F6F66">
      <w:pPr>
        <w:tabs>
          <w:tab w:val="left" w:pos="1134"/>
        </w:tabs>
        <w:ind w:firstLine="709"/>
        <w:jc w:val="both"/>
        <w:rPr>
          <w:sz w:val="28"/>
          <w:szCs w:val="28"/>
        </w:rPr>
      </w:pPr>
      <w:r w:rsidRPr="003F6F66">
        <w:rPr>
          <w:sz w:val="28"/>
          <w:szCs w:val="28"/>
        </w:rPr>
        <w:t xml:space="preserve">                                                                              Таблица 2</w:t>
      </w:r>
    </w:p>
    <w:p w14:paraId="6D5D0324" w14:textId="61864127" w:rsidR="003F6F66" w:rsidRPr="003F6F66" w:rsidRDefault="003F6F66" w:rsidP="003F6F66">
      <w:pPr>
        <w:tabs>
          <w:tab w:val="left" w:pos="1134"/>
        </w:tabs>
        <w:jc w:val="center"/>
        <w:rPr>
          <w:sz w:val="28"/>
          <w:szCs w:val="28"/>
        </w:rPr>
      </w:pPr>
      <w:r w:rsidRPr="003F6F66">
        <w:rPr>
          <w:noProof/>
          <w:szCs w:val="20"/>
        </w:rPr>
        <w:lastRenderedPageBreak/>
        <w:drawing>
          <wp:inline distT="0" distB="0" distL="0" distR="0" wp14:anchorId="2144E1C4" wp14:editId="2A2827A9">
            <wp:extent cx="3481705" cy="4308475"/>
            <wp:effectExtent l="0" t="0" r="444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81705" cy="4308475"/>
                    </a:xfrm>
                    <a:prstGeom prst="rect">
                      <a:avLst/>
                    </a:prstGeom>
                    <a:noFill/>
                    <a:ln>
                      <a:noFill/>
                    </a:ln>
                  </pic:spPr>
                </pic:pic>
              </a:graphicData>
            </a:graphic>
          </wp:inline>
        </w:drawing>
      </w:r>
    </w:p>
    <w:p w14:paraId="244E668E" w14:textId="77777777" w:rsidR="003F6F66" w:rsidRPr="003F6F66" w:rsidRDefault="003F6F66" w:rsidP="003F6F66">
      <w:pPr>
        <w:tabs>
          <w:tab w:val="left" w:pos="1134"/>
        </w:tabs>
        <w:ind w:firstLine="709"/>
        <w:jc w:val="both"/>
        <w:rPr>
          <w:sz w:val="28"/>
          <w:szCs w:val="28"/>
        </w:rPr>
      </w:pPr>
    </w:p>
    <w:p w14:paraId="6EC10D68" w14:textId="77777777" w:rsidR="003F6F66" w:rsidRPr="003F6F66" w:rsidRDefault="003F6F66" w:rsidP="003F6F66">
      <w:pPr>
        <w:tabs>
          <w:tab w:val="left" w:pos="1134"/>
        </w:tabs>
        <w:ind w:firstLine="709"/>
        <w:jc w:val="both"/>
        <w:rPr>
          <w:sz w:val="28"/>
          <w:szCs w:val="28"/>
        </w:rPr>
      </w:pPr>
      <w:r w:rsidRPr="003F6F66">
        <w:rPr>
          <w:sz w:val="28"/>
          <w:szCs w:val="28"/>
        </w:rPr>
        <w:t xml:space="preserve">Общая сумма налога на имущество по расчету регулятора составила 404,57 тыс.руб. Затраты по статье приняты в доле на потребительский рынок (распределение производится пропорционально объемам реализации). Фактическая доля за 2020 год составила 0,2397, налог на имущество в доле – 96,98 тыс.руб. </w:t>
      </w:r>
    </w:p>
    <w:p w14:paraId="7F2C34FB"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Снижение затрат по отношению к утвержденным регулятором составило 11,01 тыс.руб., отклонение затрат от предложенных организацией в сторону уменьшения составило 18,29 тыс. руб.</w:t>
      </w:r>
    </w:p>
    <w:p w14:paraId="5DF97818" w14:textId="77777777" w:rsidR="003F6F66" w:rsidRPr="003F6F66" w:rsidRDefault="003F6F66" w:rsidP="003F6F66">
      <w:pPr>
        <w:tabs>
          <w:tab w:val="left" w:pos="874"/>
        </w:tabs>
        <w:autoSpaceDE w:val="0"/>
        <w:autoSpaceDN w:val="0"/>
        <w:adjustRightInd w:val="0"/>
        <w:spacing w:before="53"/>
        <w:ind w:firstLine="709"/>
        <w:jc w:val="both"/>
        <w:rPr>
          <w:b/>
          <w:sz w:val="28"/>
          <w:szCs w:val="28"/>
          <w:u w:val="single"/>
        </w:rPr>
      </w:pPr>
    </w:p>
    <w:p w14:paraId="468114BF" w14:textId="77777777" w:rsidR="003F6F66" w:rsidRPr="003F6F66" w:rsidRDefault="003F6F66" w:rsidP="003F6F66">
      <w:pPr>
        <w:tabs>
          <w:tab w:val="left" w:pos="874"/>
        </w:tabs>
        <w:autoSpaceDE w:val="0"/>
        <w:autoSpaceDN w:val="0"/>
        <w:adjustRightInd w:val="0"/>
        <w:spacing w:before="53"/>
        <w:ind w:firstLine="709"/>
        <w:jc w:val="both"/>
        <w:rPr>
          <w:b/>
          <w:sz w:val="28"/>
          <w:szCs w:val="28"/>
          <w:u w:val="single"/>
        </w:rPr>
      </w:pPr>
      <w:r w:rsidRPr="003F6F66">
        <w:rPr>
          <w:b/>
          <w:sz w:val="28"/>
          <w:szCs w:val="28"/>
          <w:u w:val="single"/>
        </w:rPr>
        <w:t xml:space="preserve">Нормативная прибыль </w:t>
      </w:r>
    </w:p>
    <w:p w14:paraId="6105D008" w14:textId="77777777" w:rsidR="003F6F66" w:rsidRPr="003F6F66" w:rsidRDefault="003F6F66" w:rsidP="003F6F66">
      <w:pPr>
        <w:tabs>
          <w:tab w:val="left" w:pos="1134"/>
        </w:tabs>
        <w:ind w:firstLine="709"/>
        <w:jc w:val="both"/>
        <w:rPr>
          <w:bCs/>
          <w:sz w:val="28"/>
          <w:szCs w:val="28"/>
        </w:rPr>
      </w:pPr>
      <w:r w:rsidRPr="003F6F66">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370AAB48" w14:textId="77777777" w:rsidR="003F6F66" w:rsidRPr="003F6F66" w:rsidRDefault="003F6F66" w:rsidP="003F6F66">
      <w:pPr>
        <w:tabs>
          <w:tab w:val="left" w:pos="1134"/>
        </w:tabs>
        <w:ind w:firstLine="709"/>
        <w:jc w:val="both"/>
        <w:rPr>
          <w:bCs/>
          <w:sz w:val="28"/>
          <w:szCs w:val="28"/>
        </w:rPr>
      </w:pPr>
      <w:r w:rsidRPr="003F6F66">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F59C3F8" w14:textId="77777777" w:rsidR="003F6F66" w:rsidRPr="003F6F66" w:rsidRDefault="003F6F66" w:rsidP="003F6F66">
      <w:pPr>
        <w:tabs>
          <w:tab w:val="left" w:pos="1134"/>
        </w:tabs>
        <w:ind w:firstLine="709"/>
        <w:jc w:val="both"/>
        <w:rPr>
          <w:bCs/>
          <w:sz w:val="12"/>
          <w:szCs w:val="28"/>
        </w:rPr>
      </w:pPr>
    </w:p>
    <w:p w14:paraId="21BFE0A1" w14:textId="48561114" w:rsidR="003F6F66" w:rsidRPr="003F6F66" w:rsidRDefault="003F6F66" w:rsidP="003F6F66">
      <w:pPr>
        <w:tabs>
          <w:tab w:val="left" w:pos="1134"/>
        </w:tabs>
        <w:jc w:val="center"/>
        <w:rPr>
          <w:position w:val="-11"/>
          <w:sz w:val="28"/>
          <w:szCs w:val="20"/>
        </w:rPr>
      </w:pPr>
      <w:r w:rsidRPr="003F6F66">
        <w:rPr>
          <w:noProof/>
          <w:position w:val="-11"/>
          <w:sz w:val="28"/>
          <w:szCs w:val="20"/>
        </w:rPr>
        <w:drawing>
          <wp:inline distT="0" distB="0" distL="0" distR="0" wp14:anchorId="6A95EBDA" wp14:editId="1B7A9295">
            <wp:extent cx="3385185" cy="386715"/>
            <wp:effectExtent l="0" t="0" r="571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85185" cy="386715"/>
                    </a:xfrm>
                    <a:prstGeom prst="rect">
                      <a:avLst/>
                    </a:prstGeom>
                    <a:noFill/>
                    <a:ln>
                      <a:noFill/>
                    </a:ln>
                  </pic:spPr>
                </pic:pic>
              </a:graphicData>
            </a:graphic>
          </wp:inline>
        </w:drawing>
      </w:r>
    </w:p>
    <w:p w14:paraId="59194AAB" w14:textId="77777777" w:rsidR="003F6F66" w:rsidRPr="003F6F66" w:rsidRDefault="003F6F66" w:rsidP="003F6F66">
      <w:pPr>
        <w:tabs>
          <w:tab w:val="left" w:pos="1134"/>
        </w:tabs>
        <w:jc w:val="center"/>
        <w:rPr>
          <w:position w:val="-11"/>
          <w:sz w:val="10"/>
          <w:szCs w:val="20"/>
        </w:rPr>
      </w:pPr>
    </w:p>
    <w:p w14:paraId="3A525538" w14:textId="3578A7F2" w:rsidR="003F6F66" w:rsidRPr="003F6F66" w:rsidRDefault="003F6F66" w:rsidP="003F6F66">
      <w:pPr>
        <w:tabs>
          <w:tab w:val="left" w:pos="1134"/>
        </w:tabs>
        <w:jc w:val="center"/>
        <w:rPr>
          <w:bCs/>
          <w:sz w:val="28"/>
          <w:szCs w:val="28"/>
        </w:rPr>
      </w:pPr>
      <w:r w:rsidRPr="003F6F66">
        <w:rPr>
          <w:noProof/>
          <w:position w:val="-11"/>
          <w:szCs w:val="20"/>
        </w:rPr>
        <w:drawing>
          <wp:inline distT="0" distB="0" distL="0" distR="0" wp14:anchorId="1485E742" wp14:editId="46408D47">
            <wp:extent cx="2505710" cy="36957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710" cy="369570"/>
                    </a:xfrm>
                    <a:prstGeom prst="rect">
                      <a:avLst/>
                    </a:prstGeom>
                    <a:noFill/>
                    <a:ln>
                      <a:noFill/>
                    </a:ln>
                  </pic:spPr>
                </pic:pic>
              </a:graphicData>
            </a:graphic>
          </wp:inline>
        </w:drawing>
      </w:r>
    </w:p>
    <w:p w14:paraId="039C09AF" w14:textId="77777777" w:rsidR="003F6F66" w:rsidRPr="003F6F66" w:rsidRDefault="003F6F66" w:rsidP="003F6F66">
      <w:pPr>
        <w:tabs>
          <w:tab w:val="left" w:pos="1134"/>
        </w:tabs>
        <w:ind w:firstLine="709"/>
        <w:jc w:val="both"/>
        <w:rPr>
          <w:bCs/>
          <w:sz w:val="28"/>
          <w:szCs w:val="28"/>
        </w:rPr>
      </w:pPr>
      <w:r w:rsidRPr="003F6F66">
        <w:rPr>
          <w:bCs/>
          <w:sz w:val="28"/>
          <w:szCs w:val="28"/>
        </w:rPr>
        <w:lastRenderedPageBreak/>
        <w:t>где:</w:t>
      </w:r>
    </w:p>
    <w:p w14:paraId="142C24DE" w14:textId="283B3C16" w:rsidR="003F6F66" w:rsidRPr="003F6F66" w:rsidRDefault="003F6F66" w:rsidP="003F6F66">
      <w:pPr>
        <w:tabs>
          <w:tab w:val="left" w:pos="1134"/>
        </w:tabs>
        <w:ind w:firstLine="709"/>
        <w:jc w:val="both"/>
        <w:rPr>
          <w:bCs/>
          <w:sz w:val="28"/>
          <w:szCs w:val="28"/>
        </w:rPr>
      </w:pPr>
      <w:r w:rsidRPr="003F6F66">
        <w:rPr>
          <w:noProof/>
          <w:position w:val="-9"/>
          <w:szCs w:val="20"/>
        </w:rPr>
        <w:drawing>
          <wp:inline distT="0" distB="0" distL="0" distR="0" wp14:anchorId="70059961" wp14:editId="6C0C202C">
            <wp:extent cx="386715" cy="32512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6715" cy="325120"/>
                    </a:xfrm>
                    <a:prstGeom prst="rect">
                      <a:avLst/>
                    </a:prstGeom>
                    <a:noFill/>
                    <a:ln>
                      <a:noFill/>
                    </a:ln>
                  </pic:spPr>
                </pic:pic>
              </a:graphicData>
            </a:graphic>
          </wp:inline>
        </w:drawing>
      </w:r>
      <w:r w:rsidRPr="003F6F66">
        <w:rPr>
          <w:bCs/>
          <w:sz w:val="28"/>
          <w:szCs w:val="28"/>
        </w:rPr>
        <w:t xml:space="preserve"> - величина нормативной прибыли, тыс. руб.;</w:t>
      </w:r>
    </w:p>
    <w:p w14:paraId="7C8F0527" w14:textId="08DCBB70"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21DA063E" wp14:editId="6287A549">
            <wp:extent cx="422275" cy="33401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275" cy="334010"/>
                    </a:xfrm>
                    <a:prstGeom prst="rect">
                      <a:avLst/>
                    </a:prstGeom>
                    <a:noFill/>
                    <a:ln>
                      <a:noFill/>
                    </a:ln>
                  </pic:spPr>
                </pic:pic>
              </a:graphicData>
            </a:graphic>
          </wp:inline>
        </w:drawing>
      </w:r>
      <w:r w:rsidRPr="003F6F66">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15C5A554" w14:textId="59593D34" w:rsidR="003F6F66" w:rsidRPr="003F6F66" w:rsidRDefault="003F6F66" w:rsidP="003F6F66">
      <w:pPr>
        <w:tabs>
          <w:tab w:val="left" w:pos="1134"/>
        </w:tabs>
        <w:ind w:firstLine="709"/>
        <w:jc w:val="both"/>
        <w:rPr>
          <w:bCs/>
          <w:sz w:val="28"/>
          <w:szCs w:val="28"/>
        </w:rPr>
      </w:pPr>
      <w:r w:rsidRPr="003F6F66">
        <w:rPr>
          <w:noProof/>
          <w:szCs w:val="20"/>
        </w:rPr>
        <w:drawing>
          <wp:inline distT="0" distB="0" distL="0" distR="0" wp14:anchorId="442E307F" wp14:editId="5DCB3FBE">
            <wp:extent cx="237490" cy="23749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Pr="003F6F66">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A643A3E" w14:textId="3638F37C"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3B0745EA" wp14:editId="5A778512">
            <wp:extent cx="676910" cy="33401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910" cy="334010"/>
                    </a:xfrm>
                    <a:prstGeom prst="rect">
                      <a:avLst/>
                    </a:prstGeom>
                    <a:noFill/>
                    <a:ln>
                      <a:noFill/>
                    </a:ln>
                  </pic:spPr>
                </pic:pic>
              </a:graphicData>
            </a:graphic>
          </wp:inline>
        </w:drawing>
      </w:r>
      <w:r w:rsidRPr="003F6F66">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521B353D" w14:textId="77777777" w:rsidR="003F6F66" w:rsidRPr="003F6F66" w:rsidRDefault="003F6F66" w:rsidP="003F6F66">
      <w:pPr>
        <w:tabs>
          <w:tab w:val="left" w:pos="1134"/>
        </w:tabs>
        <w:ind w:firstLine="709"/>
        <w:jc w:val="both"/>
        <w:rPr>
          <w:bCs/>
          <w:sz w:val="28"/>
          <w:szCs w:val="28"/>
        </w:rPr>
      </w:pPr>
      <w:r w:rsidRPr="003F6F66">
        <w:rPr>
          <w:sz w:val="32"/>
          <w:szCs w:val="20"/>
        </w:rPr>
        <w:t>КВ</w:t>
      </w:r>
      <w:r w:rsidRPr="003F6F66">
        <w:rPr>
          <w:szCs w:val="20"/>
        </w:rPr>
        <w:t>i</w:t>
      </w:r>
      <w:r w:rsidRPr="003F6F66">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78D64165" w14:textId="3801934D"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2111EA51" wp14:editId="57C83E0E">
            <wp:extent cx="536575" cy="3429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575" cy="342900"/>
                    </a:xfrm>
                    <a:prstGeom prst="rect">
                      <a:avLst/>
                    </a:prstGeom>
                    <a:noFill/>
                    <a:ln>
                      <a:noFill/>
                    </a:ln>
                  </pic:spPr>
                </pic:pic>
              </a:graphicData>
            </a:graphic>
          </wp:inline>
        </w:drawing>
      </w:r>
      <w:r w:rsidRPr="003F6F66">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4E97B088" w14:textId="77777777" w:rsidR="003F6F66" w:rsidRPr="003F6F66" w:rsidRDefault="003F6F66" w:rsidP="003F6F66">
      <w:pPr>
        <w:tabs>
          <w:tab w:val="left" w:pos="1134"/>
        </w:tabs>
        <w:ind w:firstLine="709"/>
        <w:jc w:val="both"/>
        <w:rPr>
          <w:sz w:val="28"/>
          <w:szCs w:val="28"/>
        </w:rPr>
      </w:pPr>
      <w:r w:rsidRPr="003F6F66">
        <w:rPr>
          <w:bCs/>
          <w:sz w:val="32"/>
          <w:szCs w:val="28"/>
        </w:rPr>
        <w:t>КД</w:t>
      </w:r>
      <w:r w:rsidRPr="003F6F66">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2C5C4087" w14:textId="77777777" w:rsidR="003F6F66" w:rsidRPr="003F6F66" w:rsidRDefault="003F6F66" w:rsidP="003F6F66">
      <w:pPr>
        <w:tabs>
          <w:tab w:val="left" w:pos="1134"/>
        </w:tabs>
        <w:ind w:firstLine="709"/>
        <w:jc w:val="both"/>
        <w:rPr>
          <w:sz w:val="28"/>
          <w:szCs w:val="28"/>
        </w:rPr>
      </w:pPr>
    </w:p>
    <w:p w14:paraId="6A243CD4" w14:textId="77777777" w:rsidR="003F6F66" w:rsidRPr="003F6F66" w:rsidRDefault="003F6F66" w:rsidP="003F6F66">
      <w:pPr>
        <w:tabs>
          <w:tab w:val="left" w:pos="1134"/>
        </w:tabs>
        <w:ind w:firstLine="709"/>
        <w:jc w:val="both"/>
        <w:rPr>
          <w:sz w:val="28"/>
          <w:szCs w:val="28"/>
        </w:rPr>
      </w:pPr>
      <w:r w:rsidRPr="003F6F66">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питьевую воду         ОАО «РЖД» (Кузбасский участок) (г. Кемерово) </w:t>
      </w:r>
      <w:r w:rsidRPr="003F6F66">
        <w:rPr>
          <w:sz w:val="28"/>
          <w:szCs w:val="28"/>
          <w:u w:val="single"/>
        </w:rPr>
        <w:t>нормативный уровень прибыли не утвержден</w:t>
      </w:r>
      <w:r w:rsidRPr="003F6F66">
        <w:rPr>
          <w:sz w:val="28"/>
          <w:szCs w:val="28"/>
        </w:rPr>
        <w:t xml:space="preserve">. </w:t>
      </w:r>
    </w:p>
    <w:p w14:paraId="0B3E7D4A" w14:textId="77777777" w:rsidR="003F6F66" w:rsidRPr="003F6F66" w:rsidRDefault="003F6F66" w:rsidP="003F6F66">
      <w:pPr>
        <w:tabs>
          <w:tab w:val="left" w:pos="1134"/>
        </w:tabs>
        <w:ind w:firstLine="709"/>
        <w:jc w:val="both"/>
        <w:rPr>
          <w:sz w:val="28"/>
          <w:szCs w:val="28"/>
        </w:rPr>
      </w:pPr>
      <w:r w:rsidRPr="003F6F66">
        <w:rPr>
          <w:sz w:val="28"/>
          <w:szCs w:val="28"/>
        </w:rPr>
        <w:lastRenderedPageBreak/>
        <w:t>Затраты по данной статье в целях корректировки организацией предложены в размере 107,56 тыс.руб. и включают в себя выплаты на социальное развитие, поощрение, предусмотренные Коллективным договором. Предприятием затраты по данной статье предлагается принять на уровне факта 2020 года в доле на потребительский рынок с учетом индексации на 104%. В качестве обосновывающих материалов предприятием представлены:</w:t>
      </w:r>
    </w:p>
    <w:p w14:paraId="7759456A" w14:textId="77777777" w:rsidR="003F6F66" w:rsidRPr="003F6F66" w:rsidRDefault="003F6F66" w:rsidP="003F6F66">
      <w:pPr>
        <w:tabs>
          <w:tab w:val="left" w:pos="1134"/>
        </w:tabs>
        <w:ind w:firstLine="709"/>
        <w:jc w:val="both"/>
        <w:rPr>
          <w:sz w:val="28"/>
          <w:szCs w:val="28"/>
        </w:rPr>
      </w:pPr>
      <w:r w:rsidRPr="003F6F66">
        <w:rPr>
          <w:sz w:val="28"/>
          <w:szCs w:val="28"/>
        </w:rPr>
        <w:t>- Коллективный договор (том 16 стр. 201-250);</w:t>
      </w:r>
    </w:p>
    <w:p w14:paraId="36C8E2ED" w14:textId="77777777" w:rsidR="003F6F66" w:rsidRPr="003F6F66" w:rsidRDefault="003F6F66" w:rsidP="003F6F66">
      <w:pPr>
        <w:tabs>
          <w:tab w:val="left" w:pos="1134"/>
        </w:tabs>
        <w:ind w:firstLine="709"/>
        <w:jc w:val="both"/>
        <w:rPr>
          <w:sz w:val="28"/>
          <w:szCs w:val="28"/>
        </w:rPr>
      </w:pPr>
      <w:r w:rsidRPr="003F6F66">
        <w:rPr>
          <w:sz w:val="28"/>
          <w:szCs w:val="28"/>
        </w:rPr>
        <w:t>- аналитическая ведомость на выплаты социального характера за 2020 год (том 3 стр. 186-197);</w:t>
      </w:r>
    </w:p>
    <w:p w14:paraId="53B67BD5" w14:textId="77777777" w:rsidR="003F6F66" w:rsidRPr="003F6F66" w:rsidRDefault="003F6F66" w:rsidP="003F6F66">
      <w:pPr>
        <w:tabs>
          <w:tab w:val="left" w:pos="1134"/>
        </w:tabs>
        <w:ind w:firstLine="709"/>
        <w:jc w:val="both"/>
        <w:rPr>
          <w:sz w:val="28"/>
          <w:szCs w:val="28"/>
        </w:rPr>
      </w:pPr>
      <w:r w:rsidRPr="003F6F66">
        <w:rPr>
          <w:sz w:val="28"/>
          <w:szCs w:val="28"/>
        </w:rPr>
        <w:t>- распределение денежных выплат социального характера за 2020 год между видами деятельности предприятия (том 3 стр. 185).</w:t>
      </w:r>
    </w:p>
    <w:p w14:paraId="1AB97D23" w14:textId="77777777" w:rsidR="003F6F66" w:rsidRPr="003F6F66" w:rsidRDefault="003F6F66" w:rsidP="003F6F66">
      <w:pPr>
        <w:tabs>
          <w:tab w:val="left" w:pos="1134"/>
        </w:tabs>
        <w:ind w:firstLine="709"/>
        <w:jc w:val="both"/>
        <w:rPr>
          <w:sz w:val="28"/>
          <w:szCs w:val="28"/>
        </w:rPr>
      </w:pPr>
      <w:r w:rsidRPr="003F6F66">
        <w:rPr>
          <w:sz w:val="28"/>
          <w:szCs w:val="28"/>
        </w:rPr>
        <w:t>Необходимо отметить, что выплаты социального характера носят необязательный характер и, в соответствии с п.п. 2.5 Коллективного договора, осуществляются в пределах параметров финансового плана компании.</w:t>
      </w:r>
    </w:p>
    <w:p w14:paraId="59026AA0" w14:textId="77777777" w:rsidR="003F6F66" w:rsidRPr="003F6F66" w:rsidRDefault="003F6F66" w:rsidP="003F6F66">
      <w:pPr>
        <w:tabs>
          <w:tab w:val="left" w:pos="1134"/>
        </w:tabs>
        <w:ind w:firstLine="709"/>
        <w:jc w:val="both"/>
        <w:rPr>
          <w:color w:val="000000"/>
          <w:sz w:val="28"/>
          <w:szCs w:val="28"/>
        </w:rPr>
      </w:pPr>
      <w:r w:rsidRPr="003F6F66">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3F6F66">
        <w:rPr>
          <w:sz w:val="28"/>
          <w:szCs w:val="28"/>
          <w:u w:val="single"/>
        </w:rPr>
        <w:t>неэффективной</w:t>
      </w:r>
      <w:r w:rsidRPr="003F6F66">
        <w:rPr>
          <w:sz w:val="28"/>
          <w:szCs w:val="28"/>
        </w:rPr>
        <w:t xml:space="preserve"> и учет данных затрат при тарифном регулировании </w:t>
      </w:r>
      <w:r w:rsidRPr="003F6F66">
        <w:rPr>
          <w:color w:val="000000"/>
          <w:sz w:val="28"/>
          <w:szCs w:val="28"/>
        </w:rPr>
        <w:t xml:space="preserve">на плановый период, по мнению специалистов РЭК Кузбасса, является нецелесообразным. </w:t>
      </w:r>
    </w:p>
    <w:p w14:paraId="4CC15DD5" w14:textId="77777777" w:rsidR="003F6F66" w:rsidRPr="003F6F66" w:rsidRDefault="003F6F66" w:rsidP="003F6F66">
      <w:pPr>
        <w:tabs>
          <w:tab w:val="left" w:pos="1134"/>
        </w:tabs>
        <w:ind w:firstLine="709"/>
        <w:jc w:val="both"/>
        <w:rPr>
          <w:color w:val="000000"/>
          <w:sz w:val="28"/>
          <w:szCs w:val="28"/>
        </w:rPr>
      </w:pPr>
      <w:r w:rsidRPr="003F6F66">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2020 года в доле на вид деятельности холодное водоснабжение (14,61% по предложению организации). </w:t>
      </w:r>
      <w:r w:rsidRPr="003F6F66">
        <w:rPr>
          <w:sz w:val="28"/>
          <w:szCs w:val="28"/>
        </w:rPr>
        <w:t xml:space="preserve">Затраты по статье приняты в доле на потребительский рынок (распределение производится пропорционально объемам реализации). Фактическая доля за 2020 год составила 0,2397. </w:t>
      </w:r>
      <w:r w:rsidRPr="003F6F66">
        <w:rPr>
          <w:color w:val="000000"/>
          <w:sz w:val="28"/>
          <w:szCs w:val="28"/>
        </w:rPr>
        <w:t>Расчет расходов по статье представлен в Таблице 3.</w:t>
      </w:r>
    </w:p>
    <w:p w14:paraId="313988D3" w14:textId="77777777" w:rsidR="003F6F66" w:rsidRPr="003F6F66" w:rsidRDefault="003F6F66" w:rsidP="003F6F66">
      <w:pPr>
        <w:tabs>
          <w:tab w:val="left" w:pos="1134"/>
        </w:tabs>
        <w:ind w:firstLine="709"/>
        <w:jc w:val="center"/>
        <w:rPr>
          <w:color w:val="000000"/>
          <w:sz w:val="28"/>
          <w:szCs w:val="28"/>
        </w:rPr>
      </w:pPr>
      <w:r w:rsidRPr="003F6F66">
        <w:rPr>
          <w:color w:val="000000"/>
          <w:sz w:val="28"/>
          <w:szCs w:val="28"/>
        </w:rPr>
        <w:t xml:space="preserve">                                                                                               Таблица 3</w:t>
      </w:r>
    </w:p>
    <w:p w14:paraId="0742D555" w14:textId="0E8D9614" w:rsidR="003F6F66" w:rsidRPr="003F6F66" w:rsidRDefault="003F6F66" w:rsidP="003F6F66">
      <w:pPr>
        <w:tabs>
          <w:tab w:val="left" w:pos="1134"/>
        </w:tabs>
        <w:jc w:val="center"/>
        <w:rPr>
          <w:color w:val="000000"/>
          <w:sz w:val="28"/>
          <w:szCs w:val="28"/>
        </w:rPr>
      </w:pPr>
      <w:r w:rsidRPr="003F6F66">
        <w:rPr>
          <w:noProof/>
          <w:szCs w:val="20"/>
        </w:rPr>
        <w:lastRenderedPageBreak/>
        <w:drawing>
          <wp:inline distT="0" distB="0" distL="0" distR="0" wp14:anchorId="4756E3C4" wp14:editId="036D2E15">
            <wp:extent cx="5451475" cy="5688330"/>
            <wp:effectExtent l="0" t="0" r="0" b="762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1475" cy="5688330"/>
                    </a:xfrm>
                    <a:prstGeom prst="rect">
                      <a:avLst/>
                    </a:prstGeom>
                    <a:noFill/>
                    <a:ln>
                      <a:noFill/>
                    </a:ln>
                  </pic:spPr>
                </pic:pic>
              </a:graphicData>
            </a:graphic>
          </wp:inline>
        </w:drawing>
      </w:r>
    </w:p>
    <w:p w14:paraId="29FEC6B7"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 xml:space="preserve">Также плановая сумма расходов по статье определена </w:t>
      </w:r>
      <w:r w:rsidRPr="003F6F66">
        <w:rPr>
          <w:color w:val="000000"/>
          <w:sz w:val="28"/>
          <w:szCs w:val="28"/>
        </w:rPr>
        <w:t>с применением ИПЦ Минэкономразвития РФ 103,6% на 2021 год и 103,9% на 2022 год.</w:t>
      </w:r>
    </w:p>
    <w:p w14:paraId="2E1A3419" w14:textId="77777777" w:rsidR="003F6F66" w:rsidRPr="003F6F66" w:rsidRDefault="003F6F66" w:rsidP="003F6F66">
      <w:pPr>
        <w:tabs>
          <w:tab w:val="left" w:pos="730"/>
        </w:tabs>
        <w:autoSpaceDE w:val="0"/>
        <w:autoSpaceDN w:val="0"/>
        <w:adjustRightInd w:val="0"/>
        <w:ind w:firstLine="709"/>
        <w:jc w:val="both"/>
        <w:rPr>
          <w:szCs w:val="28"/>
        </w:rPr>
      </w:pPr>
      <w:r w:rsidRPr="003F6F66">
        <w:rPr>
          <w:sz w:val="28"/>
          <w:szCs w:val="28"/>
        </w:rPr>
        <w:t>Инвестиционная программа в сфере холодного водоснабжения на 2019-2023 годы для ОАО «РЖД» (Кузбасский участок) (г. Кемерово) не утверждена.</w:t>
      </w:r>
    </w:p>
    <w:p w14:paraId="3E4D5FD9"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Общая сумма расходов по статье составила 24,88 тыс.руб. Увеличение затрат по отношению к утвержденным регулятором составило 24,88 тыс.руб., отклонение затрат от предложенных организацией в сторону уменьшения составило 82,68 тыс. руб.</w:t>
      </w:r>
    </w:p>
    <w:p w14:paraId="3962ED96"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23416098" w14:textId="77777777" w:rsidR="003F6F66" w:rsidRPr="003F6F66" w:rsidRDefault="003F6F66" w:rsidP="003F6F66">
      <w:pPr>
        <w:tabs>
          <w:tab w:val="left" w:pos="1134"/>
        </w:tabs>
        <w:ind w:firstLine="709"/>
        <w:jc w:val="both"/>
        <w:rPr>
          <w:sz w:val="28"/>
          <w:szCs w:val="28"/>
        </w:rPr>
      </w:pPr>
      <w:r w:rsidRPr="003F6F66">
        <w:rPr>
          <w:b/>
          <w:sz w:val="28"/>
          <w:szCs w:val="28"/>
          <w:u w:val="single"/>
        </w:rPr>
        <w:t>Расчетная предпринимательская прибыль</w:t>
      </w:r>
    </w:p>
    <w:p w14:paraId="1E237D8A" w14:textId="77777777" w:rsidR="003F6F66" w:rsidRPr="003F6F66" w:rsidRDefault="003F6F66" w:rsidP="003F6F66">
      <w:pPr>
        <w:tabs>
          <w:tab w:val="left" w:pos="1134"/>
        </w:tabs>
        <w:ind w:firstLine="709"/>
        <w:jc w:val="both"/>
        <w:rPr>
          <w:bCs/>
          <w:sz w:val="28"/>
          <w:szCs w:val="28"/>
        </w:rPr>
      </w:pPr>
      <w:r w:rsidRPr="003F6F66">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293D43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lastRenderedPageBreak/>
        <w:t>Расчетная предпринимательская прибыль гарантирующей организации рассчитывается по формуле:</w:t>
      </w:r>
    </w:p>
    <w:p w14:paraId="0C4083CB" w14:textId="77777777" w:rsidR="003F6F66" w:rsidRPr="003F6F66" w:rsidRDefault="003F6F66" w:rsidP="003F6F66">
      <w:pPr>
        <w:autoSpaceDE w:val="0"/>
        <w:autoSpaceDN w:val="0"/>
        <w:adjustRightInd w:val="0"/>
        <w:jc w:val="both"/>
        <w:outlineLvl w:val="0"/>
        <w:rPr>
          <w:sz w:val="18"/>
          <w:szCs w:val="28"/>
        </w:rPr>
      </w:pPr>
    </w:p>
    <w:p w14:paraId="220CBF5E" w14:textId="29203FA7" w:rsidR="003F6F66" w:rsidRPr="003F6F66" w:rsidRDefault="003F6F66" w:rsidP="003F6F66">
      <w:pPr>
        <w:autoSpaceDE w:val="0"/>
        <w:autoSpaceDN w:val="0"/>
        <w:adjustRightInd w:val="0"/>
        <w:jc w:val="center"/>
        <w:rPr>
          <w:sz w:val="28"/>
          <w:szCs w:val="28"/>
        </w:rPr>
      </w:pPr>
      <w:r w:rsidRPr="003F6F66">
        <w:rPr>
          <w:noProof/>
          <w:position w:val="-14"/>
          <w:sz w:val="28"/>
          <w:szCs w:val="28"/>
        </w:rPr>
        <w:drawing>
          <wp:inline distT="0" distB="0" distL="0" distR="0" wp14:anchorId="6B6CB4D6" wp14:editId="642CE37E">
            <wp:extent cx="2382520" cy="36068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2520" cy="360680"/>
                    </a:xfrm>
                    <a:prstGeom prst="rect">
                      <a:avLst/>
                    </a:prstGeom>
                    <a:noFill/>
                    <a:ln>
                      <a:noFill/>
                    </a:ln>
                  </pic:spPr>
                </pic:pic>
              </a:graphicData>
            </a:graphic>
          </wp:inline>
        </w:drawing>
      </w:r>
      <w:r w:rsidRPr="003F6F66">
        <w:rPr>
          <w:sz w:val="28"/>
          <w:szCs w:val="28"/>
        </w:rPr>
        <w:t>,</w:t>
      </w:r>
    </w:p>
    <w:p w14:paraId="5E162A9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136D2B4B" w14:textId="79920AE3" w:rsidR="003F6F66" w:rsidRPr="003F6F66" w:rsidRDefault="003F6F66" w:rsidP="003F6F66">
      <w:pPr>
        <w:autoSpaceDE w:val="0"/>
        <w:autoSpaceDN w:val="0"/>
        <w:adjustRightInd w:val="0"/>
        <w:ind w:firstLine="709"/>
        <w:jc w:val="both"/>
        <w:rPr>
          <w:sz w:val="28"/>
          <w:szCs w:val="28"/>
        </w:rPr>
      </w:pPr>
      <w:r w:rsidRPr="003F6F66">
        <w:rPr>
          <w:noProof/>
          <w:position w:val="-8"/>
          <w:sz w:val="28"/>
          <w:szCs w:val="28"/>
        </w:rPr>
        <w:drawing>
          <wp:inline distT="0" distB="0" distL="0" distR="0" wp14:anchorId="44625F64" wp14:editId="7E17FEAC">
            <wp:extent cx="360680" cy="27241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680" cy="272415"/>
                    </a:xfrm>
                    <a:prstGeom prst="rect">
                      <a:avLst/>
                    </a:prstGeom>
                    <a:noFill/>
                    <a:ln>
                      <a:noFill/>
                    </a:ln>
                  </pic:spPr>
                </pic:pic>
              </a:graphicData>
            </a:graphic>
          </wp:inline>
        </w:drawing>
      </w:r>
      <w:r w:rsidRPr="003F6F66">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5E228B73" w14:textId="23E253E2"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0CF25DAB" wp14:editId="7B771EB7">
            <wp:extent cx="360680" cy="316230"/>
            <wp:effectExtent l="0" t="0" r="127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680" cy="316230"/>
                    </a:xfrm>
                    <a:prstGeom prst="rect">
                      <a:avLst/>
                    </a:prstGeom>
                    <a:noFill/>
                    <a:ln>
                      <a:noFill/>
                    </a:ln>
                  </pic:spPr>
                </pic:pic>
              </a:graphicData>
            </a:graphic>
          </wp:inline>
        </w:drawing>
      </w:r>
      <w:r w:rsidRPr="003F6F66">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6E4CA53F"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0D6C665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Расходы по данной статье на 2022 год регулятором не утверждены, предприятием в целях корректировки не заявлены. ОАО «РЖД» (Кузбасский территориальный участок) не наделено статусом гарантирующей организации в сфере холодного водоснабжения.</w:t>
      </w:r>
    </w:p>
    <w:p w14:paraId="129FB6A9" w14:textId="77777777" w:rsidR="003F6F66" w:rsidRPr="003F6F66" w:rsidRDefault="003F6F66" w:rsidP="003F6F66">
      <w:pPr>
        <w:autoSpaceDE w:val="0"/>
        <w:autoSpaceDN w:val="0"/>
        <w:adjustRightInd w:val="0"/>
        <w:ind w:firstLine="709"/>
        <w:jc w:val="both"/>
        <w:rPr>
          <w:sz w:val="28"/>
          <w:szCs w:val="28"/>
        </w:rPr>
      </w:pPr>
    </w:p>
    <w:p w14:paraId="142F1FB4" w14:textId="77777777" w:rsidR="003F6F66" w:rsidRPr="003F6F66" w:rsidRDefault="003F6F66" w:rsidP="003F6F66">
      <w:pPr>
        <w:autoSpaceDE w:val="0"/>
        <w:autoSpaceDN w:val="0"/>
        <w:adjustRightInd w:val="0"/>
        <w:ind w:firstLine="709"/>
        <w:jc w:val="both"/>
        <w:rPr>
          <w:sz w:val="28"/>
          <w:szCs w:val="28"/>
        </w:rPr>
      </w:pPr>
    </w:p>
    <w:p w14:paraId="6EDFF99B" w14:textId="77777777" w:rsidR="003F6F66" w:rsidRPr="003F6F66" w:rsidRDefault="003F6F66" w:rsidP="003F6F66">
      <w:pPr>
        <w:tabs>
          <w:tab w:val="left" w:pos="709"/>
        </w:tabs>
        <w:autoSpaceDE w:val="0"/>
        <w:autoSpaceDN w:val="0"/>
        <w:adjustRightInd w:val="0"/>
        <w:ind w:firstLine="709"/>
        <w:rPr>
          <w:b/>
          <w:sz w:val="28"/>
          <w:szCs w:val="28"/>
          <w:u w:val="single"/>
        </w:rPr>
      </w:pPr>
      <w:r w:rsidRPr="003F6F66">
        <w:rPr>
          <w:b/>
          <w:sz w:val="28"/>
          <w:szCs w:val="28"/>
          <w:u w:val="single"/>
        </w:rPr>
        <w:t>Корректировки необходимой валовой выручки</w:t>
      </w:r>
    </w:p>
    <w:p w14:paraId="21779883" w14:textId="77777777" w:rsidR="003F6F66" w:rsidRPr="003F6F66" w:rsidRDefault="003F6F66" w:rsidP="003F6F66">
      <w:pPr>
        <w:tabs>
          <w:tab w:val="left" w:pos="998"/>
        </w:tabs>
        <w:autoSpaceDE w:val="0"/>
        <w:autoSpaceDN w:val="0"/>
        <w:adjustRightInd w:val="0"/>
        <w:ind w:firstLine="709"/>
        <w:jc w:val="both"/>
        <w:rPr>
          <w:b/>
          <w:sz w:val="28"/>
          <w:szCs w:val="28"/>
          <w:u w:val="single"/>
        </w:rPr>
      </w:pPr>
    </w:p>
    <w:p w14:paraId="04228DF8" w14:textId="77777777" w:rsidR="003F6F66" w:rsidRPr="003F6F66" w:rsidRDefault="003F6F66" w:rsidP="003F6F66">
      <w:pPr>
        <w:tabs>
          <w:tab w:val="left" w:pos="998"/>
        </w:tabs>
        <w:autoSpaceDE w:val="0"/>
        <w:autoSpaceDN w:val="0"/>
        <w:adjustRightInd w:val="0"/>
        <w:ind w:firstLine="709"/>
        <w:jc w:val="both"/>
        <w:rPr>
          <w:b/>
          <w:sz w:val="28"/>
          <w:szCs w:val="28"/>
        </w:rPr>
      </w:pPr>
      <w:r w:rsidRPr="003F6F66">
        <w:rPr>
          <w:b/>
          <w:sz w:val="28"/>
          <w:szCs w:val="28"/>
        </w:rPr>
        <w:t>«Корректировка необходимой валовой выручки в целях сглаживания тарифов»</w:t>
      </w:r>
    </w:p>
    <w:p w14:paraId="3CAD154C" w14:textId="77777777" w:rsidR="003F6F66" w:rsidRPr="003F6F66" w:rsidRDefault="003F6F66" w:rsidP="003F6F66">
      <w:pPr>
        <w:jc w:val="both"/>
        <w:rPr>
          <w:sz w:val="28"/>
          <w:szCs w:val="28"/>
        </w:rPr>
      </w:pPr>
      <w:r w:rsidRPr="003F6F66">
        <w:rPr>
          <w:sz w:val="28"/>
          <w:szCs w:val="28"/>
        </w:rPr>
        <w:tab/>
        <w:t>Организацией расходы по данной статье для учета в необходимой валовой выручке не заявлены.</w:t>
      </w:r>
    </w:p>
    <w:p w14:paraId="5716D2E9" w14:textId="77777777" w:rsidR="003F6F66" w:rsidRPr="003F6F66" w:rsidRDefault="003F6F66" w:rsidP="003F6F66">
      <w:pPr>
        <w:ind w:firstLine="709"/>
        <w:jc w:val="both"/>
        <w:rPr>
          <w:sz w:val="28"/>
          <w:szCs w:val="28"/>
        </w:rPr>
      </w:pPr>
      <w:r w:rsidRPr="003F6F6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1A6075E" w14:textId="1B703355" w:rsidR="003F6F66" w:rsidRPr="003F6F66" w:rsidRDefault="003F6F66" w:rsidP="003F6F66">
      <w:pPr>
        <w:ind w:firstLine="709"/>
        <w:jc w:val="center"/>
        <w:rPr>
          <w:position w:val="-16"/>
        </w:rPr>
      </w:pPr>
      <w:r w:rsidRPr="003F6F66">
        <w:rPr>
          <w:noProof/>
          <w:position w:val="-16"/>
        </w:rPr>
        <w:drawing>
          <wp:inline distT="0" distB="0" distL="0" distR="0" wp14:anchorId="49001088" wp14:editId="76CC6CA0">
            <wp:extent cx="3411220" cy="38671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11220" cy="386715"/>
                    </a:xfrm>
                    <a:prstGeom prst="rect">
                      <a:avLst/>
                    </a:prstGeom>
                    <a:noFill/>
                    <a:ln>
                      <a:noFill/>
                    </a:ln>
                  </pic:spPr>
                </pic:pic>
              </a:graphicData>
            </a:graphic>
          </wp:inline>
        </w:drawing>
      </w:r>
      <w:r w:rsidRPr="003F6F66">
        <w:rPr>
          <w:position w:val="-16"/>
        </w:rPr>
        <w:t>,</w:t>
      </w:r>
    </w:p>
    <w:p w14:paraId="79756900" w14:textId="77777777" w:rsidR="003F6F66" w:rsidRPr="003F6F66" w:rsidRDefault="003F6F66" w:rsidP="003F6F66">
      <w:pPr>
        <w:ind w:firstLine="709"/>
        <w:jc w:val="both"/>
        <w:rPr>
          <w:sz w:val="28"/>
          <w:szCs w:val="28"/>
        </w:rPr>
      </w:pPr>
      <w:r w:rsidRPr="003F6F66">
        <w:rPr>
          <w:sz w:val="28"/>
          <w:szCs w:val="28"/>
        </w:rPr>
        <w:t>где:</w:t>
      </w:r>
    </w:p>
    <w:p w14:paraId="284A2C9F" w14:textId="77777777" w:rsidR="003F6F66" w:rsidRPr="003F6F66" w:rsidRDefault="003F6F66" w:rsidP="003F6F66">
      <w:pPr>
        <w:ind w:firstLine="709"/>
        <w:jc w:val="both"/>
        <w:rPr>
          <w:sz w:val="16"/>
          <w:szCs w:val="28"/>
        </w:rPr>
      </w:pPr>
    </w:p>
    <w:p w14:paraId="409EA0E9" w14:textId="4B09790C"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2872014" wp14:editId="2168C2E4">
            <wp:extent cx="668020" cy="35179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8020" cy="351790"/>
                    </a:xfrm>
                    <a:prstGeom prst="rect">
                      <a:avLst/>
                    </a:prstGeom>
                    <a:noFill/>
                    <a:ln>
                      <a:noFill/>
                    </a:ln>
                  </pic:spPr>
                </pic:pic>
              </a:graphicData>
            </a:graphic>
          </wp:inline>
        </w:drawing>
      </w:r>
      <w:r w:rsidRPr="003F6F66">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08FD99F" w14:textId="5C8A53F0"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34E65D9B" wp14:editId="581C9B9A">
            <wp:extent cx="703580" cy="35179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3580" cy="351790"/>
                    </a:xfrm>
                    <a:prstGeom prst="rect">
                      <a:avLst/>
                    </a:prstGeom>
                    <a:noFill/>
                    <a:ln>
                      <a:noFill/>
                    </a:ln>
                  </pic:spPr>
                </pic:pic>
              </a:graphicData>
            </a:graphic>
          </wp:inline>
        </w:drawing>
      </w:r>
      <w:r w:rsidRPr="003F6F66">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99C6D79" w14:textId="5AF9C41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lastRenderedPageBreak/>
        <w:drawing>
          <wp:inline distT="0" distB="0" distL="0" distR="0" wp14:anchorId="04A1E1F2" wp14:editId="478BD867">
            <wp:extent cx="624205" cy="35179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1208417" w14:textId="77777777" w:rsidR="003F6F66" w:rsidRPr="003F6F66" w:rsidRDefault="003F6F66" w:rsidP="003F6F66">
      <w:pPr>
        <w:tabs>
          <w:tab w:val="left" w:pos="816"/>
        </w:tabs>
        <w:autoSpaceDE w:val="0"/>
        <w:autoSpaceDN w:val="0"/>
        <w:adjustRightInd w:val="0"/>
        <w:ind w:firstLine="709"/>
        <w:jc w:val="both"/>
        <w:rPr>
          <w:sz w:val="28"/>
          <w:szCs w:val="28"/>
        </w:rPr>
      </w:pPr>
      <w:r w:rsidRPr="003F6F66">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установлении тарифов на долгосрочный период 2019-2023гг. была произведена корректировка общей суммы необходимой валовой выручки 2022 года в сторону уменьшения на сумму 35,62 тыс.руб.</w:t>
      </w:r>
    </w:p>
    <w:p w14:paraId="2778249F" w14:textId="77777777" w:rsidR="003F6F66" w:rsidRPr="003F6F66" w:rsidRDefault="003F6F66" w:rsidP="003F6F66">
      <w:pPr>
        <w:tabs>
          <w:tab w:val="left" w:pos="1134"/>
        </w:tabs>
        <w:ind w:firstLine="709"/>
        <w:jc w:val="both"/>
        <w:rPr>
          <w:sz w:val="28"/>
          <w:szCs w:val="28"/>
        </w:rPr>
      </w:pPr>
      <w:r w:rsidRPr="003F6F66">
        <w:rPr>
          <w:sz w:val="28"/>
          <w:szCs w:val="28"/>
        </w:rPr>
        <w:t>При корректировке 2022 года необходимость в сглаживании необходимой валовой выручки отсутствует, в связи с чем расходы по данной статье учтены в сумме 0,00 тыс.руб.</w:t>
      </w:r>
    </w:p>
    <w:p w14:paraId="4721BF6D" w14:textId="77777777" w:rsidR="003F6F66" w:rsidRPr="003F6F66" w:rsidRDefault="003F6F66" w:rsidP="003F6F66">
      <w:pPr>
        <w:autoSpaceDE w:val="0"/>
        <w:autoSpaceDN w:val="0"/>
        <w:adjustRightInd w:val="0"/>
        <w:ind w:firstLine="709"/>
        <w:jc w:val="both"/>
        <w:rPr>
          <w:sz w:val="28"/>
          <w:szCs w:val="28"/>
        </w:rPr>
      </w:pPr>
    </w:p>
    <w:p w14:paraId="74B9A65D" w14:textId="77777777" w:rsidR="003F6F66" w:rsidRPr="003F6F66" w:rsidRDefault="003F6F66" w:rsidP="003F6F66">
      <w:pPr>
        <w:autoSpaceDE w:val="0"/>
        <w:autoSpaceDN w:val="0"/>
        <w:adjustRightInd w:val="0"/>
        <w:ind w:firstLine="709"/>
        <w:jc w:val="both"/>
        <w:rPr>
          <w:b/>
          <w:sz w:val="28"/>
          <w:szCs w:val="28"/>
        </w:rPr>
      </w:pPr>
      <w:r w:rsidRPr="003F6F66">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113041F6"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035F3DBB" w14:textId="77777777" w:rsidR="003F6F66" w:rsidRPr="003F6F66" w:rsidRDefault="003F6F66" w:rsidP="003F6F66">
      <w:pPr>
        <w:autoSpaceDE w:val="0"/>
        <w:autoSpaceDN w:val="0"/>
        <w:adjustRightInd w:val="0"/>
        <w:ind w:firstLine="709"/>
        <w:jc w:val="both"/>
        <w:rPr>
          <w:bCs/>
          <w:sz w:val="28"/>
          <w:szCs w:val="28"/>
        </w:rPr>
      </w:pPr>
    </w:p>
    <w:p w14:paraId="77CFEDB8" w14:textId="77777777" w:rsidR="003F6F66" w:rsidRPr="003F6F66" w:rsidRDefault="003F6F66" w:rsidP="003F6F66">
      <w:pPr>
        <w:autoSpaceDE w:val="0"/>
        <w:autoSpaceDN w:val="0"/>
        <w:adjustRightInd w:val="0"/>
        <w:ind w:firstLine="709"/>
        <w:jc w:val="both"/>
        <w:rPr>
          <w:bCs/>
          <w:sz w:val="28"/>
          <w:szCs w:val="28"/>
        </w:rPr>
      </w:pPr>
      <w:r w:rsidRPr="003F6F66">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7EDFB449" w14:textId="77777777" w:rsidR="003F6F66" w:rsidRPr="003F6F66" w:rsidRDefault="003F6F66" w:rsidP="003F6F66">
      <w:pPr>
        <w:autoSpaceDE w:val="0"/>
        <w:autoSpaceDN w:val="0"/>
        <w:adjustRightInd w:val="0"/>
        <w:jc w:val="both"/>
        <w:outlineLvl w:val="0"/>
        <w:rPr>
          <w:bCs/>
          <w:sz w:val="16"/>
          <w:szCs w:val="28"/>
        </w:rPr>
      </w:pPr>
    </w:p>
    <w:p w14:paraId="67144BE1" w14:textId="69404150" w:rsidR="003F6F66" w:rsidRPr="003F6F66" w:rsidRDefault="003F6F66" w:rsidP="003F6F66">
      <w:pPr>
        <w:autoSpaceDE w:val="0"/>
        <w:autoSpaceDN w:val="0"/>
        <w:adjustRightInd w:val="0"/>
        <w:jc w:val="center"/>
        <w:rPr>
          <w:bCs/>
          <w:sz w:val="28"/>
          <w:szCs w:val="28"/>
        </w:rPr>
      </w:pPr>
      <w:r w:rsidRPr="003F6F66">
        <w:rPr>
          <w:bCs/>
          <w:noProof/>
          <w:position w:val="-12"/>
          <w:sz w:val="28"/>
          <w:szCs w:val="28"/>
        </w:rPr>
        <w:drawing>
          <wp:inline distT="0" distB="0" distL="0" distR="0" wp14:anchorId="5165C433" wp14:editId="74512D35">
            <wp:extent cx="2787015" cy="33401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7015" cy="334010"/>
                    </a:xfrm>
                    <a:prstGeom prst="rect">
                      <a:avLst/>
                    </a:prstGeom>
                    <a:noFill/>
                    <a:ln>
                      <a:noFill/>
                    </a:ln>
                  </pic:spPr>
                </pic:pic>
              </a:graphicData>
            </a:graphic>
          </wp:inline>
        </w:drawing>
      </w:r>
    </w:p>
    <w:p w14:paraId="10AFDE38" w14:textId="77777777" w:rsidR="003F6F66" w:rsidRPr="003F6F66" w:rsidRDefault="003F6F66" w:rsidP="003F6F66">
      <w:pPr>
        <w:autoSpaceDE w:val="0"/>
        <w:autoSpaceDN w:val="0"/>
        <w:adjustRightInd w:val="0"/>
        <w:ind w:firstLine="709"/>
        <w:jc w:val="both"/>
        <w:rPr>
          <w:bCs/>
          <w:sz w:val="28"/>
          <w:szCs w:val="28"/>
        </w:rPr>
      </w:pPr>
      <w:r w:rsidRPr="003F6F66">
        <w:rPr>
          <w:bCs/>
          <w:sz w:val="28"/>
          <w:szCs w:val="28"/>
        </w:rPr>
        <w:t>где:</w:t>
      </w:r>
    </w:p>
    <w:p w14:paraId="45ECB7E6" w14:textId="67F6F290" w:rsidR="003F6F66" w:rsidRPr="003F6F66" w:rsidRDefault="003F6F66" w:rsidP="003F6F66">
      <w:pPr>
        <w:autoSpaceDE w:val="0"/>
        <w:autoSpaceDN w:val="0"/>
        <w:adjustRightInd w:val="0"/>
        <w:ind w:firstLine="709"/>
        <w:jc w:val="both"/>
        <w:rPr>
          <w:bCs/>
          <w:sz w:val="28"/>
          <w:szCs w:val="28"/>
        </w:rPr>
      </w:pPr>
      <w:r w:rsidRPr="003F6F66">
        <w:rPr>
          <w:bCs/>
          <w:noProof/>
          <w:position w:val="-12"/>
          <w:sz w:val="28"/>
          <w:szCs w:val="28"/>
        </w:rPr>
        <w:drawing>
          <wp:inline distT="0" distB="0" distL="0" distR="0" wp14:anchorId="4824B6B6" wp14:editId="22606B09">
            <wp:extent cx="694690" cy="33401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2557DD2E" w14:textId="5DD31B09" w:rsidR="003F6F66" w:rsidRPr="003F6F66" w:rsidRDefault="003F6F66" w:rsidP="003F6F66">
      <w:pPr>
        <w:autoSpaceDE w:val="0"/>
        <w:autoSpaceDN w:val="0"/>
        <w:adjustRightInd w:val="0"/>
        <w:ind w:firstLine="709"/>
        <w:jc w:val="both"/>
        <w:rPr>
          <w:bCs/>
          <w:sz w:val="28"/>
          <w:szCs w:val="28"/>
        </w:rPr>
      </w:pPr>
      <w:r w:rsidRPr="003F6F66">
        <w:rPr>
          <w:bCs/>
          <w:noProof/>
          <w:position w:val="-12"/>
          <w:sz w:val="28"/>
          <w:szCs w:val="28"/>
        </w:rPr>
        <w:drawing>
          <wp:inline distT="0" distB="0" distL="0" distR="0" wp14:anchorId="43824A52" wp14:editId="2FB214C2">
            <wp:extent cx="518795" cy="33401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36CCF365"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6FA240A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70" w:history="1">
        <w:r w:rsidRPr="003F6F66">
          <w:rPr>
            <w:sz w:val="28"/>
            <w:szCs w:val="28"/>
          </w:rPr>
          <w:t>23</w:t>
        </w:r>
      </w:hyperlink>
      <w:r w:rsidRPr="003F6F66">
        <w:rPr>
          <w:sz w:val="28"/>
          <w:szCs w:val="28"/>
        </w:rPr>
        <w:t xml:space="preserve"> Основ ценообразования по формуле (38):</w:t>
      </w:r>
    </w:p>
    <w:p w14:paraId="3E984EFE" w14:textId="77777777" w:rsidR="003F6F66" w:rsidRPr="003F6F66" w:rsidRDefault="003F6F66" w:rsidP="003F6F66">
      <w:pPr>
        <w:autoSpaceDE w:val="0"/>
        <w:autoSpaceDN w:val="0"/>
        <w:adjustRightInd w:val="0"/>
        <w:ind w:firstLine="709"/>
        <w:jc w:val="both"/>
        <w:rPr>
          <w:sz w:val="16"/>
          <w:szCs w:val="28"/>
        </w:rPr>
      </w:pPr>
    </w:p>
    <w:p w14:paraId="741B42CF" w14:textId="081883AD" w:rsidR="003F6F66" w:rsidRPr="003F6F66" w:rsidRDefault="003F6F66" w:rsidP="003F6F66">
      <w:pPr>
        <w:autoSpaceDE w:val="0"/>
        <w:autoSpaceDN w:val="0"/>
        <w:adjustRightInd w:val="0"/>
        <w:ind w:left="-284" w:hanging="283"/>
        <w:jc w:val="both"/>
        <w:rPr>
          <w:sz w:val="28"/>
          <w:szCs w:val="28"/>
        </w:rPr>
      </w:pPr>
      <w:r w:rsidRPr="003F6F66">
        <w:rPr>
          <w:noProof/>
          <w:position w:val="-4"/>
        </w:rPr>
        <w:lastRenderedPageBreak/>
        <w:drawing>
          <wp:inline distT="0" distB="0" distL="0" distR="0" wp14:anchorId="7869FC55" wp14:editId="0A1CA5FD">
            <wp:extent cx="6480175" cy="247015"/>
            <wp:effectExtent l="0" t="0" r="0" b="63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0175" cy="247015"/>
                    </a:xfrm>
                    <a:prstGeom prst="rect">
                      <a:avLst/>
                    </a:prstGeom>
                    <a:noFill/>
                    <a:ln>
                      <a:noFill/>
                    </a:ln>
                  </pic:spPr>
                </pic:pic>
              </a:graphicData>
            </a:graphic>
          </wp:inline>
        </w:drawing>
      </w:r>
    </w:p>
    <w:p w14:paraId="54DEE58D" w14:textId="77777777" w:rsidR="003F6F66" w:rsidRPr="003F6F66" w:rsidRDefault="003F6F66" w:rsidP="003F6F66">
      <w:pPr>
        <w:autoSpaceDE w:val="0"/>
        <w:autoSpaceDN w:val="0"/>
        <w:adjustRightInd w:val="0"/>
        <w:ind w:firstLine="709"/>
        <w:jc w:val="both"/>
        <w:rPr>
          <w:rFonts w:eastAsia="Calibri"/>
          <w:sz w:val="18"/>
          <w:szCs w:val="28"/>
          <w:lang w:eastAsia="en-US"/>
        </w:rPr>
      </w:pPr>
    </w:p>
    <w:p w14:paraId="061930DC"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0F742B36" w14:textId="3EE713A2"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5025333" wp14:editId="2FCBF79D">
            <wp:extent cx="518795" cy="33401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76AA6E70" w14:textId="164EB8A4"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53E8AFF" wp14:editId="7285E929">
            <wp:extent cx="492125" cy="334010"/>
            <wp:effectExtent l="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74" w:history="1">
        <w:r w:rsidRPr="003F6F66">
          <w:rPr>
            <w:sz w:val="28"/>
            <w:szCs w:val="28"/>
          </w:rPr>
          <w:t>51</w:t>
        </w:r>
      </w:hyperlink>
      <w:r w:rsidRPr="003F6F66">
        <w:rPr>
          <w:sz w:val="28"/>
          <w:szCs w:val="28"/>
        </w:rPr>
        <w:t xml:space="preserve"> - 60 и 88 Методических указаний;</w:t>
      </w:r>
    </w:p>
    <w:p w14:paraId="035BA4E5" w14:textId="5BAAE82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B670658" wp14:editId="5BA81E9A">
            <wp:extent cx="474980" cy="334010"/>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4980" cy="334010"/>
                    </a:xfrm>
                    <a:prstGeom prst="rect">
                      <a:avLst/>
                    </a:prstGeom>
                    <a:noFill/>
                    <a:ln>
                      <a:noFill/>
                    </a:ln>
                  </pic:spPr>
                </pic:pic>
              </a:graphicData>
            </a:graphic>
          </wp:inline>
        </w:drawing>
      </w:r>
      <w:r w:rsidRPr="003F6F66">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6DD18F60" w14:textId="67EF582E"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A6B302A" wp14:editId="4DFFC32C">
            <wp:extent cx="369570" cy="33401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9570" cy="334010"/>
                    </a:xfrm>
                    <a:prstGeom prst="rect">
                      <a:avLst/>
                    </a:prstGeom>
                    <a:noFill/>
                    <a:ln>
                      <a:noFill/>
                    </a:ln>
                  </pic:spPr>
                </pic:pic>
              </a:graphicData>
            </a:graphic>
          </wp:inline>
        </w:drawing>
      </w:r>
      <w:r w:rsidRPr="003F6F66">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1B7639D5" w14:textId="1FDC1B02"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5D239F10" wp14:editId="36B6DA29">
            <wp:extent cx="483870" cy="31623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3870" cy="316230"/>
                    </a:xfrm>
                    <a:prstGeom prst="rect">
                      <a:avLst/>
                    </a:prstGeom>
                    <a:noFill/>
                    <a:ln>
                      <a:noFill/>
                    </a:ln>
                  </pic:spPr>
                </pic:pic>
              </a:graphicData>
            </a:graphic>
          </wp:inline>
        </w:drawing>
      </w:r>
      <w:r w:rsidRPr="003F6F66">
        <w:rPr>
          <w:sz w:val="28"/>
          <w:szCs w:val="28"/>
        </w:rPr>
        <w:t xml:space="preserve"> - величина нормативной прибыли в (i-2)-м году, определяемая в соответствии с пунктом 86 Методический указаний, тыс. руб.;</w:t>
      </w:r>
    </w:p>
    <w:p w14:paraId="21955FD8" w14:textId="0EA9D970"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3A9A008E" wp14:editId="55573C1C">
            <wp:extent cx="580390" cy="33401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0390" cy="334010"/>
                    </a:xfrm>
                    <a:prstGeom prst="rect">
                      <a:avLst/>
                    </a:prstGeom>
                    <a:noFill/>
                    <a:ln>
                      <a:noFill/>
                    </a:ln>
                  </pic:spPr>
                </pic:pic>
              </a:graphicData>
            </a:graphic>
          </wp:inline>
        </w:drawing>
      </w:r>
      <w:r w:rsidRPr="003F6F66">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A8AB589" w14:textId="3A4FFC72"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411415F6" wp14:editId="5B432785">
            <wp:extent cx="492125" cy="316230"/>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125" cy="316230"/>
                    </a:xfrm>
                    <a:prstGeom prst="rect">
                      <a:avLst/>
                    </a:prstGeom>
                    <a:noFill/>
                    <a:ln>
                      <a:noFill/>
                    </a:ln>
                  </pic:spPr>
                </pic:pic>
              </a:graphicData>
            </a:graphic>
          </wp:inline>
        </w:drawing>
      </w:r>
      <w:r w:rsidRPr="003F6F66">
        <w:rPr>
          <w:sz w:val="28"/>
          <w:szCs w:val="28"/>
        </w:rPr>
        <w:t>,</w:t>
      </w:r>
      <w:r w:rsidRPr="003F6F66">
        <w:rPr>
          <w:noProof/>
          <w:position w:val="-11"/>
          <w:sz w:val="28"/>
          <w:szCs w:val="28"/>
        </w:rPr>
        <w:drawing>
          <wp:inline distT="0" distB="0" distL="0" distR="0" wp14:anchorId="3A9B580F" wp14:editId="72AB3A32">
            <wp:extent cx="712470" cy="31623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2470" cy="316230"/>
                    </a:xfrm>
                    <a:prstGeom prst="rect">
                      <a:avLst/>
                    </a:prstGeom>
                    <a:noFill/>
                    <a:ln>
                      <a:noFill/>
                    </a:ln>
                  </pic:spPr>
                </pic:pic>
              </a:graphicData>
            </a:graphic>
          </wp:inline>
        </w:drawing>
      </w:r>
      <w:r w:rsidRPr="003F6F66">
        <w:rPr>
          <w:sz w:val="28"/>
          <w:szCs w:val="28"/>
        </w:rPr>
        <w:t xml:space="preserve">, </w:t>
      </w:r>
      <w:r w:rsidRPr="003F6F66">
        <w:rPr>
          <w:noProof/>
          <w:position w:val="-12"/>
          <w:sz w:val="28"/>
          <w:szCs w:val="28"/>
        </w:rPr>
        <w:drawing>
          <wp:inline distT="0" distB="0" distL="0" distR="0" wp14:anchorId="748DFB2E" wp14:editId="790D8BDE">
            <wp:extent cx="765175" cy="33401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5175" cy="334010"/>
                    </a:xfrm>
                    <a:prstGeom prst="rect">
                      <a:avLst/>
                    </a:prstGeom>
                    <a:noFill/>
                    <a:ln>
                      <a:noFill/>
                    </a:ln>
                  </pic:spPr>
                </pic:pic>
              </a:graphicData>
            </a:graphic>
          </wp:inline>
        </w:drawing>
      </w:r>
      <w:r w:rsidRPr="003F6F66">
        <w:rPr>
          <w:sz w:val="28"/>
          <w:szCs w:val="28"/>
        </w:rPr>
        <w:t xml:space="preserve">, </w:t>
      </w:r>
      <w:r w:rsidRPr="003F6F66">
        <w:rPr>
          <w:noProof/>
          <w:position w:val="-12"/>
          <w:sz w:val="28"/>
          <w:szCs w:val="28"/>
        </w:rPr>
        <w:drawing>
          <wp:inline distT="0" distB="0" distL="0" distR="0" wp14:anchorId="05EA1BB6" wp14:editId="63C0A396">
            <wp:extent cx="782320" cy="33401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2320" cy="334010"/>
                    </a:xfrm>
                    <a:prstGeom prst="rect">
                      <a:avLst/>
                    </a:prstGeom>
                    <a:noFill/>
                    <a:ln>
                      <a:noFill/>
                    </a:ln>
                  </pic:spPr>
                </pic:pic>
              </a:graphicData>
            </a:graphic>
          </wp:inline>
        </w:drawing>
      </w:r>
      <w:r w:rsidRPr="003F6F66">
        <w:rPr>
          <w:sz w:val="28"/>
          <w:szCs w:val="28"/>
        </w:rPr>
        <w:t xml:space="preserve"> - показатели, утвержденные и учтенные органом регулирования в i-2 году, тыс. руб.</w:t>
      </w:r>
    </w:p>
    <w:p w14:paraId="3663415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Операционные расходы и расходы на приобретение энергетических</w:t>
      </w:r>
    </w:p>
    <w:p w14:paraId="18CE1766" w14:textId="77777777" w:rsidR="003F6F66" w:rsidRPr="003F6F66" w:rsidRDefault="003F6F66" w:rsidP="003F6F66">
      <w:pPr>
        <w:autoSpaceDE w:val="0"/>
        <w:autoSpaceDN w:val="0"/>
        <w:adjustRightInd w:val="0"/>
        <w:ind w:firstLine="709"/>
        <w:jc w:val="both"/>
        <w:outlineLvl w:val="0"/>
        <w:rPr>
          <w:sz w:val="14"/>
          <w:szCs w:val="28"/>
        </w:rPr>
      </w:pPr>
    </w:p>
    <w:p w14:paraId="35645C67" w14:textId="2270D1FA" w:rsidR="003F6F66" w:rsidRPr="003F6F66" w:rsidRDefault="003F6F66" w:rsidP="003F6F66">
      <w:pPr>
        <w:autoSpaceDE w:val="0"/>
        <w:autoSpaceDN w:val="0"/>
        <w:adjustRightInd w:val="0"/>
        <w:ind w:firstLine="142"/>
        <w:jc w:val="center"/>
        <w:rPr>
          <w:sz w:val="28"/>
          <w:szCs w:val="28"/>
        </w:rPr>
      </w:pPr>
      <w:r w:rsidRPr="003F6F66">
        <w:rPr>
          <w:noProof/>
          <w:position w:val="-33"/>
          <w:sz w:val="28"/>
          <w:szCs w:val="28"/>
        </w:rPr>
        <w:drawing>
          <wp:inline distT="0" distB="0" distL="0" distR="0" wp14:anchorId="0135BC4F" wp14:editId="583C7567">
            <wp:extent cx="5943600" cy="59817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98170"/>
                    </a:xfrm>
                    <a:prstGeom prst="rect">
                      <a:avLst/>
                    </a:prstGeom>
                    <a:noFill/>
                    <a:ln>
                      <a:noFill/>
                    </a:ln>
                  </pic:spPr>
                </pic:pic>
              </a:graphicData>
            </a:graphic>
          </wp:inline>
        </w:drawing>
      </w:r>
    </w:p>
    <w:p w14:paraId="6639A5AB" w14:textId="77777777" w:rsidR="003F6F66" w:rsidRPr="003F6F66" w:rsidRDefault="003F6F66" w:rsidP="003F6F66">
      <w:pPr>
        <w:autoSpaceDE w:val="0"/>
        <w:autoSpaceDN w:val="0"/>
        <w:adjustRightInd w:val="0"/>
        <w:ind w:firstLine="709"/>
        <w:jc w:val="center"/>
        <w:rPr>
          <w:position w:val="-12"/>
          <w:sz w:val="28"/>
          <w:szCs w:val="28"/>
        </w:rPr>
      </w:pPr>
    </w:p>
    <w:p w14:paraId="4C95918C" w14:textId="605C3A1F"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0585D61B" wp14:editId="618C59C1">
            <wp:extent cx="2303780" cy="33401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334010"/>
                    </a:xfrm>
                    <a:prstGeom prst="rect">
                      <a:avLst/>
                    </a:prstGeom>
                    <a:noFill/>
                    <a:ln>
                      <a:noFill/>
                    </a:ln>
                  </pic:spPr>
                </pic:pic>
              </a:graphicData>
            </a:graphic>
          </wp:inline>
        </w:drawing>
      </w:r>
    </w:p>
    <w:p w14:paraId="20FD8E7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3A4E2BB7" w14:textId="77777777" w:rsidR="003F6F66" w:rsidRPr="003F6F66" w:rsidRDefault="003F6F66" w:rsidP="003F6F66">
      <w:pPr>
        <w:autoSpaceDE w:val="0"/>
        <w:autoSpaceDN w:val="0"/>
        <w:adjustRightInd w:val="0"/>
        <w:ind w:firstLine="709"/>
        <w:jc w:val="both"/>
        <w:rPr>
          <w:sz w:val="28"/>
          <w:szCs w:val="28"/>
        </w:rPr>
      </w:pPr>
    </w:p>
    <w:p w14:paraId="63EFDAD4" w14:textId="2013F07C"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7A736E26" wp14:editId="6DA9A460">
            <wp:extent cx="3068320" cy="33401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8320" cy="334010"/>
                    </a:xfrm>
                    <a:prstGeom prst="rect">
                      <a:avLst/>
                    </a:prstGeom>
                    <a:noFill/>
                    <a:ln>
                      <a:noFill/>
                    </a:ln>
                  </pic:spPr>
                </pic:pic>
              </a:graphicData>
            </a:graphic>
          </wp:inline>
        </w:drawing>
      </w:r>
    </w:p>
    <w:p w14:paraId="03AADE92" w14:textId="77777777" w:rsidR="003F6F66" w:rsidRPr="003F6F66" w:rsidRDefault="003F6F66" w:rsidP="003F6F66">
      <w:pPr>
        <w:autoSpaceDE w:val="0"/>
        <w:autoSpaceDN w:val="0"/>
        <w:adjustRightInd w:val="0"/>
        <w:ind w:firstLine="709"/>
        <w:jc w:val="both"/>
        <w:rPr>
          <w:sz w:val="28"/>
          <w:szCs w:val="28"/>
        </w:rPr>
      </w:pPr>
    </w:p>
    <w:p w14:paraId="4D293B90" w14:textId="192C9530" w:rsidR="003F6F66" w:rsidRPr="003F6F66" w:rsidRDefault="003F6F66" w:rsidP="003F6F66">
      <w:pPr>
        <w:autoSpaceDE w:val="0"/>
        <w:autoSpaceDN w:val="0"/>
        <w:adjustRightInd w:val="0"/>
        <w:ind w:firstLine="709"/>
        <w:jc w:val="center"/>
        <w:rPr>
          <w:sz w:val="28"/>
          <w:szCs w:val="28"/>
        </w:rPr>
      </w:pPr>
      <w:r w:rsidRPr="003F6F66">
        <w:rPr>
          <w:noProof/>
          <w:position w:val="-15"/>
          <w:sz w:val="28"/>
          <w:szCs w:val="28"/>
        </w:rPr>
        <w:drawing>
          <wp:inline distT="0" distB="0" distL="0" distR="0" wp14:anchorId="395590D0" wp14:editId="5E23A98E">
            <wp:extent cx="2637790" cy="36957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7790" cy="369570"/>
                    </a:xfrm>
                    <a:prstGeom prst="rect">
                      <a:avLst/>
                    </a:prstGeom>
                    <a:noFill/>
                    <a:ln>
                      <a:noFill/>
                    </a:ln>
                  </pic:spPr>
                </pic:pic>
              </a:graphicData>
            </a:graphic>
          </wp:inline>
        </w:drawing>
      </w:r>
    </w:p>
    <w:p w14:paraId="41DEE9D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1FBCBCFC"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26AAE305" w14:textId="7D6E46A0"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lastRenderedPageBreak/>
        <w:drawing>
          <wp:inline distT="0" distB="0" distL="0" distR="0" wp14:anchorId="22A15075" wp14:editId="584580E2">
            <wp:extent cx="483870" cy="33401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4D3F7A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ОР</w:t>
      </w:r>
      <w:r w:rsidRPr="003F6F66">
        <w:rPr>
          <w:sz w:val="28"/>
          <w:szCs w:val="28"/>
          <w:vertAlign w:val="subscript"/>
        </w:rPr>
        <w:t>i0</w:t>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2CFB9E6"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ИЭР - индекс эффективности операционных расходов, установленный на j-й год и выраженный в процентах;</w:t>
      </w:r>
    </w:p>
    <w:p w14:paraId="061B814D" w14:textId="2E75E474"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21986AA1" wp14:editId="41BDEE90">
            <wp:extent cx="676910" cy="35179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910"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потребительских цен в j-м году;</w:t>
      </w:r>
    </w:p>
    <w:p w14:paraId="683C2B28" w14:textId="28433FC6"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6F3F58F5" wp14:editId="338C4BC3">
            <wp:extent cx="650875" cy="35179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875"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6750829C" w14:textId="08DE2681"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C44B13A" wp14:editId="23EE5275">
            <wp:extent cx="536575" cy="33401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i-м году, установленное на соответствующий год, тыс. кВтч/куб. м;</w:t>
      </w:r>
    </w:p>
    <w:p w14:paraId="16AF75CA" w14:textId="61E030AD"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24FF296" wp14:editId="796CE6D3">
            <wp:extent cx="351790" cy="33401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скорректированный объем поданной воды (принятых сточных вод) в i-м году, тыс. куб. м;</w:t>
      </w:r>
    </w:p>
    <w:p w14:paraId="64467510" w14:textId="45B216BD"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701A2959" wp14:editId="43022E2C">
            <wp:extent cx="492125" cy="33401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цена на электрическую энергию, определяемая в i-м году, руб./кВт час;</w:t>
      </w:r>
    </w:p>
    <w:p w14:paraId="7E05C6DE" w14:textId="04D247D8"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36B138C3" wp14:editId="672EADE6">
            <wp:extent cx="334010" cy="35179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010" cy="351790"/>
                    </a:xfrm>
                    <a:prstGeom prst="rect">
                      <a:avLst/>
                    </a:prstGeom>
                    <a:noFill/>
                    <a:ln>
                      <a:noFill/>
                    </a:ln>
                  </pic:spPr>
                </pic:pic>
              </a:graphicData>
            </a:graphic>
          </wp:inline>
        </w:drawing>
      </w:r>
      <w:r w:rsidRPr="003F6F66">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3EAB2D9B" w14:textId="72A91A6A"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47DB6D60" wp14:editId="4C7D0156">
            <wp:extent cx="492125" cy="35179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2125" cy="351790"/>
                    </a:xfrm>
                    <a:prstGeom prst="rect">
                      <a:avLst/>
                    </a:prstGeom>
                    <a:noFill/>
                    <a:ln>
                      <a:noFill/>
                    </a:ln>
                  </pic:spPr>
                </pic:pic>
              </a:graphicData>
            </a:graphic>
          </wp:inline>
        </w:drawing>
      </w:r>
      <w:r w:rsidRPr="003F6F66">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48016FFF" w14:textId="514AFFE8" w:rsidR="003F6F66" w:rsidRPr="003F6F66" w:rsidRDefault="003F6F66" w:rsidP="003F6F66">
      <w:pPr>
        <w:autoSpaceDE w:val="0"/>
        <w:autoSpaceDN w:val="0"/>
        <w:adjustRightInd w:val="0"/>
        <w:ind w:firstLine="142"/>
        <w:jc w:val="center"/>
        <w:rPr>
          <w:sz w:val="28"/>
          <w:szCs w:val="28"/>
        </w:rPr>
      </w:pPr>
      <w:r w:rsidRPr="003F6F66">
        <w:rPr>
          <w:noProof/>
          <w:position w:val="-33"/>
          <w:sz w:val="28"/>
          <w:szCs w:val="28"/>
        </w:rPr>
        <w:drawing>
          <wp:inline distT="0" distB="0" distL="0" distR="0" wp14:anchorId="47FFE23A" wp14:editId="59A2B01C">
            <wp:extent cx="5943600" cy="606425"/>
            <wp:effectExtent l="0" t="0" r="0" b="31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606425"/>
                    </a:xfrm>
                    <a:prstGeom prst="rect">
                      <a:avLst/>
                    </a:prstGeom>
                    <a:noFill/>
                    <a:ln>
                      <a:noFill/>
                    </a:ln>
                  </pic:spPr>
                </pic:pic>
              </a:graphicData>
            </a:graphic>
          </wp:inline>
        </w:drawing>
      </w:r>
    </w:p>
    <w:p w14:paraId="7A32578F"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i-м году;</w:t>
      </w:r>
    </w:p>
    <w:p w14:paraId="7856058D" w14:textId="58856585"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3E96A98E" wp14:editId="48073B94">
            <wp:extent cx="2487930" cy="33401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87930" cy="334010"/>
                    </a:xfrm>
                    <a:prstGeom prst="rect">
                      <a:avLst/>
                    </a:prstGeom>
                    <a:noFill/>
                    <a:ln>
                      <a:noFill/>
                    </a:ln>
                  </pic:spPr>
                </pic:pic>
              </a:graphicData>
            </a:graphic>
          </wp:inline>
        </w:drawing>
      </w:r>
    </w:p>
    <w:p w14:paraId="171FF520" w14:textId="77777777" w:rsidR="003F6F66" w:rsidRPr="003F6F66" w:rsidRDefault="003F6F66" w:rsidP="003F6F66">
      <w:pPr>
        <w:autoSpaceDE w:val="0"/>
        <w:autoSpaceDN w:val="0"/>
        <w:adjustRightInd w:val="0"/>
        <w:ind w:firstLine="709"/>
        <w:jc w:val="center"/>
        <w:rPr>
          <w:position w:val="-12"/>
          <w:sz w:val="16"/>
          <w:szCs w:val="28"/>
        </w:rPr>
      </w:pPr>
    </w:p>
    <w:p w14:paraId="400B8CB0" w14:textId="243FC0C0"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34F3884D" wp14:editId="783BABEE">
            <wp:extent cx="3463925" cy="334010"/>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63925" cy="334010"/>
                    </a:xfrm>
                    <a:prstGeom prst="rect">
                      <a:avLst/>
                    </a:prstGeom>
                    <a:noFill/>
                    <a:ln>
                      <a:noFill/>
                    </a:ln>
                  </pic:spPr>
                </pic:pic>
              </a:graphicData>
            </a:graphic>
          </wp:inline>
        </w:drawing>
      </w:r>
    </w:p>
    <w:p w14:paraId="16212165" w14:textId="77777777" w:rsidR="003F6F66" w:rsidRPr="003F6F66" w:rsidRDefault="003F6F66" w:rsidP="003F6F66">
      <w:pPr>
        <w:autoSpaceDE w:val="0"/>
        <w:autoSpaceDN w:val="0"/>
        <w:adjustRightInd w:val="0"/>
        <w:ind w:firstLine="709"/>
        <w:jc w:val="center"/>
        <w:rPr>
          <w:position w:val="-15"/>
          <w:sz w:val="18"/>
          <w:szCs w:val="28"/>
        </w:rPr>
      </w:pPr>
    </w:p>
    <w:p w14:paraId="100AD0EC" w14:textId="56B02110" w:rsidR="003F6F66" w:rsidRPr="003F6F66" w:rsidRDefault="003F6F66" w:rsidP="003F6F66">
      <w:pPr>
        <w:autoSpaceDE w:val="0"/>
        <w:autoSpaceDN w:val="0"/>
        <w:adjustRightInd w:val="0"/>
        <w:ind w:firstLine="709"/>
        <w:jc w:val="center"/>
        <w:rPr>
          <w:sz w:val="28"/>
          <w:szCs w:val="28"/>
        </w:rPr>
      </w:pPr>
      <w:r w:rsidRPr="003F6F66">
        <w:rPr>
          <w:noProof/>
          <w:position w:val="-15"/>
          <w:sz w:val="28"/>
          <w:szCs w:val="28"/>
        </w:rPr>
        <w:drawing>
          <wp:inline distT="0" distB="0" distL="0" distR="0" wp14:anchorId="7DC0B208" wp14:editId="5C62D5C7">
            <wp:extent cx="2910205" cy="369570"/>
            <wp:effectExtent l="0" t="0" r="444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0205" cy="369570"/>
                    </a:xfrm>
                    <a:prstGeom prst="rect">
                      <a:avLst/>
                    </a:prstGeom>
                    <a:noFill/>
                    <a:ln>
                      <a:noFill/>
                    </a:ln>
                  </pic:spPr>
                </pic:pic>
              </a:graphicData>
            </a:graphic>
          </wp:inline>
        </w:drawing>
      </w:r>
    </w:p>
    <w:p w14:paraId="09FDAE2D" w14:textId="77777777" w:rsidR="003F6F66" w:rsidRPr="003F6F66" w:rsidRDefault="003F6F66" w:rsidP="003F6F66">
      <w:pPr>
        <w:autoSpaceDE w:val="0"/>
        <w:autoSpaceDN w:val="0"/>
        <w:adjustRightInd w:val="0"/>
        <w:ind w:firstLine="709"/>
        <w:jc w:val="both"/>
        <w:rPr>
          <w:sz w:val="28"/>
          <w:szCs w:val="28"/>
        </w:rPr>
      </w:pPr>
    </w:p>
    <w:p w14:paraId="640FAFEA" w14:textId="67259AD8" w:rsidR="003F6F66" w:rsidRPr="003F6F66" w:rsidRDefault="003F6F66" w:rsidP="003F6F66">
      <w:pPr>
        <w:autoSpaceDE w:val="0"/>
        <w:autoSpaceDN w:val="0"/>
        <w:adjustRightInd w:val="0"/>
        <w:ind w:firstLine="709"/>
        <w:jc w:val="center"/>
        <w:rPr>
          <w:sz w:val="28"/>
          <w:szCs w:val="28"/>
        </w:rPr>
      </w:pPr>
      <w:r w:rsidRPr="003F6F66">
        <w:rPr>
          <w:noProof/>
          <w:position w:val="-14"/>
          <w:sz w:val="28"/>
          <w:szCs w:val="28"/>
        </w:rPr>
        <w:drawing>
          <wp:inline distT="0" distB="0" distL="0" distR="0" wp14:anchorId="647AE8B8" wp14:editId="37B99F6B">
            <wp:extent cx="5389880" cy="351790"/>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89880" cy="351790"/>
                    </a:xfrm>
                    <a:prstGeom prst="rect">
                      <a:avLst/>
                    </a:prstGeom>
                    <a:noFill/>
                    <a:ln>
                      <a:noFill/>
                    </a:ln>
                  </pic:spPr>
                </pic:pic>
              </a:graphicData>
            </a:graphic>
          </wp:inline>
        </w:drawing>
      </w:r>
    </w:p>
    <w:p w14:paraId="48DC8D5B"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5027C4BC"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20B3309F" w14:textId="272AED90"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A3ED8F2" wp14:editId="49FDC2E7">
            <wp:extent cx="483870" cy="33401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155D12D0" w14:textId="549107E8"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lastRenderedPageBreak/>
        <w:drawing>
          <wp:inline distT="0" distB="0" distL="0" distR="0" wp14:anchorId="3815B0A7" wp14:editId="7DFC568B">
            <wp:extent cx="439420" cy="31623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9420" cy="316230"/>
                    </a:xfrm>
                    <a:prstGeom prst="rect">
                      <a:avLst/>
                    </a:prstGeom>
                    <a:noFill/>
                    <a:ln>
                      <a:noFill/>
                    </a:ln>
                  </pic:spPr>
                </pic:pic>
              </a:graphicData>
            </a:graphic>
          </wp:inline>
        </w:drawing>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EA7813E" w14:textId="68C4ED89"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3326D05C" wp14:editId="7B00CCFD">
            <wp:extent cx="544830" cy="334010"/>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4830" cy="334010"/>
                    </a:xfrm>
                    <a:prstGeom prst="rect">
                      <a:avLst/>
                    </a:prstGeom>
                    <a:noFill/>
                    <a:ln>
                      <a:noFill/>
                    </a:ln>
                  </pic:spPr>
                </pic:pic>
              </a:graphicData>
            </a:graphic>
          </wp:inline>
        </w:drawing>
      </w:r>
      <w:r w:rsidRPr="003F6F66">
        <w:rPr>
          <w:sz w:val="28"/>
          <w:szCs w:val="28"/>
        </w:rPr>
        <w:t xml:space="preserve"> - индекс эффективности операционных расходов, установленный на j-й год и выраженный в процентах;</w:t>
      </w:r>
    </w:p>
    <w:p w14:paraId="6B15EC88" w14:textId="401176DC"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73141D27" wp14:editId="5A9FD093">
            <wp:extent cx="624205" cy="35179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фактический индекс изменения потребительских цен в j-м году;</w:t>
      </w:r>
    </w:p>
    <w:p w14:paraId="43200269" w14:textId="1B1AD26C"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65AF6929" wp14:editId="647C9988">
            <wp:extent cx="598170" cy="3517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8170" cy="351790"/>
                    </a:xfrm>
                    <a:prstGeom prst="rect">
                      <a:avLst/>
                    </a:prstGeom>
                    <a:noFill/>
                    <a:ln>
                      <a:noFill/>
                    </a:ln>
                  </pic:spPr>
                </pic:pic>
              </a:graphicData>
            </a:graphic>
          </wp:inline>
        </w:drawing>
      </w:r>
      <w:r w:rsidRPr="003F6F66">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3E094A4A" w14:textId="6DFB38D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5623DD0" wp14:editId="212A473A">
            <wp:extent cx="518795" cy="33401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0573D20D" w14:textId="4345782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74EA07F6" wp14:editId="34588725">
            <wp:extent cx="536575" cy="33401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(i-2)-м году, установленное на соответствующий год, тыс. кВтч/куб. м;</w:t>
      </w:r>
    </w:p>
    <w:p w14:paraId="474DF60B" w14:textId="2F93C0CF"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140596F" wp14:editId="33D28DB9">
            <wp:extent cx="369570" cy="33401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9570" cy="334010"/>
                    </a:xfrm>
                    <a:prstGeom prst="rect">
                      <a:avLst/>
                    </a:prstGeom>
                    <a:noFill/>
                    <a:ln>
                      <a:noFill/>
                    </a:ln>
                  </pic:spPr>
                </pic:pic>
              </a:graphicData>
            </a:graphic>
          </wp:inline>
        </w:drawing>
      </w:r>
      <w:r w:rsidRPr="003F6F66">
        <w:rPr>
          <w:sz w:val="28"/>
          <w:szCs w:val="28"/>
        </w:rPr>
        <w:t xml:space="preserve"> - фактический объем поданной воды (принятых сточных вод) в i-2 году, тыс. куб. м;</w:t>
      </w:r>
    </w:p>
    <w:p w14:paraId="14E4DC1D" w14:textId="14F79547"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CB3D4E9" wp14:editId="0DA1D867">
            <wp:extent cx="747395" cy="33401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7395" cy="334010"/>
                    </a:xfrm>
                    <a:prstGeom prst="rect">
                      <a:avLst/>
                    </a:prstGeom>
                    <a:noFill/>
                    <a:ln>
                      <a:noFill/>
                    </a:ln>
                  </pic:spPr>
                </pic:pic>
              </a:graphicData>
            </a:graphic>
          </wp:inline>
        </w:drawing>
      </w:r>
      <w:r w:rsidRPr="003F6F66">
        <w:rPr>
          <w:sz w:val="28"/>
          <w:szCs w:val="28"/>
        </w:rPr>
        <w:t xml:space="preserve"> - фактическая (расчетная) цена на электрическую энергию, определяемая в i-2 году, руб./кВт час;</w:t>
      </w:r>
    </w:p>
    <w:p w14:paraId="2ADD0F64" w14:textId="65CB93D1"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9FBC378" wp14:editId="7356D8E4">
            <wp:extent cx="492125" cy="334010"/>
            <wp:effectExtent l="0" t="0" r="317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7DA43469" w14:textId="1F258AC9"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1A867763" wp14:editId="0205449A">
            <wp:extent cx="439420" cy="35179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9420" cy="351790"/>
                    </a:xfrm>
                    <a:prstGeom prst="rect">
                      <a:avLst/>
                    </a:prstGeom>
                    <a:noFill/>
                    <a:ln>
                      <a:noFill/>
                    </a:ln>
                  </pic:spPr>
                </pic:pic>
              </a:graphicData>
            </a:graphic>
          </wp:inline>
        </w:drawing>
      </w:r>
      <w:r w:rsidRPr="003F6F66">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1F7B8C1E" w14:textId="3F92EE5D"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339ECB8F" wp14:editId="7B8F328B">
            <wp:extent cx="624205" cy="351790"/>
            <wp:effectExtent l="0" t="0" r="444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61BB2AFF" w14:textId="6D832B4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DF4086F" wp14:editId="1D47FB5F">
            <wp:extent cx="492125" cy="334010"/>
            <wp:effectExtent l="0" t="0" r="317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46D5924" w14:textId="2077EA93"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45F48236" wp14:editId="44CA5050">
            <wp:extent cx="492125" cy="316230"/>
            <wp:effectExtent l="0" t="0" r="317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2125" cy="316230"/>
                    </a:xfrm>
                    <a:prstGeom prst="rect">
                      <a:avLst/>
                    </a:prstGeom>
                    <a:noFill/>
                    <a:ln>
                      <a:noFill/>
                    </a:ln>
                  </pic:spPr>
                </pic:pic>
              </a:graphicData>
            </a:graphic>
          </wp:inline>
        </w:drawing>
      </w:r>
      <w:r w:rsidRPr="003F6F66">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5201B87B" w14:textId="77777777" w:rsidR="003F6F66" w:rsidRPr="003F6F66" w:rsidRDefault="003F6F66" w:rsidP="003F6F66">
      <w:pPr>
        <w:autoSpaceDE w:val="0"/>
        <w:autoSpaceDN w:val="0"/>
        <w:adjustRightInd w:val="0"/>
        <w:ind w:firstLine="709"/>
        <w:jc w:val="both"/>
        <w:rPr>
          <w:sz w:val="28"/>
          <w:szCs w:val="28"/>
        </w:rPr>
      </w:pPr>
    </w:p>
    <w:p w14:paraId="270F30EF"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На основании вышеизложенного </w:t>
      </w:r>
      <w:r w:rsidRPr="003F6F66">
        <w:rPr>
          <w:b/>
          <w:sz w:val="28"/>
          <w:szCs w:val="28"/>
        </w:rPr>
        <w:t xml:space="preserve">расчет корректировки НВВ по результатам деятельности прошлых периодов регулирования, а также осуществляемой с </w:t>
      </w:r>
      <w:r w:rsidRPr="003F6F66">
        <w:rPr>
          <w:b/>
          <w:sz w:val="28"/>
          <w:szCs w:val="28"/>
        </w:rPr>
        <w:lastRenderedPageBreak/>
        <w:t xml:space="preserve">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w:t>
      </w:r>
      <w:r w:rsidRPr="003F6F66">
        <w:rPr>
          <w:sz w:val="28"/>
          <w:szCs w:val="28"/>
        </w:rPr>
        <w:t>представлен в Таблице 4.</w:t>
      </w:r>
    </w:p>
    <w:p w14:paraId="0CD50A08" w14:textId="77777777" w:rsidR="003F6F66" w:rsidRPr="003F6F66" w:rsidRDefault="003F6F66" w:rsidP="003F6F66">
      <w:pPr>
        <w:autoSpaceDE w:val="0"/>
        <w:autoSpaceDN w:val="0"/>
        <w:adjustRightInd w:val="0"/>
        <w:ind w:firstLine="709"/>
        <w:jc w:val="right"/>
        <w:rPr>
          <w:sz w:val="28"/>
          <w:szCs w:val="28"/>
        </w:rPr>
      </w:pPr>
    </w:p>
    <w:p w14:paraId="63EE9A23" w14:textId="77777777" w:rsidR="003F6F66" w:rsidRPr="003F6F66" w:rsidRDefault="003F6F66" w:rsidP="003F6F66">
      <w:pPr>
        <w:autoSpaceDE w:val="0"/>
        <w:autoSpaceDN w:val="0"/>
        <w:adjustRightInd w:val="0"/>
        <w:ind w:firstLine="709"/>
        <w:jc w:val="right"/>
        <w:rPr>
          <w:sz w:val="28"/>
          <w:szCs w:val="28"/>
        </w:rPr>
      </w:pPr>
    </w:p>
    <w:p w14:paraId="539C2A9F" w14:textId="77777777" w:rsidR="003F6F66" w:rsidRPr="003F6F66" w:rsidRDefault="003F6F66" w:rsidP="003F6F66">
      <w:pPr>
        <w:autoSpaceDE w:val="0"/>
        <w:autoSpaceDN w:val="0"/>
        <w:adjustRightInd w:val="0"/>
        <w:ind w:firstLine="709"/>
        <w:jc w:val="right"/>
        <w:rPr>
          <w:sz w:val="28"/>
          <w:szCs w:val="28"/>
        </w:rPr>
      </w:pPr>
    </w:p>
    <w:p w14:paraId="291C03E8" w14:textId="77777777" w:rsidR="003F6F66" w:rsidRPr="003F6F66" w:rsidRDefault="003F6F66" w:rsidP="003F6F66">
      <w:pPr>
        <w:autoSpaceDE w:val="0"/>
        <w:autoSpaceDN w:val="0"/>
        <w:adjustRightInd w:val="0"/>
        <w:ind w:firstLine="709"/>
        <w:jc w:val="right"/>
        <w:rPr>
          <w:sz w:val="28"/>
          <w:szCs w:val="28"/>
        </w:rPr>
      </w:pPr>
    </w:p>
    <w:p w14:paraId="32CEB592" w14:textId="77777777" w:rsidR="003F6F66" w:rsidRPr="003F6F66" w:rsidRDefault="003F6F66" w:rsidP="003F6F66">
      <w:pPr>
        <w:autoSpaceDE w:val="0"/>
        <w:autoSpaceDN w:val="0"/>
        <w:adjustRightInd w:val="0"/>
        <w:ind w:firstLine="709"/>
        <w:jc w:val="right"/>
        <w:rPr>
          <w:sz w:val="28"/>
          <w:szCs w:val="28"/>
        </w:rPr>
      </w:pPr>
    </w:p>
    <w:p w14:paraId="3F187728" w14:textId="77777777" w:rsidR="003F6F66" w:rsidRPr="003F6F66" w:rsidRDefault="003F6F66" w:rsidP="003F6F66">
      <w:pPr>
        <w:autoSpaceDE w:val="0"/>
        <w:autoSpaceDN w:val="0"/>
        <w:adjustRightInd w:val="0"/>
        <w:ind w:firstLine="709"/>
        <w:jc w:val="right"/>
        <w:rPr>
          <w:sz w:val="28"/>
          <w:szCs w:val="28"/>
        </w:rPr>
      </w:pPr>
    </w:p>
    <w:p w14:paraId="28A0208F" w14:textId="77777777" w:rsidR="003F6F66" w:rsidRPr="003F6F66" w:rsidRDefault="003F6F66" w:rsidP="003F6F66">
      <w:pPr>
        <w:autoSpaceDE w:val="0"/>
        <w:autoSpaceDN w:val="0"/>
        <w:adjustRightInd w:val="0"/>
        <w:ind w:firstLine="709"/>
        <w:jc w:val="right"/>
        <w:rPr>
          <w:sz w:val="28"/>
          <w:szCs w:val="28"/>
        </w:rPr>
      </w:pPr>
    </w:p>
    <w:p w14:paraId="220DDE6D" w14:textId="77777777" w:rsidR="003F6F66" w:rsidRPr="003F6F66" w:rsidRDefault="003F6F66" w:rsidP="003F6F66">
      <w:pPr>
        <w:autoSpaceDE w:val="0"/>
        <w:autoSpaceDN w:val="0"/>
        <w:adjustRightInd w:val="0"/>
        <w:ind w:firstLine="709"/>
        <w:jc w:val="right"/>
        <w:rPr>
          <w:sz w:val="28"/>
          <w:szCs w:val="28"/>
        </w:rPr>
      </w:pPr>
    </w:p>
    <w:p w14:paraId="091AB239" w14:textId="77777777" w:rsidR="003F6F66" w:rsidRPr="003F6F66" w:rsidRDefault="003F6F66" w:rsidP="003F6F66">
      <w:pPr>
        <w:autoSpaceDE w:val="0"/>
        <w:autoSpaceDN w:val="0"/>
        <w:adjustRightInd w:val="0"/>
        <w:ind w:firstLine="709"/>
        <w:jc w:val="right"/>
        <w:rPr>
          <w:sz w:val="28"/>
          <w:szCs w:val="28"/>
        </w:rPr>
      </w:pPr>
      <w:r w:rsidRPr="003F6F66">
        <w:rPr>
          <w:sz w:val="28"/>
          <w:szCs w:val="28"/>
        </w:rPr>
        <w:t>Таблица 4</w:t>
      </w:r>
    </w:p>
    <w:p w14:paraId="6033F824" w14:textId="20668029" w:rsidR="003F6F66" w:rsidRPr="003F6F66" w:rsidRDefault="003F6F66" w:rsidP="003F6F66">
      <w:pPr>
        <w:autoSpaceDE w:val="0"/>
        <w:autoSpaceDN w:val="0"/>
        <w:adjustRightInd w:val="0"/>
        <w:jc w:val="both"/>
        <w:rPr>
          <w:rFonts w:eastAsia="Calibri"/>
          <w:sz w:val="28"/>
          <w:szCs w:val="28"/>
          <w:lang w:eastAsia="en-US"/>
        </w:rPr>
      </w:pPr>
      <w:r w:rsidRPr="003F6F66">
        <w:rPr>
          <w:rFonts w:eastAsia="Calibri"/>
          <w:noProof/>
          <w:szCs w:val="20"/>
        </w:rPr>
        <w:lastRenderedPageBreak/>
        <w:drawing>
          <wp:inline distT="0" distB="0" distL="0" distR="0" wp14:anchorId="50341D12" wp14:editId="32A93517">
            <wp:extent cx="5741670" cy="9029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41670" cy="9029700"/>
                    </a:xfrm>
                    <a:prstGeom prst="rect">
                      <a:avLst/>
                    </a:prstGeom>
                    <a:noFill/>
                    <a:ln>
                      <a:noFill/>
                    </a:ln>
                  </pic:spPr>
                </pic:pic>
              </a:graphicData>
            </a:graphic>
          </wp:inline>
        </w:drawing>
      </w:r>
    </w:p>
    <w:p w14:paraId="44C36933"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Расчет расходов на покупную электрическую энергию за 2020 год представлен в Таблице 5.</w:t>
      </w:r>
    </w:p>
    <w:p w14:paraId="17A7A77D" w14:textId="77777777" w:rsidR="003F6F66" w:rsidRPr="003F6F66" w:rsidRDefault="003F6F66" w:rsidP="003F6F66">
      <w:pPr>
        <w:autoSpaceDE w:val="0"/>
        <w:autoSpaceDN w:val="0"/>
        <w:adjustRightInd w:val="0"/>
        <w:ind w:firstLine="709"/>
        <w:rPr>
          <w:rFonts w:eastAsia="Calibri"/>
          <w:sz w:val="28"/>
          <w:szCs w:val="28"/>
          <w:lang w:eastAsia="en-US"/>
        </w:rPr>
      </w:pPr>
      <w:r w:rsidRPr="003F6F66">
        <w:rPr>
          <w:rFonts w:eastAsia="Calibri"/>
          <w:sz w:val="28"/>
          <w:szCs w:val="28"/>
          <w:lang w:eastAsia="en-US"/>
        </w:rPr>
        <w:t xml:space="preserve">                                                                                                Таблица 5</w:t>
      </w:r>
    </w:p>
    <w:p w14:paraId="15D137B6" w14:textId="6D02EBDB" w:rsidR="003F6F66" w:rsidRPr="003F6F66" w:rsidRDefault="003F6F66" w:rsidP="003F6F66">
      <w:pPr>
        <w:autoSpaceDE w:val="0"/>
        <w:autoSpaceDN w:val="0"/>
        <w:adjustRightInd w:val="0"/>
        <w:jc w:val="center"/>
        <w:rPr>
          <w:rFonts w:eastAsia="Calibri"/>
          <w:sz w:val="28"/>
          <w:szCs w:val="28"/>
          <w:lang w:eastAsia="en-US"/>
        </w:rPr>
      </w:pPr>
      <w:r w:rsidRPr="003F6F66">
        <w:rPr>
          <w:rFonts w:eastAsia="Calibri"/>
          <w:noProof/>
          <w:szCs w:val="20"/>
        </w:rPr>
        <w:lastRenderedPageBreak/>
        <w:drawing>
          <wp:inline distT="0" distB="0" distL="0" distR="0" wp14:anchorId="7A4C1201" wp14:editId="6A237315">
            <wp:extent cx="5081905" cy="2541270"/>
            <wp:effectExtent l="0" t="0" r="444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81905" cy="2541270"/>
                    </a:xfrm>
                    <a:prstGeom prst="rect">
                      <a:avLst/>
                    </a:prstGeom>
                    <a:noFill/>
                    <a:ln>
                      <a:noFill/>
                    </a:ln>
                  </pic:spPr>
                </pic:pic>
              </a:graphicData>
            </a:graphic>
          </wp:inline>
        </w:drawing>
      </w:r>
    </w:p>
    <w:p w14:paraId="1652F7AB" w14:textId="77777777" w:rsidR="003F6F66" w:rsidRPr="003F6F66" w:rsidRDefault="003F6F66" w:rsidP="003F6F66">
      <w:pPr>
        <w:autoSpaceDE w:val="0"/>
        <w:autoSpaceDN w:val="0"/>
        <w:adjustRightInd w:val="0"/>
        <w:jc w:val="both"/>
        <w:rPr>
          <w:rFonts w:eastAsia="Calibri"/>
          <w:sz w:val="28"/>
          <w:szCs w:val="28"/>
          <w:lang w:eastAsia="en-US"/>
        </w:rPr>
      </w:pPr>
    </w:p>
    <w:p w14:paraId="07F41798"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Таким образом общая сумма расходов по статье на 2022 год по расчету регулятора составила 132,64 тыс.руб. в сторону уменьшения.</w:t>
      </w:r>
    </w:p>
    <w:p w14:paraId="3A39C5BC" w14:textId="77777777" w:rsidR="003F6F66" w:rsidRPr="003F6F66" w:rsidRDefault="003F6F66" w:rsidP="003F6F66">
      <w:pPr>
        <w:autoSpaceDE w:val="0"/>
        <w:autoSpaceDN w:val="0"/>
        <w:adjustRightInd w:val="0"/>
        <w:ind w:firstLine="709"/>
        <w:jc w:val="both"/>
        <w:rPr>
          <w:sz w:val="28"/>
          <w:szCs w:val="28"/>
        </w:rPr>
      </w:pPr>
    </w:p>
    <w:p w14:paraId="55639AE2" w14:textId="77777777" w:rsidR="003F6F66" w:rsidRPr="003F6F66" w:rsidRDefault="003F6F66" w:rsidP="003F6F66">
      <w:pPr>
        <w:autoSpaceDE w:val="0"/>
        <w:autoSpaceDN w:val="0"/>
        <w:adjustRightInd w:val="0"/>
        <w:ind w:firstLine="709"/>
        <w:jc w:val="both"/>
        <w:rPr>
          <w:rFonts w:eastAsia="Calibri"/>
          <w:b/>
          <w:sz w:val="28"/>
          <w:szCs w:val="28"/>
          <w:lang w:eastAsia="en-US"/>
        </w:rPr>
      </w:pPr>
      <w:r w:rsidRPr="003F6F66">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939A4EB"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6378BCE3"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29F3316C"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1BBD7B8" w14:textId="65CD2574" w:rsidR="003F6F66" w:rsidRPr="003F6F66" w:rsidRDefault="003F6F66" w:rsidP="003F6F66">
      <w:pPr>
        <w:autoSpaceDE w:val="0"/>
        <w:autoSpaceDN w:val="0"/>
        <w:adjustRightInd w:val="0"/>
        <w:ind w:firstLine="709"/>
        <w:jc w:val="center"/>
        <w:rPr>
          <w:rFonts w:eastAsia="Calibri"/>
          <w:sz w:val="28"/>
          <w:szCs w:val="28"/>
          <w:lang w:eastAsia="en-US"/>
        </w:rPr>
      </w:pPr>
      <w:r w:rsidRPr="003F6F66">
        <w:rPr>
          <w:rFonts w:eastAsia="Calibri"/>
          <w:noProof/>
          <w:sz w:val="28"/>
          <w:szCs w:val="28"/>
          <w:lang w:eastAsia="en-US"/>
        </w:rPr>
        <w:drawing>
          <wp:inline distT="0" distB="0" distL="0" distR="0" wp14:anchorId="535BA1BB" wp14:editId="54AC01C8">
            <wp:extent cx="3042285" cy="641985"/>
            <wp:effectExtent l="0" t="0" r="5715" b="571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42285" cy="641985"/>
                    </a:xfrm>
                    <a:prstGeom prst="rect">
                      <a:avLst/>
                    </a:prstGeom>
                    <a:noFill/>
                    <a:ln>
                      <a:noFill/>
                    </a:ln>
                  </pic:spPr>
                </pic:pic>
              </a:graphicData>
            </a:graphic>
          </wp:inline>
        </w:drawing>
      </w:r>
    </w:p>
    <w:p w14:paraId="4E4FA5BA"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6095C262" w14:textId="5F84A5AE"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7D585607" wp14:editId="2DC451D8">
            <wp:extent cx="544830" cy="334010"/>
            <wp:effectExtent l="0" t="0" r="762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4830" cy="334010"/>
                    </a:xfrm>
                    <a:prstGeom prst="rect">
                      <a:avLst/>
                    </a:prstGeom>
                    <a:noFill/>
                    <a:ln>
                      <a:noFill/>
                    </a:ln>
                  </pic:spPr>
                </pic:pic>
              </a:graphicData>
            </a:graphic>
          </wp:inline>
        </w:drawing>
      </w:r>
      <w:r w:rsidRPr="003F6F66">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6C4F266E" w14:textId="3B506954"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40E9353E" wp14:editId="750AD313">
            <wp:extent cx="571500" cy="33401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3F6F66">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3823B54" w14:textId="5CD534BB"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4DAC582D" wp14:editId="42FF726A">
            <wp:extent cx="571500" cy="33401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3F6F66">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262AD89D"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54C4C35E" w14:textId="3472AE50"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При корректировке НВВ на 2022 год показатель </w:t>
      </w:r>
      <w:r w:rsidRPr="003F6F66">
        <w:rPr>
          <w:noProof/>
          <w:position w:val="-11"/>
          <w:sz w:val="28"/>
          <w:szCs w:val="28"/>
        </w:rPr>
        <w:drawing>
          <wp:inline distT="0" distB="0" distL="0" distR="0" wp14:anchorId="67BF8937" wp14:editId="28007419">
            <wp:extent cx="474980" cy="299085"/>
            <wp:effectExtent l="0" t="0" r="127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80" cy="299085"/>
                    </a:xfrm>
                    <a:prstGeom prst="rect">
                      <a:avLst/>
                    </a:prstGeom>
                    <a:noFill/>
                    <a:ln>
                      <a:noFill/>
                    </a:ln>
                  </pic:spPr>
                </pic:pic>
              </a:graphicData>
            </a:graphic>
          </wp:inline>
        </w:drawing>
      </w:r>
      <w:r w:rsidRPr="003F6F66">
        <w:rPr>
          <w:rFonts w:eastAsia="Calibri"/>
          <w:sz w:val="28"/>
          <w:szCs w:val="28"/>
          <w:lang w:eastAsia="en-US"/>
        </w:rPr>
        <w:t xml:space="preserve">  равен нулю.</w:t>
      </w:r>
    </w:p>
    <w:p w14:paraId="1B87E02A" w14:textId="77777777" w:rsidR="003F6F66" w:rsidRPr="003F6F66" w:rsidRDefault="003F6F66" w:rsidP="003F6F66">
      <w:pPr>
        <w:autoSpaceDE w:val="0"/>
        <w:autoSpaceDN w:val="0"/>
        <w:adjustRightInd w:val="0"/>
        <w:ind w:firstLine="709"/>
        <w:jc w:val="both"/>
        <w:rPr>
          <w:sz w:val="28"/>
          <w:szCs w:val="28"/>
        </w:rPr>
      </w:pPr>
    </w:p>
    <w:p w14:paraId="46AF7E21" w14:textId="77777777" w:rsidR="003F6F66" w:rsidRPr="003F6F66" w:rsidRDefault="003F6F66" w:rsidP="003F6F66">
      <w:pPr>
        <w:autoSpaceDE w:val="0"/>
        <w:autoSpaceDN w:val="0"/>
        <w:adjustRightInd w:val="0"/>
        <w:ind w:firstLine="709"/>
        <w:jc w:val="both"/>
        <w:rPr>
          <w:rFonts w:eastAsia="Calibri"/>
          <w:b/>
          <w:sz w:val="28"/>
          <w:szCs w:val="28"/>
          <w:lang w:eastAsia="en-US"/>
        </w:rPr>
      </w:pPr>
      <w:r w:rsidRPr="003F6F66">
        <w:rPr>
          <w:rFonts w:eastAsia="Calibri"/>
          <w:b/>
          <w:sz w:val="28"/>
          <w:szCs w:val="28"/>
          <w:lang w:eastAsia="en-US"/>
        </w:rPr>
        <w:lastRenderedPageBreak/>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5868DC8"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25FA0AAC"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04783A3C" w14:textId="08F55DF1" w:rsidR="003F6F66" w:rsidRPr="003F6F66" w:rsidRDefault="003F6F66" w:rsidP="003F6F66">
      <w:pPr>
        <w:autoSpaceDE w:val="0"/>
        <w:autoSpaceDN w:val="0"/>
        <w:adjustRightInd w:val="0"/>
        <w:ind w:firstLine="284"/>
        <w:jc w:val="both"/>
        <w:rPr>
          <w:rFonts w:eastAsia="Calibri"/>
          <w:sz w:val="28"/>
          <w:szCs w:val="28"/>
          <w:lang w:eastAsia="en-US"/>
        </w:rPr>
      </w:pPr>
      <w:r w:rsidRPr="003F6F66">
        <w:rPr>
          <w:rFonts w:eastAsia="Calibri"/>
          <w:noProof/>
          <w:sz w:val="28"/>
          <w:szCs w:val="28"/>
          <w:lang w:eastAsia="en-US"/>
        </w:rPr>
        <w:drawing>
          <wp:inline distT="0" distB="0" distL="0" distR="0" wp14:anchorId="39FFFF23" wp14:editId="2423B577">
            <wp:extent cx="5363210" cy="589280"/>
            <wp:effectExtent l="0" t="0" r="8890" b="127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3210" cy="589280"/>
                    </a:xfrm>
                    <a:prstGeom prst="rect">
                      <a:avLst/>
                    </a:prstGeom>
                    <a:noFill/>
                    <a:ln>
                      <a:noFill/>
                    </a:ln>
                  </pic:spPr>
                </pic:pic>
              </a:graphicData>
            </a:graphic>
          </wp:inline>
        </w:drawing>
      </w:r>
      <w:r w:rsidRPr="003F6F66">
        <w:rPr>
          <w:rFonts w:eastAsia="Calibri"/>
          <w:sz w:val="28"/>
          <w:szCs w:val="28"/>
          <w:lang w:eastAsia="en-US"/>
        </w:rPr>
        <w:t>, (36)</w:t>
      </w:r>
    </w:p>
    <w:p w14:paraId="135EC9CB"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36703ADA" w14:textId="3F772E6F"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2CEBBABB" wp14:editId="357AB4CF">
            <wp:extent cx="369570" cy="31623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9570" cy="316230"/>
                    </a:xfrm>
                    <a:prstGeom prst="rect">
                      <a:avLst/>
                    </a:prstGeom>
                    <a:noFill/>
                    <a:ln>
                      <a:noFill/>
                    </a:ln>
                  </pic:spPr>
                </pic:pic>
              </a:graphicData>
            </a:graphic>
          </wp:inline>
        </w:drawing>
      </w:r>
      <w:r w:rsidRPr="003F6F66">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A8E8953" w14:textId="5BCED216"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6A6769AE" wp14:editId="3BC05021">
            <wp:extent cx="589280" cy="325120"/>
            <wp:effectExtent l="0" t="0" r="127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9280" cy="325120"/>
                    </a:xfrm>
                    <a:prstGeom prst="rect">
                      <a:avLst/>
                    </a:prstGeom>
                    <a:noFill/>
                    <a:ln>
                      <a:noFill/>
                    </a:ln>
                  </pic:spPr>
                </pic:pic>
              </a:graphicData>
            </a:graphic>
          </wp:inline>
        </w:drawing>
      </w:r>
      <w:r w:rsidRPr="003F6F66">
        <w:rPr>
          <w:rFonts w:eastAsia="Calibri"/>
          <w:sz w:val="28"/>
          <w:szCs w:val="28"/>
          <w:lang w:eastAsia="en-US"/>
        </w:rPr>
        <w:t xml:space="preserve"> - максимальный процент корректировки i-го года, определяемый следующим образом:</w:t>
      </w:r>
    </w:p>
    <w:p w14:paraId="1936FD9C" w14:textId="2E05EF4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для 2015 года: </w:t>
      </w:r>
      <w:r w:rsidRPr="003F6F66">
        <w:rPr>
          <w:rFonts w:eastAsia="Calibri"/>
          <w:noProof/>
          <w:sz w:val="28"/>
          <w:szCs w:val="28"/>
          <w:lang w:eastAsia="en-US"/>
        </w:rPr>
        <w:drawing>
          <wp:inline distT="0" distB="0" distL="0" distR="0" wp14:anchorId="1C4E1892" wp14:editId="3880533C">
            <wp:extent cx="694690" cy="33401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1%;</w:t>
      </w:r>
    </w:p>
    <w:p w14:paraId="6DAC15F2" w14:textId="2A6D160D"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lastRenderedPageBreak/>
        <w:t xml:space="preserve">для 2016 года: </w:t>
      </w:r>
      <w:r w:rsidRPr="003F6F66">
        <w:rPr>
          <w:rFonts w:eastAsia="Calibri"/>
          <w:noProof/>
          <w:sz w:val="28"/>
          <w:szCs w:val="28"/>
          <w:lang w:eastAsia="en-US"/>
        </w:rPr>
        <w:drawing>
          <wp:inline distT="0" distB="0" distL="0" distR="0" wp14:anchorId="7B116324" wp14:editId="43BFA6C1">
            <wp:extent cx="694690" cy="33401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1%;</w:t>
      </w:r>
    </w:p>
    <w:p w14:paraId="7DD2E1AB" w14:textId="1B7E29F5"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для 2017 года: </w:t>
      </w:r>
      <w:r w:rsidRPr="003F6F66">
        <w:rPr>
          <w:rFonts w:eastAsia="Calibri"/>
          <w:noProof/>
          <w:sz w:val="28"/>
          <w:szCs w:val="28"/>
          <w:lang w:eastAsia="en-US"/>
        </w:rPr>
        <w:drawing>
          <wp:inline distT="0" distB="0" distL="0" distR="0" wp14:anchorId="65154E91" wp14:editId="484F0BA2">
            <wp:extent cx="694690" cy="33401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2%;</w:t>
      </w:r>
    </w:p>
    <w:p w14:paraId="1E284799" w14:textId="1C35DECF"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начиная с 2018 года: </w:t>
      </w:r>
      <w:r w:rsidRPr="003F6F66">
        <w:rPr>
          <w:rFonts w:eastAsia="Calibri"/>
          <w:noProof/>
          <w:sz w:val="28"/>
          <w:szCs w:val="28"/>
          <w:lang w:eastAsia="en-US"/>
        </w:rPr>
        <w:drawing>
          <wp:inline distT="0" distB="0" distL="0" distR="0" wp14:anchorId="7D73FF7E" wp14:editId="621D6198">
            <wp:extent cx="659130" cy="32512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59130" cy="325120"/>
                    </a:xfrm>
                    <a:prstGeom prst="rect">
                      <a:avLst/>
                    </a:prstGeom>
                    <a:noFill/>
                    <a:ln>
                      <a:noFill/>
                    </a:ln>
                  </pic:spPr>
                </pic:pic>
              </a:graphicData>
            </a:graphic>
          </wp:inline>
        </w:drawing>
      </w:r>
      <w:r w:rsidRPr="003F6F66">
        <w:rPr>
          <w:rFonts w:eastAsia="Calibri"/>
          <w:sz w:val="28"/>
          <w:szCs w:val="28"/>
          <w:lang w:eastAsia="en-US"/>
        </w:rPr>
        <w:t xml:space="preserve"> = 3%.</w:t>
      </w:r>
    </w:p>
    <w:p w14:paraId="0A4F7068"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2498059F" w14:textId="77777777" w:rsidR="003F6F66" w:rsidRPr="003F6F66" w:rsidRDefault="003F6F66" w:rsidP="003F6F66">
      <w:pPr>
        <w:autoSpaceDE w:val="0"/>
        <w:autoSpaceDN w:val="0"/>
        <w:adjustRightInd w:val="0"/>
        <w:ind w:firstLine="709"/>
        <w:jc w:val="both"/>
        <w:rPr>
          <w:rFonts w:eastAsia="Calibri"/>
          <w:sz w:val="28"/>
          <w:szCs w:val="28"/>
          <w:highlight w:val="yellow"/>
          <w:lang w:eastAsia="en-US"/>
        </w:rPr>
      </w:pPr>
      <w:r w:rsidRPr="003F6F66">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представлены в Таблице 6.</w:t>
      </w:r>
      <w:r w:rsidRPr="003F6F66">
        <w:rPr>
          <w:rFonts w:eastAsia="Calibri"/>
          <w:sz w:val="28"/>
          <w:szCs w:val="28"/>
          <w:highlight w:val="yellow"/>
          <w:lang w:eastAsia="en-US"/>
        </w:rPr>
        <w:t xml:space="preserve"> </w:t>
      </w:r>
    </w:p>
    <w:p w14:paraId="771C754E" w14:textId="77777777" w:rsidR="003F6F66" w:rsidRPr="003F6F66" w:rsidRDefault="003F6F66" w:rsidP="003F6F66">
      <w:pPr>
        <w:autoSpaceDE w:val="0"/>
        <w:autoSpaceDN w:val="0"/>
        <w:adjustRightInd w:val="0"/>
        <w:ind w:firstLine="709"/>
        <w:jc w:val="right"/>
        <w:rPr>
          <w:rFonts w:eastAsia="Calibri"/>
          <w:sz w:val="28"/>
          <w:szCs w:val="28"/>
          <w:lang w:eastAsia="en-US"/>
        </w:rPr>
      </w:pPr>
      <w:r w:rsidRPr="003F6F66">
        <w:rPr>
          <w:rFonts w:eastAsia="Calibri"/>
          <w:sz w:val="28"/>
          <w:szCs w:val="28"/>
          <w:lang w:eastAsia="en-US"/>
        </w:rPr>
        <w:t>Таблица 6</w:t>
      </w:r>
    </w:p>
    <w:p w14:paraId="19CD3BA8" w14:textId="4941BB54" w:rsidR="003F6F66" w:rsidRPr="003F6F66" w:rsidRDefault="003F6F66" w:rsidP="003F6F66">
      <w:pPr>
        <w:rPr>
          <w:rFonts w:eastAsia="Calibri"/>
          <w:szCs w:val="20"/>
        </w:rPr>
      </w:pPr>
      <w:r w:rsidRPr="003F6F66">
        <w:rPr>
          <w:rFonts w:eastAsia="Calibri"/>
          <w:noProof/>
          <w:szCs w:val="20"/>
        </w:rPr>
        <w:drawing>
          <wp:inline distT="0" distB="0" distL="0" distR="0" wp14:anchorId="661D7769" wp14:editId="11F6EF29">
            <wp:extent cx="5934710" cy="3938905"/>
            <wp:effectExtent l="0" t="0" r="8890"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34710" cy="3938905"/>
                    </a:xfrm>
                    <a:prstGeom prst="rect">
                      <a:avLst/>
                    </a:prstGeom>
                    <a:noFill/>
                    <a:ln>
                      <a:noFill/>
                    </a:ln>
                  </pic:spPr>
                </pic:pic>
              </a:graphicData>
            </a:graphic>
          </wp:inline>
        </w:drawing>
      </w:r>
    </w:p>
    <w:p w14:paraId="71765B7E" w14:textId="77777777" w:rsidR="003F6F66" w:rsidRPr="003F6F66" w:rsidRDefault="003F6F66" w:rsidP="003F6F66">
      <w:pPr>
        <w:rPr>
          <w:rFonts w:eastAsia="Calibri"/>
          <w:szCs w:val="20"/>
        </w:rPr>
      </w:pPr>
    </w:p>
    <w:p w14:paraId="64A0EB34" w14:textId="74BA6DA3" w:rsidR="003F6F66" w:rsidRPr="003F6F66" w:rsidRDefault="003F6F66" w:rsidP="003F6F66">
      <w:pPr>
        <w:rPr>
          <w:rFonts w:eastAsia="Calibri"/>
          <w:sz w:val="28"/>
          <w:szCs w:val="28"/>
          <w:lang w:eastAsia="en-US"/>
        </w:rPr>
      </w:pPr>
      <w:r w:rsidRPr="003F6F66">
        <w:rPr>
          <w:rFonts w:eastAsia="Calibri"/>
          <w:noProof/>
          <w:szCs w:val="20"/>
        </w:rPr>
        <w:drawing>
          <wp:inline distT="0" distB="0" distL="0" distR="0" wp14:anchorId="137AF40E" wp14:editId="61076BAB">
            <wp:extent cx="5934710" cy="318262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34710" cy="3182620"/>
                    </a:xfrm>
                    <a:prstGeom prst="rect">
                      <a:avLst/>
                    </a:prstGeom>
                    <a:noFill/>
                    <a:ln>
                      <a:noFill/>
                    </a:ln>
                  </pic:spPr>
                </pic:pic>
              </a:graphicData>
            </a:graphic>
          </wp:inline>
        </w:drawing>
      </w:r>
    </w:p>
    <w:p w14:paraId="0C6C229B" w14:textId="77777777" w:rsidR="003F6F66" w:rsidRPr="003F6F66" w:rsidRDefault="003F6F66" w:rsidP="003F6F66">
      <w:pPr>
        <w:autoSpaceDE w:val="0"/>
        <w:autoSpaceDN w:val="0"/>
        <w:adjustRightInd w:val="0"/>
        <w:jc w:val="both"/>
        <w:rPr>
          <w:rFonts w:eastAsia="Calibri"/>
          <w:sz w:val="28"/>
          <w:szCs w:val="28"/>
          <w:lang w:eastAsia="en-US"/>
        </w:rPr>
      </w:pPr>
    </w:p>
    <w:p w14:paraId="2B783953" w14:textId="3723BB13"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lastRenderedPageBreak/>
        <w:t xml:space="preserve">При корректировке НВВ на 2022 год показатель </w:t>
      </w:r>
      <w:r w:rsidRPr="003F6F66">
        <w:rPr>
          <w:rFonts w:eastAsia="Calibri"/>
          <w:noProof/>
          <w:position w:val="-11"/>
          <w:sz w:val="28"/>
          <w:szCs w:val="28"/>
        </w:rPr>
        <w:drawing>
          <wp:inline distT="0" distB="0" distL="0" distR="0" wp14:anchorId="6EF168B1" wp14:editId="1EB23EE6">
            <wp:extent cx="571500" cy="27241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72415"/>
                    </a:xfrm>
                    <a:prstGeom prst="rect">
                      <a:avLst/>
                    </a:prstGeom>
                    <a:noFill/>
                    <a:ln>
                      <a:noFill/>
                    </a:ln>
                  </pic:spPr>
                </pic:pic>
              </a:graphicData>
            </a:graphic>
          </wp:inline>
        </w:drawing>
      </w:r>
      <w:r w:rsidRPr="003F6F66">
        <w:rPr>
          <w:rFonts w:eastAsia="Calibri"/>
          <w:sz w:val="28"/>
          <w:szCs w:val="28"/>
          <w:lang w:eastAsia="en-US"/>
        </w:rPr>
        <w:t xml:space="preserve">  равен нулю.</w:t>
      </w:r>
    </w:p>
    <w:p w14:paraId="3E3BF4A7" w14:textId="77777777" w:rsidR="003F6F66" w:rsidRPr="003F6F66" w:rsidRDefault="003F6F66" w:rsidP="003F6F66">
      <w:pPr>
        <w:autoSpaceDE w:val="0"/>
        <w:autoSpaceDN w:val="0"/>
        <w:adjustRightInd w:val="0"/>
        <w:ind w:firstLine="709"/>
        <w:jc w:val="both"/>
        <w:rPr>
          <w:sz w:val="28"/>
          <w:szCs w:val="28"/>
        </w:rPr>
      </w:pPr>
    </w:p>
    <w:p w14:paraId="1D2579CB" w14:textId="77777777" w:rsidR="003F6F66" w:rsidRPr="003F6F66" w:rsidRDefault="003F6F66" w:rsidP="003F6F66">
      <w:pPr>
        <w:autoSpaceDE w:val="0"/>
        <w:autoSpaceDN w:val="0"/>
        <w:adjustRightInd w:val="0"/>
        <w:ind w:firstLine="709"/>
        <w:jc w:val="both"/>
        <w:rPr>
          <w:sz w:val="28"/>
          <w:szCs w:val="28"/>
        </w:rPr>
      </w:pPr>
    </w:p>
    <w:p w14:paraId="41BE336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Исходя из анализа экономической обоснованности расходов </w:t>
      </w:r>
      <w:r w:rsidRPr="003F6F66">
        <w:rPr>
          <w:b/>
          <w:sz w:val="28"/>
          <w:szCs w:val="28"/>
          <w:u w:val="single"/>
        </w:rPr>
        <w:t>скорректированная величина необходимой валовой выручки</w:t>
      </w:r>
      <w:r w:rsidRPr="003F6F66">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w:t>
      </w:r>
      <w:r w:rsidRPr="003F6F66">
        <w:rPr>
          <w:sz w:val="28"/>
          <w:szCs w:val="28"/>
          <w:u w:val="single"/>
        </w:rPr>
        <w:t>по услуге холодного водоснабжения</w:t>
      </w:r>
      <w:r w:rsidRPr="003F6F66">
        <w:rPr>
          <w:sz w:val="28"/>
          <w:szCs w:val="28"/>
        </w:rPr>
        <w:t xml:space="preserve"> ОАО «РЖД» (Кузбасский территориальный участок) (г. Кемерово) </w:t>
      </w:r>
      <w:r w:rsidRPr="003F6F66">
        <w:rPr>
          <w:b/>
          <w:sz w:val="28"/>
          <w:szCs w:val="28"/>
          <w:u w:val="single"/>
        </w:rPr>
        <w:t>на 2022 год</w:t>
      </w:r>
      <w:r w:rsidRPr="003F6F66">
        <w:rPr>
          <w:sz w:val="28"/>
          <w:szCs w:val="28"/>
        </w:rPr>
        <w:t xml:space="preserve"> составляет:</w:t>
      </w:r>
    </w:p>
    <w:p w14:paraId="38C66A94" w14:textId="77777777" w:rsidR="003F6F66" w:rsidRPr="003F6F66" w:rsidRDefault="003F6F66" w:rsidP="003F6F66">
      <w:pPr>
        <w:tabs>
          <w:tab w:val="left" w:pos="567"/>
        </w:tabs>
        <w:autoSpaceDE w:val="0"/>
        <w:autoSpaceDN w:val="0"/>
        <w:adjustRightInd w:val="0"/>
        <w:ind w:firstLine="709"/>
        <w:jc w:val="both"/>
        <w:rPr>
          <w:b/>
          <w:bCs/>
          <w:sz w:val="28"/>
          <w:szCs w:val="28"/>
        </w:rPr>
      </w:pPr>
    </w:p>
    <w:p w14:paraId="2EF39525" w14:textId="77777777" w:rsidR="003F6F66" w:rsidRPr="003F6F66" w:rsidRDefault="003F6F66" w:rsidP="003F6F66">
      <w:pPr>
        <w:tabs>
          <w:tab w:val="left" w:pos="567"/>
        </w:tabs>
        <w:autoSpaceDE w:val="0"/>
        <w:autoSpaceDN w:val="0"/>
        <w:adjustRightInd w:val="0"/>
        <w:ind w:firstLine="709"/>
        <w:jc w:val="both"/>
        <w:rPr>
          <w:bCs/>
          <w:sz w:val="28"/>
          <w:szCs w:val="28"/>
        </w:rPr>
      </w:pPr>
      <w:r w:rsidRPr="003F6F66">
        <w:rPr>
          <w:b/>
          <w:bCs/>
          <w:sz w:val="28"/>
          <w:szCs w:val="28"/>
        </w:rPr>
        <w:t>НВВ</w:t>
      </w:r>
      <w:r w:rsidRPr="003F6F66">
        <w:rPr>
          <w:b/>
          <w:bCs/>
          <w:sz w:val="28"/>
          <w:szCs w:val="28"/>
          <w:vertAlign w:val="superscript"/>
        </w:rPr>
        <w:t>ск</w:t>
      </w:r>
      <w:r w:rsidRPr="003F6F66">
        <w:rPr>
          <w:b/>
          <w:bCs/>
          <w:sz w:val="28"/>
          <w:szCs w:val="28"/>
        </w:rPr>
        <w:t xml:space="preserve"> </w:t>
      </w:r>
      <w:r w:rsidRPr="003F6F66">
        <w:rPr>
          <w:b/>
          <w:bCs/>
          <w:sz w:val="28"/>
          <w:szCs w:val="28"/>
          <w:vertAlign w:val="subscript"/>
        </w:rPr>
        <w:t>2022</w:t>
      </w:r>
      <w:r w:rsidRPr="003F6F66">
        <w:rPr>
          <w:b/>
          <w:bCs/>
          <w:sz w:val="28"/>
          <w:szCs w:val="28"/>
        </w:rPr>
        <w:t xml:space="preserve"> = 2667,17 + 197,81 + 543,84 + 24,88 + 177,84 + 0 + 0 – 0 + 0 + + (-132,64) = 3478,89 тыс. руб.</w:t>
      </w:r>
      <w:r w:rsidRPr="003F6F66">
        <w:rPr>
          <w:bCs/>
          <w:sz w:val="28"/>
          <w:szCs w:val="28"/>
        </w:rPr>
        <w:t>,</w:t>
      </w:r>
    </w:p>
    <w:p w14:paraId="51AD7D10" w14:textId="77777777" w:rsidR="003F6F66" w:rsidRPr="003F6F66" w:rsidRDefault="003F6F66" w:rsidP="003F6F66">
      <w:pPr>
        <w:tabs>
          <w:tab w:val="left" w:pos="567"/>
        </w:tabs>
        <w:autoSpaceDE w:val="0"/>
        <w:autoSpaceDN w:val="0"/>
        <w:adjustRightInd w:val="0"/>
        <w:ind w:firstLine="709"/>
        <w:jc w:val="both"/>
        <w:rPr>
          <w:bCs/>
          <w:sz w:val="28"/>
          <w:szCs w:val="28"/>
        </w:rPr>
      </w:pPr>
    </w:p>
    <w:p w14:paraId="07A3B9BD" w14:textId="77777777" w:rsidR="003F6F66" w:rsidRPr="003F6F66" w:rsidRDefault="003F6F66" w:rsidP="003F6F66">
      <w:pPr>
        <w:tabs>
          <w:tab w:val="left" w:pos="567"/>
        </w:tabs>
        <w:autoSpaceDE w:val="0"/>
        <w:autoSpaceDN w:val="0"/>
        <w:adjustRightInd w:val="0"/>
        <w:ind w:firstLine="709"/>
        <w:jc w:val="both"/>
        <w:rPr>
          <w:bCs/>
          <w:sz w:val="28"/>
          <w:szCs w:val="28"/>
        </w:rPr>
      </w:pPr>
      <w:r w:rsidRPr="003F6F66">
        <w:rPr>
          <w:bCs/>
          <w:sz w:val="28"/>
          <w:szCs w:val="28"/>
        </w:rPr>
        <w:t>в том числе с учетом календарной разбивки по периодам:</w:t>
      </w:r>
    </w:p>
    <w:p w14:paraId="2F1942DB" w14:textId="77777777" w:rsidR="003F6F66" w:rsidRPr="003F6F66" w:rsidRDefault="003F6F66" w:rsidP="003F6F66">
      <w:pPr>
        <w:widowControl w:val="0"/>
        <w:tabs>
          <w:tab w:val="left" w:pos="284"/>
        </w:tabs>
        <w:autoSpaceDE w:val="0"/>
        <w:autoSpaceDN w:val="0"/>
        <w:adjustRightInd w:val="0"/>
        <w:jc w:val="both"/>
        <w:rPr>
          <w:sz w:val="28"/>
          <w:szCs w:val="28"/>
        </w:rPr>
      </w:pPr>
      <w:r w:rsidRPr="003F6F66">
        <w:rPr>
          <w:sz w:val="28"/>
          <w:szCs w:val="28"/>
        </w:rPr>
        <w:t xml:space="preserve">          - с 01.01.2022 по 30.06.2022 – 1735,36 тыс. руб.;</w:t>
      </w:r>
    </w:p>
    <w:p w14:paraId="77269210" w14:textId="77777777" w:rsidR="003F6F66" w:rsidRPr="003F6F66" w:rsidRDefault="003F6F66" w:rsidP="003F6F66">
      <w:pPr>
        <w:widowControl w:val="0"/>
        <w:tabs>
          <w:tab w:val="left" w:pos="284"/>
        </w:tabs>
        <w:autoSpaceDE w:val="0"/>
        <w:autoSpaceDN w:val="0"/>
        <w:adjustRightInd w:val="0"/>
        <w:jc w:val="both"/>
        <w:rPr>
          <w:sz w:val="28"/>
          <w:szCs w:val="28"/>
        </w:rPr>
      </w:pPr>
      <w:r w:rsidRPr="003F6F66">
        <w:rPr>
          <w:sz w:val="28"/>
          <w:szCs w:val="28"/>
        </w:rPr>
        <w:t xml:space="preserve">          - с 01.07.2022 по 31.12.2022 – 1743,52 тыс. руб.</w:t>
      </w:r>
    </w:p>
    <w:p w14:paraId="1DBE6D18" w14:textId="77777777" w:rsidR="003F6F66" w:rsidRPr="003F6F66" w:rsidRDefault="003F6F66" w:rsidP="003F6F66">
      <w:pPr>
        <w:tabs>
          <w:tab w:val="left" w:pos="567"/>
        </w:tabs>
        <w:autoSpaceDE w:val="0"/>
        <w:autoSpaceDN w:val="0"/>
        <w:adjustRightInd w:val="0"/>
        <w:ind w:firstLine="709"/>
        <w:jc w:val="both"/>
        <w:rPr>
          <w:bCs/>
          <w:sz w:val="28"/>
          <w:szCs w:val="28"/>
        </w:rPr>
      </w:pPr>
    </w:p>
    <w:p w14:paraId="2D6C002C" w14:textId="77777777" w:rsidR="003F6F66" w:rsidRPr="003F6F66" w:rsidRDefault="003F6F66" w:rsidP="003F6F66">
      <w:pPr>
        <w:tabs>
          <w:tab w:val="left" w:pos="567"/>
        </w:tabs>
        <w:autoSpaceDE w:val="0"/>
        <w:autoSpaceDN w:val="0"/>
        <w:adjustRightInd w:val="0"/>
        <w:ind w:firstLine="709"/>
        <w:jc w:val="both"/>
        <w:rPr>
          <w:bCs/>
          <w:sz w:val="28"/>
          <w:szCs w:val="28"/>
        </w:rPr>
      </w:pPr>
      <w:r w:rsidRPr="003F6F66">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(40,41 руб./м</w:t>
      </w:r>
      <w:r w:rsidRPr="003F6F66">
        <w:rPr>
          <w:bCs/>
          <w:sz w:val="28"/>
          <w:szCs w:val="28"/>
          <w:vertAlign w:val="superscript"/>
        </w:rPr>
        <w:t>3</w:t>
      </w:r>
      <w:r w:rsidRPr="003F6F66">
        <w:rPr>
          <w:bCs/>
          <w:sz w:val="28"/>
          <w:szCs w:val="28"/>
        </w:rPr>
        <w:t>) на основании положений п. 9 Основ ценообразования.</w:t>
      </w:r>
    </w:p>
    <w:p w14:paraId="234F5248" w14:textId="77777777" w:rsidR="003F6F66" w:rsidRPr="003F6F66" w:rsidRDefault="003F6F66" w:rsidP="003F6F66">
      <w:pPr>
        <w:tabs>
          <w:tab w:val="left" w:pos="2925"/>
        </w:tabs>
        <w:autoSpaceDE w:val="0"/>
        <w:autoSpaceDN w:val="0"/>
        <w:adjustRightInd w:val="0"/>
        <w:spacing w:before="48"/>
        <w:ind w:left="1886" w:firstLine="709"/>
        <w:rPr>
          <w:b/>
          <w:bCs/>
          <w:sz w:val="28"/>
          <w:szCs w:val="28"/>
        </w:rPr>
      </w:pPr>
    </w:p>
    <w:p w14:paraId="351453C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Снижение необходимой валовой выручки к установленной составляет 947,97 тыс. руб., отклонение от предложенной организацией составило                  3515,73 тыс. руб. в сторону уменьшения.</w:t>
      </w:r>
    </w:p>
    <w:p w14:paraId="67DE8E92" w14:textId="77777777" w:rsidR="003F6F66" w:rsidRPr="003F6F66" w:rsidRDefault="003F6F66" w:rsidP="003F6F66">
      <w:pPr>
        <w:autoSpaceDE w:val="0"/>
        <w:autoSpaceDN w:val="0"/>
        <w:adjustRightInd w:val="0"/>
        <w:ind w:firstLine="709"/>
        <w:jc w:val="both"/>
        <w:rPr>
          <w:sz w:val="28"/>
          <w:szCs w:val="28"/>
        </w:rPr>
      </w:pPr>
    </w:p>
    <w:p w14:paraId="6010675B" w14:textId="77777777" w:rsidR="003F6F66" w:rsidRPr="003F6F66" w:rsidRDefault="003F6F66" w:rsidP="003F6F66">
      <w:pPr>
        <w:autoSpaceDN w:val="0"/>
        <w:jc w:val="center"/>
        <w:rPr>
          <w:b/>
          <w:sz w:val="32"/>
          <w:szCs w:val="32"/>
          <w:u w:val="single"/>
        </w:rPr>
      </w:pPr>
    </w:p>
    <w:p w14:paraId="7059F29C" w14:textId="77777777" w:rsidR="003F6F66" w:rsidRPr="003F6F66" w:rsidRDefault="003F6F66" w:rsidP="003F6F66">
      <w:pPr>
        <w:autoSpaceDN w:val="0"/>
        <w:jc w:val="center"/>
        <w:rPr>
          <w:b/>
          <w:sz w:val="32"/>
          <w:szCs w:val="32"/>
          <w:u w:val="single"/>
        </w:rPr>
      </w:pPr>
      <w:r w:rsidRPr="003F6F66">
        <w:rPr>
          <w:b/>
          <w:sz w:val="32"/>
          <w:szCs w:val="32"/>
          <w:u w:val="single"/>
        </w:rPr>
        <w:t>Натуральные показатели по питьевой воде</w:t>
      </w:r>
    </w:p>
    <w:p w14:paraId="45BD41BC" w14:textId="77777777" w:rsidR="003F6F66" w:rsidRPr="003F6F66" w:rsidRDefault="003F6F66" w:rsidP="003F6F66">
      <w:pPr>
        <w:widowControl w:val="0"/>
        <w:tabs>
          <w:tab w:val="left" w:pos="284"/>
        </w:tabs>
        <w:autoSpaceDE w:val="0"/>
        <w:autoSpaceDN w:val="0"/>
        <w:adjustRightInd w:val="0"/>
        <w:ind w:left="1069"/>
        <w:rPr>
          <w:b/>
          <w:color w:val="000000"/>
          <w:sz w:val="20"/>
          <w:szCs w:val="28"/>
          <w:highlight w:val="yellow"/>
          <w:u w:val="single"/>
        </w:rPr>
      </w:pPr>
    </w:p>
    <w:p w14:paraId="088F94E7" w14:textId="77777777" w:rsidR="003F6F66" w:rsidRPr="003F6F66" w:rsidRDefault="003F6F66" w:rsidP="003F6F66">
      <w:pPr>
        <w:ind w:firstLine="709"/>
        <w:jc w:val="both"/>
        <w:rPr>
          <w:sz w:val="28"/>
          <w:szCs w:val="28"/>
        </w:rPr>
      </w:pPr>
      <w:r w:rsidRPr="003F6F66">
        <w:rPr>
          <w:sz w:val="28"/>
          <w:szCs w:val="28"/>
        </w:rPr>
        <w:t>Регулирующим органом утвержден объем реализации питьевой воды на 2022 год в размере 102450,00 м3, предприятием в целях корректировки предложен объем в размере 85887,88 м3 (корректировка от утвержденного объема составляет 16562,12 м3 в сторону уменьшения).</w:t>
      </w:r>
    </w:p>
    <w:p w14:paraId="07501FF6" w14:textId="77777777" w:rsidR="003F6F66" w:rsidRPr="003F6F66" w:rsidRDefault="003F6F66" w:rsidP="003F6F66">
      <w:pPr>
        <w:ind w:firstLine="709"/>
        <w:jc w:val="both"/>
        <w:rPr>
          <w:sz w:val="28"/>
          <w:szCs w:val="28"/>
        </w:rPr>
      </w:pPr>
      <w:r w:rsidRPr="003F6F66">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3F6F66">
        <w:rPr>
          <w:color w:val="000000"/>
          <w:sz w:val="28"/>
          <w:szCs w:val="28"/>
          <w:u w:val="single"/>
        </w:rPr>
        <w:t>без учета объемов на собственные нужды производства.</w:t>
      </w:r>
    </w:p>
    <w:p w14:paraId="27E6E321" w14:textId="77777777" w:rsidR="003F6F66" w:rsidRPr="003F6F66" w:rsidRDefault="003F6F66" w:rsidP="003F6F66">
      <w:pPr>
        <w:ind w:firstLine="709"/>
        <w:jc w:val="both"/>
        <w:rPr>
          <w:color w:val="000000"/>
          <w:sz w:val="28"/>
          <w:szCs w:val="28"/>
        </w:rPr>
      </w:pPr>
      <w:r w:rsidRPr="003F6F66">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FA43CC2" w14:textId="77777777" w:rsidR="003F6F66" w:rsidRPr="003F6F66" w:rsidRDefault="003F6F66" w:rsidP="003F6F66">
      <w:pPr>
        <w:ind w:firstLine="709"/>
        <w:jc w:val="both"/>
        <w:rPr>
          <w:color w:val="000000"/>
          <w:sz w:val="28"/>
          <w:szCs w:val="28"/>
        </w:rPr>
      </w:pPr>
      <w:r w:rsidRPr="003F6F66">
        <w:rPr>
          <w:color w:val="000000"/>
          <w:sz w:val="28"/>
          <w:szCs w:val="28"/>
        </w:rPr>
        <w:t>В соответствии с п. 5 Методических указаний объем отпускаемой воды определяется по формулам:</w:t>
      </w:r>
    </w:p>
    <w:p w14:paraId="3ABBBB2A" w14:textId="77777777" w:rsidR="003F6F66" w:rsidRPr="003F6F66" w:rsidRDefault="003F6F66" w:rsidP="003F6F66">
      <w:pPr>
        <w:ind w:firstLine="709"/>
        <w:jc w:val="both"/>
        <w:rPr>
          <w:color w:val="000000"/>
          <w:sz w:val="4"/>
          <w:szCs w:val="28"/>
        </w:rPr>
      </w:pPr>
    </w:p>
    <w:p w14:paraId="4F08082F" w14:textId="1FB25CA8" w:rsidR="003F6F66" w:rsidRPr="003F6F66" w:rsidRDefault="003F6F66" w:rsidP="003F6F66">
      <w:pPr>
        <w:ind w:firstLine="709"/>
        <w:rPr>
          <w:position w:val="-12"/>
        </w:rPr>
      </w:pPr>
      <w:r w:rsidRPr="003F6F66">
        <w:rPr>
          <w:noProof/>
          <w:position w:val="-12"/>
        </w:rPr>
        <w:lastRenderedPageBreak/>
        <w:drawing>
          <wp:inline distT="0" distB="0" distL="0" distR="0" wp14:anchorId="3E4A4390" wp14:editId="207ABD06">
            <wp:extent cx="2866390" cy="35179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390" cy="351790"/>
                    </a:xfrm>
                    <a:prstGeom prst="rect">
                      <a:avLst/>
                    </a:prstGeom>
                    <a:noFill/>
                    <a:ln>
                      <a:noFill/>
                    </a:ln>
                  </pic:spPr>
                </pic:pic>
              </a:graphicData>
            </a:graphic>
          </wp:inline>
        </w:drawing>
      </w:r>
    </w:p>
    <w:p w14:paraId="022EC952" w14:textId="77777777" w:rsidR="003F6F66" w:rsidRPr="003F6F66" w:rsidRDefault="003F6F66" w:rsidP="003F6F66">
      <w:pPr>
        <w:ind w:firstLine="709"/>
        <w:rPr>
          <w:position w:val="-12"/>
          <w:sz w:val="10"/>
        </w:rPr>
      </w:pPr>
    </w:p>
    <w:p w14:paraId="57EE04E3" w14:textId="4846820F" w:rsidR="003F6F66" w:rsidRPr="003F6F66" w:rsidRDefault="003F6F66" w:rsidP="003F6F66">
      <w:pPr>
        <w:ind w:firstLine="709"/>
        <w:rPr>
          <w:color w:val="000000"/>
          <w:sz w:val="28"/>
          <w:szCs w:val="28"/>
        </w:rPr>
      </w:pPr>
      <w:r w:rsidRPr="003F6F66">
        <w:rPr>
          <w:noProof/>
          <w:position w:val="-36"/>
        </w:rPr>
        <w:drawing>
          <wp:inline distT="0" distB="0" distL="0" distR="0" wp14:anchorId="420ECF7E" wp14:editId="0468EC86">
            <wp:extent cx="3182620" cy="6508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82620" cy="650875"/>
                    </a:xfrm>
                    <a:prstGeom prst="rect">
                      <a:avLst/>
                    </a:prstGeom>
                    <a:noFill/>
                    <a:ln>
                      <a:noFill/>
                    </a:ln>
                  </pic:spPr>
                </pic:pic>
              </a:graphicData>
            </a:graphic>
          </wp:inline>
        </w:drawing>
      </w:r>
    </w:p>
    <w:p w14:paraId="613E57D9" w14:textId="77777777" w:rsidR="003F6F66" w:rsidRPr="003F6F66" w:rsidRDefault="003F6F66" w:rsidP="003F6F66">
      <w:pPr>
        <w:autoSpaceDE w:val="0"/>
        <w:autoSpaceDN w:val="0"/>
        <w:adjustRightInd w:val="0"/>
        <w:ind w:firstLine="540"/>
        <w:jc w:val="both"/>
        <w:rPr>
          <w:sz w:val="28"/>
          <w:szCs w:val="28"/>
        </w:rPr>
      </w:pPr>
      <w:r w:rsidRPr="003F6F66">
        <w:rPr>
          <w:sz w:val="28"/>
          <w:szCs w:val="28"/>
        </w:rPr>
        <w:t>где:</w:t>
      </w:r>
    </w:p>
    <w:p w14:paraId="2FBD1971" w14:textId="64272B97" w:rsidR="003F6F66" w:rsidRPr="003F6F66" w:rsidRDefault="003F6F66" w:rsidP="003F6F66">
      <w:pPr>
        <w:autoSpaceDE w:val="0"/>
        <w:autoSpaceDN w:val="0"/>
        <w:adjustRightInd w:val="0"/>
        <w:ind w:firstLine="540"/>
        <w:jc w:val="both"/>
        <w:rPr>
          <w:sz w:val="28"/>
          <w:szCs w:val="28"/>
        </w:rPr>
      </w:pPr>
      <w:r w:rsidRPr="003F6F66">
        <w:rPr>
          <w:noProof/>
          <w:position w:val="-11"/>
          <w:sz w:val="28"/>
          <w:szCs w:val="28"/>
        </w:rPr>
        <w:drawing>
          <wp:inline distT="0" distB="0" distL="0" distR="0" wp14:anchorId="4D3AE8FE" wp14:editId="754145FF">
            <wp:extent cx="263525" cy="316230"/>
            <wp:effectExtent l="0" t="0" r="317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525" cy="316230"/>
                    </a:xfrm>
                    <a:prstGeom prst="rect">
                      <a:avLst/>
                    </a:prstGeom>
                    <a:noFill/>
                    <a:ln>
                      <a:noFill/>
                    </a:ln>
                  </pic:spPr>
                </pic:pic>
              </a:graphicData>
            </a:graphic>
          </wp:inline>
        </w:drawing>
      </w:r>
      <w:r w:rsidRPr="003F6F66">
        <w:rPr>
          <w:sz w:val="28"/>
          <w:szCs w:val="28"/>
        </w:rPr>
        <w:t xml:space="preserve"> - объем воды, отпускаемой абонентам (планируемой к отпуску) в году i, тыс. куб. м;</w:t>
      </w:r>
    </w:p>
    <w:p w14:paraId="0485D653" w14:textId="10325369" w:rsidR="003F6F66" w:rsidRPr="003F6F66" w:rsidRDefault="003F6F66" w:rsidP="003F6F66">
      <w:pPr>
        <w:autoSpaceDE w:val="0"/>
        <w:autoSpaceDN w:val="0"/>
        <w:adjustRightInd w:val="0"/>
        <w:ind w:firstLine="540"/>
        <w:jc w:val="both"/>
        <w:rPr>
          <w:sz w:val="28"/>
          <w:szCs w:val="28"/>
        </w:rPr>
      </w:pPr>
      <w:r w:rsidRPr="003F6F66">
        <w:rPr>
          <w:noProof/>
          <w:position w:val="-12"/>
          <w:sz w:val="28"/>
          <w:szCs w:val="28"/>
        </w:rPr>
        <w:drawing>
          <wp:inline distT="0" distB="0" distL="0" distR="0" wp14:anchorId="68093868" wp14:editId="7AEDCF30">
            <wp:extent cx="360680" cy="33401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0680" cy="334010"/>
                    </a:xfrm>
                    <a:prstGeom prst="rect">
                      <a:avLst/>
                    </a:prstGeom>
                    <a:noFill/>
                    <a:ln>
                      <a:noFill/>
                    </a:ln>
                  </pic:spPr>
                </pic:pic>
              </a:graphicData>
            </a:graphic>
          </wp:inline>
        </w:drawing>
      </w:r>
      <w:r w:rsidRPr="003F6F66">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D7BF290" w14:textId="55ECAB7B" w:rsidR="003F6F66" w:rsidRPr="003F6F66" w:rsidRDefault="003F6F66" w:rsidP="003F6F66">
      <w:pPr>
        <w:autoSpaceDE w:val="0"/>
        <w:autoSpaceDN w:val="0"/>
        <w:adjustRightInd w:val="0"/>
        <w:ind w:firstLine="540"/>
        <w:jc w:val="both"/>
        <w:rPr>
          <w:sz w:val="28"/>
          <w:szCs w:val="28"/>
        </w:rPr>
      </w:pPr>
      <w:r w:rsidRPr="003F6F66">
        <w:rPr>
          <w:noProof/>
          <w:position w:val="-12"/>
          <w:sz w:val="28"/>
          <w:szCs w:val="28"/>
        </w:rPr>
        <w:drawing>
          <wp:inline distT="0" distB="0" distL="0" distR="0" wp14:anchorId="44C5C958" wp14:editId="7360716F">
            <wp:extent cx="430530" cy="33401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 cy="334010"/>
                    </a:xfrm>
                    <a:prstGeom prst="rect">
                      <a:avLst/>
                    </a:prstGeom>
                    <a:noFill/>
                    <a:ln>
                      <a:noFill/>
                    </a:ln>
                  </pic:spPr>
                </pic:pic>
              </a:graphicData>
            </a:graphic>
          </wp:inline>
        </w:drawing>
      </w:r>
      <w:r w:rsidRPr="003F6F66">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71551EF" w14:textId="6749CC72" w:rsidR="003F6F66" w:rsidRPr="003F6F66" w:rsidRDefault="003F6F66" w:rsidP="003F6F66">
      <w:pPr>
        <w:autoSpaceDE w:val="0"/>
        <w:autoSpaceDN w:val="0"/>
        <w:adjustRightInd w:val="0"/>
        <w:ind w:firstLine="540"/>
        <w:jc w:val="both"/>
        <w:rPr>
          <w:sz w:val="28"/>
          <w:szCs w:val="28"/>
        </w:rPr>
      </w:pPr>
      <w:r w:rsidRPr="003F6F66">
        <w:rPr>
          <w:noProof/>
          <w:position w:val="-11"/>
          <w:sz w:val="28"/>
          <w:szCs w:val="28"/>
        </w:rPr>
        <w:drawing>
          <wp:inline distT="0" distB="0" distL="0" distR="0" wp14:anchorId="72CA0D75" wp14:editId="53B1CE72">
            <wp:extent cx="193675" cy="31623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675" cy="316230"/>
                    </a:xfrm>
                    <a:prstGeom prst="rect">
                      <a:avLst/>
                    </a:prstGeom>
                    <a:noFill/>
                    <a:ln>
                      <a:noFill/>
                    </a:ln>
                  </pic:spPr>
                </pic:pic>
              </a:graphicData>
            </a:graphic>
          </wp:inline>
        </w:drawing>
      </w:r>
      <w:r w:rsidRPr="003F6F66">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7F50C93" w14:textId="77777777" w:rsidR="003F6F66" w:rsidRPr="003F6F66" w:rsidRDefault="003F6F66" w:rsidP="003F6F66">
      <w:pPr>
        <w:tabs>
          <w:tab w:val="left" w:pos="709"/>
          <w:tab w:val="left" w:pos="851"/>
        </w:tabs>
        <w:autoSpaceDE w:val="0"/>
        <w:autoSpaceDN w:val="0"/>
        <w:adjustRightInd w:val="0"/>
        <w:ind w:firstLine="709"/>
        <w:jc w:val="both"/>
        <w:rPr>
          <w:sz w:val="28"/>
          <w:szCs w:val="28"/>
        </w:rPr>
      </w:pPr>
      <w:r w:rsidRPr="003F6F66">
        <w:rPr>
          <w:b/>
          <w:sz w:val="28"/>
          <w:szCs w:val="28"/>
          <w:u w:val="single"/>
        </w:rPr>
        <w:t>Необходимо отметить</w:t>
      </w:r>
      <w:r w:rsidRPr="003F6F66">
        <w:rPr>
          <w:sz w:val="28"/>
          <w:szCs w:val="28"/>
        </w:rPr>
        <w:t>, что достоверных сведений о фактическом объеме воды, отпущенной потребителям за 2020 год, предприятие в адрес регулирующего органа предоставить не может в связи с тем, что вода некоторых скважин не соответствует требованиям, установленным действующим законодательством для питьевой воды и фактически является технической. Таким образом, согласно пояснениям предприятия, вода, не соответствующая установленным требованиям для питьевой воды, отпускается абонентам без взимания платы, и такие объемы не могут быть подтверждены данными бухгалтерской и статистической отчетности.</w:t>
      </w:r>
    </w:p>
    <w:p w14:paraId="1EF0399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Также необходимо отметить, что в связи с выбытием объектов в сфере холодного водоснабжения (объекты ст. Егозово, переданные по договору дарения администрации Ленинск-Кузнецкого муниципального округа) прекращено водоснабжение соответствующих абонентов ст. Егозово. Данные объемы были исключены при определении плановых объемов на 2021 год.</w:t>
      </w:r>
    </w:p>
    <w:p w14:paraId="00DD6B89" w14:textId="77777777" w:rsidR="003F6F66" w:rsidRPr="003F6F66" w:rsidRDefault="003F6F66" w:rsidP="003F6F66">
      <w:pPr>
        <w:ind w:firstLine="709"/>
        <w:jc w:val="both"/>
        <w:rPr>
          <w:color w:val="000000"/>
          <w:sz w:val="28"/>
          <w:szCs w:val="28"/>
        </w:rPr>
      </w:pPr>
    </w:p>
    <w:p w14:paraId="497323E9" w14:textId="77777777" w:rsidR="003F6F66" w:rsidRPr="003F6F66" w:rsidRDefault="003F6F66" w:rsidP="003F6F66">
      <w:pPr>
        <w:ind w:firstLine="709"/>
        <w:jc w:val="both"/>
        <w:rPr>
          <w:sz w:val="28"/>
          <w:szCs w:val="28"/>
        </w:rPr>
      </w:pPr>
      <w:r w:rsidRPr="003F6F66">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отпущенной питьевой воды на уровне предложения организации, что также соответствует уровню значений, утвержденных на 2021 год.</w:t>
      </w:r>
    </w:p>
    <w:p w14:paraId="613583E0" w14:textId="77777777" w:rsidR="003F6F66" w:rsidRPr="003F6F66" w:rsidRDefault="003F6F66" w:rsidP="003F6F66">
      <w:pPr>
        <w:ind w:firstLine="709"/>
        <w:jc w:val="both"/>
        <w:rPr>
          <w:sz w:val="28"/>
          <w:szCs w:val="28"/>
        </w:rPr>
      </w:pPr>
      <w:r w:rsidRPr="003F6F66">
        <w:rPr>
          <w:sz w:val="28"/>
          <w:szCs w:val="28"/>
        </w:rPr>
        <w:t xml:space="preserve">                                                                                                          Таблица 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3F6F66" w:rsidRPr="003F6F66" w14:paraId="755DE500" w14:textId="77777777" w:rsidTr="004936D9">
        <w:tc>
          <w:tcPr>
            <w:tcW w:w="2694" w:type="dxa"/>
            <w:vMerge w:val="restart"/>
            <w:shd w:val="clear" w:color="auto" w:fill="auto"/>
            <w:vAlign w:val="center"/>
          </w:tcPr>
          <w:p w14:paraId="5D1112B2" w14:textId="77777777" w:rsidR="003F6F66" w:rsidRPr="003F6F66" w:rsidRDefault="003F6F66" w:rsidP="003F6F66">
            <w:pPr>
              <w:tabs>
                <w:tab w:val="left" w:pos="10206"/>
              </w:tabs>
              <w:jc w:val="center"/>
            </w:pPr>
          </w:p>
        </w:tc>
        <w:tc>
          <w:tcPr>
            <w:tcW w:w="7547" w:type="dxa"/>
            <w:gridSpan w:val="5"/>
            <w:shd w:val="clear" w:color="auto" w:fill="auto"/>
            <w:vAlign w:val="center"/>
          </w:tcPr>
          <w:p w14:paraId="73072D33" w14:textId="77777777" w:rsidR="003F6F66" w:rsidRPr="003F6F66" w:rsidRDefault="003F6F66" w:rsidP="003F6F66">
            <w:pPr>
              <w:tabs>
                <w:tab w:val="left" w:pos="10206"/>
              </w:tabs>
              <w:jc w:val="center"/>
              <w:rPr>
                <w:vertAlign w:val="superscript"/>
              </w:rPr>
            </w:pPr>
            <w:r w:rsidRPr="003F6F66">
              <w:t>Отпущено воды по категориям потребителей, м</w:t>
            </w:r>
            <w:r w:rsidRPr="003F6F66">
              <w:rPr>
                <w:vertAlign w:val="superscript"/>
              </w:rPr>
              <w:t>3</w:t>
            </w:r>
          </w:p>
        </w:tc>
      </w:tr>
      <w:tr w:rsidR="003F6F66" w:rsidRPr="003F6F66" w14:paraId="4DB8CD2F" w14:textId="77777777" w:rsidTr="004936D9">
        <w:trPr>
          <w:trHeight w:val="827"/>
        </w:trPr>
        <w:tc>
          <w:tcPr>
            <w:tcW w:w="2694" w:type="dxa"/>
            <w:vMerge/>
            <w:shd w:val="clear" w:color="auto" w:fill="auto"/>
            <w:vAlign w:val="center"/>
          </w:tcPr>
          <w:p w14:paraId="2E272B5C" w14:textId="77777777" w:rsidR="003F6F66" w:rsidRPr="003F6F66" w:rsidRDefault="003F6F66" w:rsidP="003F6F66">
            <w:pPr>
              <w:tabs>
                <w:tab w:val="left" w:pos="10206"/>
              </w:tabs>
              <w:jc w:val="center"/>
            </w:pPr>
          </w:p>
        </w:tc>
        <w:tc>
          <w:tcPr>
            <w:tcW w:w="1489" w:type="dxa"/>
            <w:shd w:val="clear" w:color="auto" w:fill="auto"/>
            <w:vAlign w:val="center"/>
          </w:tcPr>
          <w:p w14:paraId="2FB733BA" w14:textId="77777777" w:rsidR="003F6F66" w:rsidRPr="003F6F66" w:rsidRDefault="003F6F66" w:rsidP="003F6F66">
            <w:pPr>
              <w:tabs>
                <w:tab w:val="left" w:pos="10206"/>
              </w:tabs>
              <w:jc w:val="center"/>
            </w:pPr>
            <w:r w:rsidRPr="003F6F66">
              <w:t>Население</w:t>
            </w:r>
          </w:p>
        </w:tc>
        <w:tc>
          <w:tcPr>
            <w:tcW w:w="1543" w:type="dxa"/>
            <w:shd w:val="clear" w:color="auto" w:fill="auto"/>
            <w:vAlign w:val="center"/>
          </w:tcPr>
          <w:p w14:paraId="22482F1A" w14:textId="77777777" w:rsidR="003F6F66" w:rsidRPr="003F6F66" w:rsidRDefault="003F6F66" w:rsidP="003F6F66">
            <w:pPr>
              <w:tabs>
                <w:tab w:val="left" w:pos="10206"/>
              </w:tabs>
              <w:jc w:val="center"/>
            </w:pPr>
            <w:r w:rsidRPr="003F6F66">
              <w:t>Бюджетные потребители</w:t>
            </w:r>
          </w:p>
        </w:tc>
        <w:tc>
          <w:tcPr>
            <w:tcW w:w="1543" w:type="dxa"/>
            <w:shd w:val="clear" w:color="auto" w:fill="auto"/>
            <w:vAlign w:val="center"/>
          </w:tcPr>
          <w:p w14:paraId="4643CBB1" w14:textId="77777777" w:rsidR="003F6F66" w:rsidRPr="003F6F66" w:rsidRDefault="003F6F66" w:rsidP="003F6F66">
            <w:pPr>
              <w:tabs>
                <w:tab w:val="left" w:pos="10206"/>
              </w:tabs>
              <w:jc w:val="center"/>
            </w:pPr>
            <w:r w:rsidRPr="003F6F66">
              <w:t>Прочие потребители</w:t>
            </w:r>
          </w:p>
        </w:tc>
        <w:tc>
          <w:tcPr>
            <w:tcW w:w="1595" w:type="dxa"/>
            <w:shd w:val="clear" w:color="auto" w:fill="auto"/>
            <w:vAlign w:val="center"/>
          </w:tcPr>
          <w:p w14:paraId="31EA1793" w14:textId="77777777" w:rsidR="003F6F66" w:rsidRPr="003F6F66" w:rsidRDefault="003F6F66" w:rsidP="003F6F66">
            <w:pPr>
              <w:widowControl w:val="0"/>
              <w:autoSpaceDE w:val="0"/>
              <w:autoSpaceDN w:val="0"/>
              <w:adjustRightInd w:val="0"/>
              <w:jc w:val="center"/>
            </w:pPr>
            <w:r w:rsidRPr="003F6F66">
              <w:t>Собственные нужды производства</w:t>
            </w:r>
          </w:p>
        </w:tc>
        <w:tc>
          <w:tcPr>
            <w:tcW w:w="1377" w:type="dxa"/>
            <w:shd w:val="clear" w:color="auto" w:fill="auto"/>
            <w:vAlign w:val="center"/>
          </w:tcPr>
          <w:p w14:paraId="7C9726CF" w14:textId="77777777" w:rsidR="003F6F66" w:rsidRPr="003F6F66" w:rsidRDefault="003F6F66" w:rsidP="003F6F66">
            <w:pPr>
              <w:tabs>
                <w:tab w:val="left" w:pos="10206"/>
              </w:tabs>
              <w:jc w:val="center"/>
            </w:pPr>
            <w:r w:rsidRPr="003F6F66">
              <w:t>Всего:</w:t>
            </w:r>
          </w:p>
        </w:tc>
      </w:tr>
      <w:tr w:rsidR="003F6F66" w:rsidRPr="003F6F66" w14:paraId="4C0A3ED2" w14:textId="77777777" w:rsidTr="004936D9">
        <w:tc>
          <w:tcPr>
            <w:tcW w:w="10241" w:type="dxa"/>
            <w:gridSpan w:val="6"/>
            <w:shd w:val="clear" w:color="auto" w:fill="auto"/>
            <w:vAlign w:val="center"/>
          </w:tcPr>
          <w:p w14:paraId="45A452D3" w14:textId="77777777" w:rsidR="003F6F66" w:rsidRPr="003F6F66" w:rsidRDefault="003F6F66" w:rsidP="003F6F66">
            <w:pPr>
              <w:tabs>
                <w:tab w:val="left" w:pos="10206"/>
              </w:tabs>
              <w:jc w:val="center"/>
            </w:pPr>
            <w:r w:rsidRPr="003F6F66">
              <w:t>2022 год</w:t>
            </w:r>
          </w:p>
        </w:tc>
      </w:tr>
      <w:tr w:rsidR="003F6F66" w:rsidRPr="003F6F66" w14:paraId="504F4A61" w14:textId="77777777" w:rsidTr="004936D9">
        <w:tc>
          <w:tcPr>
            <w:tcW w:w="2694" w:type="dxa"/>
            <w:shd w:val="clear" w:color="auto" w:fill="auto"/>
            <w:vAlign w:val="center"/>
          </w:tcPr>
          <w:p w14:paraId="4018D3C8" w14:textId="77777777" w:rsidR="003F6F66" w:rsidRPr="003F6F66" w:rsidRDefault="003F6F66" w:rsidP="003F6F66">
            <w:pPr>
              <w:tabs>
                <w:tab w:val="left" w:pos="10206"/>
              </w:tabs>
              <w:jc w:val="center"/>
            </w:pPr>
            <w:r w:rsidRPr="003F6F66">
              <w:t>Утверждено РЭК Кузбасса</w:t>
            </w:r>
          </w:p>
        </w:tc>
        <w:tc>
          <w:tcPr>
            <w:tcW w:w="1489" w:type="dxa"/>
            <w:shd w:val="clear" w:color="auto" w:fill="auto"/>
            <w:vAlign w:val="center"/>
          </w:tcPr>
          <w:p w14:paraId="1381832A" w14:textId="77777777" w:rsidR="003F6F66" w:rsidRPr="003F6F66" w:rsidRDefault="003F6F66" w:rsidP="003F6F66">
            <w:pPr>
              <w:tabs>
                <w:tab w:val="left" w:pos="10206"/>
              </w:tabs>
              <w:jc w:val="center"/>
            </w:pPr>
            <w:r w:rsidRPr="003F6F66">
              <w:t>94231,38</w:t>
            </w:r>
          </w:p>
        </w:tc>
        <w:tc>
          <w:tcPr>
            <w:tcW w:w="1543" w:type="dxa"/>
            <w:shd w:val="clear" w:color="auto" w:fill="auto"/>
            <w:vAlign w:val="center"/>
          </w:tcPr>
          <w:p w14:paraId="6A919E20" w14:textId="77777777" w:rsidR="003F6F66" w:rsidRPr="003F6F66" w:rsidRDefault="003F6F66" w:rsidP="003F6F66">
            <w:pPr>
              <w:tabs>
                <w:tab w:val="left" w:pos="10206"/>
              </w:tabs>
              <w:jc w:val="center"/>
            </w:pPr>
            <w:r w:rsidRPr="003F6F66">
              <w:t>4000,07</w:t>
            </w:r>
          </w:p>
        </w:tc>
        <w:tc>
          <w:tcPr>
            <w:tcW w:w="1543" w:type="dxa"/>
            <w:shd w:val="clear" w:color="auto" w:fill="auto"/>
            <w:vAlign w:val="center"/>
          </w:tcPr>
          <w:p w14:paraId="6F6C107B" w14:textId="77777777" w:rsidR="003F6F66" w:rsidRPr="003F6F66" w:rsidRDefault="003F6F66" w:rsidP="003F6F66">
            <w:pPr>
              <w:tabs>
                <w:tab w:val="left" w:pos="10206"/>
              </w:tabs>
              <w:jc w:val="center"/>
            </w:pPr>
            <w:r w:rsidRPr="003F6F66">
              <w:t>4218,55</w:t>
            </w:r>
          </w:p>
        </w:tc>
        <w:tc>
          <w:tcPr>
            <w:tcW w:w="1595" w:type="dxa"/>
            <w:shd w:val="clear" w:color="auto" w:fill="auto"/>
            <w:vAlign w:val="center"/>
          </w:tcPr>
          <w:p w14:paraId="1FC13D3D" w14:textId="77777777" w:rsidR="003F6F66" w:rsidRPr="003F6F66" w:rsidRDefault="003F6F66" w:rsidP="003F6F66">
            <w:pPr>
              <w:tabs>
                <w:tab w:val="left" w:pos="10206"/>
              </w:tabs>
              <w:jc w:val="center"/>
            </w:pPr>
            <w:r w:rsidRPr="003F6F66">
              <w:t>-</w:t>
            </w:r>
          </w:p>
        </w:tc>
        <w:tc>
          <w:tcPr>
            <w:tcW w:w="1377" w:type="dxa"/>
            <w:shd w:val="clear" w:color="auto" w:fill="auto"/>
            <w:vAlign w:val="center"/>
          </w:tcPr>
          <w:p w14:paraId="53571F0E" w14:textId="77777777" w:rsidR="003F6F66" w:rsidRPr="003F6F66" w:rsidRDefault="003F6F66" w:rsidP="003F6F66">
            <w:pPr>
              <w:tabs>
                <w:tab w:val="left" w:pos="10206"/>
              </w:tabs>
              <w:jc w:val="center"/>
            </w:pPr>
            <w:r w:rsidRPr="003F6F66">
              <w:t>102450,00</w:t>
            </w:r>
          </w:p>
        </w:tc>
      </w:tr>
      <w:tr w:rsidR="003F6F66" w:rsidRPr="003F6F66" w14:paraId="594B2501" w14:textId="77777777" w:rsidTr="004936D9">
        <w:tc>
          <w:tcPr>
            <w:tcW w:w="2694" w:type="dxa"/>
            <w:shd w:val="clear" w:color="auto" w:fill="auto"/>
            <w:vAlign w:val="center"/>
          </w:tcPr>
          <w:p w14:paraId="0CE55378" w14:textId="77777777" w:rsidR="003F6F66" w:rsidRPr="003F6F66" w:rsidRDefault="003F6F66" w:rsidP="003F6F66">
            <w:pPr>
              <w:tabs>
                <w:tab w:val="left" w:pos="10206"/>
              </w:tabs>
              <w:jc w:val="center"/>
            </w:pPr>
            <w:r w:rsidRPr="003F6F66">
              <w:t>Предложение организации в целях корректировки</w:t>
            </w:r>
          </w:p>
        </w:tc>
        <w:tc>
          <w:tcPr>
            <w:tcW w:w="1489" w:type="dxa"/>
            <w:shd w:val="clear" w:color="auto" w:fill="auto"/>
            <w:vAlign w:val="center"/>
          </w:tcPr>
          <w:p w14:paraId="54BFC91B" w14:textId="77777777" w:rsidR="003F6F66" w:rsidRPr="003F6F66" w:rsidRDefault="003F6F66" w:rsidP="003F6F66">
            <w:pPr>
              <w:tabs>
                <w:tab w:val="left" w:pos="10206"/>
              </w:tabs>
              <w:jc w:val="center"/>
            </w:pPr>
            <w:r w:rsidRPr="003F6F66">
              <w:t>78626,41</w:t>
            </w:r>
          </w:p>
        </w:tc>
        <w:tc>
          <w:tcPr>
            <w:tcW w:w="1543" w:type="dxa"/>
            <w:shd w:val="clear" w:color="auto" w:fill="auto"/>
            <w:vAlign w:val="center"/>
          </w:tcPr>
          <w:p w14:paraId="5C92F895" w14:textId="77777777" w:rsidR="003F6F66" w:rsidRPr="003F6F66" w:rsidRDefault="003F6F66" w:rsidP="003F6F66">
            <w:pPr>
              <w:tabs>
                <w:tab w:val="left" w:pos="10206"/>
              </w:tabs>
              <w:jc w:val="center"/>
            </w:pPr>
            <w:r w:rsidRPr="003F6F66">
              <w:t>3057,07</w:t>
            </w:r>
          </w:p>
        </w:tc>
        <w:tc>
          <w:tcPr>
            <w:tcW w:w="1543" w:type="dxa"/>
            <w:shd w:val="clear" w:color="auto" w:fill="auto"/>
            <w:vAlign w:val="center"/>
          </w:tcPr>
          <w:p w14:paraId="0D575BED" w14:textId="77777777" w:rsidR="003F6F66" w:rsidRPr="003F6F66" w:rsidRDefault="003F6F66" w:rsidP="003F6F66">
            <w:pPr>
              <w:tabs>
                <w:tab w:val="left" w:pos="10206"/>
              </w:tabs>
              <w:jc w:val="center"/>
            </w:pPr>
            <w:r w:rsidRPr="003F6F66">
              <w:t>4204,40</w:t>
            </w:r>
          </w:p>
        </w:tc>
        <w:tc>
          <w:tcPr>
            <w:tcW w:w="1595" w:type="dxa"/>
            <w:shd w:val="clear" w:color="auto" w:fill="auto"/>
            <w:vAlign w:val="center"/>
          </w:tcPr>
          <w:p w14:paraId="6B6E46DF" w14:textId="77777777" w:rsidR="003F6F66" w:rsidRPr="003F6F66" w:rsidRDefault="003F6F66" w:rsidP="003F6F66">
            <w:pPr>
              <w:tabs>
                <w:tab w:val="left" w:pos="10206"/>
              </w:tabs>
              <w:jc w:val="center"/>
            </w:pPr>
            <w:r w:rsidRPr="003F6F66">
              <w:t>-</w:t>
            </w:r>
          </w:p>
        </w:tc>
        <w:tc>
          <w:tcPr>
            <w:tcW w:w="1377" w:type="dxa"/>
            <w:shd w:val="clear" w:color="auto" w:fill="auto"/>
            <w:vAlign w:val="center"/>
          </w:tcPr>
          <w:p w14:paraId="00A1C690" w14:textId="77777777" w:rsidR="003F6F66" w:rsidRPr="003F6F66" w:rsidRDefault="003F6F66" w:rsidP="003F6F66">
            <w:pPr>
              <w:tabs>
                <w:tab w:val="left" w:pos="10206"/>
              </w:tabs>
              <w:jc w:val="center"/>
            </w:pPr>
            <w:r w:rsidRPr="003F6F66">
              <w:t>85887,88</w:t>
            </w:r>
          </w:p>
        </w:tc>
      </w:tr>
      <w:tr w:rsidR="003F6F66" w:rsidRPr="003F6F66" w14:paraId="391E7AC2" w14:textId="77777777" w:rsidTr="004936D9">
        <w:tc>
          <w:tcPr>
            <w:tcW w:w="2694" w:type="dxa"/>
            <w:shd w:val="clear" w:color="auto" w:fill="auto"/>
            <w:vAlign w:val="center"/>
          </w:tcPr>
          <w:p w14:paraId="32D77507" w14:textId="77777777" w:rsidR="003F6F66" w:rsidRPr="003F6F66" w:rsidRDefault="003F6F66" w:rsidP="003F6F66">
            <w:pPr>
              <w:tabs>
                <w:tab w:val="left" w:pos="10206"/>
              </w:tabs>
              <w:jc w:val="center"/>
            </w:pPr>
            <w:r w:rsidRPr="003F6F66">
              <w:t xml:space="preserve">Предложение РЭК Кузбасса в целях корректировки </w:t>
            </w:r>
          </w:p>
        </w:tc>
        <w:tc>
          <w:tcPr>
            <w:tcW w:w="1489" w:type="dxa"/>
            <w:shd w:val="clear" w:color="auto" w:fill="auto"/>
            <w:vAlign w:val="center"/>
          </w:tcPr>
          <w:p w14:paraId="0EB14E6F" w14:textId="77777777" w:rsidR="003F6F66" w:rsidRPr="003F6F66" w:rsidRDefault="003F6F66" w:rsidP="003F6F66">
            <w:pPr>
              <w:tabs>
                <w:tab w:val="left" w:pos="10206"/>
              </w:tabs>
              <w:jc w:val="center"/>
            </w:pPr>
            <w:r w:rsidRPr="003F6F66">
              <w:t>78626,41</w:t>
            </w:r>
          </w:p>
        </w:tc>
        <w:tc>
          <w:tcPr>
            <w:tcW w:w="1543" w:type="dxa"/>
            <w:shd w:val="clear" w:color="auto" w:fill="auto"/>
            <w:vAlign w:val="center"/>
          </w:tcPr>
          <w:p w14:paraId="431AB757" w14:textId="77777777" w:rsidR="003F6F66" w:rsidRPr="003F6F66" w:rsidRDefault="003F6F66" w:rsidP="003F6F66">
            <w:pPr>
              <w:tabs>
                <w:tab w:val="left" w:pos="10206"/>
              </w:tabs>
              <w:jc w:val="center"/>
            </w:pPr>
            <w:r w:rsidRPr="003F6F66">
              <w:t>3057,07</w:t>
            </w:r>
          </w:p>
        </w:tc>
        <w:tc>
          <w:tcPr>
            <w:tcW w:w="1543" w:type="dxa"/>
            <w:shd w:val="clear" w:color="auto" w:fill="auto"/>
            <w:vAlign w:val="center"/>
          </w:tcPr>
          <w:p w14:paraId="72F8553A" w14:textId="77777777" w:rsidR="003F6F66" w:rsidRPr="003F6F66" w:rsidRDefault="003F6F66" w:rsidP="003F6F66">
            <w:pPr>
              <w:tabs>
                <w:tab w:val="left" w:pos="10206"/>
              </w:tabs>
              <w:jc w:val="center"/>
            </w:pPr>
            <w:r w:rsidRPr="003F6F66">
              <w:t>4204,40</w:t>
            </w:r>
          </w:p>
        </w:tc>
        <w:tc>
          <w:tcPr>
            <w:tcW w:w="1595" w:type="dxa"/>
            <w:shd w:val="clear" w:color="auto" w:fill="auto"/>
            <w:vAlign w:val="center"/>
          </w:tcPr>
          <w:p w14:paraId="3BEA7CFE" w14:textId="77777777" w:rsidR="003F6F66" w:rsidRPr="003F6F66" w:rsidRDefault="003F6F66" w:rsidP="003F6F66">
            <w:pPr>
              <w:tabs>
                <w:tab w:val="left" w:pos="10206"/>
              </w:tabs>
              <w:jc w:val="center"/>
            </w:pPr>
            <w:r w:rsidRPr="003F6F66">
              <w:t>-</w:t>
            </w:r>
          </w:p>
        </w:tc>
        <w:tc>
          <w:tcPr>
            <w:tcW w:w="1377" w:type="dxa"/>
            <w:shd w:val="clear" w:color="auto" w:fill="auto"/>
            <w:vAlign w:val="center"/>
          </w:tcPr>
          <w:p w14:paraId="2DC9FDE8" w14:textId="77777777" w:rsidR="003F6F66" w:rsidRPr="003F6F66" w:rsidRDefault="003F6F66" w:rsidP="003F6F66">
            <w:pPr>
              <w:tabs>
                <w:tab w:val="left" w:pos="10206"/>
              </w:tabs>
              <w:jc w:val="center"/>
            </w:pPr>
            <w:r w:rsidRPr="003F6F66">
              <w:t>85887,88</w:t>
            </w:r>
          </w:p>
        </w:tc>
      </w:tr>
    </w:tbl>
    <w:p w14:paraId="61583745" w14:textId="77777777" w:rsidR="003F6F66" w:rsidRPr="003F6F66" w:rsidRDefault="003F6F66" w:rsidP="003F6F66">
      <w:pPr>
        <w:ind w:firstLine="709"/>
        <w:jc w:val="both"/>
        <w:rPr>
          <w:sz w:val="28"/>
          <w:szCs w:val="28"/>
        </w:rPr>
      </w:pPr>
    </w:p>
    <w:p w14:paraId="104D4742" w14:textId="77777777" w:rsidR="003F6F66" w:rsidRPr="003F6F66" w:rsidRDefault="003F6F66" w:rsidP="003F6F66">
      <w:pPr>
        <w:ind w:firstLine="709"/>
        <w:jc w:val="both"/>
        <w:rPr>
          <w:sz w:val="28"/>
          <w:szCs w:val="28"/>
        </w:rPr>
      </w:pPr>
      <w:r w:rsidRPr="003F6F66">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7FB365BF" w14:textId="77777777" w:rsidR="003F6F66" w:rsidRPr="003F6F66" w:rsidRDefault="003F6F66" w:rsidP="003F6F66">
      <w:pPr>
        <w:ind w:firstLine="709"/>
        <w:jc w:val="both"/>
        <w:rPr>
          <w:sz w:val="28"/>
          <w:szCs w:val="28"/>
        </w:rPr>
      </w:pPr>
      <w:r w:rsidRPr="003F6F66">
        <w:rPr>
          <w:sz w:val="28"/>
          <w:szCs w:val="28"/>
        </w:rPr>
        <w:t>- на период с 01.01.2022 по 30.06.2022 –</w:t>
      </w:r>
      <w:r w:rsidRPr="003F6F66">
        <w:rPr>
          <w:color w:val="FF0000"/>
          <w:sz w:val="28"/>
          <w:szCs w:val="28"/>
        </w:rPr>
        <w:t xml:space="preserve"> </w:t>
      </w:r>
      <w:r w:rsidRPr="003F6F66">
        <w:rPr>
          <w:b/>
          <w:i/>
          <w:sz w:val="28"/>
          <w:szCs w:val="28"/>
        </w:rPr>
        <w:t xml:space="preserve">42943,94 </w:t>
      </w:r>
      <w:r w:rsidRPr="003F6F66">
        <w:rPr>
          <w:sz w:val="28"/>
          <w:szCs w:val="28"/>
        </w:rPr>
        <w:t>м</w:t>
      </w:r>
      <w:r w:rsidRPr="003F6F66">
        <w:rPr>
          <w:sz w:val="28"/>
          <w:szCs w:val="28"/>
          <w:vertAlign w:val="superscript"/>
        </w:rPr>
        <w:t>3</w:t>
      </w:r>
      <w:r w:rsidRPr="003F6F66">
        <w:rPr>
          <w:sz w:val="28"/>
          <w:szCs w:val="28"/>
        </w:rPr>
        <w:t>;</w:t>
      </w:r>
    </w:p>
    <w:p w14:paraId="20534820" w14:textId="77777777" w:rsidR="003F6F66" w:rsidRPr="003F6F66" w:rsidRDefault="003F6F66" w:rsidP="003F6F66">
      <w:pPr>
        <w:ind w:firstLine="709"/>
        <w:jc w:val="both"/>
        <w:rPr>
          <w:sz w:val="28"/>
          <w:szCs w:val="28"/>
        </w:rPr>
      </w:pPr>
      <w:r w:rsidRPr="003F6F66">
        <w:rPr>
          <w:sz w:val="28"/>
          <w:szCs w:val="28"/>
        </w:rPr>
        <w:t xml:space="preserve">- на период с 01.07.2022 по 31.12.2022 – </w:t>
      </w:r>
      <w:r w:rsidRPr="003F6F66">
        <w:rPr>
          <w:b/>
          <w:i/>
          <w:sz w:val="28"/>
          <w:szCs w:val="28"/>
        </w:rPr>
        <w:t xml:space="preserve">42943,94 </w:t>
      </w:r>
      <w:r w:rsidRPr="003F6F66">
        <w:rPr>
          <w:sz w:val="28"/>
          <w:szCs w:val="28"/>
        </w:rPr>
        <w:t>м</w:t>
      </w:r>
      <w:r w:rsidRPr="003F6F66">
        <w:rPr>
          <w:sz w:val="28"/>
          <w:szCs w:val="28"/>
          <w:vertAlign w:val="superscript"/>
        </w:rPr>
        <w:t>3</w:t>
      </w:r>
      <w:r w:rsidRPr="003F6F66">
        <w:rPr>
          <w:sz w:val="28"/>
          <w:szCs w:val="28"/>
        </w:rPr>
        <w:t>.</w:t>
      </w:r>
    </w:p>
    <w:p w14:paraId="3602B14B" w14:textId="77777777" w:rsidR="003F6F66" w:rsidRPr="003F6F66" w:rsidRDefault="003F6F66" w:rsidP="003F6F66">
      <w:pPr>
        <w:ind w:firstLine="709"/>
        <w:jc w:val="both"/>
        <w:rPr>
          <w:color w:val="000000"/>
          <w:sz w:val="28"/>
          <w:szCs w:val="28"/>
        </w:rPr>
      </w:pPr>
      <w:r w:rsidRPr="003F6F66">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20585088" w14:textId="77777777" w:rsidR="003F6F66" w:rsidRPr="003F6F66" w:rsidRDefault="003F6F66" w:rsidP="003F6F66">
      <w:pPr>
        <w:ind w:firstLine="709"/>
        <w:jc w:val="both"/>
        <w:rPr>
          <w:color w:val="000000"/>
          <w:sz w:val="28"/>
          <w:szCs w:val="28"/>
        </w:rPr>
      </w:pPr>
      <w:r w:rsidRPr="003F6F66">
        <w:rPr>
          <w:color w:val="000000"/>
          <w:sz w:val="28"/>
          <w:szCs w:val="28"/>
        </w:rPr>
        <w:t xml:space="preserve">- </w:t>
      </w:r>
      <w:r w:rsidRPr="003F6F66">
        <w:rPr>
          <w:color w:val="000000"/>
          <w:sz w:val="28"/>
          <w:szCs w:val="28"/>
          <w:u w:val="single"/>
        </w:rPr>
        <w:t>объем поднятой воды</w:t>
      </w:r>
      <w:r w:rsidRPr="003F6F66">
        <w:rPr>
          <w:color w:val="000000"/>
          <w:sz w:val="28"/>
          <w:szCs w:val="28"/>
        </w:rPr>
        <w:t xml:space="preserve"> в размере 89887,89 м3 принят по расчету регулятора (как суммарное значение объемов реализации и потерь воды);</w:t>
      </w:r>
    </w:p>
    <w:p w14:paraId="7716336A" w14:textId="77777777" w:rsidR="003F6F66" w:rsidRPr="003F6F66" w:rsidRDefault="003F6F66" w:rsidP="003F6F66">
      <w:pPr>
        <w:ind w:firstLine="709"/>
        <w:jc w:val="both"/>
        <w:rPr>
          <w:color w:val="000000"/>
          <w:sz w:val="28"/>
          <w:szCs w:val="28"/>
        </w:rPr>
      </w:pPr>
      <w:r w:rsidRPr="003F6F66">
        <w:rPr>
          <w:color w:val="000000"/>
          <w:sz w:val="28"/>
          <w:szCs w:val="28"/>
        </w:rPr>
        <w:t xml:space="preserve">- </w:t>
      </w:r>
      <w:r w:rsidRPr="003F6F66">
        <w:rPr>
          <w:color w:val="000000"/>
          <w:sz w:val="28"/>
          <w:szCs w:val="28"/>
          <w:u w:val="single"/>
        </w:rPr>
        <w:t>объем потерь воды</w:t>
      </w:r>
      <w:r w:rsidRPr="003F6F66">
        <w:rPr>
          <w:color w:val="000000"/>
          <w:sz w:val="28"/>
          <w:szCs w:val="28"/>
        </w:rPr>
        <w:t xml:space="preserve"> в размере 4000,01 м3 (4,45%) принят регулятором на уровне показателя, утвержденного долгосрочными параметрами регулирования на 2019-2023 годы.</w:t>
      </w:r>
    </w:p>
    <w:p w14:paraId="29BF6AB0" w14:textId="77777777" w:rsidR="003F6F66" w:rsidRPr="003F6F66" w:rsidRDefault="003F6F66" w:rsidP="003F6F66">
      <w:pPr>
        <w:ind w:firstLine="709"/>
        <w:jc w:val="both"/>
        <w:rPr>
          <w:sz w:val="28"/>
          <w:szCs w:val="28"/>
        </w:rPr>
      </w:pPr>
    </w:p>
    <w:p w14:paraId="2F6C9B1C" w14:textId="77777777" w:rsidR="003F6F66" w:rsidRPr="003F6F66" w:rsidRDefault="003F6F66" w:rsidP="003F6F66">
      <w:pPr>
        <w:tabs>
          <w:tab w:val="left" w:pos="1134"/>
        </w:tabs>
        <w:ind w:firstLine="709"/>
        <w:jc w:val="both"/>
        <w:rPr>
          <w:sz w:val="28"/>
          <w:szCs w:val="28"/>
        </w:rPr>
      </w:pPr>
    </w:p>
    <w:p w14:paraId="74874B59" w14:textId="77777777" w:rsidR="003F6F66" w:rsidRPr="003F6F66" w:rsidRDefault="003F6F66" w:rsidP="003F6F66">
      <w:pPr>
        <w:autoSpaceDN w:val="0"/>
        <w:jc w:val="center"/>
        <w:rPr>
          <w:b/>
          <w:sz w:val="32"/>
          <w:szCs w:val="32"/>
          <w:u w:val="single"/>
        </w:rPr>
      </w:pPr>
      <w:r w:rsidRPr="003F6F66">
        <w:rPr>
          <w:b/>
          <w:sz w:val="32"/>
          <w:szCs w:val="32"/>
          <w:u w:val="single"/>
        </w:rPr>
        <w:t>Водоотведение</w:t>
      </w:r>
    </w:p>
    <w:p w14:paraId="05628ECB" w14:textId="77777777" w:rsidR="003F6F66" w:rsidRPr="003F6F66" w:rsidRDefault="003F6F66" w:rsidP="003F6F66">
      <w:pPr>
        <w:autoSpaceDN w:val="0"/>
        <w:jc w:val="center"/>
        <w:rPr>
          <w:sz w:val="20"/>
          <w:szCs w:val="32"/>
        </w:rPr>
      </w:pPr>
    </w:p>
    <w:p w14:paraId="310CC628" w14:textId="77777777" w:rsidR="003F6F66" w:rsidRPr="003F6F66" w:rsidRDefault="003F6F66" w:rsidP="003F6F66">
      <w:pPr>
        <w:autoSpaceDN w:val="0"/>
        <w:jc w:val="center"/>
        <w:rPr>
          <w:b/>
          <w:sz w:val="32"/>
          <w:szCs w:val="32"/>
        </w:rPr>
      </w:pPr>
      <w:r w:rsidRPr="003F6F66">
        <w:rPr>
          <w:b/>
          <w:sz w:val="32"/>
          <w:szCs w:val="32"/>
        </w:rPr>
        <w:t>Корректировка необходимой валовой выручки</w:t>
      </w:r>
    </w:p>
    <w:p w14:paraId="521AC027" w14:textId="77777777" w:rsidR="003F6F66" w:rsidRPr="003F6F66" w:rsidRDefault="003F6F66" w:rsidP="003F6F66">
      <w:pPr>
        <w:widowControl w:val="0"/>
        <w:autoSpaceDE w:val="0"/>
        <w:autoSpaceDN w:val="0"/>
        <w:adjustRightInd w:val="0"/>
        <w:ind w:firstLine="709"/>
        <w:jc w:val="center"/>
        <w:rPr>
          <w:b/>
          <w:sz w:val="20"/>
          <w:szCs w:val="28"/>
          <w:u w:val="single"/>
        </w:rPr>
      </w:pPr>
    </w:p>
    <w:p w14:paraId="674A66EA"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Корректировка необходимой валовой выручки осуществляется в соответствии с главой </w:t>
      </w:r>
      <w:r w:rsidRPr="003F6F66">
        <w:rPr>
          <w:rFonts w:eastAsia="Calibri"/>
          <w:sz w:val="28"/>
          <w:szCs w:val="28"/>
          <w:lang w:val="en-US" w:eastAsia="en-US"/>
        </w:rPr>
        <w:t>VII</w:t>
      </w:r>
      <w:r w:rsidRPr="003F6F66">
        <w:rPr>
          <w:rFonts w:eastAsia="Calibri"/>
          <w:sz w:val="28"/>
          <w:szCs w:val="28"/>
          <w:lang w:eastAsia="en-US"/>
        </w:rPr>
        <w:t xml:space="preserve"> Методических указаний.</w:t>
      </w:r>
    </w:p>
    <w:p w14:paraId="2C5B1B8A"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3F6F66">
        <w:rPr>
          <w:b/>
          <w:sz w:val="28"/>
          <w:szCs w:val="28"/>
          <w:u w:val="single"/>
        </w:rPr>
        <w:t>ежегодно</w:t>
      </w:r>
      <w:r w:rsidRPr="003F6F66">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3E3C52A0"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2B3AA7A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Корректировка необходимой валовой выручки </w:t>
      </w:r>
      <w:r w:rsidRPr="003F6F66">
        <w:rPr>
          <w:sz w:val="28"/>
          <w:szCs w:val="28"/>
          <w:u w:val="single"/>
        </w:rPr>
        <w:t>при методе индексации</w:t>
      </w:r>
      <w:r w:rsidRPr="003F6F66">
        <w:rPr>
          <w:sz w:val="28"/>
          <w:szCs w:val="28"/>
        </w:rPr>
        <w:t xml:space="preserve"> рассчитывается по формуле (32) Методических указаний:</w:t>
      </w:r>
    </w:p>
    <w:p w14:paraId="043DADB9" w14:textId="77777777" w:rsidR="003F6F66" w:rsidRPr="003F6F66" w:rsidRDefault="003F6F66" w:rsidP="003F6F66">
      <w:pPr>
        <w:autoSpaceDE w:val="0"/>
        <w:autoSpaceDN w:val="0"/>
        <w:adjustRightInd w:val="0"/>
        <w:ind w:firstLine="709"/>
        <w:jc w:val="both"/>
        <w:rPr>
          <w:sz w:val="16"/>
          <w:szCs w:val="28"/>
        </w:rPr>
      </w:pPr>
    </w:p>
    <w:p w14:paraId="4D3E4AB4" w14:textId="419C349E" w:rsidR="003F6F66" w:rsidRPr="003F6F66" w:rsidRDefault="003F6F66" w:rsidP="003F6F66">
      <w:pPr>
        <w:autoSpaceDE w:val="0"/>
        <w:autoSpaceDN w:val="0"/>
        <w:adjustRightInd w:val="0"/>
        <w:ind w:left="-567"/>
        <w:jc w:val="both"/>
        <w:rPr>
          <w:sz w:val="28"/>
          <w:szCs w:val="28"/>
        </w:rPr>
      </w:pPr>
      <w:r w:rsidRPr="003F6F66">
        <w:rPr>
          <w:noProof/>
          <w:position w:val="-4"/>
        </w:rPr>
        <w:drawing>
          <wp:inline distT="0" distB="0" distL="0" distR="0" wp14:anchorId="4C732F33" wp14:editId="6F3AE626">
            <wp:extent cx="6480175" cy="2565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175" cy="256540"/>
                    </a:xfrm>
                    <a:prstGeom prst="rect">
                      <a:avLst/>
                    </a:prstGeom>
                    <a:noFill/>
                    <a:ln>
                      <a:noFill/>
                    </a:ln>
                  </pic:spPr>
                </pic:pic>
              </a:graphicData>
            </a:graphic>
          </wp:inline>
        </w:drawing>
      </w:r>
    </w:p>
    <w:p w14:paraId="69C4B394" w14:textId="77777777" w:rsidR="003F6F66" w:rsidRPr="003F6F66" w:rsidRDefault="003F6F66" w:rsidP="003F6F66">
      <w:pPr>
        <w:autoSpaceDE w:val="0"/>
        <w:autoSpaceDN w:val="0"/>
        <w:adjustRightInd w:val="0"/>
        <w:ind w:firstLine="709"/>
        <w:jc w:val="both"/>
        <w:rPr>
          <w:sz w:val="16"/>
          <w:szCs w:val="28"/>
        </w:rPr>
      </w:pPr>
    </w:p>
    <w:p w14:paraId="3A2A2CF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lastRenderedPageBreak/>
        <w:t>где:</w:t>
      </w:r>
    </w:p>
    <w:p w14:paraId="7F0B4D9A" w14:textId="46FB67EF"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79E68E5E" wp14:editId="7146DF8F">
            <wp:extent cx="624205" cy="334010"/>
            <wp:effectExtent l="0" t="0" r="444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3F6F66">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FACF94A" w14:textId="017A8279"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CF099FF" wp14:editId="4E2F23BA">
            <wp:extent cx="483870" cy="33401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59E47EE6" w14:textId="750CCEF5"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5508A33" wp14:editId="6348A5C8">
            <wp:extent cx="492125" cy="33401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2DE51080" w14:textId="65EAD245"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DD2BA12" wp14:editId="48364B12">
            <wp:extent cx="466090" cy="33401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090" cy="334010"/>
                    </a:xfrm>
                    <a:prstGeom prst="rect">
                      <a:avLst/>
                    </a:prstGeom>
                    <a:noFill/>
                    <a:ln>
                      <a:noFill/>
                    </a:ln>
                  </pic:spPr>
                </pic:pic>
              </a:graphicData>
            </a:graphic>
          </wp:inline>
        </w:drawing>
      </w:r>
      <w:r w:rsidRPr="003F6F66">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47B6DB43" w14:textId="5E44A89B"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838FB76" wp14:editId="4BDFA834">
            <wp:extent cx="483870" cy="33401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4D066E3C" w14:textId="15D4A96D"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D13BD2C" wp14:editId="7FA91D44">
            <wp:extent cx="351790" cy="33401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ABFC5EC" w14:textId="2458746F"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94D42FD" wp14:editId="4632C265">
            <wp:extent cx="624205" cy="334010"/>
            <wp:effectExtent l="0" t="0" r="444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205" cy="334010"/>
                    </a:xfrm>
                    <a:prstGeom prst="rect">
                      <a:avLst/>
                    </a:prstGeom>
                    <a:noFill/>
                    <a:ln>
                      <a:noFill/>
                    </a:ln>
                  </pic:spPr>
                </pic:pic>
              </a:graphicData>
            </a:graphic>
          </wp:inline>
        </w:drawing>
      </w:r>
      <w:r w:rsidRPr="003F6F66">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A18A534" w14:textId="3A14FB77"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140F9D15" wp14:editId="1881793E">
            <wp:extent cx="518795" cy="31623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795" cy="316230"/>
                    </a:xfrm>
                    <a:prstGeom prst="rect">
                      <a:avLst/>
                    </a:prstGeom>
                    <a:noFill/>
                    <a:ln>
                      <a:noFill/>
                    </a:ln>
                  </pic:spPr>
                </pic:pic>
              </a:graphicData>
            </a:graphic>
          </wp:inline>
        </w:drawing>
      </w:r>
      <w:r w:rsidRPr="003F6F66">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1E86BE1E" w14:textId="7F25CBBB"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3609F8CF" wp14:editId="3A58E3BE">
            <wp:extent cx="676910" cy="316230"/>
            <wp:effectExtent l="0" t="0" r="889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910" cy="316230"/>
                    </a:xfrm>
                    <a:prstGeom prst="rect">
                      <a:avLst/>
                    </a:prstGeom>
                    <a:noFill/>
                    <a:ln>
                      <a:noFill/>
                    </a:ln>
                  </pic:spPr>
                </pic:pic>
              </a:graphicData>
            </a:graphic>
          </wp:inline>
        </w:drawing>
      </w:r>
      <w:r w:rsidRPr="003F6F66">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3238530D" w14:textId="39945E68"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lastRenderedPageBreak/>
        <w:drawing>
          <wp:inline distT="0" distB="0" distL="0" distR="0" wp14:anchorId="379AF04C" wp14:editId="19C51A73">
            <wp:extent cx="843915" cy="33401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3915" cy="334010"/>
                    </a:xfrm>
                    <a:prstGeom prst="rect">
                      <a:avLst/>
                    </a:prstGeom>
                    <a:noFill/>
                    <a:ln>
                      <a:noFill/>
                    </a:ln>
                  </pic:spPr>
                </pic:pic>
              </a:graphicData>
            </a:graphic>
          </wp:inline>
        </w:drawing>
      </w:r>
      <w:r w:rsidRPr="003F6F66">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5D6DE82" w14:textId="5F15E25E"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E0157F2" wp14:editId="255593DA">
            <wp:extent cx="817880" cy="334010"/>
            <wp:effectExtent l="0" t="0" r="127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17880" cy="334010"/>
                    </a:xfrm>
                    <a:prstGeom prst="rect">
                      <a:avLst/>
                    </a:prstGeom>
                    <a:noFill/>
                    <a:ln>
                      <a:noFill/>
                    </a:ln>
                  </pic:spPr>
                </pic:pic>
              </a:graphicData>
            </a:graphic>
          </wp:inline>
        </w:drawing>
      </w:r>
      <w:r w:rsidRPr="003F6F66">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0F22F154" w14:textId="77777777" w:rsidR="003F6F66" w:rsidRPr="003F6F66" w:rsidRDefault="003F6F66" w:rsidP="003F6F66">
      <w:pPr>
        <w:ind w:firstLine="709"/>
        <w:jc w:val="both"/>
        <w:rPr>
          <w:sz w:val="28"/>
          <w:szCs w:val="28"/>
        </w:rPr>
      </w:pPr>
    </w:p>
    <w:p w14:paraId="4A90DDA9" w14:textId="77777777" w:rsidR="003F6F66" w:rsidRPr="003F6F66" w:rsidRDefault="003F6F66" w:rsidP="003F6F66">
      <w:pPr>
        <w:ind w:firstLine="709"/>
        <w:jc w:val="both"/>
        <w:rPr>
          <w:sz w:val="28"/>
          <w:szCs w:val="28"/>
        </w:rPr>
      </w:pPr>
      <w:r w:rsidRPr="003F6F66">
        <w:rPr>
          <w:sz w:val="28"/>
          <w:szCs w:val="28"/>
        </w:rPr>
        <w:t>При расчете статей расходов специалистом использовались:</w:t>
      </w:r>
    </w:p>
    <w:p w14:paraId="32947470" w14:textId="77777777" w:rsidR="003F6F66" w:rsidRPr="003F6F66" w:rsidRDefault="003F6F66" w:rsidP="003F6F66">
      <w:pPr>
        <w:ind w:firstLine="709"/>
        <w:jc w:val="both"/>
        <w:rPr>
          <w:sz w:val="28"/>
          <w:szCs w:val="28"/>
        </w:rPr>
      </w:pPr>
      <w:r w:rsidRPr="003F6F66">
        <w:rPr>
          <w:sz w:val="28"/>
          <w:szCs w:val="28"/>
          <w:u w:val="single"/>
        </w:rPr>
        <w:t>индексы потребительских цен</w:t>
      </w:r>
      <w:r w:rsidRPr="003F6F66">
        <w:rPr>
          <w:sz w:val="28"/>
          <w:szCs w:val="28"/>
        </w:rPr>
        <w:t xml:space="preserve"> на 2020 год – 103,2%, на 2021 год – 103,6%, на 2022 год – 103,9% (далее – ИПЦ Минэкономразвития России); </w:t>
      </w:r>
    </w:p>
    <w:p w14:paraId="0443B094" w14:textId="77777777" w:rsidR="003F6F66" w:rsidRPr="003F6F66" w:rsidRDefault="003F6F66" w:rsidP="003F6F66">
      <w:pPr>
        <w:ind w:firstLine="709"/>
        <w:jc w:val="both"/>
        <w:rPr>
          <w:sz w:val="28"/>
          <w:szCs w:val="28"/>
        </w:rPr>
      </w:pPr>
      <w:r w:rsidRPr="003F6F66">
        <w:rPr>
          <w:sz w:val="28"/>
          <w:szCs w:val="28"/>
          <w:u w:val="single"/>
        </w:rPr>
        <w:t>индексы цен производителей электрической энергии</w:t>
      </w:r>
      <w:r w:rsidRPr="003F6F66">
        <w:rPr>
          <w:sz w:val="28"/>
          <w:szCs w:val="28"/>
        </w:rPr>
        <w:t xml:space="preserve"> на 2021 год – 104%, на 2022 год – 104% (далее – ИЦП Минэкономразвития России).</w:t>
      </w:r>
    </w:p>
    <w:p w14:paraId="33D9C09C" w14:textId="77777777" w:rsidR="003F6F66" w:rsidRPr="003F6F66" w:rsidRDefault="003F6F66" w:rsidP="003F6F66">
      <w:pPr>
        <w:ind w:firstLine="709"/>
        <w:jc w:val="both"/>
        <w:rPr>
          <w:sz w:val="28"/>
          <w:szCs w:val="28"/>
        </w:rPr>
      </w:pPr>
      <w:r w:rsidRPr="003F6F66">
        <w:rPr>
          <w:sz w:val="28"/>
          <w:szCs w:val="28"/>
        </w:rPr>
        <w:t xml:space="preserve">Вышеуказанные индексы приняты согласно </w:t>
      </w:r>
      <w:r w:rsidRPr="003F6F66">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3F6F66">
        <w:rPr>
          <w:sz w:val="28"/>
          <w:szCs w:val="28"/>
        </w:rPr>
        <w:t>прогноз Минэкономразвития России).</w:t>
      </w:r>
    </w:p>
    <w:p w14:paraId="43BEE5E8" w14:textId="77777777" w:rsidR="003F6F66" w:rsidRPr="003F6F66" w:rsidRDefault="003F6F66" w:rsidP="003F6F66">
      <w:pPr>
        <w:autoSpaceDE w:val="0"/>
        <w:autoSpaceDN w:val="0"/>
        <w:adjustRightInd w:val="0"/>
        <w:ind w:firstLine="709"/>
        <w:jc w:val="both"/>
        <w:rPr>
          <w:rFonts w:eastAsia="Calibri"/>
          <w:bCs/>
          <w:sz w:val="28"/>
          <w:szCs w:val="28"/>
          <w:lang w:eastAsia="en-US"/>
        </w:rPr>
      </w:pPr>
    </w:p>
    <w:p w14:paraId="0D86C8D4" w14:textId="77777777" w:rsidR="003F6F66" w:rsidRPr="003F6F66" w:rsidRDefault="003F6F66" w:rsidP="003F6F66">
      <w:pPr>
        <w:autoSpaceDE w:val="0"/>
        <w:autoSpaceDN w:val="0"/>
        <w:adjustRightInd w:val="0"/>
        <w:spacing w:before="38"/>
        <w:ind w:firstLine="1157"/>
        <w:rPr>
          <w:b/>
          <w:bCs/>
          <w:sz w:val="28"/>
          <w:szCs w:val="28"/>
        </w:rPr>
      </w:pPr>
      <w:r w:rsidRPr="003F6F66">
        <w:rPr>
          <w:b/>
          <w:bCs/>
          <w:sz w:val="28"/>
          <w:szCs w:val="28"/>
        </w:rPr>
        <w:t xml:space="preserve">Анализ экономической обоснованности расходов на 2022 год </w:t>
      </w:r>
    </w:p>
    <w:p w14:paraId="06D334CD" w14:textId="77777777" w:rsidR="003F6F66" w:rsidRPr="003F6F66" w:rsidRDefault="003F6F66" w:rsidP="003F6F66">
      <w:pPr>
        <w:autoSpaceDE w:val="0"/>
        <w:autoSpaceDN w:val="0"/>
        <w:adjustRightInd w:val="0"/>
        <w:spacing w:before="38"/>
        <w:ind w:firstLine="709"/>
        <w:jc w:val="both"/>
        <w:rPr>
          <w:bCs/>
          <w:sz w:val="10"/>
          <w:szCs w:val="28"/>
        </w:rPr>
      </w:pPr>
    </w:p>
    <w:p w14:paraId="6F9D5065" w14:textId="77777777" w:rsidR="003F6F66" w:rsidRPr="003F6F66" w:rsidRDefault="003F6F66" w:rsidP="003F6F66">
      <w:pPr>
        <w:autoSpaceDE w:val="0"/>
        <w:autoSpaceDN w:val="0"/>
        <w:adjustRightInd w:val="0"/>
        <w:spacing w:before="38"/>
        <w:ind w:firstLine="709"/>
        <w:jc w:val="both"/>
        <w:rPr>
          <w:b/>
          <w:bCs/>
          <w:sz w:val="28"/>
          <w:szCs w:val="28"/>
          <w:u w:val="single"/>
        </w:rPr>
      </w:pPr>
      <w:r w:rsidRPr="003F6F66">
        <w:rPr>
          <w:b/>
          <w:bCs/>
          <w:sz w:val="28"/>
          <w:szCs w:val="28"/>
          <w:u w:val="single"/>
        </w:rPr>
        <w:t>Операционные расходы</w:t>
      </w:r>
    </w:p>
    <w:p w14:paraId="01222E2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Согласно п. 95 Методических указаний операционные расходы определяются по формуле:</w:t>
      </w:r>
    </w:p>
    <w:p w14:paraId="17523503" w14:textId="6B86FF69" w:rsidR="003F6F66" w:rsidRPr="003F6F66" w:rsidRDefault="003F6F66" w:rsidP="003F6F66">
      <w:pPr>
        <w:widowControl w:val="0"/>
        <w:autoSpaceDE w:val="0"/>
        <w:autoSpaceDN w:val="0"/>
        <w:ind w:firstLine="284"/>
        <w:jc w:val="center"/>
        <w:rPr>
          <w:sz w:val="28"/>
          <w:szCs w:val="28"/>
        </w:rPr>
      </w:pPr>
      <w:r w:rsidRPr="003F6F66">
        <w:rPr>
          <w:noProof/>
          <w:position w:val="-33"/>
        </w:rPr>
        <w:drawing>
          <wp:inline distT="0" distB="0" distL="0" distR="0" wp14:anchorId="2497AB91" wp14:editId="1B9984C3">
            <wp:extent cx="5943600" cy="59817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98170"/>
                    </a:xfrm>
                    <a:prstGeom prst="rect">
                      <a:avLst/>
                    </a:prstGeom>
                    <a:noFill/>
                    <a:ln>
                      <a:noFill/>
                    </a:ln>
                  </pic:spPr>
                </pic:pic>
              </a:graphicData>
            </a:graphic>
          </wp:inline>
        </w:drawing>
      </w:r>
    </w:p>
    <w:p w14:paraId="47C8849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729270CC"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76FE3A97" w14:textId="516B0C6E"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99DAC8B" wp14:editId="02033DEB">
            <wp:extent cx="483870" cy="33401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21AB60F" w14:textId="77777777" w:rsidR="003F6F66" w:rsidRPr="003F6F66" w:rsidRDefault="003F6F66" w:rsidP="003F6F66">
      <w:pPr>
        <w:autoSpaceDE w:val="0"/>
        <w:autoSpaceDN w:val="0"/>
        <w:adjustRightInd w:val="0"/>
        <w:ind w:firstLine="709"/>
        <w:jc w:val="both"/>
        <w:rPr>
          <w:sz w:val="28"/>
          <w:szCs w:val="28"/>
        </w:rPr>
      </w:pPr>
      <w:r w:rsidRPr="003F6F66">
        <w:rPr>
          <w:sz w:val="32"/>
          <w:szCs w:val="28"/>
        </w:rPr>
        <w:t>ОР</w:t>
      </w:r>
      <w:r w:rsidRPr="003F6F66">
        <w:rPr>
          <w:sz w:val="28"/>
          <w:szCs w:val="28"/>
          <w:vertAlign w:val="subscript"/>
        </w:rPr>
        <w:t>i0</w:t>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5C71306" w14:textId="77777777" w:rsidR="003F6F66" w:rsidRPr="003F6F66" w:rsidRDefault="003F6F66" w:rsidP="003F6F66">
      <w:pPr>
        <w:autoSpaceDE w:val="0"/>
        <w:autoSpaceDN w:val="0"/>
        <w:adjustRightInd w:val="0"/>
        <w:ind w:firstLine="709"/>
        <w:jc w:val="both"/>
        <w:rPr>
          <w:sz w:val="28"/>
          <w:szCs w:val="28"/>
        </w:rPr>
      </w:pPr>
      <w:r w:rsidRPr="003F6F66">
        <w:rPr>
          <w:sz w:val="32"/>
          <w:szCs w:val="28"/>
        </w:rPr>
        <w:t>ИЭР</w:t>
      </w:r>
      <w:r w:rsidRPr="003F6F66">
        <w:rPr>
          <w:sz w:val="28"/>
          <w:szCs w:val="28"/>
        </w:rPr>
        <w:t xml:space="preserve"> - индекс эффективности операционных расходов, установленный на j-й год и выраженный в процентах;</w:t>
      </w:r>
    </w:p>
    <w:p w14:paraId="6131A226" w14:textId="03FCBF2B"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60F14CA7" wp14:editId="32D72D97">
            <wp:extent cx="676910" cy="35179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910"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потребительских цен в j-м году;</w:t>
      </w:r>
    </w:p>
    <w:p w14:paraId="482664E5" w14:textId="4F11385E"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lastRenderedPageBreak/>
        <w:drawing>
          <wp:inline distT="0" distB="0" distL="0" distR="0" wp14:anchorId="24167BAF" wp14:editId="19E05B09">
            <wp:extent cx="650875" cy="3517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875"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3F97DE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Индекс изменения количества активов рассчитывается по формуле:</w:t>
      </w:r>
    </w:p>
    <w:p w14:paraId="15600985" w14:textId="2D8C52C2" w:rsidR="003F6F66" w:rsidRPr="003F6F66" w:rsidRDefault="003F6F66" w:rsidP="003F6F66">
      <w:pPr>
        <w:autoSpaceDE w:val="0"/>
        <w:autoSpaceDN w:val="0"/>
        <w:adjustRightInd w:val="0"/>
        <w:jc w:val="center"/>
        <w:rPr>
          <w:sz w:val="28"/>
          <w:szCs w:val="28"/>
        </w:rPr>
      </w:pPr>
      <w:r w:rsidRPr="003F6F66">
        <w:rPr>
          <w:noProof/>
          <w:position w:val="-32"/>
          <w:sz w:val="28"/>
          <w:szCs w:val="28"/>
        </w:rPr>
        <w:drawing>
          <wp:inline distT="0" distB="0" distL="0" distR="0" wp14:anchorId="0D93BA53" wp14:editId="2E55D2FF">
            <wp:extent cx="5741670" cy="589280"/>
            <wp:effectExtent l="0" t="0" r="0" b="127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1670" cy="589280"/>
                    </a:xfrm>
                    <a:prstGeom prst="rect">
                      <a:avLst/>
                    </a:prstGeom>
                    <a:noFill/>
                    <a:ln>
                      <a:noFill/>
                    </a:ln>
                  </pic:spPr>
                </pic:pic>
              </a:graphicData>
            </a:graphic>
          </wp:inline>
        </w:drawing>
      </w:r>
      <w:r w:rsidRPr="003F6F66">
        <w:rPr>
          <w:sz w:val="28"/>
          <w:szCs w:val="28"/>
        </w:rPr>
        <w:t>, (8.1)</w:t>
      </w:r>
    </w:p>
    <w:p w14:paraId="2059FDCC"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376A43B7" w14:textId="4333E68D"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775FBC25" wp14:editId="1A86DF5E">
            <wp:extent cx="589280" cy="316230"/>
            <wp:effectExtent l="0" t="0" r="127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280" cy="316230"/>
                    </a:xfrm>
                    <a:prstGeom prst="rect">
                      <a:avLst/>
                    </a:prstGeom>
                    <a:noFill/>
                    <a:ln>
                      <a:noFill/>
                    </a:ln>
                  </pic:spPr>
                </pic:pic>
              </a:graphicData>
            </a:graphic>
          </wp:inline>
        </w:drawing>
      </w:r>
      <w:r w:rsidRPr="003F6F66">
        <w:rPr>
          <w:sz w:val="28"/>
          <w:szCs w:val="28"/>
        </w:rPr>
        <w:t xml:space="preserve"> - индекс изменения количества активов в году i;</w:t>
      </w:r>
    </w:p>
    <w:p w14:paraId="02B49DB3" w14:textId="617DE995"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2EC1C7E9" wp14:editId="4767503C">
            <wp:extent cx="413385" cy="316230"/>
            <wp:effectExtent l="0" t="0" r="571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3385" cy="316230"/>
                    </a:xfrm>
                    <a:prstGeom prst="rect">
                      <a:avLst/>
                    </a:prstGeom>
                    <a:noFill/>
                    <a:ln>
                      <a:noFill/>
                    </a:ln>
                  </pic:spPr>
                </pic:pic>
              </a:graphicData>
            </a:graphic>
          </wp:inline>
        </w:drawing>
      </w:r>
      <w:r w:rsidRPr="003F6F66">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61283D0" w14:textId="7DAE137B"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5B1F01D8" wp14:editId="7B155D6D">
            <wp:extent cx="738505" cy="316230"/>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8505" cy="316230"/>
                    </a:xfrm>
                    <a:prstGeom prst="rect">
                      <a:avLst/>
                    </a:prstGeom>
                    <a:noFill/>
                    <a:ln>
                      <a:noFill/>
                    </a:ln>
                  </pic:spPr>
                </pic:pic>
              </a:graphicData>
            </a:graphic>
          </wp:inline>
        </w:drawing>
      </w:r>
      <w:r w:rsidRPr="003F6F66">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F57ADB6" w14:textId="404DC5AE"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4F96B141" wp14:editId="2CB53F65">
            <wp:extent cx="501015" cy="31623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015" cy="316230"/>
                    </a:xfrm>
                    <a:prstGeom prst="rect">
                      <a:avLst/>
                    </a:prstGeom>
                    <a:noFill/>
                    <a:ln>
                      <a:noFill/>
                    </a:ln>
                  </pic:spPr>
                </pic:pic>
              </a:graphicData>
            </a:graphic>
          </wp:inline>
        </w:drawing>
      </w:r>
      <w:r w:rsidRPr="003F6F66">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1B00639" w14:textId="77777777" w:rsidR="003F6F66" w:rsidRPr="003F6F66" w:rsidRDefault="003F6F66" w:rsidP="003F6F66">
      <w:pPr>
        <w:autoSpaceDE w:val="0"/>
        <w:autoSpaceDN w:val="0"/>
        <w:adjustRightInd w:val="0"/>
        <w:spacing w:before="38"/>
        <w:ind w:firstLine="709"/>
        <w:jc w:val="both"/>
        <w:rPr>
          <w:bCs/>
          <w:sz w:val="28"/>
          <w:szCs w:val="28"/>
        </w:rPr>
      </w:pPr>
    </w:p>
    <w:p w14:paraId="28EB69C9" w14:textId="77777777" w:rsidR="003F6F66" w:rsidRPr="003F6F66" w:rsidRDefault="003F6F66" w:rsidP="003F6F66">
      <w:pPr>
        <w:autoSpaceDE w:val="0"/>
        <w:autoSpaceDN w:val="0"/>
        <w:adjustRightInd w:val="0"/>
        <w:spacing w:before="38"/>
        <w:ind w:firstLine="709"/>
        <w:jc w:val="both"/>
        <w:rPr>
          <w:sz w:val="28"/>
          <w:szCs w:val="28"/>
        </w:rPr>
      </w:pPr>
      <w:r w:rsidRPr="003F6F66">
        <w:rPr>
          <w:bCs/>
          <w:sz w:val="28"/>
          <w:szCs w:val="28"/>
        </w:rPr>
        <w:t>Операционные расходы</w:t>
      </w:r>
      <w:r w:rsidRPr="003F6F66">
        <w:rPr>
          <w:b/>
          <w:bCs/>
          <w:sz w:val="28"/>
          <w:szCs w:val="28"/>
        </w:rPr>
        <w:t xml:space="preserve"> </w:t>
      </w:r>
      <w:r w:rsidRPr="003F6F66">
        <w:rPr>
          <w:b/>
          <w:sz w:val="28"/>
          <w:szCs w:val="28"/>
          <w:u w:val="single"/>
        </w:rPr>
        <w:t>утверждены</w:t>
      </w:r>
      <w:r w:rsidRPr="003F6F66">
        <w:rPr>
          <w:sz w:val="28"/>
          <w:szCs w:val="28"/>
        </w:rPr>
        <w:t xml:space="preserve"> регулирующим органом на 2022 год в размере 1051,59 тыс. руб.</w:t>
      </w:r>
    </w:p>
    <w:p w14:paraId="6A461CE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При расчете Операционных расходов на 2022 год регулятором использовались следующие показатели:</w:t>
      </w:r>
    </w:p>
    <w:p w14:paraId="1ECEF447"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базовый уровень операционных расходов 2019 года – 969,07 тыс. руб.;</w:t>
      </w:r>
    </w:p>
    <w:p w14:paraId="047E0A09"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индексы потребительских цен на 2020 год – 103,4%, на 2021 год – 104%, на 2022 год – 104%;</w:t>
      </w:r>
    </w:p>
    <w:p w14:paraId="72539E42"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эффективности операционных расходов 1%;</w:t>
      </w:r>
    </w:p>
    <w:p w14:paraId="0CEB4384"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изменения количества активов 0%;</w:t>
      </w:r>
    </w:p>
    <w:p w14:paraId="3889C40B"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коэффициент эластичности операционных расходов 0,75.</w:t>
      </w:r>
    </w:p>
    <w:p w14:paraId="1832B077" w14:textId="77777777" w:rsidR="003F6F66" w:rsidRPr="003F6F66" w:rsidRDefault="003F6F66" w:rsidP="003F6F66">
      <w:pPr>
        <w:tabs>
          <w:tab w:val="left" w:pos="715"/>
        </w:tabs>
        <w:autoSpaceDE w:val="0"/>
        <w:autoSpaceDN w:val="0"/>
        <w:adjustRightInd w:val="0"/>
        <w:jc w:val="both"/>
        <w:rPr>
          <w:sz w:val="28"/>
          <w:szCs w:val="28"/>
        </w:rPr>
      </w:pPr>
      <w:r w:rsidRPr="003F6F66">
        <w:rPr>
          <w:sz w:val="28"/>
          <w:szCs w:val="28"/>
        </w:rPr>
        <w:tab/>
      </w:r>
      <w:r w:rsidRPr="003F6F66">
        <w:rPr>
          <w:sz w:val="28"/>
          <w:szCs w:val="28"/>
        </w:rPr>
        <w:tab/>
      </w:r>
    </w:p>
    <w:p w14:paraId="6BA8903B" w14:textId="77777777" w:rsidR="003F6F66" w:rsidRPr="003F6F66" w:rsidRDefault="003F6F66" w:rsidP="003F6F66">
      <w:pPr>
        <w:tabs>
          <w:tab w:val="left" w:pos="715"/>
        </w:tabs>
        <w:autoSpaceDE w:val="0"/>
        <w:autoSpaceDN w:val="0"/>
        <w:adjustRightInd w:val="0"/>
        <w:jc w:val="both"/>
        <w:rPr>
          <w:sz w:val="28"/>
          <w:szCs w:val="28"/>
        </w:rPr>
      </w:pPr>
      <w:r w:rsidRPr="003F6F66">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CB220D1" w14:textId="77777777" w:rsidR="003F6F66" w:rsidRPr="003F6F66" w:rsidRDefault="003F6F66" w:rsidP="003F6F66">
      <w:pPr>
        <w:autoSpaceDE w:val="0"/>
        <w:autoSpaceDN w:val="0"/>
        <w:adjustRightInd w:val="0"/>
        <w:ind w:firstLine="709"/>
        <w:jc w:val="both"/>
        <w:rPr>
          <w:sz w:val="28"/>
          <w:szCs w:val="28"/>
        </w:rPr>
      </w:pPr>
    </w:p>
    <w:p w14:paraId="18A1D5A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При </w:t>
      </w:r>
      <w:r w:rsidRPr="003F6F66">
        <w:rPr>
          <w:b/>
          <w:sz w:val="28"/>
          <w:szCs w:val="28"/>
          <w:u w:val="single"/>
        </w:rPr>
        <w:t>корректировке</w:t>
      </w:r>
      <w:r w:rsidRPr="003F6F66">
        <w:rPr>
          <w:sz w:val="28"/>
          <w:szCs w:val="28"/>
        </w:rPr>
        <w:t xml:space="preserve"> Операционных расходов на 2022 год регулятором использовались следующие показатели:</w:t>
      </w:r>
    </w:p>
    <w:p w14:paraId="138E5ECF" w14:textId="77777777" w:rsidR="003F6F66" w:rsidRPr="003F6F66" w:rsidRDefault="003F6F66" w:rsidP="00DF2411">
      <w:pPr>
        <w:widowControl w:val="0"/>
        <w:numPr>
          <w:ilvl w:val="0"/>
          <w:numId w:val="8"/>
        </w:numPr>
        <w:tabs>
          <w:tab w:val="left" w:pos="710"/>
        </w:tabs>
        <w:autoSpaceDE w:val="0"/>
        <w:autoSpaceDN w:val="0"/>
        <w:adjustRightInd w:val="0"/>
        <w:jc w:val="both"/>
        <w:rPr>
          <w:sz w:val="28"/>
          <w:szCs w:val="28"/>
        </w:rPr>
      </w:pPr>
      <w:r w:rsidRPr="003F6F66">
        <w:rPr>
          <w:sz w:val="28"/>
          <w:szCs w:val="28"/>
        </w:rPr>
        <w:t>базовый уровень операционных расходов 2019 года – 969,07 тыс. руб.;</w:t>
      </w:r>
    </w:p>
    <w:p w14:paraId="57D7D755"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индексы потребительских цен на 2020 год – 103,2%, на 2021 год – 103,6%, на 2022 год – 103,9%согласно прогнозу Минэкономразвития РФ;</w:t>
      </w:r>
    </w:p>
    <w:p w14:paraId="0E6CB132"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эффективности операционных расходов 1%;</w:t>
      </w:r>
    </w:p>
    <w:p w14:paraId="7AD6926B" w14:textId="77777777" w:rsidR="003F6F66" w:rsidRPr="003F6F66" w:rsidRDefault="003F6F66" w:rsidP="00DF2411">
      <w:pPr>
        <w:widowControl w:val="0"/>
        <w:numPr>
          <w:ilvl w:val="0"/>
          <w:numId w:val="8"/>
        </w:numPr>
        <w:tabs>
          <w:tab w:val="left" w:pos="715"/>
        </w:tabs>
        <w:autoSpaceDE w:val="0"/>
        <w:autoSpaceDN w:val="0"/>
        <w:adjustRightInd w:val="0"/>
        <w:jc w:val="both"/>
        <w:rPr>
          <w:sz w:val="28"/>
          <w:szCs w:val="28"/>
        </w:rPr>
      </w:pPr>
      <w:r w:rsidRPr="003F6F66">
        <w:rPr>
          <w:sz w:val="28"/>
          <w:szCs w:val="28"/>
        </w:rPr>
        <w:t>индекс изменения количества активов 2021 года -39,74% (-0,3974).</w:t>
      </w:r>
    </w:p>
    <w:p w14:paraId="14BC091C" w14:textId="77777777" w:rsidR="003F6F66" w:rsidRPr="003F6F66" w:rsidRDefault="003F6F66" w:rsidP="003F6F66">
      <w:pPr>
        <w:autoSpaceDE w:val="0"/>
        <w:autoSpaceDN w:val="0"/>
        <w:adjustRightInd w:val="0"/>
        <w:ind w:firstLine="709"/>
        <w:jc w:val="both"/>
        <w:rPr>
          <w:sz w:val="28"/>
          <w:szCs w:val="28"/>
        </w:rPr>
      </w:pPr>
    </w:p>
    <w:p w14:paraId="0CB642E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Индекс изменения количества активов (далее – ИКА) был рассчитан регулятором при корректировке 2021 года в связи с выбытием объектов в сфере водоотведения (объекты ст. Егозово, переданные по договору дарения администрации Ленинск-Кузнецкого муниципального округа). </w:t>
      </w:r>
    </w:p>
    <w:p w14:paraId="47324A13" w14:textId="77777777" w:rsidR="003F6F66" w:rsidRPr="003F6F66" w:rsidRDefault="003F6F66" w:rsidP="003F6F66">
      <w:pPr>
        <w:autoSpaceDE w:val="0"/>
        <w:autoSpaceDN w:val="0"/>
        <w:adjustRightInd w:val="0"/>
        <w:ind w:firstLine="709"/>
        <w:jc w:val="both"/>
        <w:rPr>
          <w:sz w:val="12"/>
          <w:szCs w:val="28"/>
        </w:rPr>
      </w:pPr>
    </w:p>
    <w:p w14:paraId="6F509BC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Таким образом, в процессе экспертизы </w:t>
      </w:r>
      <w:r w:rsidRPr="003F6F66">
        <w:rPr>
          <w:b/>
          <w:sz w:val="28"/>
          <w:szCs w:val="28"/>
          <w:u w:val="single"/>
        </w:rPr>
        <w:t>операционные расходы на 2022 год определены</w:t>
      </w:r>
      <w:r w:rsidRPr="003F6F66">
        <w:rPr>
          <w:sz w:val="28"/>
          <w:szCs w:val="28"/>
        </w:rPr>
        <w:t xml:space="preserve"> в сумме 629,43 тыс. руб.</w:t>
      </w:r>
    </w:p>
    <w:p w14:paraId="0275428B" w14:textId="77777777" w:rsidR="003F6F66" w:rsidRPr="003F6F66" w:rsidRDefault="003F6F66" w:rsidP="003F6F66">
      <w:pPr>
        <w:autoSpaceDE w:val="0"/>
        <w:autoSpaceDN w:val="0"/>
        <w:adjustRightInd w:val="0"/>
        <w:jc w:val="both"/>
        <w:rPr>
          <w:sz w:val="28"/>
          <w:szCs w:val="28"/>
        </w:rPr>
      </w:pPr>
      <w:r w:rsidRPr="003F6F66">
        <w:rPr>
          <w:sz w:val="28"/>
          <w:szCs w:val="28"/>
        </w:rPr>
        <w:t xml:space="preserve">        </w:t>
      </w:r>
    </w:p>
    <w:p w14:paraId="67867DC6"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ОР</w:t>
      </w:r>
      <w:r w:rsidRPr="003F6F66">
        <w:rPr>
          <w:sz w:val="20"/>
          <w:szCs w:val="20"/>
        </w:rPr>
        <w:t>2022</w:t>
      </w:r>
      <w:r w:rsidRPr="003F6F66">
        <w:rPr>
          <w:sz w:val="28"/>
          <w:szCs w:val="28"/>
        </w:rPr>
        <w:t xml:space="preserve"> = 969,07 х [(1- 1%/100%) х (1+0,032)] х [(1- 1%/100%) х                          х (1+0,036)] х [(1- 1%/100%) х (1+0,039)]х (1+(-0,3974)) = 629,43 тыс. руб.</w:t>
      </w:r>
    </w:p>
    <w:p w14:paraId="2D940660" w14:textId="77777777" w:rsidR="003F6F66" w:rsidRPr="003F6F66" w:rsidRDefault="003F6F66" w:rsidP="003F6F66">
      <w:pPr>
        <w:autoSpaceDE w:val="0"/>
        <w:autoSpaceDN w:val="0"/>
        <w:adjustRightInd w:val="0"/>
        <w:ind w:firstLine="709"/>
        <w:rPr>
          <w:sz w:val="28"/>
          <w:szCs w:val="28"/>
        </w:rPr>
      </w:pPr>
    </w:p>
    <w:p w14:paraId="22C55B8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Снижение затрат по отношению к утвержденным регулятором составило 422,16 тыс.руб., отклонение затрат от предложенных организацией составило 0,01 тыс. руб. в сторону увеличения.</w:t>
      </w:r>
    </w:p>
    <w:p w14:paraId="08543A69" w14:textId="77777777" w:rsidR="003F6F66" w:rsidRPr="003F6F66" w:rsidRDefault="003F6F66" w:rsidP="003F6F66">
      <w:pPr>
        <w:autoSpaceDE w:val="0"/>
        <w:autoSpaceDN w:val="0"/>
        <w:adjustRightInd w:val="0"/>
        <w:ind w:firstLine="709"/>
        <w:jc w:val="both"/>
        <w:rPr>
          <w:sz w:val="28"/>
          <w:szCs w:val="28"/>
        </w:rPr>
      </w:pPr>
    </w:p>
    <w:p w14:paraId="225179C1" w14:textId="77777777" w:rsidR="003F6F66" w:rsidRPr="003F6F66" w:rsidRDefault="003F6F66" w:rsidP="003F6F66">
      <w:pPr>
        <w:autoSpaceDE w:val="0"/>
        <w:autoSpaceDN w:val="0"/>
        <w:adjustRightInd w:val="0"/>
        <w:jc w:val="both"/>
        <w:rPr>
          <w:b/>
          <w:bCs/>
          <w:sz w:val="28"/>
          <w:szCs w:val="28"/>
        </w:rPr>
      </w:pPr>
      <w:r w:rsidRPr="003F6F66">
        <w:rPr>
          <w:b/>
          <w:bCs/>
          <w:sz w:val="28"/>
          <w:szCs w:val="28"/>
        </w:rPr>
        <w:tab/>
      </w:r>
      <w:r w:rsidRPr="003F6F66">
        <w:rPr>
          <w:b/>
          <w:bCs/>
          <w:sz w:val="28"/>
          <w:szCs w:val="28"/>
          <w:u w:val="single"/>
        </w:rPr>
        <w:t>Расходы на электрическую энергию</w:t>
      </w:r>
      <w:r w:rsidRPr="003F6F66">
        <w:rPr>
          <w:b/>
          <w:bCs/>
          <w:sz w:val="28"/>
          <w:szCs w:val="28"/>
        </w:rPr>
        <w:t xml:space="preserve"> </w:t>
      </w:r>
    </w:p>
    <w:p w14:paraId="2AB8B004"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0A454733" w14:textId="77777777" w:rsidR="003F6F66" w:rsidRPr="003F6F66" w:rsidRDefault="003F6F66" w:rsidP="003F6F66">
      <w:pPr>
        <w:autoSpaceDE w:val="0"/>
        <w:autoSpaceDN w:val="0"/>
        <w:adjustRightInd w:val="0"/>
        <w:ind w:firstLine="709"/>
        <w:jc w:val="both"/>
        <w:rPr>
          <w:rFonts w:eastAsia="Calibri"/>
          <w:sz w:val="2"/>
          <w:szCs w:val="28"/>
          <w:lang w:eastAsia="en-US"/>
        </w:rPr>
      </w:pPr>
    </w:p>
    <w:p w14:paraId="1EC9166B" w14:textId="3E7B5AB3" w:rsidR="003F6F66" w:rsidRPr="003F6F66" w:rsidRDefault="003F6F66" w:rsidP="003F6F66">
      <w:pPr>
        <w:autoSpaceDE w:val="0"/>
        <w:autoSpaceDN w:val="0"/>
        <w:adjustRightInd w:val="0"/>
        <w:ind w:firstLine="709"/>
        <w:jc w:val="center"/>
        <w:rPr>
          <w:rFonts w:eastAsia="Calibri"/>
          <w:sz w:val="28"/>
          <w:szCs w:val="28"/>
          <w:lang w:eastAsia="en-US"/>
        </w:rPr>
      </w:pPr>
      <w:r w:rsidRPr="003F6F66">
        <w:rPr>
          <w:noProof/>
          <w:position w:val="-12"/>
        </w:rPr>
        <w:drawing>
          <wp:inline distT="0" distB="0" distL="0" distR="0" wp14:anchorId="631AF921" wp14:editId="6924A92F">
            <wp:extent cx="2303780" cy="33401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334010"/>
                    </a:xfrm>
                    <a:prstGeom prst="rect">
                      <a:avLst/>
                    </a:prstGeom>
                    <a:noFill/>
                    <a:ln>
                      <a:noFill/>
                    </a:ln>
                  </pic:spPr>
                </pic:pic>
              </a:graphicData>
            </a:graphic>
          </wp:inline>
        </w:drawing>
      </w:r>
    </w:p>
    <w:p w14:paraId="236DC4C4" w14:textId="77777777" w:rsidR="003F6F66" w:rsidRPr="003F6F66" w:rsidRDefault="003F6F66" w:rsidP="003F6F66">
      <w:pPr>
        <w:autoSpaceDE w:val="0"/>
        <w:autoSpaceDN w:val="0"/>
        <w:adjustRightInd w:val="0"/>
        <w:jc w:val="both"/>
        <w:rPr>
          <w:rFonts w:eastAsia="Calibri"/>
          <w:b/>
          <w:bCs/>
          <w:sz w:val="12"/>
          <w:szCs w:val="28"/>
          <w:lang w:eastAsia="en-US"/>
        </w:rPr>
      </w:pPr>
    </w:p>
    <w:p w14:paraId="45224807" w14:textId="4145B417" w:rsidR="003F6F66" w:rsidRPr="003F6F66" w:rsidRDefault="003F6F66" w:rsidP="003F6F66">
      <w:pPr>
        <w:autoSpaceDE w:val="0"/>
        <w:autoSpaceDN w:val="0"/>
        <w:adjustRightInd w:val="0"/>
        <w:ind w:firstLine="540"/>
        <w:jc w:val="center"/>
        <w:rPr>
          <w:position w:val="-12"/>
        </w:rPr>
      </w:pPr>
      <w:r w:rsidRPr="003F6F66">
        <w:rPr>
          <w:noProof/>
          <w:position w:val="-12"/>
        </w:rPr>
        <w:drawing>
          <wp:inline distT="0" distB="0" distL="0" distR="0" wp14:anchorId="1CD4641F" wp14:editId="6BF8C25F">
            <wp:extent cx="3068320" cy="33401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8320" cy="334010"/>
                    </a:xfrm>
                    <a:prstGeom prst="rect">
                      <a:avLst/>
                    </a:prstGeom>
                    <a:noFill/>
                    <a:ln>
                      <a:noFill/>
                    </a:ln>
                  </pic:spPr>
                </pic:pic>
              </a:graphicData>
            </a:graphic>
          </wp:inline>
        </w:drawing>
      </w:r>
    </w:p>
    <w:p w14:paraId="4F32108E"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4EB1F386" w14:textId="7B3CE8F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B11B9C7" wp14:editId="38CBBDCB">
            <wp:extent cx="536575" cy="33401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i-м году, установленное на соответствующий год, тыс. кВтч/куб. м;</w:t>
      </w:r>
    </w:p>
    <w:p w14:paraId="1BD830A7" w14:textId="3A30EAB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1210C9D5" wp14:editId="6BB92E45">
            <wp:extent cx="351790" cy="33401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скорректированный объем поданной воды (принятых сточных вод) в i-м году, тыс. куб. м;</w:t>
      </w:r>
    </w:p>
    <w:p w14:paraId="4FCF2965" w14:textId="1039845F"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91BAF3F" wp14:editId="0DC31641">
            <wp:extent cx="492125" cy="33401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цена на электрическую энергию, определяемая в i-м году, руб./кВт час.</w:t>
      </w:r>
    </w:p>
    <w:p w14:paraId="5973E068"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p>
    <w:p w14:paraId="4D74D204"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Оборудование организации потребляет электрическую энергию по уровню напряжения ВН. Поставка электрической энергии осуществляется ООО «Русэнергосбыт» по договору от 30.08.2005г. № 165/011-р/133Д-05. Согласно пояснениям предприятия, имеющимся в тарифном деле, держателем всех договоров на поставку электрической энергии для всех филиалов ОАО «РЖД» является Энергосбыт – филиал ОАО «РЖД». Энергосбыт в конце каждого месяца выставляет филиалам ОАО «РЖД»                (в том числе Кузбасскому территориальному участку) авизо и расшифровки за фактически потребленную в текущем месяце электрическую энергию.</w:t>
      </w:r>
    </w:p>
    <w:p w14:paraId="15A9D44C"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В качестве обосновывающих документов, подтверждающих фактические расходы организации за 2020 год, в материалах тарифного дела представлены:</w:t>
      </w:r>
    </w:p>
    <w:p w14:paraId="2F423037"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 договор купли-продажи электрической энергии (мощности) в границах ОАО «Кузбассэнерго» от 30.08.2005г. № 165/011-р/133Д-05, заключенный с ООО «Русэнергосбыт» (том 14 стр. 2-11);</w:t>
      </w:r>
    </w:p>
    <w:p w14:paraId="19408832"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lastRenderedPageBreak/>
        <w:t xml:space="preserve">- счета-фактуры за потребленную электрическую энергию и мощность за 2020 год с расшифровками объемов расхода электрической энергии по объектам (том 14 стр. 12-303); </w:t>
      </w:r>
    </w:p>
    <w:p w14:paraId="5BB5B450" w14:textId="77777777" w:rsidR="003F6F66" w:rsidRPr="003F6F66" w:rsidRDefault="003F6F66" w:rsidP="003F6F66">
      <w:pPr>
        <w:tabs>
          <w:tab w:val="left" w:pos="1134"/>
          <w:tab w:val="left" w:pos="9356"/>
          <w:tab w:val="left" w:pos="9781"/>
          <w:tab w:val="left" w:pos="9923"/>
        </w:tabs>
        <w:ind w:firstLine="709"/>
        <w:jc w:val="both"/>
        <w:rPr>
          <w:color w:val="000000"/>
          <w:sz w:val="28"/>
          <w:szCs w:val="28"/>
        </w:rPr>
      </w:pPr>
      <w:r w:rsidRPr="003F6F66">
        <w:rPr>
          <w:color w:val="000000"/>
          <w:sz w:val="28"/>
          <w:szCs w:val="28"/>
        </w:rPr>
        <w:t>- расчет средневзвешенного тарифа за 2020 год (том 14 стр. 1).</w:t>
      </w:r>
    </w:p>
    <w:p w14:paraId="64D34C35" w14:textId="77777777" w:rsidR="003F6F66" w:rsidRPr="003F6F66" w:rsidRDefault="003F6F66" w:rsidP="003F6F66">
      <w:pPr>
        <w:tabs>
          <w:tab w:val="left" w:pos="1134"/>
          <w:tab w:val="left" w:pos="9356"/>
          <w:tab w:val="left" w:pos="9781"/>
          <w:tab w:val="left" w:pos="9923"/>
        </w:tabs>
        <w:ind w:firstLine="709"/>
        <w:jc w:val="both"/>
        <w:rPr>
          <w:sz w:val="28"/>
          <w:szCs w:val="28"/>
        </w:rPr>
      </w:pPr>
    </w:p>
    <w:p w14:paraId="191F83B8" w14:textId="77777777" w:rsidR="003F6F66" w:rsidRPr="003F6F66" w:rsidRDefault="003F6F66" w:rsidP="003F6F66">
      <w:pPr>
        <w:autoSpaceDE w:val="0"/>
        <w:autoSpaceDN w:val="0"/>
        <w:adjustRightInd w:val="0"/>
        <w:spacing w:before="38"/>
        <w:ind w:firstLine="709"/>
        <w:jc w:val="both"/>
        <w:rPr>
          <w:sz w:val="28"/>
          <w:szCs w:val="28"/>
        </w:rPr>
      </w:pPr>
      <w:r w:rsidRPr="003F6F66">
        <w:rPr>
          <w:b/>
          <w:bCs/>
          <w:sz w:val="28"/>
          <w:szCs w:val="28"/>
        </w:rPr>
        <w:tab/>
      </w:r>
      <w:r w:rsidRPr="003F6F66">
        <w:rPr>
          <w:bCs/>
          <w:sz w:val="28"/>
          <w:szCs w:val="28"/>
        </w:rPr>
        <w:t>Расходы на электрическую энергию</w:t>
      </w:r>
      <w:r w:rsidRPr="003F6F66">
        <w:rPr>
          <w:b/>
          <w:bCs/>
          <w:sz w:val="28"/>
          <w:szCs w:val="28"/>
        </w:rPr>
        <w:t xml:space="preserve"> </w:t>
      </w:r>
      <w:r w:rsidRPr="003F6F66">
        <w:rPr>
          <w:sz w:val="28"/>
          <w:szCs w:val="28"/>
        </w:rPr>
        <w:t xml:space="preserve">регулирующим органом на 2022 год </w:t>
      </w:r>
      <w:r w:rsidRPr="003F6F66">
        <w:rPr>
          <w:b/>
          <w:sz w:val="28"/>
          <w:szCs w:val="28"/>
          <w:u w:val="single"/>
        </w:rPr>
        <w:t>утверждены</w:t>
      </w:r>
      <w:r w:rsidRPr="003F6F66">
        <w:rPr>
          <w:sz w:val="28"/>
          <w:szCs w:val="28"/>
        </w:rPr>
        <w:t xml:space="preserve"> в размере 343,22 тыс.руб. (объем электрической энергии – 92,01 тыс.кВт*ч в год, цена – 3,73 руб./кВт*ч). </w:t>
      </w:r>
      <w:r w:rsidRPr="003F6F66">
        <w:rPr>
          <w:bCs/>
          <w:sz w:val="28"/>
          <w:szCs w:val="28"/>
        </w:rPr>
        <w:t>О</w:t>
      </w:r>
      <w:r w:rsidRPr="003F6F66">
        <w:rPr>
          <w:sz w:val="28"/>
          <w:szCs w:val="28"/>
        </w:rPr>
        <w:t xml:space="preserve">рганизацией расходы на электрическую энергию </w:t>
      </w:r>
      <w:r w:rsidRPr="003F6F66">
        <w:rPr>
          <w:b/>
          <w:sz w:val="28"/>
          <w:szCs w:val="28"/>
          <w:u w:val="single"/>
        </w:rPr>
        <w:t>предложены</w:t>
      </w:r>
      <w:r w:rsidRPr="003F6F66">
        <w:rPr>
          <w:sz w:val="28"/>
          <w:szCs w:val="28"/>
        </w:rPr>
        <w:t xml:space="preserve"> в размере 240,71 тыс.руб. (объем электрической энергии – 63,80 тыс.кВт*ч в год, цена – 3,77 руб./кВт*ч). </w:t>
      </w:r>
    </w:p>
    <w:p w14:paraId="690CE3FC" w14:textId="77777777" w:rsidR="003F6F66" w:rsidRPr="003F6F66" w:rsidRDefault="003F6F66" w:rsidP="003F6F66">
      <w:pPr>
        <w:autoSpaceDE w:val="0"/>
        <w:autoSpaceDN w:val="0"/>
        <w:adjustRightInd w:val="0"/>
        <w:spacing w:before="38"/>
        <w:ind w:firstLine="709"/>
        <w:jc w:val="both"/>
        <w:rPr>
          <w:sz w:val="28"/>
          <w:szCs w:val="28"/>
        </w:rPr>
      </w:pPr>
      <w:r w:rsidRPr="003F6F66">
        <w:rPr>
          <w:sz w:val="28"/>
          <w:szCs w:val="28"/>
        </w:rPr>
        <w:t xml:space="preserve">В процессе экспертизы </w:t>
      </w:r>
      <w:r w:rsidRPr="003F6F66">
        <w:rPr>
          <w:b/>
          <w:sz w:val="28"/>
          <w:szCs w:val="28"/>
          <w:u w:val="single"/>
        </w:rPr>
        <w:t>определены</w:t>
      </w:r>
      <w:r w:rsidRPr="003F6F66">
        <w:rPr>
          <w:sz w:val="28"/>
          <w:szCs w:val="28"/>
        </w:rPr>
        <w:t xml:space="preserve"> расходы в сумме 249,05 тыс. руб. (объем электроэнергии 65,12 тыс. кВт*ч в год рассчитан в соответствии с утвержденным на 2022 год удельным расходом электрической энергии –  1,58 кВт*ч/м3 и объемом принятых сточных вод, цена на электроэнергию 3,82 руб./кВт*ч рассчитана исходя из средневзвешенного тарифа на электроэнергию по факту 2020 года (3,5361 руб./кВт*ч по данным организации на основании представленных счетов-фактур за январь-декабрь 2020 года) с применением ИЦП Минэкономразвития России на 2021 год 104% и  на 2022 год 104%.</w:t>
      </w:r>
    </w:p>
    <w:p w14:paraId="2E9338F4" w14:textId="77777777" w:rsidR="003F6F66" w:rsidRPr="003F6F66" w:rsidRDefault="003F6F66" w:rsidP="003F6F66">
      <w:pPr>
        <w:autoSpaceDE w:val="0"/>
        <w:autoSpaceDN w:val="0"/>
        <w:adjustRightInd w:val="0"/>
        <w:ind w:firstLine="709"/>
        <w:jc w:val="both"/>
        <w:rPr>
          <w:b/>
          <w:bCs/>
          <w:sz w:val="28"/>
          <w:szCs w:val="28"/>
        </w:rPr>
      </w:pPr>
      <w:r w:rsidRPr="003F6F66">
        <w:rPr>
          <w:sz w:val="28"/>
          <w:szCs w:val="28"/>
        </w:rPr>
        <w:t>Отклонение расходов от утвержденных регулятором составило 94,17 тыс.руб. в сторону снижения. Отклонение затрат по отношению к предложенным предприятием составило 8,34 тыс. руб. в сторону увеличения.</w:t>
      </w:r>
    </w:p>
    <w:p w14:paraId="60FCAC86" w14:textId="77777777" w:rsidR="003F6F66" w:rsidRPr="003F6F66" w:rsidRDefault="003F6F66" w:rsidP="003F6F66">
      <w:pPr>
        <w:autoSpaceDE w:val="0"/>
        <w:autoSpaceDN w:val="0"/>
        <w:adjustRightInd w:val="0"/>
        <w:ind w:firstLine="709"/>
        <w:jc w:val="both"/>
        <w:rPr>
          <w:sz w:val="28"/>
          <w:szCs w:val="28"/>
        </w:rPr>
      </w:pPr>
    </w:p>
    <w:p w14:paraId="5873803F" w14:textId="77777777" w:rsidR="003F6F66" w:rsidRPr="003F6F66" w:rsidRDefault="003F6F66" w:rsidP="003F6F66">
      <w:pPr>
        <w:autoSpaceDE w:val="0"/>
        <w:autoSpaceDN w:val="0"/>
        <w:adjustRightInd w:val="0"/>
        <w:ind w:firstLine="709"/>
        <w:jc w:val="both"/>
        <w:rPr>
          <w:b/>
          <w:sz w:val="28"/>
          <w:szCs w:val="28"/>
          <w:u w:val="single"/>
        </w:rPr>
      </w:pPr>
      <w:r w:rsidRPr="003F6F66">
        <w:rPr>
          <w:b/>
          <w:sz w:val="28"/>
          <w:szCs w:val="28"/>
          <w:u w:val="single"/>
        </w:rPr>
        <w:t xml:space="preserve">Амортизация </w:t>
      </w:r>
    </w:p>
    <w:p w14:paraId="620BDC7B"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C165497"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Расходы на амортизацию основных средств </w:t>
      </w:r>
      <w:r w:rsidRPr="003F6F66">
        <w:rPr>
          <w:b/>
          <w:sz w:val="28"/>
          <w:szCs w:val="28"/>
          <w:u w:val="single"/>
        </w:rPr>
        <w:t>утверждены</w:t>
      </w:r>
      <w:r w:rsidRPr="003F6F66">
        <w:rPr>
          <w:sz w:val="28"/>
          <w:szCs w:val="28"/>
        </w:rPr>
        <w:t xml:space="preserve"> регулирующим органом на 2022 год в размере 356,39 тыс. руб. Предприятием в целях корректировки </w:t>
      </w:r>
      <w:r w:rsidRPr="003F6F66">
        <w:rPr>
          <w:b/>
          <w:sz w:val="28"/>
          <w:szCs w:val="28"/>
          <w:u w:val="single"/>
        </w:rPr>
        <w:t>предложены</w:t>
      </w:r>
      <w:r w:rsidRPr="003F6F66">
        <w:rPr>
          <w:sz w:val="28"/>
          <w:szCs w:val="28"/>
        </w:rPr>
        <w:t xml:space="preserve"> затраты в размере 887,86 тыс. руб.</w:t>
      </w:r>
    </w:p>
    <w:p w14:paraId="7FB812FF" w14:textId="77777777" w:rsidR="003F6F66" w:rsidRPr="003F6F66" w:rsidRDefault="003F6F66" w:rsidP="003F6F66">
      <w:pPr>
        <w:tabs>
          <w:tab w:val="left" w:pos="1134"/>
        </w:tabs>
        <w:ind w:firstLine="709"/>
        <w:jc w:val="both"/>
        <w:rPr>
          <w:sz w:val="28"/>
          <w:szCs w:val="28"/>
        </w:rPr>
      </w:pPr>
      <w:r w:rsidRPr="003F6F66">
        <w:rPr>
          <w:sz w:val="28"/>
          <w:szCs w:val="28"/>
        </w:rPr>
        <w:t>Расходы по статье включают затраты на «Амортизацию основных средств». Среди обосновывающих документов предприятием представлены:</w:t>
      </w:r>
    </w:p>
    <w:p w14:paraId="53BDC170" w14:textId="77777777" w:rsidR="003F6F66" w:rsidRPr="003F6F66" w:rsidRDefault="003F6F66" w:rsidP="003F6F66">
      <w:pPr>
        <w:tabs>
          <w:tab w:val="left" w:pos="1134"/>
        </w:tabs>
        <w:ind w:firstLine="709"/>
        <w:jc w:val="both"/>
        <w:rPr>
          <w:sz w:val="28"/>
          <w:szCs w:val="28"/>
        </w:rPr>
      </w:pPr>
      <w:r w:rsidRPr="003F6F66">
        <w:rPr>
          <w:sz w:val="28"/>
          <w:szCs w:val="28"/>
        </w:rPr>
        <w:t>- ведомость начисленной амортизации по услуге водоснабжения за 2020 год (том 13 стр. 271-275);</w:t>
      </w:r>
    </w:p>
    <w:p w14:paraId="31B2C8D2" w14:textId="77777777" w:rsidR="003F6F66" w:rsidRPr="003F6F66" w:rsidRDefault="003F6F66" w:rsidP="003F6F66">
      <w:pPr>
        <w:tabs>
          <w:tab w:val="left" w:pos="1134"/>
        </w:tabs>
        <w:ind w:firstLine="709"/>
        <w:jc w:val="both"/>
        <w:rPr>
          <w:sz w:val="28"/>
          <w:szCs w:val="28"/>
        </w:rPr>
      </w:pPr>
      <w:r w:rsidRPr="003F6F66">
        <w:rPr>
          <w:sz w:val="28"/>
          <w:szCs w:val="28"/>
        </w:rPr>
        <w:t>- ведомость плановой амортизации по услуге водоснабжения на 2022 год (том 13 стр. 261-264);</w:t>
      </w:r>
    </w:p>
    <w:p w14:paraId="32CEDFAE" w14:textId="77777777" w:rsidR="003F6F66" w:rsidRPr="003F6F66" w:rsidRDefault="003F6F66" w:rsidP="003F6F66">
      <w:pPr>
        <w:tabs>
          <w:tab w:val="left" w:pos="1134"/>
        </w:tabs>
        <w:ind w:firstLine="709"/>
        <w:jc w:val="both"/>
        <w:rPr>
          <w:sz w:val="28"/>
          <w:szCs w:val="28"/>
        </w:rPr>
      </w:pPr>
      <w:r w:rsidRPr="003F6F66">
        <w:rPr>
          <w:sz w:val="28"/>
          <w:szCs w:val="28"/>
        </w:rPr>
        <w:t>- ведомость выбытия основных средств за 2020 год (том 13 стр. 267);</w:t>
      </w:r>
    </w:p>
    <w:p w14:paraId="4567E350" w14:textId="77777777" w:rsidR="003F6F66" w:rsidRPr="003F6F66" w:rsidRDefault="003F6F66" w:rsidP="003F6F66">
      <w:pPr>
        <w:tabs>
          <w:tab w:val="left" w:pos="1134"/>
        </w:tabs>
        <w:ind w:firstLine="709"/>
        <w:jc w:val="both"/>
        <w:rPr>
          <w:sz w:val="28"/>
          <w:szCs w:val="28"/>
        </w:rPr>
      </w:pPr>
      <w:r w:rsidRPr="003F6F66">
        <w:rPr>
          <w:sz w:val="28"/>
          <w:szCs w:val="28"/>
        </w:rPr>
        <w:t>- ведомость поступления основных средств за 2020 год (том 13 стр. 268).</w:t>
      </w:r>
    </w:p>
    <w:p w14:paraId="3D884A61" w14:textId="77777777" w:rsidR="003F6F66" w:rsidRPr="003F6F66" w:rsidRDefault="003F6F66" w:rsidP="003F6F66">
      <w:pPr>
        <w:tabs>
          <w:tab w:val="left" w:pos="1134"/>
        </w:tabs>
        <w:ind w:firstLine="709"/>
        <w:jc w:val="both"/>
        <w:rPr>
          <w:sz w:val="28"/>
          <w:szCs w:val="28"/>
        </w:rPr>
      </w:pPr>
      <w:r w:rsidRPr="003F6F66">
        <w:rPr>
          <w:sz w:val="28"/>
          <w:szCs w:val="28"/>
        </w:rPr>
        <w:t xml:space="preserve">Обоснование заявленного увеличения расходов по данной статье от планового уровня в материалах тарифного дела предприятием не представлено. При анализе представленной ведомости начисленной амортизации регулятором было выявлено, что в заявленной сумме расходов по статье также учтена амортизация на объект очистные сооружения                 ст. Артышта-2 (расположенной на территории Кемеровской области) Строительство данных очистных сооружений производилось </w:t>
      </w:r>
      <w:r w:rsidRPr="003F6F66">
        <w:rPr>
          <w:sz w:val="28"/>
          <w:szCs w:val="28"/>
        </w:rPr>
        <w:lastRenderedPageBreak/>
        <w:t>за счет собственных средств ОАО «РЖД» в рамках реализации инвестиционной программы ОАО «РЖД».</w:t>
      </w:r>
    </w:p>
    <w:p w14:paraId="309A4EAB" w14:textId="77777777" w:rsidR="003F6F66" w:rsidRPr="003F6F66" w:rsidRDefault="003F6F66" w:rsidP="003F6F66">
      <w:pPr>
        <w:tabs>
          <w:tab w:val="left" w:pos="709"/>
        </w:tabs>
        <w:jc w:val="both"/>
        <w:rPr>
          <w:sz w:val="28"/>
          <w:szCs w:val="28"/>
        </w:rPr>
      </w:pPr>
      <w:r w:rsidRPr="003F6F66">
        <w:rPr>
          <w:sz w:val="28"/>
          <w:szCs w:val="28"/>
        </w:rPr>
        <w:tab/>
        <w:t xml:space="preserve">Расходы на амортизационные отчисления по вышеуказанному объекту были также заявлены предприятием в статье «Амортизация основных средств» ранее при расчете тарифов на 2019-2023 годы. </w:t>
      </w:r>
    </w:p>
    <w:p w14:paraId="2AC8D16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По данному вопросу </w:t>
      </w:r>
      <w:r w:rsidRPr="003F6F66">
        <w:rPr>
          <w:b/>
          <w:sz w:val="28"/>
          <w:szCs w:val="28"/>
          <w:u w:val="single"/>
        </w:rPr>
        <w:t>регулятор считает необходимым пояснить</w:t>
      </w:r>
      <w:r w:rsidRPr="003F6F66">
        <w:rPr>
          <w:sz w:val="28"/>
          <w:szCs w:val="28"/>
        </w:rPr>
        <w:t xml:space="preserve"> следующее. В соответствии с п.п. 2 п. 1 ст. 5 Федерального закона                          от 07.12.2011 № 416-ФЗ «О водоснабжении и водоотведении» </w:t>
      </w:r>
      <w:r w:rsidRPr="003F6F66">
        <w:rPr>
          <w:sz w:val="28"/>
          <w:szCs w:val="28"/>
          <w:u w:val="single"/>
        </w:rPr>
        <w:t>утверждение инвестиционных программ</w:t>
      </w:r>
      <w:r w:rsidRPr="003F6F66">
        <w:rPr>
          <w:sz w:val="28"/>
          <w:szCs w:val="28"/>
        </w:rPr>
        <w:t xml:space="preserve"> и контроль за их выполнением </w:t>
      </w:r>
      <w:r w:rsidRPr="003F6F66">
        <w:rPr>
          <w:sz w:val="28"/>
          <w:szCs w:val="28"/>
          <w:u w:val="single"/>
        </w:rPr>
        <w:t>относится к полномочиям органов исполнительной власти</w:t>
      </w:r>
      <w:r w:rsidRPr="003F6F66">
        <w:rPr>
          <w:sz w:val="28"/>
          <w:szCs w:val="28"/>
        </w:rPr>
        <w:t xml:space="preserve"> субъектов Российской Федерации в сфере водоснабжения и водоотведения. Утверждение инвестиционных программ организаций водопроводно-канализационного хозяйства осуществляется в соответствии с Правилами разработки, согласования, утверждения и корректировки инвестиционных программ организаций, осуществляющих горячее водоснабжение, холодное водоснабжение и (или) водоотведение, утвержденными 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 (далее – Правила утверждения инвестиционных программ).</w:t>
      </w:r>
    </w:p>
    <w:p w14:paraId="75157F9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10 Правил утверждения инвестиционных программ в инвестиционную программу включаются мероприятия по строительству, а также мероприятия по модернизации и (или) реконструкции объектов централизованных систем водоснабжения и (или) водоотведения, обеспечивающие изменение технических характеристик этих объектов и предполагающие изменение первоначальной (полной) стоимости модернизируемого и (или) реконструируемого объекта, целесообразность реализации которых обоснована в схемах водоснабжения и водоотведения.</w:t>
      </w:r>
    </w:p>
    <w:p w14:paraId="54CC4EF2" w14:textId="77777777" w:rsidR="003F6F66" w:rsidRPr="003F6F66" w:rsidRDefault="003F6F66" w:rsidP="003F6F66">
      <w:pPr>
        <w:autoSpaceDE w:val="0"/>
        <w:autoSpaceDN w:val="0"/>
        <w:adjustRightInd w:val="0"/>
        <w:ind w:firstLine="709"/>
        <w:jc w:val="both"/>
        <w:rPr>
          <w:sz w:val="28"/>
          <w:szCs w:val="28"/>
        </w:rPr>
      </w:pPr>
      <w:r w:rsidRPr="003F6F66">
        <w:rPr>
          <w:b/>
          <w:sz w:val="28"/>
          <w:szCs w:val="28"/>
          <w:u w:val="single"/>
        </w:rPr>
        <w:t>ОАО «РЖД» (Кузбасский территориальный участок) за утверждением инвестиционной программы в сфере водоотведения в регулирующий орган не обращалось.</w:t>
      </w:r>
      <w:r w:rsidRPr="003F6F66">
        <w:rPr>
          <w:sz w:val="28"/>
          <w:szCs w:val="28"/>
        </w:rPr>
        <w:t xml:space="preserve"> Соответственно, мероприятия по строительству очистных сооружений на ст. Артышта-2 регулирующим органом не согласовывались. Обоснование необходимости реализации данного мероприятия в регулирующий орган не представлялось.</w:t>
      </w:r>
    </w:p>
    <w:p w14:paraId="3CFD6F4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На основании вышеизложенного, при формировании расходов по статье «Амортизация основных средств» затраты на амортизационные отчисления по вышеуказанным объектам при расчете тарифов на 2019-2023гг. </w:t>
      </w:r>
      <w:r w:rsidRPr="003F6F66">
        <w:rPr>
          <w:sz w:val="28"/>
          <w:szCs w:val="28"/>
          <w:u w:val="single"/>
        </w:rPr>
        <w:t>специалистом не учитывались.</w:t>
      </w:r>
      <w:r w:rsidRPr="003F6F66">
        <w:rPr>
          <w:sz w:val="28"/>
          <w:szCs w:val="28"/>
        </w:rPr>
        <w:t xml:space="preserve"> Учет данных расходов при корректировке тарифов на 2022 год регулятор также считает нецелесообразным.</w:t>
      </w:r>
    </w:p>
    <w:p w14:paraId="61A20C8B" w14:textId="77777777" w:rsidR="003F6F66" w:rsidRPr="003F6F66" w:rsidRDefault="003F6F66" w:rsidP="003F6F66">
      <w:pPr>
        <w:ind w:firstLine="709"/>
        <w:jc w:val="both"/>
        <w:rPr>
          <w:sz w:val="28"/>
          <w:szCs w:val="28"/>
        </w:rPr>
      </w:pPr>
      <w:r w:rsidRPr="003F6F66">
        <w:rPr>
          <w:sz w:val="28"/>
          <w:szCs w:val="28"/>
        </w:rPr>
        <w:t xml:space="preserve">В процессе экспертизы общая сумма амортизации основных средств на 2022 год была принята на уровне расходов, рассчитанных регулятором при установлении тарифов на 2019-2023 годы (расчет </w:t>
      </w:r>
      <w:r w:rsidRPr="003F6F66">
        <w:rPr>
          <w:color w:val="000000"/>
          <w:sz w:val="28"/>
          <w:szCs w:val="28"/>
        </w:rPr>
        <w:t>был произведен регулятором по каждому объекту основных средств на основании данных инвентарных карточек (в расчет принята восстановительная стоимость объектов)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w:t>
      </w:r>
      <w:r w:rsidRPr="003F6F66">
        <w:rPr>
          <w:sz w:val="28"/>
          <w:szCs w:val="28"/>
        </w:rPr>
        <w:t xml:space="preserve">). При корректировке 2022 года из рассчитанной суммы амортизации также исключена сумма амортизации по объектам основных средств ст. </w:t>
      </w:r>
      <w:r w:rsidRPr="003F6F66">
        <w:rPr>
          <w:sz w:val="28"/>
          <w:szCs w:val="28"/>
        </w:rPr>
        <w:lastRenderedPageBreak/>
        <w:t>Егозово, переданным по договору дарения администрации Ленинск-Кузнецкого муниципального округа.</w:t>
      </w:r>
    </w:p>
    <w:p w14:paraId="20C81AF9" w14:textId="77777777" w:rsidR="003F6F66" w:rsidRPr="003F6F66" w:rsidRDefault="003F6F66" w:rsidP="003F6F66">
      <w:pPr>
        <w:ind w:firstLine="709"/>
        <w:jc w:val="both"/>
        <w:rPr>
          <w:sz w:val="28"/>
          <w:szCs w:val="28"/>
        </w:rPr>
      </w:pPr>
      <w:r w:rsidRPr="003F6F66">
        <w:rPr>
          <w:sz w:val="28"/>
          <w:szCs w:val="28"/>
        </w:rPr>
        <w:t>Расходы на плановый период приняты в доле на потребительский рынок по факту 2020 года 0,5169 (распределение производится пропорционально фактическим объемам реализации).</w:t>
      </w:r>
    </w:p>
    <w:p w14:paraId="37BF7A34" w14:textId="77777777" w:rsidR="003F6F66" w:rsidRPr="003F6F66" w:rsidRDefault="003F6F66" w:rsidP="003F6F66">
      <w:pPr>
        <w:tabs>
          <w:tab w:val="left" w:pos="1134"/>
        </w:tabs>
        <w:ind w:firstLine="709"/>
        <w:jc w:val="both"/>
        <w:rPr>
          <w:sz w:val="28"/>
          <w:szCs w:val="28"/>
        </w:rPr>
      </w:pPr>
    </w:p>
    <w:p w14:paraId="47BFFC2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Таким образом в процессе экспертизы на 2022 год амортизация основных средств принята регулятором в размере 194,66 тыс. руб., отклонение затрат по отношению к утвержденным регулятором составило 161,73 тыс.руб. в сторону уменьшения, отклонение затрат от предложенных организацией составило 693,20 тыс. руб. в сторону уменьшения.</w:t>
      </w:r>
    </w:p>
    <w:p w14:paraId="2B382C4C" w14:textId="77777777" w:rsidR="003F6F66" w:rsidRPr="003F6F66" w:rsidRDefault="003F6F66" w:rsidP="003F6F66">
      <w:pPr>
        <w:widowControl w:val="0"/>
        <w:tabs>
          <w:tab w:val="left" w:pos="709"/>
        </w:tabs>
        <w:autoSpaceDE w:val="0"/>
        <w:autoSpaceDN w:val="0"/>
        <w:adjustRightInd w:val="0"/>
        <w:jc w:val="both"/>
        <w:rPr>
          <w:b/>
          <w:bCs/>
          <w:sz w:val="28"/>
          <w:szCs w:val="28"/>
        </w:rPr>
      </w:pPr>
      <w:r w:rsidRPr="003F6F66">
        <w:rPr>
          <w:b/>
          <w:bCs/>
          <w:sz w:val="28"/>
          <w:szCs w:val="28"/>
        </w:rPr>
        <w:tab/>
      </w:r>
    </w:p>
    <w:p w14:paraId="25081CD4" w14:textId="77777777" w:rsidR="003F6F66" w:rsidRPr="003F6F66" w:rsidRDefault="003F6F66" w:rsidP="003F6F66">
      <w:pPr>
        <w:widowControl w:val="0"/>
        <w:tabs>
          <w:tab w:val="left" w:pos="709"/>
        </w:tabs>
        <w:autoSpaceDE w:val="0"/>
        <w:autoSpaceDN w:val="0"/>
        <w:adjustRightInd w:val="0"/>
        <w:jc w:val="both"/>
        <w:rPr>
          <w:b/>
          <w:bCs/>
          <w:sz w:val="28"/>
          <w:szCs w:val="28"/>
          <w:u w:val="single"/>
        </w:rPr>
      </w:pPr>
      <w:r w:rsidRPr="003F6F66">
        <w:rPr>
          <w:b/>
          <w:bCs/>
          <w:sz w:val="28"/>
          <w:szCs w:val="28"/>
        </w:rPr>
        <w:tab/>
      </w:r>
      <w:r w:rsidRPr="003F6F66">
        <w:rPr>
          <w:b/>
          <w:bCs/>
          <w:sz w:val="28"/>
          <w:szCs w:val="28"/>
          <w:u w:val="single"/>
        </w:rPr>
        <w:t xml:space="preserve">Неподконтрольные расходы </w:t>
      </w:r>
    </w:p>
    <w:p w14:paraId="4346B3DA"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ab/>
        <w:t>Неподконтрольные расходы в соответствии с Методическими указаниями включают в себя:</w:t>
      </w:r>
    </w:p>
    <w:p w14:paraId="0A6E8CF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E218564"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7071BA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6BBC235"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C16597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073583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340C06FB"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C748C3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8) расходы на концессионную плату;</w:t>
      </w:r>
    </w:p>
    <w:p w14:paraId="2E3433A9"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w:t>
      </w:r>
      <w:r w:rsidRPr="003F6F66">
        <w:rPr>
          <w:sz w:val="28"/>
          <w:szCs w:val="28"/>
        </w:rPr>
        <w:lastRenderedPageBreak/>
        <w:t>(или)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3AEA2C7" w14:textId="77777777" w:rsidR="003F6F66" w:rsidRPr="003F6F66" w:rsidRDefault="003F6F66" w:rsidP="003F6F66">
      <w:pPr>
        <w:tabs>
          <w:tab w:val="left" w:pos="709"/>
        </w:tabs>
        <w:jc w:val="both"/>
        <w:rPr>
          <w:sz w:val="28"/>
          <w:szCs w:val="28"/>
        </w:rPr>
      </w:pPr>
      <w:r w:rsidRPr="003F6F66">
        <w:rPr>
          <w:sz w:val="28"/>
          <w:szCs w:val="28"/>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DA77199" w14:textId="77777777" w:rsidR="003F6F66" w:rsidRPr="003F6F66" w:rsidRDefault="003F6F66" w:rsidP="003F6F66">
      <w:pPr>
        <w:widowControl w:val="0"/>
        <w:tabs>
          <w:tab w:val="left" w:pos="709"/>
        </w:tabs>
        <w:autoSpaceDE w:val="0"/>
        <w:autoSpaceDN w:val="0"/>
        <w:adjustRightInd w:val="0"/>
        <w:jc w:val="both"/>
        <w:rPr>
          <w:sz w:val="28"/>
          <w:szCs w:val="28"/>
        </w:rPr>
      </w:pPr>
    </w:p>
    <w:p w14:paraId="1BBDFB76" w14:textId="77777777" w:rsidR="003F6F66" w:rsidRPr="003F6F66" w:rsidRDefault="003F6F66" w:rsidP="003F6F66">
      <w:pPr>
        <w:widowControl w:val="0"/>
        <w:tabs>
          <w:tab w:val="left" w:pos="709"/>
        </w:tabs>
        <w:autoSpaceDE w:val="0"/>
        <w:autoSpaceDN w:val="0"/>
        <w:adjustRightInd w:val="0"/>
        <w:jc w:val="both"/>
        <w:rPr>
          <w:b/>
          <w:bCs/>
          <w:sz w:val="28"/>
          <w:szCs w:val="28"/>
        </w:rPr>
      </w:pPr>
      <w:r w:rsidRPr="003F6F66">
        <w:rPr>
          <w:sz w:val="28"/>
          <w:szCs w:val="28"/>
        </w:rPr>
        <w:tab/>
        <w:t>Неподконтрольные расходы на 2022 год по статьям затрат определены на следующем уровне:</w:t>
      </w:r>
    </w:p>
    <w:p w14:paraId="6264A187" w14:textId="77777777" w:rsidR="003F6F66" w:rsidRPr="003F6F66" w:rsidRDefault="003F6F66" w:rsidP="003F6F66">
      <w:pPr>
        <w:widowControl w:val="0"/>
        <w:tabs>
          <w:tab w:val="left" w:pos="709"/>
        </w:tabs>
        <w:autoSpaceDE w:val="0"/>
        <w:autoSpaceDN w:val="0"/>
        <w:adjustRightInd w:val="0"/>
        <w:jc w:val="both"/>
        <w:rPr>
          <w:sz w:val="28"/>
          <w:szCs w:val="28"/>
        </w:rPr>
      </w:pPr>
      <w:r w:rsidRPr="003F6F66">
        <w:rPr>
          <w:sz w:val="28"/>
          <w:szCs w:val="28"/>
        </w:rPr>
        <w:tab/>
      </w:r>
    </w:p>
    <w:p w14:paraId="499592B5" w14:textId="77777777" w:rsidR="003F6F66" w:rsidRPr="003F6F66" w:rsidRDefault="003F6F66" w:rsidP="003F6F66">
      <w:pPr>
        <w:tabs>
          <w:tab w:val="left" w:pos="709"/>
        </w:tabs>
        <w:jc w:val="both"/>
        <w:rPr>
          <w:b/>
          <w:bCs/>
          <w:sz w:val="28"/>
          <w:szCs w:val="28"/>
        </w:rPr>
      </w:pPr>
      <w:r w:rsidRPr="003F6F66">
        <w:rPr>
          <w:color w:val="000000"/>
          <w:sz w:val="28"/>
          <w:szCs w:val="32"/>
        </w:rPr>
        <w:tab/>
      </w:r>
      <w:r w:rsidRPr="003F6F66">
        <w:rPr>
          <w:sz w:val="28"/>
          <w:szCs w:val="28"/>
        </w:rPr>
        <w:t xml:space="preserve">По статье </w:t>
      </w:r>
      <w:r w:rsidRPr="003F6F66">
        <w:rPr>
          <w:b/>
          <w:bCs/>
          <w:sz w:val="28"/>
          <w:szCs w:val="28"/>
        </w:rPr>
        <w:t xml:space="preserve">«Расходы, связанные с оплатой налогов и сборов»: </w:t>
      </w:r>
    </w:p>
    <w:p w14:paraId="0A29FB5B"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При определении размера расходов, связанных с уплатой налогов и сборов, учитываются:</w:t>
      </w:r>
    </w:p>
    <w:p w14:paraId="079C7E1F"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налог на прибыль;</w:t>
      </w:r>
    </w:p>
    <w:p w14:paraId="199F173F"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налог на имущество организаций;</w:t>
      </w:r>
    </w:p>
    <w:p w14:paraId="074B9745"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земельный налог;</w:t>
      </w:r>
    </w:p>
    <w:p w14:paraId="79F6DB33"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водный налог и плата за пользование водным объектом;</w:t>
      </w:r>
    </w:p>
    <w:p w14:paraId="0E442905"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транспортный налог;</w:t>
      </w:r>
    </w:p>
    <w:p w14:paraId="67E65119"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9C21356" w14:textId="77777777" w:rsidR="003F6F66" w:rsidRPr="003F6F66" w:rsidRDefault="003F6F66" w:rsidP="003F6F66">
      <w:pPr>
        <w:widowControl w:val="0"/>
        <w:autoSpaceDE w:val="0"/>
        <w:autoSpaceDN w:val="0"/>
        <w:adjustRightInd w:val="0"/>
        <w:ind w:firstLine="709"/>
        <w:jc w:val="both"/>
        <w:rPr>
          <w:sz w:val="28"/>
          <w:szCs w:val="28"/>
        </w:rPr>
      </w:pPr>
      <w:r w:rsidRPr="003F6F66">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56C8941" w14:textId="77777777" w:rsidR="003F6F66" w:rsidRPr="003F6F66" w:rsidRDefault="003F6F66" w:rsidP="003F6F66">
      <w:pPr>
        <w:tabs>
          <w:tab w:val="left" w:pos="709"/>
        </w:tabs>
        <w:autoSpaceDE w:val="0"/>
        <w:autoSpaceDN w:val="0"/>
        <w:adjustRightInd w:val="0"/>
        <w:ind w:firstLine="709"/>
        <w:jc w:val="both"/>
        <w:rPr>
          <w:b/>
          <w:bCs/>
          <w:sz w:val="28"/>
          <w:szCs w:val="28"/>
        </w:rPr>
      </w:pPr>
    </w:p>
    <w:p w14:paraId="5FDA7999"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bCs/>
          <w:sz w:val="28"/>
          <w:szCs w:val="28"/>
        </w:rPr>
        <w:t>Регулирующим органом</w:t>
      </w:r>
      <w:r w:rsidRPr="003F6F66">
        <w:rPr>
          <w:sz w:val="28"/>
          <w:szCs w:val="28"/>
        </w:rPr>
        <w:t xml:space="preserve"> расходы по статье утверждены на 2022 год в размере 248,50 тыс. руб., предприятием в целях корректировки предложены затраты в размере 897,66 тыс. руб., в процессе экспертизы определены расходы в сумме 116,01 тыс. руб., снижение затрат по отношению к утвержденным регулятором составило 132,49 тыс. руб., отклонение затрат от предложенных организацией в сторону уменьшения составило 781,65 тыс. руб., в том числе:</w:t>
      </w:r>
    </w:p>
    <w:p w14:paraId="5B77CD81"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w:t>
      </w:r>
      <w:r w:rsidRPr="003F6F66">
        <w:rPr>
          <w:sz w:val="28"/>
          <w:szCs w:val="28"/>
        </w:rPr>
        <w:tab/>
        <w:t xml:space="preserve">По статье </w:t>
      </w:r>
      <w:r w:rsidRPr="003F6F66">
        <w:rPr>
          <w:b/>
          <w:bCs/>
          <w:sz w:val="28"/>
          <w:szCs w:val="28"/>
        </w:rPr>
        <w:t xml:space="preserve">«Плата за негативное воздействие на окружающую среду» </w:t>
      </w:r>
      <w:r w:rsidRPr="003F6F66">
        <w:rPr>
          <w:sz w:val="28"/>
          <w:szCs w:val="28"/>
        </w:rPr>
        <w:t xml:space="preserve">регулирующим органом затраты на 2022 год утверждены в размере 49,07 тыс.руб., предприятием в целях корректировки предложены затраты в размере 39,12 тыс. руб. </w:t>
      </w:r>
    </w:p>
    <w:p w14:paraId="1E13AF6C"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В качестве обосновывающих документов по данной статье в материалах тарифного дела представлена декларация о плате за негативное воздействие на окружающую среду за 2020 год (том 11 стр. 1-188).</w:t>
      </w:r>
    </w:p>
    <w:p w14:paraId="743D88BD" w14:textId="77777777" w:rsidR="003F6F66" w:rsidRPr="003F6F66" w:rsidRDefault="003F6F66" w:rsidP="003F6F66">
      <w:pPr>
        <w:tabs>
          <w:tab w:val="left" w:pos="1134"/>
        </w:tabs>
        <w:ind w:firstLine="709"/>
        <w:jc w:val="both"/>
        <w:rPr>
          <w:sz w:val="28"/>
          <w:szCs w:val="28"/>
        </w:rPr>
      </w:pPr>
      <w:r w:rsidRPr="003F6F66">
        <w:rPr>
          <w:sz w:val="28"/>
          <w:szCs w:val="28"/>
        </w:rPr>
        <w:t xml:space="preserve">Согласно представленной декларации общая сумма платы за негативное воздействие на окружающую среду по территории Кемеровской области по факту </w:t>
      </w:r>
      <w:r w:rsidRPr="003F6F66">
        <w:rPr>
          <w:sz w:val="28"/>
          <w:szCs w:val="28"/>
        </w:rPr>
        <w:lastRenderedPageBreak/>
        <w:t>2020 года составила 83,34 тыс.руб., в том числе 9,60 тыс.руб. в пределах установленных лимитов, 73,74 тыс.руб. сверх установленных лимитов.</w:t>
      </w:r>
    </w:p>
    <w:p w14:paraId="77B3B7F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49 Методических указаний неподконтрольные расходы включают в себя плату за негативное воздействие на окружающую среду, в пределах, установленных для регулируемой организации нормативов и (или) лимитов. На основании данного пункта Методических указаний при корректировке 2022 года в сумме необходимой валовой выручки учитывалась только плата за негативное воздействие на окружающую среду в пределах установленных лимитов по факту 2020 года 9,60 тыс.руб.</w:t>
      </w:r>
    </w:p>
    <w:p w14:paraId="44A46700" w14:textId="77777777" w:rsidR="003F6F66" w:rsidRPr="003F6F66" w:rsidRDefault="003F6F66" w:rsidP="003F6F66">
      <w:pPr>
        <w:tabs>
          <w:tab w:val="left" w:pos="1134"/>
        </w:tabs>
        <w:ind w:firstLine="709"/>
        <w:jc w:val="both"/>
        <w:rPr>
          <w:sz w:val="28"/>
          <w:szCs w:val="28"/>
        </w:rPr>
      </w:pPr>
      <w:r w:rsidRPr="003F6F66">
        <w:rPr>
          <w:sz w:val="28"/>
          <w:szCs w:val="28"/>
        </w:rPr>
        <w:t>В связи с тем, что в соответствии с предложением предприятия расходы на плановый период формируются регулятором без учета расходов на собственные нужды производства (то есть в доле на потребительский рынок), затраты по статье приняты по факту 2020 года в доле на потребительский рынок (распределение производится пропорционально фактическим объемам реализации). Фактическая доля за 2020 год составила 0,5169, соответственно, плата за негативное воздействие на окружающую среду в доле – 4,96 тыс.руб.</w:t>
      </w:r>
    </w:p>
    <w:p w14:paraId="72104BBB"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Таким образом, в процессе экспертизы расходы по данной статье определены в сумме 4,96 тыс. руб., снижение затрат по отношению к утвержденным регулятором составило 44,11 тыс. руб., отклонение затрат от предложенных организацией в сторону уменьшения составило 34,16 тыс. руб.</w:t>
      </w:r>
    </w:p>
    <w:p w14:paraId="763631E0" w14:textId="77777777" w:rsidR="003F6F66" w:rsidRPr="003F6F66" w:rsidRDefault="003F6F66" w:rsidP="003F6F66">
      <w:pPr>
        <w:tabs>
          <w:tab w:val="left" w:pos="730"/>
        </w:tabs>
        <w:autoSpaceDE w:val="0"/>
        <w:autoSpaceDN w:val="0"/>
        <w:adjustRightInd w:val="0"/>
        <w:ind w:firstLine="709"/>
        <w:jc w:val="both"/>
        <w:rPr>
          <w:sz w:val="14"/>
          <w:szCs w:val="28"/>
        </w:rPr>
      </w:pPr>
    </w:p>
    <w:p w14:paraId="182462C7"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w:t>
      </w:r>
      <w:r w:rsidRPr="003F6F66">
        <w:rPr>
          <w:sz w:val="28"/>
          <w:szCs w:val="28"/>
        </w:rPr>
        <w:tab/>
        <w:t xml:space="preserve">По статье </w:t>
      </w:r>
      <w:r w:rsidRPr="003F6F66">
        <w:rPr>
          <w:b/>
          <w:bCs/>
          <w:sz w:val="28"/>
          <w:szCs w:val="28"/>
        </w:rPr>
        <w:t xml:space="preserve">«Налог на имущество» </w:t>
      </w:r>
      <w:r w:rsidRPr="003F6F66">
        <w:rPr>
          <w:sz w:val="28"/>
          <w:szCs w:val="28"/>
        </w:rPr>
        <w:t xml:space="preserve">регулирующим органом утверждены затраты на 2022 год в размере 199,43 тыс. руб., предприятием в целях корректировки предложены затраты в размере 858,54 тыс. руб., в процессе экспертизы определены расходы в сумме 111,05 тыс. руб. </w:t>
      </w:r>
    </w:p>
    <w:p w14:paraId="46EE1E45"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 xml:space="preserve">В качестве обосновывающих документов по данной статье предприятием представлена ведомость расчета стоимости имущества по водоотведению (том 13 стр. 277). Расходы по налогу на имущество, возникшие в связи со строительством очистных сооружений на ст. Артышта-2, регулятором не учитываются по основаниям, изложенным при описании расчета статьи «Амортизация основных средств». </w:t>
      </w:r>
    </w:p>
    <w:p w14:paraId="380C1CD3" w14:textId="77777777" w:rsidR="003F6F66" w:rsidRPr="003F6F66" w:rsidRDefault="003F6F66" w:rsidP="003F6F66">
      <w:pPr>
        <w:tabs>
          <w:tab w:val="left" w:pos="1134"/>
        </w:tabs>
        <w:ind w:firstLine="709"/>
        <w:jc w:val="both"/>
        <w:rPr>
          <w:sz w:val="28"/>
          <w:szCs w:val="28"/>
        </w:rPr>
      </w:pPr>
      <w:r w:rsidRPr="003F6F66">
        <w:rPr>
          <w:sz w:val="28"/>
          <w:szCs w:val="28"/>
        </w:rPr>
        <w:t>Расходы по статье были рассчитаны регулятором в соответствии с Налоговым кодексом Российской Федерации, исходя из имеющихся данных об остаточной стоимости имущества по объектам водоотведения</w:t>
      </w:r>
      <w:r w:rsidRPr="003F6F66">
        <w:rPr>
          <w:color w:val="000000"/>
          <w:sz w:val="28"/>
          <w:szCs w:val="28"/>
        </w:rPr>
        <w:t xml:space="preserve"> (на основании данных инвентарных карточек)</w:t>
      </w:r>
      <w:r w:rsidRPr="003F6F66">
        <w:rPr>
          <w:sz w:val="28"/>
          <w:szCs w:val="28"/>
        </w:rPr>
        <w:t xml:space="preserve"> и рассчитанной величины амортизационных отчислений. Расчет представлен в Таблице 8.</w:t>
      </w:r>
    </w:p>
    <w:p w14:paraId="43BAA9BD" w14:textId="77777777" w:rsidR="003F6F66" w:rsidRPr="003F6F66" w:rsidRDefault="003F6F66" w:rsidP="003F6F66">
      <w:pPr>
        <w:tabs>
          <w:tab w:val="left" w:pos="1134"/>
        </w:tabs>
        <w:ind w:firstLine="709"/>
        <w:jc w:val="both"/>
        <w:rPr>
          <w:sz w:val="28"/>
          <w:szCs w:val="28"/>
        </w:rPr>
      </w:pPr>
      <w:r w:rsidRPr="003F6F66">
        <w:rPr>
          <w:sz w:val="28"/>
          <w:szCs w:val="28"/>
        </w:rPr>
        <w:t xml:space="preserve">                                                                               Таблица 8</w:t>
      </w:r>
    </w:p>
    <w:p w14:paraId="6B0E7E64" w14:textId="1208CB67" w:rsidR="003F6F66" w:rsidRPr="003F6F66" w:rsidRDefault="003F6F66" w:rsidP="003F6F66">
      <w:pPr>
        <w:tabs>
          <w:tab w:val="left" w:pos="1134"/>
        </w:tabs>
        <w:jc w:val="center"/>
        <w:rPr>
          <w:sz w:val="28"/>
          <w:szCs w:val="28"/>
        </w:rPr>
      </w:pPr>
      <w:r w:rsidRPr="003F6F66">
        <w:rPr>
          <w:noProof/>
          <w:szCs w:val="20"/>
        </w:rPr>
        <w:lastRenderedPageBreak/>
        <w:drawing>
          <wp:inline distT="0" distB="0" distL="0" distR="0" wp14:anchorId="261EC693" wp14:editId="4F7D3937">
            <wp:extent cx="3525520" cy="4448810"/>
            <wp:effectExtent l="0" t="0" r="0" b="889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25520" cy="4448810"/>
                    </a:xfrm>
                    <a:prstGeom prst="rect">
                      <a:avLst/>
                    </a:prstGeom>
                    <a:noFill/>
                    <a:ln>
                      <a:noFill/>
                    </a:ln>
                  </pic:spPr>
                </pic:pic>
              </a:graphicData>
            </a:graphic>
          </wp:inline>
        </w:drawing>
      </w:r>
    </w:p>
    <w:p w14:paraId="2613AE27" w14:textId="77777777" w:rsidR="003F6F66" w:rsidRPr="003F6F66" w:rsidRDefault="003F6F66" w:rsidP="003F6F66">
      <w:pPr>
        <w:tabs>
          <w:tab w:val="left" w:pos="1134"/>
        </w:tabs>
        <w:ind w:firstLine="709"/>
        <w:jc w:val="both"/>
        <w:rPr>
          <w:sz w:val="28"/>
          <w:szCs w:val="28"/>
        </w:rPr>
      </w:pPr>
    </w:p>
    <w:p w14:paraId="5C0CD054" w14:textId="77777777" w:rsidR="003F6F66" w:rsidRPr="003F6F66" w:rsidRDefault="003F6F66" w:rsidP="003F6F66">
      <w:pPr>
        <w:tabs>
          <w:tab w:val="left" w:pos="1134"/>
        </w:tabs>
        <w:ind w:firstLine="709"/>
        <w:jc w:val="both"/>
        <w:rPr>
          <w:sz w:val="28"/>
          <w:szCs w:val="28"/>
        </w:rPr>
      </w:pPr>
      <w:r w:rsidRPr="003F6F66">
        <w:rPr>
          <w:sz w:val="28"/>
          <w:szCs w:val="28"/>
        </w:rPr>
        <w:t xml:space="preserve">Общая сумма налога на имущество по расчету регулятора составила 214,37 тыс.руб. Затраты по статье приняты в доле на потребительский рынок (распределение производится пропорционально объемам реализации). Фактическая доля за 2020 год составила 0,5169, налог на имущество в доле – 111,05 тыс.руб. </w:t>
      </w:r>
    </w:p>
    <w:p w14:paraId="72A10F43"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Снижение затрат по отношению к утвержденным регулятором составило 88,38 тыс.руб., отклонение затрат от предложенных организацией в сторону уменьшения составило 747,49 тыс. руб.</w:t>
      </w:r>
    </w:p>
    <w:p w14:paraId="27D37AFF" w14:textId="77777777" w:rsidR="003F6F66" w:rsidRPr="003F6F66" w:rsidRDefault="003F6F66" w:rsidP="003F6F66">
      <w:pPr>
        <w:autoSpaceDE w:val="0"/>
        <w:autoSpaceDN w:val="0"/>
        <w:adjustRightInd w:val="0"/>
        <w:ind w:firstLine="709"/>
        <w:jc w:val="both"/>
        <w:rPr>
          <w:rFonts w:eastAsia="Calibri"/>
          <w:b/>
          <w:bCs/>
          <w:sz w:val="28"/>
          <w:szCs w:val="28"/>
          <w:u w:val="single"/>
          <w:lang w:eastAsia="en-US"/>
        </w:rPr>
      </w:pPr>
    </w:p>
    <w:p w14:paraId="772253A3" w14:textId="77777777" w:rsidR="003F6F66" w:rsidRPr="003F6F66" w:rsidRDefault="003F6F66" w:rsidP="003F6F66">
      <w:pPr>
        <w:autoSpaceDE w:val="0"/>
        <w:autoSpaceDN w:val="0"/>
        <w:adjustRightInd w:val="0"/>
        <w:ind w:firstLine="709"/>
        <w:jc w:val="both"/>
        <w:rPr>
          <w:rFonts w:eastAsia="Calibri"/>
          <w:b/>
          <w:bCs/>
          <w:sz w:val="28"/>
          <w:szCs w:val="28"/>
          <w:u w:val="single"/>
          <w:lang w:eastAsia="en-US"/>
        </w:rPr>
      </w:pPr>
      <w:r w:rsidRPr="003F6F66">
        <w:rPr>
          <w:rFonts w:eastAsia="Calibri"/>
          <w:b/>
          <w:bCs/>
          <w:sz w:val="28"/>
          <w:szCs w:val="28"/>
          <w:u w:val="single"/>
          <w:lang w:eastAsia="en-US"/>
        </w:rPr>
        <w:t>Недополученные доходы / выпадающие расходы</w:t>
      </w:r>
    </w:p>
    <w:p w14:paraId="7AEF8D9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53180A50" w14:textId="77777777" w:rsidR="003F6F66" w:rsidRPr="003F6F66" w:rsidRDefault="003F6F66" w:rsidP="003F6F66">
      <w:pPr>
        <w:autoSpaceDE w:val="0"/>
        <w:autoSpaceDN w:val="0"/>
        <w:adjustRightInd w:val="0"/>
        <w:ind w:firstLine="709"/>
        <w:jc w:val="both"/>
        <w:rPr>
          <w:rFonts w:eastAsia="Calibri"/>
          <w:b/>
          <w:bCs/>
          <w:sz w:val="28"/>
          <w:szCs w:val="28"/>
          <w:lang w:eastAsia="en-US"/>
        </w:rPr>
      </w:pPr>
    </w:p>
    <w:p w14:paraId="5C506FE9" w14:textId="77777777" w:rsidR="003F6F66" w:rsidRPr="003F6F66" w:rsidRDefault="003F6F66" w:rsidP="003F6F66">
      <w:pPr>
        <w:autoSpaceDE w:val="0"/>
        <w:autoSpaceDN w:val="0"/>
        <w:adjustRightInd w:val="0"/>
        <w:ind w:firstLine="709"/>
        <w:jc w:val="both"/>
        <w:rPr>
          <w:rFonts w:eastAsia="Calibri"/>
          <w:b/>
          <w:bCs/>
          <w:sz w:val="28"/>
          <w:szCs w:val="28"/>
          <w:lang w:eastAsia="en-US"/>
        </w:rPr>
      </w:pPr>
      <w:r w:rsidRPr="003F6F66">
        <w:rPr>
          <w:rFonts w:eastAsia="Calibri"/>
          <w:b/>
          <w:bCs/>
          <w:sz w:val="28"/>
          <w:szCs w:val="28"/>
          <w:lang w:eastAsia="en-US"/>
        </w:rPr>
        <w:t>По статье «Отклонение фактически достигнутого объема поданной воды или принятых сточных вод»:</w:t>
      </w:r>
    </w:p>
    <w:p w14:paraId="14E2171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lastRenderedPageBreak/>
        <w:t>Расходы по данной статье на 2022 год регулирующим органом не утверждены. Предприятием в целях корректировки предложены затраты в размере 328,62 тыс. руб.</w:t>
      </w:r>
    </w:p>
    <w:p w14:paraId="409D625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В данной статье предприятием заявлены недополученные доходы, возникшие вследствие снижения объемов принятых от потребительского рынка сточных вод по итогам 2020 года по сравнению с плановыми значениями, учтенными при установлении тарифов на 2020 год.</w:t>
      </w:r>
    </w:p>
    <w:p w14:paraId="70D377C7"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По результатам проведенного анализа в данной статье учтены:</w:t>
      </w:r>
    </w:p>
    <w:p w14:paraId="7BA70001" w14:textId="77777777" w:rsidR="003F6F66" w:rsidRPr="003F6F66" w:rsidRDefault="003F6F66" w:rsidP="003F6F66">
      <w:pPr>
        <w:autoSpaceDE w:val="0"/>
        <w:autoSpaceDN w:val="0"/>
        <w:adjustRightInd w:val="0"/>
        <w:ind w:firstLine="709"/>
        <w:jc w:val="both"/>
        <w:rPr>
          <w:sz w:val="28"/>
          <w:szCs w:val="28"/>
          <w:u w:val="single"/>
        </w:rPr>
      </w:pPr>
      <w:r w:rsidRPr="003F6F66">
        <w:rPr>
          <w:sz w:val="28"/>
          <w:szCs w:val="28"/>
          <w:u w:val="single"/>
        </w:rPr>
        <w:t>Недополученные доходы за 2018 год:</w:t>
      </w:r>
    </w:p>
    <w:p w14:paraId="50B82A29" w14:textId="77777777" w:rsidR="003F6F66" w:rsidRPr="003F6F66" w:rsidRDefault="003F6F66" w:rsidP="003F6F66">
      <w:pPr>
        <w:autoSpaceDE w:val="0"/>
        <w:autoSpaceDN w:val="0"/>
        <w:adjustRightInd w:val="0"/>
        <w:ind w:firstLine="709"/>
        <w:jc w:val="both"/>
        <w:rPr>
          <w:sz w:val="28"/>
          <w:szCs w:val="28"/>
        </w:rPr>
      </w:pPr>
      <w:r w:rsidRPr="003F6F66">
        <w:rPr>
          <w:b/>
          <w:sz w:val="28"/>
          <w:szCs w:val="28"/>
          <w:u w:val="single"/>
        </w:rPr>
        <w:t>Необходимо отметить</w:t>
      </w:r>
      <w:r w:rsidRPr="003F6F66">
        <w:rPr>
          <w:sz w:val="28"/>
          <w:szCs w:val="28"/>
        </w:rPr>
        <w:t>, что недополученные доходы за 2018 год были заявлены предприятием к учету при корректировке 2020 года. Данные расходы были проанализированы регулирующим органом, признаны экономически обоснованными (в сумме 302,46 тыс.руб.) и в соответствии                с п. 15 Основ ценообразования в целях недопущения резкого роста тарифов были перенесены регулятором для включения в НВВ на 2021-2022 годы. При корректировке 2021 года в составе необходимой валовой выручки регулятором была учтена часть недополученных доходов 2018 года в размере 131,39 тыс.руб., оставшаяся часть в сумме 171,07 тыс.руб. была перенесена на 2022 год.</w:t>
      </w:r>
    </w:p>
    <w:p w14:paraId="44365437"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В связи с вышеизложенным при корректировке 2022 год регулятором предлагается учесть оставшуюся часть недополученных доходов 2018 года в размере 171,07 тыс.руб. </w:t>
      </w:r>
    </w:p>
    <w:p w14:paraId="73499C57" w14:textId="77777777" w:rsidR="003F6F66" w:rsidRPr="003F6F66" w:rsidRDefault="003F6F66" w:rsidP="003F6F66">
      <w:pPr>
        <w:ind w:firstLine="709"/>
        <w:jc w:val="both"/>
        <w:rPr>
          <w:sz w:val="28"/>
          <w:szCs w:val="28"/>
          <w:u w:val="single"/>
        </w:rPr>
      </w:pPr>
      <w:r w:rsidRPr="003F6F66">
        <w:rPr>
          <w:sz w:val="28"/>
          <w:szCs w:val="28"/>
          <w:u w:val="single"/>
        </w:rPr>
        <w:t>Недополученные доходы за 2020 год:</w:t>
      </w:r>
    </w:p>
    <w:p w14:paraId="69FFB80E" w14:textId="77777777" w:rsidR="003F6F66" w:rsidRPr="003F6F66" w:rsidRDefault="003F6F66" w:rsidP="003F6F66">
      <w:pPr>
        <w:ind w:firstLine="709"/>
        <w:jc w:val="both"/>
        <w:rPr>
          <w:sz w:val="28"/>
          <w:szCs w:val="28"/>
        </w:rPr>
      </w:pPr>
      <w:r w:rsidRPr="003F6F66">
        <w:rPr>
          <w:sz w:val="28"/>
          <w:szCs w:val="28"/>
        </w:rPr>
        <w:t xml:space="preserve">П. 2 Основ ценообразования дает определение недополученных доходов – это доходы регулируемой организации, не полученные в предыдущие периоды регулирования в связи со снижением </w:t>
      </w:r>
      <w:r w:rsidRPr="003F6F66">
        <w:rPr>
          <w:sz w:val="28"/>
          <w:szCs w:val="28"/>
          <w:u w:val="single"/>
        </w:rPr>
        <w:t>(по причинам, не зависящим от регулируемой организации)</w:t>
      </w:r>
      <w:r w:rsidRPr="003F6F66">
        <w:rPr>
          <w:sz w:val="28"/>
          <w:szCs w:val="28"/>
        </w:rPr>
        <w:t xml:space="preserve"> объема поданной воды и (или) принятых сточных вод по сравнению с объемом поданной воды и (или) принятых сточных вод, применяемым для расчета при установлении тарифов.</w:t>
      </w:r>
    </w:p>
    <w:p w14:paraId="1244D412" w14:textId="77777777" w:rsidR="003F6F66" w:rsidRPr="003F6F66" w:rsidRDefault="003F6F66" w:rsidP="003F6F66">
      <w:pPr>
        <w:ind w:firstLine="709"/>
        <w:jc w:val="both"/>
        <w:rPr>
          <w:sz w:val="28"/>
          <w:szCs w:val="28"/>
        </w:rPr>
      </w:pPr>
      <w:r w:rsidRPr="003F6F66">
        <w:rPr>
          <w:sz w:val="28"/>
          <w:szCs w:val="28"/>
        </w:rPr>
        <w:t xml:space="preserve">Исходя из вышеуказанного пункта Основ ценообразования, следует, что недополученные доходы от снижения объемов реализации по сравнению с плановыми значениями могут быть приняты к учету в случае, если фактическое снижение объемов реализации возникло по причинам, не зависящим от регулируемой организации. </w:t>
      </w:r>
      <w:r w:rsidRPr="003F6F66">
        <w:rPr>
          <w:sz w:val="28"/>
          <w:szCs w:val="28"/>
          <w:u w:val="single"/>
        </w:rPr>
        <w:t>Необходимо отметить</w:t>
      </w:r>
      <w:r w:rsidRPr="003F6F66">
        <w:rPr>
          <w:sz w:val="28"/>
          <w:szCs w:val="28"/>
        </w:rPr>
        <w:t>, что снижение фактических объемов сточных вод по сравнению с плановыми значениями 2020 года обусловлено, главным образом, передачей объектов водоотведения ст. Егозово по договору дарения администрации Ленинск-Кузнецкого муниципального округа и, как следствие, уходом части абонентов. Документы, подтверждающие передачу объектов, были представлены ОАО «РЖД» (Кузбасский участок) в предыдущем тарифном деле (при корректировке 2021 года).</w:t>
      </w:r>
    </w:p>
    <w:p w14:paraId="758867FD" w14:textId="77777777" w:rsidR="003F6F66" w:rsidRPr="003F6F66" w:rsidRDefault="003F6F66" w:rsidP="003F6F66">
      <w:pPr>
        <w:ind w:firstLine="709"/>
        <w:jc w:val="both"/>
        <w:rPr>
          <w:sz w:val="28"/>
          <w:szCs w:val="28"/>
        </w:rPr>
      </w:pPr>
      <w:r w:rsidRPr="003F6F66">
        <w:rPr>
          <w:sz w:val="28"/>
          <w:szCs w:val="28"/>
        </w:rPr>
        <w:t>Проанализировав представленные документы, регулятор полагает обоснованным факт снижения объемов пропущенных сточных вод по итогу 2020 года по причинам, независящим от регулируемой организации.</w:t>
      </w:r>
    </w:p>
    <w:p w14:paraId="0D0A509F" w14:textId="77777777" w:rsidR="003F6F66" w:rsidRPr="003F6F66" w:rsidRDefault="003F6F66" w:rsidP="003F6F66">
      <w:pPr>
        <w:tabs>
          <w:tab w:val="left" w:pos="709"/>
        </w:tabs>
        <w:autoSpaceDE w:val="0"/>
        <w:autoSpaceDN w:val="0"/>
        <w:adjustRightInd w:val="0"/>
        <w:ind w:firstLine="709"/>
        <w:jc w:val="both"/>
        <w:rPr>
          <w:sz w:val="28"/>
          <w:szCs w:val="32"/>
        </w:rPr>
      </w:pPr>
      <w:r w:rsidRPr="003F6F66">
        <w:rPr>
          <w:sz w:val="28"/>
          <w:szCs w:val="28"/>
        </w:rPr>
        <w:t xml:space="preserve">Недополученные доходы за 2020 год учтены регулятором при расчете расходов по статье </w:t>
      </w:r>
      <w:r w:rsidRPr="003F6F66">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3F6F66">
        <w:rPr>
          <w:sz w:val="28"/>
          <w:szCs w:val="28"/>
        </w:rPr>
        <w:t xml:space="preserve">в соответствии с главой </w:t>
      </w:r>
      <w:r w:rsidRPr="003F6F66">
        <w:rPr>
          <w:rFonts w:eastAsia="Calibri"/>
          <w:sz w:val="28"/>
          <w:szCs w:val="28"/>
          <w:lang w:val="en-US" w:eastAsia="en-US"/>
        </w:rPr>
        <w:t>VII</w:t>
      </w:r>
      <w:r w:rsidRPr="003F6F66">
        <w:rPr>
          <w:rFonts w:eastAsia="Calibri"/>
          <w:sz w:val="28"/>
          <w:szCs w:val="28"/>
          <w:lang w:eastAsia="en-US"/>
        </w:rPr>
        <w:t xml:space="preserve"> Методических указаний</w:t>
      </w:r>
      <w:r w:rsidRPr="003F6F66">
        <w:rPr>
          <w:sz w:val="28"/>
          <w:szCs w:val="28"/>
        </w:rPr>
        <w:t>.</w:t>
      </w:r>
    </w:p>
    <w:p w14:paraId="5FC3930A" w14:textId="77777777" w:rsidR="003F6F66" w:rsidRPr="003F6F66" w:rsidRDefault="003F6F66" w:rsidP="003F6F66">
      <w:pPr>
        <w:autoSpaceDE w:val="0"/>
        <w:autoSpaceDN w:val="0"/>
        <w:adjustRightInd w:val="0"/>
        <w:ind w:firstLine="709"/>
        <w:jc w:val="both"/>
        <w:rPr>
          <w:sz w:val="28"/>
          <w:szCs w:val="28"/>
        </w:rPr>
      </w:pPr>
    </w:p>
    <w:p w14:paraId="6CECD812"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lastRenderedPageBreak/>
        <w:t>На основании вышеизложенного расходы по статье на 2022 год учтены регулирующим органом в размере 171,07 тыс.руб. Увеличение затрат по отношению к утвержденным регулятором составило 171,07 тыс.руб., отклонение затрат от предложенных организацией в сторону уменьшения составило 157,55 тыс. руб.</w:t>
      </w:r>
    </w:p>
    <w:p w14:paraId="552A2AE4" w14:textId="77777777" w:rsidR="003F6F66" w:rsidRPr="003F6F66" w:rsidRDefault="003F6F66" w:rsidP="003F6F66">
      <w:pPr>
        <w:autoSpaceDE w:val="0"/>
        <w:autoSpaceDN w:val="0"/>
        <w:adjustRightInd w:val="0"/>
        <w:ind w:firstLine="709"/>
        <w:jc w:val="both"/>
        <w:rPr>
          <w:rFonts w:eastAsia="Calibri"/>
          <w:b/>
          <w:bCs/>
          <w:sz w:val="28"/>
          <w:szCs w:val="28"/>
          <w:u w:val="single"/>
          <w:lang w:eastAsia="en-US"/>
        </w:rPr>
      </w:pPr>
    </w:p>
    <w:p w14:paraId="4DBC4C83"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sz w:val="28"/>
          <w:szCs w:val="28"/>
        </w:rPr>
        <w:t xml:space="preserve">Заявленные предприятием расходы </w:t>
      </w:r>
      <w:r w:rsidRPr="003F6F66">
        <w:rPr>
          <w:b/>
          <w:sz w:val="28"/>
          <w:szCs w:val="28"/>
          <w:u w:val="single"/>
        </w:rPr>
        <w:t>по статьям</w:t>
      </w:r>
      <w:r w:rsidRPr="003F6F66">
        <w:rPr>
          <w:sz w:val="28"/>
          <w:szCs w:val="28"/>
        </w:rPr>
        <w:t>:</w:t>
      </w:r>
    </w:p>
    <w:p w14:paraId="4BD015B5"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sz w:val="28"/>
          <w:szCs w:val="28"/>
        </w:rPr>
        <w:t>- «Расходы, связанные с незапланированным ростом цен на электроэнергию» в размере (-47,62) тыс.руб.;</w:t>
      </w:r>
    </w:p>
    <w:p w14:paraId="08DD8B9C" w14:textId="77777777" w:rsidR="003F6F66" w:rsidRPr="003F6F66" w:rsidRDefault="003F6F66" w:rsidP="003F6F66">
      <w:pPr>
        <w:tabs>
          <w:tab w:val="left" w:pos="709"/>
        </w:tabs>
        <w:autoSpaceDE w:val="0"/>
        <w:autoSpaceDN w:val="0"/>
        <w:adjustRightInd w:val="0"/>
        <w:ind w:firstLine="709"/>
        <w:jc w:val="both"/>
        <w:rPr>
          <w:sz w:val="28"/>
          <w:szCs w:val="28"/>
        </w:rPr>
      </w:pPr>
      <w:r w:rsidRPr="003F6F66">
        <w:rPr>
          <w:b/>
          <w:sz w:val="28"/>
          <w:szCs w:val="32"/>
        </w:rPr>
        <w:t xml:space="preserve">- </w:t>
      </w:r>
      <w:r w:rsidRPr="003F6F66">
        <w:rPr>
          <w:sz w:val="28"/>
          <w:szCs w:val="32"/>
        </w:rPr>
        <w:t>«Экономически обоснованные расходы, не учтенные при установлении регулируемых тарифов в предыдущие периоды регулирования»</w:t>
      </w:r>
      <w:r w:rsidRPr="003F6F66">
        <w:rPr>
          <w:sz w:val="28"/>
          <w:szCs w:val="28"/>
        </w:rPr>
        <w:t xml:space="preserve"> в размере 1197,05 тыс.руб.</w:t>
      </w:r>
    </w:p>
    <w:p w14:paraId="3641A4C2" w14:textId="77777777" w:rsidR="003F6F66" w:rsidRPr="003F6F66" w:rsidRDefault="003F6F66" w:rsidP="003F6F66">
      <w:pPr>
        <w:tabs>
          <w:tab w:val="left" w:pos="709"/>
        </w:tabs>
        <w:autoSpaceDE w:val="0"/>
        <w:autoSpaceDN w:val="0"/>
        <w:adjustRightInd w:val="0"/>
        <w:ind w:firstLine="709"/>
        <w:jc w:val="both"/>
        <w:rPr>
          <w:sz w:val="28"/>
          <w:szCs w:val="32"/>
        </w:rPr>
      </w:pPr>
      <w:r w:rsidRPr="003F6F66">
        <w:rPr>
          <w:sz w:val="28"/>
          <w:szCs w:val="28"/>
        </w:rPr>
        <w:t xml:space="preserve">учтены регулятором при расчете расходов по статье </w:t>
      </w:r>
      <w:r w:rsidRPr="003F6F66">
        <w:rPr>
          <w:b/>
          <w:sz w:val="28"/>
          <w:szCs w:val="28"/>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3F6F66">
        <w:rPr>
          <w:sz w:val="28"/>
          <w:szCs w:val="28"/>
        </w:rPr>
        <w:t xml:space="preserve">в соответствии с главой </w:t>
      </w:r>
      <w:r w:rsidRPr="003F6F66">
        <w:rPr>
          <w:rFonts w:eastAsia="Calibri"/>
          <w:sz w:val="28"/>
          <w:szCs w:val="28"/>
          <w:lang w:val="en-US" w:eastAsia="en-US"/>
        </w:rPr>
        <w:t>VII</w:t>
      </w:r>
      <w:r w:rsidRPr="003F6F66">
        <w:rPr>
          <w:rFonts w:eastAsia="Calibri"/>
          <w:sz w:val="28"/>
          <w:szCs w:val="28"/>
          <w:lang w:eastAsia="en-US"/>
        </w:rPr>
        <w:t xml:space="preserve"> Методических указаний</w:t>
      </w:r>
      <w:r w:rsidRPr="003F6F66">
        <w:rPr>
          <w:sz w:val="28"/>
          <w:szCs w:val="28"/>
        </w:rPr>
        <w:t>.</w:t>
      </w:r>
    </w:p>
    <w:p w14:paraId="0F5A6C17" w14:textId="77777777" w:rsidR="003F6F66" w:rsidRPr="003F6F66" w:rsidRDefault="003F6F66" w:rsidP="003F6F66">
      <w:pPr>
        <w:jc w:val="both"/>
        <w:rPr>
          <w:sz w:val="28"/>
          <w:szCs w:val="28"/>
        </w:rPr>
      </w:pPr>
    </w:p>
    <w:p w14:paraId="1AF15805" w14:textId="77777777" w:rsidR="003F6F66" w:rsidRPr="003F6F66" w:rsidRDefault="003F6F66" w:rsidP="003F6F66">
      <w:pPr>
        <w:tabs>
          <w:tab w:val="left" w:pos="874"/>
        </w:tabs>
        <w:autoSpaceDE w:val="0"/>
        <w:autoSpaceDN w:val="0"/>
        <w:adjustRightInd w:val="0"/>
        <w:spacing w:before="53"/>
        <w:ind w:firstLine="709"/>
        <w:jc w:val="both"/>
        <w:rPr>
          <w:b/>
          <w:sz w:val="28"/>
          <w:szCs w:val="28"/>
          <w:u w:val="single"/>
        </w:rPr>
      </w:pPr>
      <w:r w:rsidRPr="003F6F66">
        <w:rPr>
          <w:b/>
          <w:sz w:val="28"/>
          <w:szCs w:val="28"/>
          <w:u w:val="single"/>
        </w:rPr>
        <w:t xml:space="preserve">Нормативная прибыль </w:t>
      </w:r>
    </w:p>
    <w:p w14:paraId="37CA6AFE" w14:textId="77777777" w:rsidR="003F6F66" w:rsidRPr="003F6F66" w:rsidRDefault="003F6F66" w:rsidP="003F6F66">
      <w:pPr>
        <w:tabs>
          <w:tab w:val="left" w:pos="1134"/>
        </w:tabs>
        <w:ind w:firstLine="709"/>
        <w:jc w:val="both"/>
        <w:rPr>
          <w:bCs/>
          <w:sz w:val="28"/>
          <w:szCs w:val="28"/>
        </w:rPr>
      </w:pPr>
      <w:r w:rsidRPr="003F6F66">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B776E6F" w14:textId="77777777" w:rsidR="003F6F66" w:rsidRPr="003F6F66" w:rsidRDefault="003F6F66" w:rsidP="003F6F66">
      <w:pPr>
        <w:tabs>
          <w:tab w:val="left" w:pos="1134"/>
        </w:tabs>
        <w:ind w:firstLine="709"/>
        <w:jc w:val="both"/>
        <w:rPr>
          <w:bCs/>
          <w:sz w:val="28"/>
          <w:szCs w:val="28"/>
        </w:rPr>
      </w:pPr>
      <w:r w:rsidRPr="003F6F66">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5FD48232" w14:textId="77777777" w:rsidR="003F6F66" w:rsidRPr="003F6F66" w:rsidRDefault="003F6F66" w:rsidP="003F6F66">
      <w:pPr>
        <w:tabs>
          <w:tab w:val="left" w:pos="1134"/>
        </w:tabs>
        <w:ind w:firstLine="709"/>
        <w:jc w:val="both"/>
        <w:rPr>
          <w:bCs/>
          <w:sz w:val="12"/>
          <w:szCs w:val="28"/>
        </w:rPr>
      </w:pPr>
    </w:p>
    <w:p w14:paraId="7693AB53" w14:textId="17E8BA97" w:rsidR="003F6F66" w:rsidRPr="003F6F66" w:rsidRDefault="003F6F66" w:rsidP="003F6F66">
      <w:pPr>
        <w:tabs>
          <w:tab w:val="left" w:pos="1134"/>
        </w:tabs>
        <w:jc w:val="center"/>
        <w:rPr>
          <w:position w:val="-11"/>
          <w:sz w:val="28"/>
          <w:szCs w:val="20"/>
        </w:rPr>
      </w:pPr>
      <w:r w:rsidRPr="003F6F66">
        <w:rPr>
          <w:noProof/>
          <w:position w:val="-11"/>
          <w:sz w:val="28"/>
          <w:szCs w:val="20"/>
        </w:rPr>
        <w:drawing>
          <wp:inline distT="0" distB="0" distL="0" distR="0" wp14:anchorId="05B4C235" wp14:editId="20B3419C">
            <wp:extent cx="3385185" cy="386715"/>
            <wp:effectExtent l="0" t="0" r="571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85185" cy="386715"/>
                    </a:xfrm>
                    <a:prstGeom prst="rect">
                      <a:avLst/>
                    </a:prstGeom>
                    <a:noFill/>
                    <a:ln>
                      <a:noFill/>
                    </a:ln>
                  </pic:spPr>
                </pic:pic>
              </a:graphicData>
            </a:graphic>
          </wp:inline>
        </w:drawing>
      </w:r>
    </w:p>
    <w:p w14:paraId="1A209653" w14:textId="77777777" w:rsidR="003F6F66" w:rsidRPr="003F6F66" w:rsidRDefault="003F6F66" w:rsidP="003F6F66">
      <w:pPr>
        <w:tabs>
          <w:tab w:val="left" w:pos="1134"/>
        </w:tabs>
        <w:jc w:val="center"/>
        <w:rPr>
          <w:position w:val="-11"/>
          <w:sz w:val="10"/>
          <w:szCs w:val="20"/>
        </w:rPr>
      </w:pPr>
    </w:p>
    <w:p w14:paraId="6F33BBB3" w14:textId="724FEBD3" w:rsidR="003F6F66" w:rsidRPr="003F6F66" w:rsidRDefault="003F6F66" w:rsidP="003F6F66">
      <w:pPr>
        <w:tabs>
          <w:tab w:val="left" w:pos="1134"/>
        </w:tabs>
        <w:jc w:val="center"/>
        <w:rPr>
          <w:bCs/>
          <w:sz w:val="28"/>
          <w:szCs w:val="28"/>
        </w:rPr>
      </w:pPr>
      <w:r w:rsidRPr="003F6F66">
        <w:rPr>
          <w:noProof/>
          <w:position w:val="-11"/>
          <w:szCs w:val="20"/>
        </w:rPr>
        <w:drawing>
          <wp:inline distT="0" distB="0" distL="0" distR="0" wp14:anchorId="028B25B4" wp14:editId="2F2D2778">
            <wp:extent cx="2505710" cy="36957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05710" cy="369570"/>
                    </a:xfrm>
                    <a:prstGeom prst="rect">
                      <a:avLst/>
                    </a:prstGeom>
                    <a:noFill/>
                    <a:ln>
                      <a:noFill/>
                    </a:ln>
                  </pic:spPr>
                </pic:pic>
              </a:graphicData>
            </a:graphic>
          </wp:inline>
        </w:drawing>
      </w:r>
    </w:p>
    <w:p w14:paraId="2EB4C228" w14:textId="77777777" w:rsidR="003F6F66" w:rsidRPr="003F6F66" w:rsidRDefault="003F6F66" w:rsidP="003F6F66">
      <w:pPr>
        <w:tabs>
          <w:tab w:val="left" w:pos="1134"/>
        </w:tabs>
        <w:ind w:firstLine="709"/>
        <w:jc w:val="both"/>
        <w:rPr>
          <w:bCs/>
          <w:sz w:val="28"/>
          <w:szCs w:val="28"/>
        </w:rPr>
      </w:pPr>
      <w:r w:rsidRPr="003F6F66">
        <w:rPr>
          <w:bCs/>
          <w:sz w:val="28"/>
          <w:szCs w:val="28"/>
        </w:rPr>
        <w:t>где:</w:t>
      </w:r>
    </w:p>
    <w:p w14:paraId="67894362" w14:textId="1E393D70" w:rsidR="003F6F66" w:rsidRPr="003F6F66" w:rsidRDefault="003F6F66" w:rsidP="003F6F66">
      <w:pPr>
        <w:tabs>
          <w:tab w:val="left" w:pos="1134"/>
        </w:tabs>
        <w:ind w:firstLine="709"/>
        <w:jc w:val="both"/>
        <w:rPr>
          <w:bCs/>
          <w:sz w:val="28"/>
          <w:szCs w:val="28"/>
        </w:rPr>
      </w:pPr>
      <w:r w:rsidRPr="003F6F66">
        <w:rPr>
          <w:noProof/>
          <w:position w:val="-9"/>
          <w:szCs w:val="20"/>
        </w:rPr>
        <w:drawing>
          <wp:inline distT="0" distB="0" distL="0" distR="0" wp14:anchorId="2F321194" wp14:editId="5E7DE14D">
            <wp:extent cx="386715" cy="3251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6715" cy="325120"/>
                    </a:xfrm>
                    <a:prstGeom prst="rect">
                      <a:avLst/>
                    </a:prstGeom>
                    <a:noFill/>
                    <a:ln>
                      <a:noFill/>
                    </a:ln>
                  </pic:spPr>
                </pic:pic>
              </a:graphicData>
            </a:graphic>
          </wp:inline>
        </w:drawing>
      </w:r>
      <w:r w:rsidRPr="003F6F66">
        <w:rPr>
          <w:bCs/>
          <w:sz w:val="28"/>
          <w:szCs w:val="28"/>
        </w:rPr>
        <w:t xml:space="preserve"> - величина нормативной прибыли, тыс. руб.;</w:t>
      </w:r>
    </w:p>
    <w:p w14:paraId="17EAF20D" w14:textId="2FC4F5E4"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2ED93489" wp14:editId="0404307E">
            <wp:extent cx="422275" cy="33401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275" cy="334010"/>
                    </a:xfrm>
                    <a:prstGeom prst="rect">
                      <a:avLst/>
                    </a:prstGeom>
                    <a:noFill/>
                    <a:ln>
                      <a:noFill/>
                    </a:ln>
                  </pic:spPr>
                </pic:pic>
              </a:graphicData>
            </a:graphic>
          </wp:inline>
        </w:drawing>
      </w:r>
      <w:r w:rsidRPr="003F6F66">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B54A255" w14:textId="6F2F384C" w:rsidR="003F6F66" w:rsidRPr="003F6F66" w:rsidRDefault="003F6F66" w:rsidP="003F6F66">
      <w:pPr>
        <w:tabs>
          <w:tab w:val="left" w:pos="1134"/>
        </w:tabs>
        <w:ind w:firstLine="709"/>
        <w:jc w:val="both"/>
        <w:rPr>
          <w:bCs/>
          <w:sz w:val="28"/>
          <w:szCs w:val="28"/>
        </w:rPr>
      </w:pPr>
      <w:r w:rsidRPr="003F6F66">
        <w:rPr>
          <w:noProof/>
          <w:szCs w:val="20"/>
        </w:rPr>
        <w:drawing>
          <wp:inline distT="0" distB="0" distL="0" distR="0" wp14:anchorId="5DC1271C" wp14:editId="15FB927B">
            <wp:extent cx="237490" cy="23749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7490" cy="237490"/>
                    </a:xfrm>
                    <a:prstGeom prst="rect">
                      <a:avLst/>
                    </a:prstGeom>
                    <a:noFill/>
                    <a:ln>
                      <a:noFill/>
                    </a:ln>
                  </pic:spPr>
                </pic:pic>
              </a:graphicData>
            </a:graphic>
          </wp:inline>
        </w:drawing>
      </w:r>
      <w:r w:rsidRPr="003F6F66">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w:t>
      </w:r>
      <w:r w:rsidRPr="003F6F66">
        <w:rPr>
          <w:bCs/>
          <w:sz w:val="28"/>
          <w:szCs w:val="28"/>
        </w:rPr>
        <w:lastRenderedPageBreak/>
        <w:t>инвестиций, предусмотренных инвестиционной программой регулируемой организации, в номинальном выражении после уплаты налога на прибыль;</w:t>
      </w:r>
    </w:p>
    <w:p w14:paraId="68E466E6" w14:textId="297A2DF5"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560657FA" wp14:editId="501DFCDB">
            <wp:extent cx="676910" cy="3340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910" cy="334010"/>
                    </a:xfrm>
                    <a:prstGeom prst="rect">
                      <a:avLst/>
                    </a:prstGeom>
                    <a:noFill/>
                    <a:ln>
                      <a:noFill/>
                    </a:ln>
                  </pic:spPr>
                </pic:pic>
              </a:graphicData>
            </a:graphic>
          </wp:inline>
        </w:drawing>
      </w:r>
      <w:r w:rsidRPr="003F6F66">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1D4C8576" w14:textId="77777777" w:rsidR="003F6F66" w:rsidRPr="003F6F66" w:rsidRDefault="003F6F66" w:rsidP="003F6F66">
      <w:pPr>
        <w:tabs>
          <w:tab w:val="left" w:pos="1134"/>
        </w:tabs>
        <w:ind w:firstLine="709"/>
        <w:jc w:val="both"/>
        <w:rPr>
          <w:bCs/>
          <w:sz w:val="28"/>
          <w:szCs w:val="28"/>
        </w:rPr>
      </w:pPr>
      <w:r w:rsidRPr="003F6F66">
        <w:rPr>
          <w:sz w:val="32"/>
          <w:szCs w:val="20"/>
        </w:rPr>
        <w:t>КВ</w:t>
      </w:r>
      <w:r w:rsidRPr="003F6F66">
        <w:rPr>
          <w:szCs w:val="20"/>
        </w:rPr>
        <w:t>i</w:t>
      </w:r>
      <w:r w:rsidRPr="003F6F66">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BA8B5AB" w14:textId="29CADF83" w:rsidR="003F6F66" w:rsidRPr="003F6F66" w:rsidRDefault="003F6F66" w:rsidP="003F6F66">
      <w:pPr>
        <w:tabs>
          <w:tab w:val="left" w:pos="1134"/>
        </w:tabs>
        <w:ind w:firstLine="709"/>
        <w:jc w:val="both"/>
        <w:rPr>
          <w:bCs/>
          <w:sz w:val="28"/>
          <w:szCs w:val="28"/>
        </w:rPr>
      </w:pPr>
      <w:r w:rsidRPr="003F6F66">
        <w:rPr>
          <w:noProof/>
          <w:position w:val="-11"/>
          <w:szCs w:val="20"/>
        </w:rPr>
        <w:drawing>
          <wp:inline distT="0" distB="0" distL="0" distR="0" wp14:anchorId="4C6A06DC" wp14:editId="34367FA0">
            <wp:extent cx="536575" cy="3429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6575" cy="342900"/>
                    </a:xfrm>
                    <a:prstGeom prst="rect">
                      <a:avLst/>
                    </a:prstGeom>
                    <a:noFill/>
                    <a:ln>
                      <a:noFill/>
                    </a:ln>
                  </pic:spPr>
                </pic:pic>
              </a:graphicData>
            </a:graphic>
          </wp:inline>
        </w:drawing>
      </w:r>
      <w:r w:rsidRPr="003F6F66">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324E24A2" w14:textId="77777777" w:rsidR="003F6F66" w:rsidRPr="003F6F66" w:rsidRDefault="003F6F66" w:rsidP="003F6F66">
      <w:pPr>
        <w:tabs>
          <w:tab w:val="left" w:pos="1134"/>
        </w:tabs>
        <w:ind w:firstLine="709"/>
        <w:jc w:val="both"/>
        <w:rPr>
          <w:sz w:val="28"/>
          <w:szCs w:val="28"/>
        </w:rPr>
      </w:pPr>
      <w:r w:rsidRPr="003F6F66">
        <w:rPr>
          <w:bCs/>
          <w:sz w:val="32"/>
          <w:szCs w:val="28"/>
        </w:rPr>
        <w:t>КД</w:t>
      </w:r>
      <w:r w:rsidRPr="003F6F66">
        <w:rPr>
          <w:bCs/>
          <w:sz w:val="28"/>
          <w:szCs w:val="28"/>
        </w:rPr>
        <w:t>i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AE02793" w14:textId="77777777" w:rsidR="003F6F66" w:rsidRPr="003F6F66" w:rsidRDefault="003F6F66" w:rsidP="003F6F66">
      <w:pPr>
        <w:tabs>
          <w:tab w:val="left" w:pos="1134"/>
        </w:tabs>
        <w:ind w:firstLine="709"/>
        <w:jc w:val="both"/>
        <w:rPr>
          <w:sz w:val="28"/>
          <w:szCs w:val="28"/>
        </w:rPr>
      </w:pPr>
    </w:p>
    <w:p w14:paraId="045B329C" w14:textId="77777777" w:rsidR="003F6F66" w:rsidRPr="003F6F66" w:rsidRDefault="003F6F66" w:rsidP="003F6F66">
      <w:pPr>
        <w:tabs>
          <w:tab w:val="left" w:pos="1134"/>
        </w:tabs>
        <w:ind w:firstLine="709"/>
        <w:jc w:val="both"/>
        <w:rPr>
          <w:sz w:val="28"/>
          <w:szCs w:val="28"/>
        </w:rPr>
      </w:pPr>
      <w:r w:rsidRPr="003F6F66">
        <w:rPr>
          <w:sz w:val="28"/>
          <w:szCs w:val="28"/>
        </w:rPr>
        <w:t xml:space="preserve">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ОАО «РЖД» (Кузбасский участок) (г. Кемерово) </w:t>
      </w:r>
      <w:r w:rsidRPr="003F6F66">
        <w:rPr>
          <w:sz w:val="28"/>
          <w:szCs w:val="28"/>
          <w:u w:val="single"/>
        </w:rPr>
        <w:t>нормативный уровень прибыли не утвержден</w:t>
      </w:r>
      <w:r w:rsidRPr="003F6F66">
        <w:rPr>
          <w:sz w:val="28"/>
          <w:szCs w:val="28"/>
        </w:rPr>
        <w:t xml:space="preserve">. </w:t>
      </w:r>
    </w:p>
    <w:p w14:paraId="39B1360E" w14:textId="77777777" w:rsidR="003F6F66" w:rsidRPr="003F6F66" w:rsidRDefault="003F6F66" w:rsidP="003F6F66">
      <w:pPr>
        <w:tabs>
          <w:tab w:val="left" w:pos="1134"/>
        </w:tabs>
        <w:ind w:firstLine="709"/>
        <w:jc w:val="both"/>
        <w:rPr>
          <w:sz w:val="28"/>
          <w:szCs w:val="28"/>
        </w:rPr>
      </w:pPr>
      <w:r w:rsidRPr="003F6F66">
        <w:rPr>
          <w:sz w:val="28"/>
          <w:szCs w:val="28"/>
        </w:rPr>
        <w:t>Затраты по данной статье в целях корректировки организацией предложены в размере 99,54 тыс.руб. и включают в себя выплаты на социальное развитие, поощрение, предусмотренные Коллективным договором. Предприятием затраты по данной статье предлагается принять на уровне факта 2020 года в доле на потребительский рынок с учетом индексации на 104%. В качестве обосновывающих материалов предприятием представлены:</w:t>
      </w:r>
    </w:p>
    <w:p w14:paraId="5E739771" w14:textId="77777777" w:rsidR="003F6F66" w:rsidRPr="003F6F66" w:rsidRDefault="003F6F66" w:rsidP="003F6F66">
      <w:pPr>
        <w:tabs>
          <w:tab w:val="left" w:pos="1134"/>
        </w:tabs>
        <w:ind w:firstLine="709"/>
        <w:jc w:val="both"/>
        <w:rPr>
          <w:sz w:val="28"/>
          <w:szCs w:val="28"/>
        </w:rPr>
      </w:pPr>
      <w:r w:rsidRPr="003F6F66">
        <w:rPr>
          <w:sz w:val="28"/>
          <w:szCs w:val="28"/>
        </w:rPr>
        <w:t>- Коллективный договор (том 16 стр. 201-250);</w:t>
      </w:r>
    </w:p>
    <w:p w14:paraId="1385BA85" w14:textId="77777777" w:rsidR="003F6F66" w:rsidRPr="003F6F66" w:rsidRDefault="003F6F66" w:rsidP="003F6F66">
      <w:pPr>
        <w:tabs>
          <w:tab w:val="left" w:pos="1134"/>
        </w:tabs>
        <w:ind w:firstLine="709"/>
        <w:jc w:val="both"/>
        <w:rPr>
          <w:sz w:val="28"/>
          <w:szCs w:val="28"/>
        </w:rPr>
      </w:pPr>
      <w:r w:rsidRPr="003F6F66">
        <w:rPr>
          <w:sz w:val="28"/>
          <w:szCs w:val="28"/>
        </w:rPr>
        <w:t>- аналитическая ведомость на выплаты социального характера за 2020 год (том 3 стр. 186-197);</w:t>
      </w:r>
    </w:p>
    <w:p w14:paraId="0C514C72" w14:textId="77777777" w:rsidR="003F6F66" w:rsidRPr="003F6F66" w:rsidRDefault="003F6F66" w:rsidP="003F6F66">
      <w:pPr>
        <w:tabs>
          <w:tab w:val="left" w:pos="1134"/>
        </w:tabs>
        <w:ind w:firstLine="709"/>
        <w:jc w:val="both"/>
        <w:rPr>
          <w:sz w:val="28"/>
          <w:szCs w:val="28"/>
        </w:rPr>
      </w:pPr>
      <w:r w:rsidRPr="003F6F66">
        <w:rPr>
          <w:sz w:val="28"/>
          <w:szCs w:val="28"/>
        </w:rPr>
        <w:t>- распределение денежных выплат социального характера за 2020 год между видами деятельности предприятия (том 3 стр. 185).</w:t>
      </w:r>
    </w:p>
    <w:p w14:paraId="25EE79DF" w14:textId="77777777" w:rsidR="003F6F66" w:rsidRPr="003F6F66" w:rsidRDefault="003F6F66" w:rsidP="003F6F66">
      <w:pPr>
        <w:tabs>
          <w:tab w:val="left" w:pos="1134"/>
        </w:tabs>
        <w:ind w:firstLine="709"/>
        <w:jc w:val="both"/>
        <w:rPr>
          <w:sz w:val="28"/>
          <w:szCs w:val="28"/>
        </w:rPr>
      </w:pPr>
      <w:r w:rsidRPr="003F6F66">
        <w:rPr>
          <w:sz w:val="28"/>
          <w:szCs w:val="28"/>
        </w:rPr>
        <w:lastRenderedPageBreak/>
        <w:t>Необходимо отметить, что выплаты социального характера носят необязательный характер и, в соответствии с п.п. 2.5 Коллективного договора, осуществляются в пределах параметров финансового плана компании.</w:t>
      </w:r>
    </w:p>
    <w:p w14:paraId="48C62C4A" w14:textId="77777777" w:rsidR="003F6F66" w:rsidRPr="003F6F66" w:rsidRDefault="003F6F66" w:rsidP="003F6F66">
      <w:pPr>
        <w:tabs>
          <w:tab w:val="left" w:pos="1134"/>
        </w:tabs>
        <w:ind w:firstLine="709"/>
        <w:jc w:val="both"/>
        <w:rPr>
          <w:color w:val="000000"/>
          <w:sz w:val="28"/>
          <w:szCs w:val="28"/>
        </w:rPr>
      </w:pPr>
      <w:r w:rsidRPr="003F6F66">
        <w:rPr>
          <w:sz w:val="28"/>
          <w:szCs w:val="28"/>
        </w:rPr>
        <w:t xml:space="preserve">Анализ представленных в данной статье расходов из прибыли на социальное развитие, поощрение показал, что большая часть заявленных расходов является </w:t>
      </w:r>
      <w:r w:rsidRPr="003F6F66">
        <w:rPr>
          <w:sz w:val="28"/>
          <w:szCs w:val="28"/>
          <w:u w:val="single"/>
        </w:rPr>
        <w:t>неэффективной</w:t>
      </w:r>
      <w:r w:rsidRPr="003F6F66">
        <w:rPr>
          <w:sz w:val="28"/>
          <w:szCs w:val="28"/>
        </w:rPr>
        <w:t xml:space="preserve"> и учет данных затрат при тарифном регулировании </w:t>
      </w:r>
      <w:r w:rsidRPr="003F6F66">
        <w:rPr>
          <w:color w:val="000000"/>
          <w:sz w:val="28"/>
          <w:szCs w:val="28"/>
        </w:rPr>
        <w:t xml:space="preserve">на плановый период, по мнению специалистов РЭК Кузбасса, является нецелесообразным. </w:t>
      </w:r>
    </w:p>
    <w:p w14:paraId="759DE946" w14:textId="77777777" w:rsidR="003F6F66" w:rsidRPr="003F6F66" w:rsidRDefault="003F6F66" w:rsidP="003F6F66">
      <w:pPr>
        <w:tabs>
          <w:tab w:val="left" w:pos="1134"/>
        </w:tabs>
        <w:ind w:firstLine="709"/>
        <w:jc w:val="both"/>
        <w:rPr>
          <w:color w:val="000000"/>
          <w:sz w:val="28"/>
          <w:szCs w:val="28"/>
        </w:rPr>
      </w:pPr>
      <w:r w:rsidRPr="003F6F66">
        <w:rPr>
          <w:color w:val="000000"/>
          <w:sz w:val="28"/>
          <w:szCs w:val="28"/>
        </w:rPr>
        <w:t xml:space="preserve">На основании вышеизложенного, в расчет плановой суммы выплат социального характера вошли экономически обоснованные выплаты, предусмотренные Коллективным договором, по факту 2020 года в доле на вид деятельности водоотведение (6,65% по предложению организации). </w:t>
      </w:r>
      <w:r w:rsidRPr="003F6F66">
        <w:rPr>
          <w:sz w:val="28"/>
          <w:szCs w:val="28"/>
        </w:rPr>
        <w:t xml:space="preserve">Затраты по статье приняты в доле на потребительский рынок (распределение производится пропорционально объемам реализации). Фактическая доля за 2020 год составила 0,5169. </w:t>
      </w:r>
      <w:r w:rsidRPr="003F6F66">
        <w:rPr>
          <w:color w:val="000000"/>
          <w:sz w:val="28"/>
          <w:szCs w:val="28"/>
        </w:rPr>
        <w:t>Расчет расходов по статье представлен                           в Таблице 9.</w:t>
      </w:r>
    </w:p>
    <w:p w14:paraId="460B0CD4" w14:textId="77777777" w:rsidR="003F6F66" w:rsidRPr="003F6F66" w:rsidRDefault="003F6F66" w:rsidP="003F6F66">
      <w:pPr>
        <w:tabs>
          <w:tab w:val="left" w:pos="1134"/>
        </w:tabs>
        <w:ind w:firstLine="709"/>
        <w:rPr>
          <w:color w:val="000000"/>
          <w:sz w:val="28"/>
          <w:szCs w:val="28"/>
        </w:rPr>
      </w:pPr>
      <w:r w:rsidRPr="003F6F66">
        <w:rPr>
          <w:color w:val="000000"/>
          <w:sz w:val="28"/>
          <w:szCs w:val="28"/>
        </w:rPr>
        <w:t xml:space="preserve">                                                                                                   Таблица 9</w:t>
      </w:r>
    </w:p>
    <w:p w14:paraId="30F7F829" w14:textId="1F4C8611" w:rsidR="003F6F66" w:rsidRPr="003F6F66" w:rsidRDefault="003F6F66" w:rsidP="003F6F66">
      <w:pPr>
        <w:tabs>
          <w:tab w:val="left" w:pos="1134"/>
        </w:tabs>
        <w:jc w:val="center"/>
        <w:rPr>
          <w:color w:val="000000"/>
          <w:sz w:val="28"/>
          <w:szCs w:val="28"/>
        </w:rPr>
      </w:pPr>
      <w:r w:rsidRPr="003F6F66">
        <w:rPr>
          <w:noProof/>
          <w:szCs w:val="20"/>
        </w:rPr>
        <w:drawing>
          <wp:inline distT="0" distB="0" distL="0" distR="0" wp14:anchorId="1A95F520" wp14:editId="209F6E05">
            <wp:extent cx="5310505" cy="5451475"/>
            <wp:effectExtent l="0" t="0" r="444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10505" cy="5451475"/>
                    </a:xfrm>
                    <a:prstGeom prst="rect">
                      <a:avLst/>
                    </a:prstGeom>
                    <a:noFill/>
                    <a:ln>
                      <a:noFill/>
                    </a:ln>
                  </pic:spPr>
                </pic:pic>
              </a:graphicData>
            </a:graphic>
          </wp:inline>
        </w:drawing>
      </w:r>
    </w:p>
    <w:p w14:paraId="33F7F9E3"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t xml:space="preserve">Также плановая сумма расходов по статье определена </w:t>
      </w:r>
      <w:r w:rsidRPr="003F6F66">
        <w:rPr>
          <w:color w:val="000000"/>
          <w:sz w:val="28"/>
          <w:szCs w:val="28"/>
        </w:rPr>
        <w:t>с применением ИПЦ Минэкономразвития РФ 103,6% на 2021 год и 103,9% на 2022 год.</w:t>
      </w:r>
    </w:p>
    <w:p w14:paraId="4B3A4DC2" w14:textId="77777777" w:rsidR="003F6F66" w:rsidRPr="003F6F66" w:rsidRDefault="003F6F66" w:rsidP="003F6F66">
      <w:pPr>
        <w:tabs>
          <w:tab w:val="left" w:pos="730"/>
        </w:tabs>
        <w:autoSpaceDE w:val="0"/>
        <w:autoSpaceDN w:val="0"/>
        <w:adjustRightInd w:val="0"/>
        <w:ind w:firstLine="709"/>
        <w:jc w:val="both"/>
        <w:rPr>
          <w:szCs w:val="28"/>
        </w:rPr>
      </w:pPr>
      <w:r w:rsidRPr="003F6F66">
        <w:rPr>
          <w:sz w:val="28"/>
          <w:szCs w:val="28"/>
        </w:rPr>
        <w:t>Инвестиционная программа в сфере водоотведения на 2019-2023 годы для ОАО «РЖД» (Кузбасский участок) (г. Кемерово) не утверждена.</w:t>
      </w:r>
    </w:p>
    <w:p w14:paraId="16C5F295" w14:textId="77777777" w:rsidR="003F6F66" w:rsidRPr="003F6F66" w:rsidRDefault="003F6F66" w:rsidP="003F6F66">
      <w:pPr>
        <w:tabs>
          <w:tab w:val="left" w:pos="730"/>
        </w:tabs>
        <w:autoSpaceDE w:val="0"/>
        <w:autoSpaceDN w:val="0"/>
        <w:adjustRightInd w:val="0"/>
        <w:ind w:firstLine="709"/>
        <w:jc w:val="both"/>
        <w:rPr>
          <w:sz w:val="28"/>
          <w:szCs w:val="28"/>
        </w:rPr>
      </w:pPr>
      <w:r w:rsidRPr="003F6F66">
        <w:rPr>
          <w:sz w:val="28"/>
          <w:szCs w:val="28"/>
        </w:rPr>
        <w:lastRenderedPageBreak/>
        <w:t>Общая сумма расходов по статье составила 24,42 тыс.руб. Увеличение затрат по отношению к утвержденным регулятором составило 24,42 тыс.руб., отклонение затрат от предложенных организацией в сторону снижения составило 75,12 тыс. руб.</w:t>
      </w:r>
    </w:p>
    <w:p w14:paraId="42F7EF35"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3CA09D1F" w14:textId="77777777" w:rsidR="003F6F66" w:rsidRPr="003F6F66" w:rsidRDefault="003F6F66" w:rsidP="003F6F66">
      <w:pPr>
        <w:tabs>
          <w:tab w:val="left" w:pos="1134"/>
        </w:tabs>
        <w:ind w:firstLine="709"/>
        <w:jc w:val="both"/>
        <w:rPr>
          <w:sz w:val="28"/>
          <w:szCs w:val="28"/>
        </w:rPr>
      </w:pPr>
      <w:r w:rsidRPr="003F6F66">
        <w:rPr>
          <w:b/>
          <w:sz w:val="28"/>
          <w:szCs w:val="28"/>
          <w:u w:val="single"/>
        </w:rPr>
        <w:t>Расчетная предпринимательская прибыль</w:t>
      </w:r>
    </w:p>
    <w:p w14:paraId="78B87212" w14:textId="77777777" w:rsidR="003F6F66" w:rsidRPr="003F6F66" w:rsidRDefault="003F6F66" w:rsidP="003F6F66">
      <w:pPr>
        <w:tabs>
          <w:tab w:val="left" w:pos="1134"/>
        </w:tabs>
        <w:ind w:firstLine="709"/>
        <w:jc w:val="both"/>
        <w:rPr>
          <w:bCs/>
          <w:sz w:val="28"/>
          <w:szCs w:val="28"/>
        </w:rPr>
      </w:pPr>
      <w:r w:rsidRPr="003F6F66">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56FD052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Расчетная предпринимательская прибыль гарантирующей организации рассчитывается по формуле:</w:t>
      </w:r>
    </w:p>
    <w:p w14:paraId="43BAFF6F" w14:textId="77777777" w:rsidR="003F6F66" w:rsidRPr="003F6F66" w:rsidRDefault="003F6F66" w:rsidP="003F6F66">
      <w:pPr>
        <w:autoSpaceDE w:val="0"/>
        <w:autoSpaceDN w:val="0"/>
        <w:adjustRightInd w:val="0"/>
        <w:jc w:val="both"/>
        <w:outlineLvl w:val="0"/>
        <w:rPr>
          <w:sz w:val="18"/>
          <w:szCs w:val="28"/>
        </w:rPr>
      </w:pPr>
    </w:p>
    <w:p w14:paraId="77E6187E" w14:textId="2BDCCF3C" w:rsidR="003F6F66" w:rsidRPr="003F6F66" w:rsidRDefault="003F6F66" w:rsidP="003F6F66">
      <w:pPr>
        <w:autoSpaceDE w:val="0"/>
        <w:autoSpaceDN w:val="0"/>
        <w:adjustRightInd w:val="0"/>
        <w:jc w:val="center"/>
        <w:rPr>
          <w:sz w:val="28"/>
          <w:szCs w:val="28"/>
        </w:rPr>
      </w:pPr>
      <w:r w:rsidRPr="003F6F66">
        <w:rPr>
          <w:noProof/>
          <w:position w:val="-14"/>
          <w:sz w:val="28"/>
          <w:szCs w:val="28"/>
        </w:rPr>
        <w:drawing>
          <wp:inline distT="0" distB="0" distL="0" distR="0" wp14:anchorId="05E97FE1" wp14:editId="61DE6530">
            <wp:extent cx="2382520" cy="36068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2520" cy="360680"/>
                    </a:xfrm>
                    <a:prstGeom prst="rect">
                      <a:avLst/>
                    </a:prstGeom>
                    <a:noFill/>
                    <a:ln>
                      <a:noFill/>
                    </a:ln>
                  </pic:spPr>
                </pic:pic>
              </a:graphicData>
            </a:graphic>
          </wp:inline>
        </w:drawing>
      </w:r>
      <w:r w:rsidRPr="003F6F66">
        <w:rPr>
          <w:sz w:val="28"/>
          <w:szCs w:val="28"/>
        </w:rPr>
        <w:t>,</w:t>
      </w:r>
    </w:p>
    <w:p w14:paraId="51468B7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1A6036A9" w14:textId="20E0B162" w:rsidR="003F6F66" w:rsidRPr="003F6F66" w:rsidRDefault="003F6F66" w:rsidP="003F6F66">
      <w:pPr>
        <w:autoSpaceDE w:val="0"/>
        <w:autoSpaceDN w:val="0"/>
        <w:adjustRightInd w:val="0"/>
        <w:ind w:firstLine="709"/>
        <w:jc w:val="both"/>
        <w:rPr>
          <w:sz w:val="28"/>
          <w:szCs w:val="28"/>
        </w:rPr>
      </w:pPr>
      <w:r w:rsidRPr="003F6F66">
        <w:rPr>
          <w:noProof/>
          <w:position w:val="-8"/>
          <w:sz w:val="28"/>
          <w:szCs w:val="28"/>
        </w:rPr>
        <w:drawing>
          <wp:inline distT="0" distB="0" distL="0" distR="0" wp14:anchorId="69DB9781" wp14:editId="3219BFD2">
            <wp:extent cx="360680" cy="2724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0680" cy="272415"/>
                    </a:xfrm>
                    <a:prstGeom prst="rect">
                      <a:avLst/>
                    </a:prstGeom>
                    <a:noFill/>
                    <a:ln>
                      <a:noFill/>
                    </a:ln>
                  </pic:spPr>
                </pic:pic>
              </a:graphicData>
            </a:graphic>
          </wp:inline>
        </w:drawing>
      </w:r>
      <w:r w:rsidRPr="003F6F66">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781DA53E" w14:textId="09B6D5D8"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2850159E" wp14:editId="2B7384B5">
            <wp:extent cx="360680" cy="316230"/>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680" cy="316230"/>
                    </a:xfrm>
                    <a:prstGeom prst="rect">
                      <a:avLst/>
                    </a:prstGeom>
                    <a:noFill/>
                    <a:ln>
                      <a:noFill/>
                    </a:ln>
                  </pic:spPr>
                </pic:pic>
              </a:graphicData>
            </a:graphic>
          </wp:inline>
        </w:drawing>
      </w:r>
      <w:r w:rsidRPr="003F6F66">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2459300A"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0C94B47F"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Расходы по данной статье на 2022 год регулятором не утверждены, предприятием в целях корректировки не заявлены. ОАО «РЖД» (Кузбасский территориальный участок) не наделено статусом гарантирующей организации в сфере водоотведения.</w:t>
      </w:r>
    </w:p>
    <w:p w14:paraId="3FDD1CD7" w14:textId="77777777" w:rsidR="003F6F66" w:rsidRPr="003F6F66" w:rsidRDefault="003F6F66" w:rsidP="003F6F66">
      <w:pPr>
        <w:autoSpaceDE w:val="0"/>
        <w:autoSpaceDN w:val="0"/>
        <w:adjustRightInd w:val="0"/>
        <w:ind w:firstLine="709"/>
        <w:jc w:val="both"/>
        <w:rPr>
          <w:sz w:val="28"/>
          <w:szCs w:val="28"/>
        </w:rPr>
      </w:pPr>
    </w:p>
    <w:p w14:paraId="20A8407F" w14:textId="77777777" w:rsidR="003F6F66" w:rsidRPr="003F6F66" w:rsidRDefault="003F6F66" w:rsidP="003F6F66">
      <w:pPr>
        <w:tabs>
          <w:tab w:val="left" w:pos="709"/>
        </w:tabs>
        <w:autoSpaceDE w:val="0"/>
        <w:autoSpaceDN w:val="0"/>
        <w:adjustRightInd w:val="0"/>
        <w:ind w:firstLine="709"/>
        <w:rPr>
          <w:b/>
          <w:sz w:val="28"/>
          <w:szCs w:val="28"/>
          <w:u w:val="single"/>
        </w:rPr>
      </w:pPr>
      <w:r w:rsidRPr="003F6F66">
        <w:rPr>
          <w:b/>
          <w:sz w:val="28"/>
          <w:szCs w:val="28"/>
          <w:u w:val="single"/>
        </w:rPr>
        <w:t>Корректировки необходимой валовой выручки</w:t>
      </w:r>
    </w:p>
    <w:p w14:paraId="71BEFA30" w14:textId="77777777" w:rsidR="003F6F66" w:rsidRPr="003F6F66" w:rsidRDefault="003F6F66" w:rsidP="003F6F66">
      <w:pPr>
        <w:tabs>
          <w:tab w:val="left" w:pos="998"/>
        </w:tabs>
        <w:autoSpaceDE w:val="0"/>
        <w:autoSpaceDN w:val="0"/>
        <w:adjustRightInd w:val="0"/>
        <w:ind w:firstLine="709"/>
        <w:jc w:val="both"/>
        <w:rPr>
          <w:b/>
          <w:sz w:val="28"/>
          <w:szCs w:val="28"/>
          <w:u w:val="single"/>
        </w:rPr>
      </w:pPr>
    </w:p>
    <w:p w14:paraId="4690EA2A" w14:textId="77777777" w:rsidR="003F6F66" w:rsidRPr="003F6F66" w:rsidRDefault="003F6F66" w:rsidP="003F6F66">
      <w:pPr>
        <w:tabs>
          <w:tab w:val="left" w:pos="998"/>
        </w:tabs>
        <w:autoSpaceDE w:val="0"/>
        <w:autoSpaceDN w:val="0"/>
        <w:adjustRightInd w:val="0"/>
        <w:ind w:firstLine="709"/>
        <w:jc w:val="both"/>
        <w:rPr>
          <w:b/>
          <w:sz w:val="28"/>
          <w:szCs w:val="28"/>
        </w:rPr>
      </w:pPr>
      <w:r w:rsidRPr="003F6F66">
        <w:rPr>
          <w:b/>
          <w:sz w:val="28"/>
          <w:szCs w:val="28"/>
        </w:rPr>
        <w:t>«Корректировка необходимой валовой выручки в целях сглаживания тарифов»</w:t>
      </w:r>
    </w:p>
    <w:p w14:paraId="4074284C" w14:textId="77777777" w:rsidR="003F6F66" w:rsidRPr="003F6F66" w:rsidRDefault="003F6F66" w:rsidP="003F6F66">
      <w:pPr>
        <w:jc w:val="both"/>
        <w:rPr>
          <w:sz w:val="28"/>
          <w:szCs w:val="28"/>
        </w:rPr>
      </w:pPr>
      <w:r w:rsidRPr="003F6F66">
        <w:rPr>
          <w:sz w:val="28"/>
          <w:szCs w:val="28"/>
        </w:rPr>
        <w:tab/>
        <w:t>Организацией расходы по данной статье для учета в необходимой валовой выручке не заявлены.</w:t>
      </w:r>
    </w:p>
    <w:p w14:paraId="433AB9AF" w14:textId="77777777" w:rsidR="003F6F66" w:rsidRPr="003F6F66" w:rsidRDefault="003F6F66" w:rsidP="003F6F66">
      <w:pPr>
        <w:ind w:firstLine="709"/>
        <w:jc w:val="both"/>
        <w:rPr>
          <w:sz w:val="28"/>
          <w:szCs w:val="28"/>
        </w:rPr>
      </w:pPr>
      <w:r w:rsidRPr="003F6F66">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регулирующим органом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EF252C1" w14:textId="77777777" w:rsidR="003F6F66" w:rsidRPr="003F6F66" w:rsidRDefault="003F6F66" w:rsidP="003F6F66">
      <w:pPr>
        <w:ind w:firstLine="709"/>
        <w:jc w:val="both"/>
        <w:rPr>
          <w:sz w:val="28"/>
          <w:szCs w:val="28"/>
        </w:rPr>
      </w:pPr>
    </w:p>
    <w:p w14:paraId="715D8A54" w14:textId="32D31D73" w:rsidR="003F6F66" w:rsidRPr="003F6F66" w:rsidRDefault="003F6F66" w:rsidP="003F6F66">
      <w:pPr>
        <w:ind w:firstLine="709"/>
        <w:jc w:val="center"/>
        <w:rPr>
          <w:position w:val="-16"/>
        </w:rPr>
      </w:pPr>
      <w:r w:rsidRPr="003F6F66">
        <w:rPr>
          <w:noProof/>
          <w:position w:val="-16"/>
        </w:rPr>
        <w:drawing>
          <wp:inline distT="0" distB="0" distL="0" distR="0" wp14:anchorId="235A1B80" wp14:editId="3C054FCC">
            <wp:extent cx="3411220" cy="38671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11220" cy="386715"/>
                    </a:xfrm>
                    <a:prstGeom prst="rect">
                      <a:avLst/>
                    </a:prstGeom>
                    <a:noFill/>
                    <a:ln>
                      <a:noFill/>
                    </a:ln>
                  </pic:spPr>
                </pic:pic>
              </a:graphicData>
            </a:graphic>
          </wp:inline>
        </w:drawing>
      </w:r>
      <w:r w:rsidRPr="003F6F66">
        <w:rPr>
          <w:position w:val="-16"/>
        </w:rPr>
        <w:t>,</w:t>
      </w:r>
    </w:p>
    <w:p w14:paraId="2C90BF03" w14:textId="77777777" w:rsidR="003F6F66" w:rsidRPr="003F6F66" w:rsidRDefault="003F6F66" w:rsidP="003F6F66">
      <w:pPr>
        <w:ind w:firstLine="709"/>
        <w:jc w:val="both"/>
        <w:rPr>
          <w:sz w:val="28"/>
          <w:szCs w:val="28"/>
        </w:rPr>
      </w:pPr>
      <w:r w:rsidRPr="003F6F66">
        <w:rPr>
          <w:sz w:val="28"/>
          <w:szCs w:val="28"/>
        </w:rPr>
        <w:lastRenderedPageBreak/>
        <w:t>где:</w:t>
      </w:r>
    </w:p>
    <w:p w14:paraId="47FCB1BA" w14:textId="77777777" w:rsidR="003F6F66" w:rsidRPr="003F6F66" w:rsidRDefault="003F6F66" w:rsidP="003F6F66">
      <w:pPr>
        <w:ind w:firstLine="709"/>
        <w:jc w:val="both"/>
        <w:rPr>
          <w:sz w:val="16"/>
          <w:szCs w:val="28"/>
        </w:rPr>
      </w:pPr>
    </w:p>
    <w:p w14:paraId="443B0C07" w14:textId="5958B073"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2DDD3D1" wp14:editId="7B0A6885">
            <wp:extent cx="668020" cy="3517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8020" cy="351790"/>
                    </a:xfrm>
                    <a:prstGeom prst="rect">
                      <a:avLst/>
                    </a:prstGeom>
                    <a:noFill/>
                    <a:ln>
                      <a:noFill/>
                    </a:ln>
                  </pic:spPr>
                </pic:pic>
              </a:graphicData>
            </a:graphic>
          </wp:inline>
        </w:drawing>
      </w:r>
      <w:r w:rsidRPr="003F6F66">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2849521E" w14:textId="31C63FFF"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2313DC5C" wp14:editId="7618D592">
            <wp:extent cx="703580" cy="35179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03580" cy="351790"/>
                    </a:xfrm>
                    <a:prstGeom prst="rect">
                      <a:avLst/>
                    </a:prstGeom>
                    <a:noFill/>
                    <a:ln>
                      <a:noFill/>
                    </a:ln>
                  </pic:spPr>
                </pic:pic>
              </a:graphicData>
            </a:graphic>
          </wp:inline>
        </w:drawing>
      </w:r>
      <w:r w:rsidRPr="003F6F66">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1FE0201E" w14:textId="3FB931F4"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BF96A52" wp14:editId="36824C63">
            <wp:extent cx="624205" cy="35179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43CE2DB" w14:textId="77777777" w:rsidR="003F6F66" w:rsidRPr="003F6F66" w:rsidRDefault="003F6F66" w:rsidP="003F6F66">
      <w:pPr>
        <w:tabs>
          <w:tab w:val="left" w:pos="816"/>
        </w:tabs>
        <w:autoSpaceDE w:val="0"/>
        <w:autoSpaceDN w:val="0"/>
        <w:adjustRightInd w:val="0"/>
        <w:ind w:firstLine="709"/>
        <w:jc w:val="both"/>
        <w:rPr>
          <w:sz w:val="28"/>
          <w:szCs w:val="28"/>
        </w:rPr>
      </w:pPr>
      <w:r w:rsidRPr="003F6F66">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Кузбасса при установлении тарифов на долгосрочный период 2019-2023гг. была произведена корректировка общей суммы необходимой валовой выручки 2019 года в сторону уменьшения на сумму 68,58 тыс.руб. При корректировке тарифов на 2020 год регулятором также была произведена корректировка общей суммы необходимой валовой выручки 2020 года в сторону уменьшения на сумму 11,22 тыс.руб., при корректировке 2021 – в сторону увеличения на 79,80 тыс.руб.</w:t>
      </w:r>
    </w:p>
    <w:p w14:paraId="5ED7E218" w14:textId="77777777" w:rsidR="003F6F66" w:rsidRPr="003F6F66" w:rsidRDefault="003F6F66" w:rsidP="003F6F66">
      <w:pPr>
        <w:tabs>
          <w:tab w:val="left" w:pos="1134"/>
        </w:tabs>
        <w:ind w:firstLine="709"/>
        <w:jc w:val="both"/>
        <w:rPr>
          <w:sz w:val="28"/>
          <w:szCs w:val="28"/>
        </w:rPr>
      </w:pPr>
      <w:r w:rsidRPr="003F6F66">
        <w:rPr>
          <w:sz w:val="28"/>
          <w:szCs w:val="28"/>
        </w:rPr>
        <w:t>При корректировке 2022 года необходимость в сглаживании необходимой валовой выручки отсутствует. Расчет представлен в Таблице 10.</w:t>
      </w:r>
    </w:p>
    <w:p w14:paraId="1B099A59" w14:textId="77777777" w:rsidR="003F6F66" w:rsidRPr="003F6F66" w:rsidRDefault="003F6F66" w:rsidP="003F6F66">
      <w:pPr>
        <w:tabs>
          <w:tab w:val="left" w:pos="1134"/>
        </w:tabs>
        <w:ind w:firstLine="709"/>
        <w:jc w:val="both"/>
        <w:rPr>
          <w:sz w:val="28"/>
          <w:szCs w:val="28"/>
        </w:rPr>
      </w:pPr>
      <w:r w:rsidRPr="003F6F66">
        <w:rPr>
          <w:sz w:val="28"/>
          <w:szCs w:val="28"/>
        </w:rPr>
        <w:t xml:space="preserve">                                                                                                        Таблица 10</w:t>
      </w:r>
    </w:p>
    <w:p w14:paraId="5A7303D3" w14:textId="24D13551" w:rsidR="003F6F66" w:rsidRPr="003F6F66" w:rsidRDefault="003F6F66" w:rsidP="003F6F66">
      <w:pPr>
        <w:tabs>
          <w:tab w:val="left" w:pos="1134"/>
        </w:tabs>
        <w:jc w:val="center"/>
        <w:rPr>
          <w:sz w:val="28"/>
          <w:szCs w:val="28"/>
        </w:rPr>
      </w:pPr>
      <w:r w:rsidRPr="003F6F66">
        <w:rPr>
          <w:noProof/>
          <w:szCs w:val="20"/>
        </w:rPr>
        <w:drawing>
          <wp:inline distT="0" distB="0" distL="0" distR="0" wp14:anchorId="3A70AEC5" wp14:editId="55E74865">
            <wp:extent cx="5934710" cy="571500"/>
            <wp:effectExtent l="0" t="0" r="889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710" cy="571500"/>
                    </a:xfrm>
                    <a:prstGeom prst="rect">
                      <a:avLst/>
                    </a:prstGeom>
                    <a:noFill/>
                    <a:ln>
                      <a:noFill/>
                    </a:ln>
                  </pic:spPr>
                </pic:pic>
              </a:graphicData>
            </a:graphic>
          </wp:inline>
        </w:drawing>
      </w:r>
    </w:p>
    <w:p w14:paraId="09669809" w14:textId="77777777" w:rsidR="003F6F66" w:rsidRPr="003F6F66" w:rsidRDefault="003F6F66" w:rsidP="003F6F66">
      <w:pPr>
        <w:autoSpaceDE w:val="0"/>
        <w:autoSpaceDN w:val="0"/>
        <w:adjustRightInd w:val="0"/>
        <w:ind w:firstLine="709"/>
        <w:jc w:val="both"/>
        <w:rPr>
          <w:sz w:val="28"/>
          <w:szCs w:val="28"/>
        </w:rPr>
      </w:pPr>
    </w:p>
    <w:p w14:paraId="3FE357B4" w14:textId="77777777" w:rsidR="003F6F66" w:rsidRPr="003F6F66" w:rsidRDefault="003F6F66" w:rsidP="003F6F66">
      <w:pPr>
        <w:autoSpaceDE w:val="0"/>
        <w:autoSpaceDN w:val="0"/>
        <w:adjustRightInd w:val="0"/>
        <w:ind w:firstLine="709"/>
        <w:jc w:val="both"/>
        <w:rPr>
          <w:b/>
          <w:sz w:val="28"/>
          <w:szCs w:val="28"/>
        </w:rPr>
      </w:pPr>
      <w:r w:rsidRPr="003F6F66">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0FA86458"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4A1E302D" w14:textId="77777777" w:rsidR="003F6F66" w:rsidRPr="003F6F66" w:rsidRDefault="003F6F66" w:rsidP="003F6F66">
      <w:pPr>
        <w:autoSpaceDE w:val="0"/>
        <w:autoSpaceDN w:val="0"/>
        <w:adjustRightInd w:val="0"/>
        <w:ind w:firstLine="709"/>
        <w:jc w:val="both"/>
        <w:rPr>
          <w:bCs/>
          <w:sz w:val="28"/>
          <w:szCs w:val="28"/>
        </w:rPr>
      </w:pPr>
    </w:p>
    <w:p w14:paraId="032B0EA2" w14:textId="77777777" w:rsidR="003F6F66" w:rsidRPr="003F6F66" w:rsidRDefault="003F6F66" w:rsidP="003F6F66">
      <w:pPr>
        <w:autoSpaceDE w:val="0"/>
        <w:autoSpaceDN w:val="0"/>
        <w:adjustRightInd w:val="0"/>
        <w:ind w:firstLine="709"/>
        <w:jc w:val="both"/>
        <w:rPr>
          <w:bCs/>
          <w:sz w:val="28"/>
          <w:szCs w:val="28"/>
        </w:rPr>
      </w:pPr>
      <w:r w:rsidRPr="003F6F66">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5DD1FFD" w14:textId="77777777" w:rsidR="003F6F66" w:rsidRPr="003F6F66" w:rsidRDefault="003F6F66" w:rsidP="003F6F66">
      <w:pPr>
        <w:autoSpaceDE w:val="0"/>
        <w:autoSpaceDN w:val="0"/>
        <w:adjustRightInd w:val="0"/>
        <w:jc w:val="both"/>
        <w:outlineLvl w:val="0"/>
        <w:rPr>
          <w:bCs/>
          <w:sz w:val="16"/>
          <w:szCs w:val="28"/>
        </w:rPr>
      </w:pPr>
    </w:p>
    <w:p w14:paraId="2F20FD29" w14:textId="3A88436E" w:rsidR="003F6F66" w:rsidRPr="003F6F66" w:rsidRDefault="003F6F66" w:rsidP="003F6F66">
      <w:pPr>
        <w:autoSpaceDE w:val="0"/>
        <w:autoSpaceDN w:val="0"/>
        <w:adjustRightInd w:val="0"/>
        <w:jc w:val="center"/>
        <w:rPr>
          <w:bCs/>
          <w:sz w:val="28"/>
          <w:szCs w:val="28"/>
        </w:rPr>
      </w:pPr>
      <w:r w:rsidRPr="003F6F66">
        <w:rPr>
          <w:bCs/>
          <w:noProof/>
          <w:position w:val="-12"/>
          <w:sz w:val="28"/>
          <w:szCs w:val="28"/>
        </w:rPr>
        <w:drawing>
          <wp:inline distT="0" distB="0" distL="0" distR="0" wp14:anchorId="0FED9363" wp14:editId="4AFF2DAE">
            <wp:extent cx="2787015" cy="33401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87015" cy="334010"/>
                    </a:xfrm>
                    <a:prstGeom prst="rect">
                      <a:avLst/>
                    </a:prstGeom>
                    <a:noFill/>
                    <a:ln>
                      <a:noFill/>
                    </a:ln>
                  </pic:spPr>
                </pic:pic>
              </a:graphicData>
            </a:graphic>
          </wp:inline>
        </w:drawing>
      </w:r>
    </w:p>
    <w:p w14:paraId="1F9CECFB" w14:textId="77777777" w:rsidR="003F6F66" w:rsidRPr="003F6F66" w:rsidRDefault="003F6F66" w:rsidP="003F6F66">
      <w:pPr>
        <w:autoSpaceDE w:val="0"/>
        <w:autoSpaceDN w:val="0"/>
        <w:adjustRightInd w:val="0"/>
        <w:ind w:firstLine="709"/>
        <w:jc w:val="both"/>
        <w:rPr>
          <w:bCs/>
          <w:sz w:val="28"/>
          <w:szCs w:val="28"/>
        </w:rPr>
      </w:pPr>
      <w:r w:rsidRPr="003F6F66">
        <w:rPr>
          <w:bCs/>
          <w:sz w:val="28"/>
          <w:szCs w:val="28"/>
        </w:rPr>
        <w:lastRenderedPageBreak/>
        <w:t>где:</w:t>
      </w:r>
    </w:p>
    <w:p w14:paraId="623C1FEA" w14:textId="6890F0F1" w:rsidR="003F6F66" w:rsidRPr="003F6F66" w:rsidRDefault="003F6F66" w:rsidP="003F6F66">
      <w:pPr>
        <w:autoSpaceDE w:val="0"/>
        <w:autoSpaceDN w:val="0"/>
        <w:adjustRightInd w:val="0"/>
        <w:ind w:firstLine="709"/>
        <w:jc w:val="both"/>
        <w:rPr>
          <w:bCs/>
          <w:sz w:val="28"/>
          <w:szCs w:val="28"/>
        </w:rPr>
      </w:pPr>
      <w:r w:rsidRPr="003F6F66">
        <w:rPr>
          <w:bCs/>
          <w:noProof/>
          <w:position w:val="-12"/>
          <w:sz w:val="28"/>
          <w:szCs w:val="28"/>
        </w:rPr>
        <w:drawing>
          <wp:inline distT="0" distB="0" distL="0" distR="0" wp14:anchorId="283BEBF2" wp14:editId="1E52C65F">
            <wp:extent cx="694690" cy="33401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37A13FD5" w14:textId="5770D92F" w:rsidR="003F6F66" w:rsidRPr="003F6F66" w:rsidRDefault="003F6F66" w:rsidP="003F6F66">
      <w:pPr>
        <w:autoSpaceDE w:val="0"/>
        <w:autoSpaceDN w:val="0"/>
        <w:adjustRightInd w:val="0"/>
        <w:ind w:firstLine="709"/>
        <w:jc w:val="both"/>
        <w:rPr>
          <w:bCs/>
          <w:sz w:val="28"/>
          <w:szCs w:val="28"/>
        </w:rPr>
      </w:pPr>
      <w:r w:rsidRPr="003F6F66">
        <w:rPr>
          <w:bCs/>
          <w:noProof/>
          <w:position w:val="-12"/>
          <w:sz w:val="28"/>
          <w:szCs w:val="28"/>
        </w:rPr>
        <w:drawing>
          <wp:inline distT="0" distB="0" distL="0" distR="0" wp14:anchorId="1DD7787C" wp14:editId="227AADF8">
            <wp:extent cx="518795" cy="33401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01A9077"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5625070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30" w:history="1">
        <w:r w:rsidRPr="003F6F66">
          <w:rPr>
            <w:sz w:val="28"/>
            <w:szCs w:val="28"/>
          </w:rPr>
          <w:t>23</w:t>
        </w:r>
      </w:hyperlink>
      <w:r w:rsidRPr="003F6F66">
        <w:rPr>
          <w:sz w:val="28"/>
          <w:szCs w:val="28"/>
        </w:rPr>
        <w:t xml:space="preserve"> Основ ценообразования по формуле (38):</w:t>
      </w:r>
    </w:p>
    <w:p w14:paraId="658AD980" w14:textId="77777777" w:rsidR="003F6F66" w:rsidRPr="003F6F66" w:rsidRDefault="003F6F66" w:rsidP="003F6F66">
      <w:pPr>
        <w:autoSpaceDE w:val="0"/>
        <w:autoSpaceDN w:val="0"/>
        <w:adjustRightInd w:val="0"/>
        <w:ind w:firstLine="709"/>
        <w:jc w:val="both"/>
        <w:rPr>
          <w:sz w:val="16"/>
          <w:szCs w:val="28"/>
        </w:rPr>
      </w:pPr>
    </w:p>
    <w:p w14:paraId="1AC6F46B" w14:textId="0FACE3A8" w:rsidR="003F6F66" w:rsidRPr="003F6F66" w:rsidRDefault="003F6F66" w:rsidP="003F6F66">
      <w:pPr>
        <w:autoSpaceDE w:val="0"/>
        <w:autoSpaceDN w:val="0"/>
        <w:adjustRightInd w:val="0"/>
        <w:ind w:left="-284" w:hanging="283"/>
        <w:jc w:val="both"/>
        <w:rPr>
          <w:sz w:val="28"/>
          <w:szCs w:val="28"/>
        </w:rPr>
      </w:pPr>
      <w:r w:rsidRPr="003F6F66">
        <w:rPr>
          <w:noProof/>
          <w:position w:val="-4"/>
        </w:rPr>
        <w:drawing>
          <wp:inline distT="0" distB="0" distL="0" distR="0" wp14:anchorId="6E35F127" wp14:editId="3ED86BD0">
            <wp:extent cx="6480175" cy="247015"/>
            <wp:effectExtent l="0" t="0" r="0"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80175" cy="247015"/>
                    </a:xfrm>
                    <a:prstGeom prst="rect">
                      <a:avLst/>
                    </a:prstGeom>
                    <a:noFill/>
                    <a:ln>
                      <a:noFill/>
                    </a:ln>
                  </pic:spPr>
                </pic:pic>
              </a:graphicData>
            </a:graphic>
          </wp:inline>
        </w:drawing>
      </w:r>
    </w:p>
    <w:p w14:paraId="5D9B7C72" w14:textId="77777777" w:rsidR="003F6F66" w:rsidRPr="003F6F66" w:rsidRDefault="003F6F66" w:rsidP="003F6F66">
      <w:pPr>
        <w:autoSpaceDE w:val="0"/>
        <w:autoSpaceDN w:val="0"/>
        <w:adjustRightInd w:val="0"/>
        <w:ind w:firstLine="709"/>
        <w:jc w:val="both"/>
        <w:rPr>
          <w:rFonts w:eastAsia="Calibri"/>
          <w:sz w:val="14"/>
          <w:szCs w:val="28"/>
          <w:lang w:eastAsia="en-US"/>
        </w:rPr>
      </w:pPr>
    </w:p>
    <w:p w14:paraId="3101F78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338104C1" w14:textId="2CE2F18E"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67169A5" wp14:editId="030333B2">
            <wp:extent cx="518795" cy="33401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77A0215F" w14:textId="398C4BFF"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7EE97CF" wp14:editId="0F548C05">
            <wp:extent cx="492125" cy="334010"/>
            <wp:effectExtent l="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31" w:history="1">
        <w:r w:rsidRPr="003F6F66">
          <w:rPr>
            <w:sz w:val="28"/>
            <w:szCs w:val="28"/>
          </w:rPr>
          <w:t>51</w:t>
        </w:r>
      </w:hyperlink>
      <w:r w:rsidRPr="003F6F66">
        <w:rPr>
          <w:sz w:val="28"/>
          <w:szCs w:val="28"/>
        </w:rPr>
        <w:t xml:space="preserve"> - 60 и 88 Методических указаний;</w:t>
      </w:r>
    </w:p>
    <w:p w14:paraId="552D41BB" w14:textId="1E2CC75D"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4742DB3B" wp14:editId="58E32C71">
            <wp:extent cx="474980" cy="334010"/>
            <wp:effectExtent l="0" t="0" r="127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4980" cy="334010"/>
                    </a:xfrm>
                    <a:prstGeom prst="rect">
                      <a:avLst/>
                    </a:prstGeom>
                    <a:noFill/>
                    <a:ln>
                      <a:noFill/>
                    </a:ln>
                  </pic:spPr>
                </pic:pic>
              </a:graphicData>
            </a:graphic>
          </wp:inline>
        </w:drawing>
      </w:r>
      <w:r w:rsidRPr="003F6F66">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443F8577" w14:textId="7DD61711"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AE14A03" wp14:editId="1E715BA9">
            <wp:extent cx="369570" cy="33401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9570" cy="334010"/>
                    </a:xfrm>
                    <a:prstGeom prst="rect">
                      <a:avLst/>
                    </a:prstGeom>
                    <a:noFill/>
                    <a:ln>
                      <a:noFill/>
                    </a:ln>
                  </pic:spPr>
                </pic:pic>
              </a:graphicData>
            </a:graphic>
          </wp:inline>
        </w:drawing>
      </w:r>
      <w:r w:rsidRPr="003F6F66">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53EFFA99" w14:textId="216DCD45"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5FE13E4A" wp14:editId="5F7EE03F">
            <wp:extent cx="483870" cy="31623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3870" cy="316230"/>
                    </a:xfrm>
                    <a:prstGeom prst="rect">
                      <a:avLst/>
                    </a:prstGeom>
                    <a:noFill/>
                    <a:ln>
                      <a:noFill/>
                    </a:ln>
                  </pic:spPr>
                </pic:pic>
              </a:graphicData>
            </a:graphic>
          </wp:inline>
        </w:drawing>
      </w:r>
      <w:r w:rsidRPr="003F6F66">
        <w:rPr>
          <w:sz w:val="28"/>
          <w:szCs w:val="28"/>
        </w:rPr>
        <w:t xml:space="preserve"> - величина нормативной прибыли в (i-2)-м году, определяемая в соответствии с пунктом 86 Методический указаний, тыс. руб.;</w:t>
      </w:r>
    </w:p>
    <w:p w14:paraId="386DADA7" w14:textId="1E30365B"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F1F779F" wp14:editId="7B3AEA02">
            <wp:extent cx="580390" cy="33401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0390" cy="334010"/>
                    </a:xfrm>
                    <a:prstGeom prst="rect">
                      <a:avLst/>
                    </a:prstGeom>
                    <a:noFill/>
                    <a:ln>
                      <a:noFill/>
                    </a:ln>
                  </pic:spPr>
                </pic:pic>
              </a:graphicData>
            </a:graphic>
          </wp:inline>
        </w:drawing>
      </w:r>
      <w:r w:rsidRPr="003F6F66">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62ABB2FD" w14:textId="0A6E99D2"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553CE753" wp14:editId="721AD51C">
            <wp:extent cx="492125" cy="316230"/>
            <wp:effectExtent l="0" t="0" r="317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2125" cy="316230"/>
                    </a:xfrm>
                    <a:prstGeom prst="rect">
                      <a:avLst/>
                    </a:prstGeom>
                    <a:noFill/>
                    <a:ln>
                      <a:noFill/>
                    </a:ln>
                  </pic:spPr>
                </pic:pic>
              </a:graphicData>
            </a:graphic>
          </wp:inline>
        </w:drawing>
      </w:r>
      <w:r w:rsidRPr="003F6F66">
        <w:rPr>
          <w:sz w:val="28"/>
          <w:szCs w:val="28"/>
        </w:rPr>
        <w:t>,</w:t>
      </w:r>
      <w:r w:rsidRPr="003F6F66">
        <w:rPr>
          <w:noProof/>
          <w:position w:val="-11"/>
          <w:sz w:val="28"/>
          <w:szCs w:val="28"/>
        </w:rPr>
        <w:drawing>
          <wp:inline distT="0" distB="0" distL="0" distR="0" wp14:anchorId="1C834FD1" wp14:editId="3503E93A">
            <wp:extent cx="712470" cy="3162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12470" cy="316230"/>
                    </a:xfrm>
                    <a:prstGeom prst="rect">
                      <a:avLst/>
                    </a:prstGeom>
                    <a:noFill/>
                    <a:ln>
                      <a:noFill/>
                    </a:ln>
                  </pic:spPr>
                </pic:pic>
              </a:graphicData>
            </a:graphic>
          </wp:inline>
        </w:drawing>
      </w:r>
      <w:r w:rsidRPr="003F6F66">
        <w:rPr>
          <w:sz w:val="28"/>
          <w:szCs w:val="28"/>
        </w:rPr>
        <w:t xml:space="preserve">, </w:t>
      </w:r>
      <w:r w:rsidRPr="003F6F66">
        <w:rPr>
          <w:noProof/>
          <w:position w:val="-12"/>
          <w:sz w:val="28"/>
          <w:szCs w:val="28"/>
        </w:rPr>
        <w:drawing>
          <wp:inline distT="0" distB="0" distL="0" distR="0" wp14:anchorId="7499D7A5" wp14:editId="5C004858">
            <wp:extent cx="765175" cy="33401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5175" cy="334010"/>
                    </a:xfrm>
                    <a:prstGeom prst="rect">
                      <a:avLst/>
                    </a:prstGeom>
                    <a:noFill/>
                    <a:ln>
                      <a:noFill/>
                    </a:ln>
                  </pic:spPr>
                </pic:pic>
              </a:graphicData>
            </a:graphic>
          </wp:inline>
        </w:drawing>
      </w:r>
      <w:r w:rsidRPr="003F6F66">
        <w:rPr>
          <w:sz w:val="28"/>
          <w:szCs w:val="28"/>
        </w:rPr>
        <w:t xml:space="preserve">, </w:t>
      </w:r>
      <w:r w:rsidRPr="003F6F66">
        <w:rPr>
          <w:noProof/>
          <w:position w:val="-12"/>
          <w:sz w:val="28"/>
          <w:szCs w:val="28"/>
        </w:rPr>
        <w:drawing>
          <wp:inline distT="0" distB="0" distL="0" distR="0" wp14:anchorId="4CF2C329" wp14:editId="2BC70F05">
            <wp:extent cx="782320" cy="3340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2320" cy="334010"/>
                    </a:xfrm>
                    <a:prstGeom prst="rect">
                      <a:avLst/>
                    </a:prstGeom>
                    <a:noFill/>
                    <a:ln>
                      <a:noFill/>
                    </a:ln>
                  </pic:spPr>
                </pic:pic>
              </a:graphicData>
            </a:graphic>
          </wp:inline>
        </w:drawing>
      </w:r>
      <w:r w:rsidRPr="003F6F66">
        <w:rPr>
          <w:sz w:val="28"/>
          <w:szCs w:val="28"/>
        </w:rPr>
        <w:t xml:space="preserve"> - показатели, утвержденные и учтенные органом регулирования в i-2 году, тыс. руб.</w:t>
      </w:r>
    </w:p>
    <w:p w14:paraId="6FFE6D26"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Операционные расходы и расходы на приобретение энергетических</w:t>
      </w:r>
    </w:p>
    <w:p w14:paraId="0EAE3176" w14:textId="77777777" w:rsidR="003F6F66" w:rsidRPr="003F6F66" w:rsidRDefault="003F6F66" w:rsidP="003F6F66">
      <w:pPr>
        <w:autoSpaceDE w:val="0"/>
        <w:autoSpaceDN w:val="0"/>
        <w:adjustRightInd w:val="0"/>
        <w:ind w:firstLine="709"/>
        <w:jc w:val="both"/>
        <w:outlineLvl w:val="0"/>
        <w:rPr>
          <w:sz w:val="14"/>
          <w:szCs w:val="28"/>
        </w:rPr>
      </w:pPr>
    </w:p>
    <w:p w14:paraId="4BAC29A6" w14:textId="6936C5E5" w:rsidR="003F6F66" w:rsidRPr="003F6F66" w:rsidRDefault="003F6F66" w:rsidP="003F6F66">
      <w:pPr>
        <w:autoSpaceDE w:val="0"/>
        <w:autoSpaceDN w:val="0"/>
        <w:adjustRightInd w:val="0"/>
        <w:ind w:firstLine="142"/>
        <w:jc w:val="center"/>
        <w:rPr>
          <w:sz w:val="28"/>
          <w:szCs w:val="28"/>
        </w:rPr>
      </w:pPr>
      <w:r w:rsidRPr="003F6F66">
        <w:rPr>
          <w:noProof/>
          <w:position w:val="-33"/>
          <w:sz w:val="28"/>
          <w:szCs w:val="28"/>
        </w:rPr>
        <w:lastRenderedPageBreak/>
        <w:drawing>
          <wp:inline distT="0" distB="0" distL="0" distR="0" wp14:anchorId="1835DD3B" wp14:editId="3F422FF6">
            <wp:extent cx="5943600" cy="59817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98170"/>
                    </a:xfrm>
                    <a:prstGeom prst="rect">
                      <a:avLst/>
                    </a:prstGeom>
                    <a:noFill/>
                    <a:ln>
                      <a:noFill/>
                    </a:ln>
                  </pic:spPr>
                </pic:pic>
              </a:graphicData>
            </a:graphic>
          </wp:inline>
        </w:drawing>
      </w:r>
    </w:p>
    <w:p w14:paraId="26C69E79" w14:textId="77777777" w:rsidR="003F6F66" w:rsidRPr="003F6F66" w:rsidRDefault="003F6F66" w:rsidP="003F6F66">
      <w:pPr>
        <w:autoSpaceDE w:val="0"/>
        <w:autoSpaceDN w:val="0"/>
        <w:adjustRightInd w:val="0"/>
        <w:ind w:firstLine="709"/>
        <w:jc w:val="center"/>
        <w:rPr>
          <w:position w:val="-12"/>
          <w:sz w:val="28"/>
          <w:szCs w:val="28"/>
        </w:rPr>
      </w:pPr>
    </w:p>
    <w:p w14:paraId="2CBA4147" w14:textId="00E691E7"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6574D209" wp14:editId="423EDE65">
            <wp:extent cx="2303780" cy="33401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334010"/>
                    </a:xfrm>
                    <a:prstGeom prst="rect">
                      <a:avLst/>
                    </a:prstGeom>
                    <a:noFill/>
                    <a:ln>
                      <a:noFill/>
                    </a:ln>
                  </pic:spPr>
                </pic:pic>
              </a:graphicData>
            </a:graphic>
          </wp:inline>
        </w:drawing>
      </w:r>
    </w:p>
    <w:p w14:paraId="006718EA"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E336D80" w14:textId="77777777" w:rsidR="003F6F66" w:rsidRPr="003F6F66" w:rsidRDefault="003F6F66" w:rsidP="003F6F66">
      <w:pPr>
        <w:autoSpaceDE w:val="0"/>
        <w:autoSpaceDN w:val="0"/>
        <w:adjustRightInd w:val="0"/>
        <w:ind w:firstLine="709"/>
        <w:jc w:val="both"/>
        <w:rPr>
          <w:sz w:val="16"/>
          <w:szCs w:val="28"/>
        </w:rPr>
      </w:pPr>
    </w:p>
    <w:p w14:paraId="65FC8C95" w14:textId="67E015B3"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4DAA868D" wp14:editId="42A24FE6">
            <wp:extent cx="3068320" cy="33401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8320" cy="334010"/>
                    </a:xfrm>
                    <a:prstGeom prst="rect">
                      <a:avLst/>
                    </a:prstGeom>
                    <a:noFill/>
                    <a:ln>
                      <a:noFill/>
                    </a:ln>
                  </pic:spPr>
                </pic:pic>
              </a:graphicData>
            </a:graphic>
          </wp:inline>
        </w:drawing>
      </w:r>
    </w:p>
    <w:p w14:paraId="24AA2A78" w14:textId="77777777" w:rsidR="003F6F66" w:rsidRPr="003F6F66" w:rsidRDefault="003F6F66" w:rsidP="003F6F66">
      <w:pPr>
        <w:autoSpaceDE w:val="0"/>
        <w:autoSpaceDN w:val="0"/>
        <w:adjustRightInd w:val="0"/>
        <w:ind w:firstLine="709"/>
        <w:jc w:val="both"/>
        <w:rPr>
          <w:sz w:val="28"/>
          <w:szCs w:val="28"/>
        </w:rPr>
      </w:pPr>
    </w:p>
    <w:p w14:paraId="2F2C10B1" w14:textId="46BB0FBB" w:rsidR="003F6F66" w:rsidRPr="003F6F66" w:rsidRDefault="003F6F66" w:rsidP="003F6F66">
      <w:pPr>
        <w:autoSpaceDE w:val="0"/>
        <w:autoSpaceDN w:val="0"/>
        <w:adjustRightInd w:val="0"/>
        <w:ind w:firstLine="709"/>
        <w:jc w:val="center"/>
        <w:rPr>
          <w:sz w:val="28"/>
          <w:szCs w:val="28"/>
        </w:rPr>
      </w:pPr>
      <w:r w:rsidRPr="003F6F66">
        <w:rPr>
          <w:noProof/>
          <w:position w:val="-15"/>
          <w:sz w:val="28"/>
          <w:szCs w:val="28"/>
        </w:rPr>
        <w:drawing>
          <wp:inline distT="0" distB="0" distL="0" distR="0" wp14:anchorId="21F89C8D" wp14:editId="4BE90D96">
            <wp:extent cx="2637790" cy="3695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37790" cy="369570"/>
                    </a:xfrm>
                    <a:prstGeom prst="rect">
                      <a:avLst/>
                    </a:prstGeom>
                    <a:noFill/>
                    <a:ln>
                      <a:noFill/>
                    </a:ln>
                  </pic:spPr>
                </pic:pic>
              </a:graphicData>
            </a:graphic>
          </wp:inline>
        </w:drawing>
      </w:r>
    </w:p>
    <w:p w14:paraId="48891AA3"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4ECFABD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10013686" w14:textId="70CAD1C4"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99A9215" wp14:editId="6C220947">
            <wp:extent cx="483870" cy="33401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995621D"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ОР</w:t>
      </w:r>
      <w:r w:rsidRPr="003F6F66">
        <w:rPr>
          <w:sz w:val="28"/>
          <w:szCs w:val="28"/>
          <w:vertAlign w:val="subscript"/>
        </w:rPr>
        <w:t>i0</w:t>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2E1A531"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ИЭР - индекс эффективности операционных расходов, установленный на j-й год и выраженный в процентах;</w:t>
      </w:r>
    </w:p>
    <w:p w14:paraId="758AF42E" w14:textId="33A27146"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19E306B3" wp14:editId="48DBCF09">
            <wp:extent cx="676910" cy="35179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6910"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потребительских цен в j-м году;</w:t>
      </w:r>
    </w:p>
    <w:p w14:paraId="6EC68F6E" w14:textId="76A0F7F4"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3584B70D" wp14:editId="27836406">
            <wp:extent cx="650875" cy="3517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875" cy="351790"/>
                    </a:xfrm>
                    <a:prstGeom prst="rect">
                      <a:avLst/>
                    </a:prstGeom>
                    <a:noFill/>
                    <a:ln>
                      <a:noFill/>
                    </a:ln>
                  </pic:spPr>
                </pic:pic>
              </a:graphicData>
            </a:graphic>
          </wp:inline>
        </w:drawing>
      </w:r>
      <w:r w:rsidRPr="003F6F66">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52795F94" w14:textId="4537A1FC"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3F6F4623" wp14:editId="3977D51E">
            <wp:extent cx="536575" cy="33401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i-м году, установленное на соответствующий год, тыс. кВтч/куб. м;</w:t>
      </w:r>
    </w:p>
    <w:p w14:paraId="15548AE8" w14:textId="7628C99C"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AE29371" wp14:editId="145AB043">
            <wp:extent cx="351790" cy="33401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1790" cy="334010"/>
                    </a:xfrm>
                    <a:prstGeom prst="rect">
                      <a:avLst/>
                    </a:prstGeom>
                    <a:noFill/>
                    <a:ln>
                      <a:noFill/>
                    </a:ln>
                  </pic:spPr>
                </pic:pic>
              </a:graphicData>
            </a:graphic>
          </wp:inline>
        </w:drawing>
      </w:r>
      <w:r w:rsidRPr="003F6F66">
        <w:rPr>
          <w:sz w:val="28"/>
          <w:szCs w:val="28"/>
        </w:rPr>
        <w:t xml:space="preserve"> - скорректированный объем поданной воды (принятых сточных вод) в i-м году, тыс. куб. м;</w:t>
      </w:r>
    </w:p>
    <w:p w14:paraId="6761AD76" w14:textId="16EF64A8"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513F3103" wp14:editId="1371FC79">
            <wp:extent cx="492125" cy="3340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скорректированная цена на электрическую энергию, определяемая в i-м году, руб./кВт час;</w:t>
      </w:r>
    </w:p>
    <w:p w14:paraId="29487723" w14:textId="5D6C11DC"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00482D90" wp14:editId="44B135DC">
            <wp:extent cx="334010" cy="35179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010" cy="351790"/>
                    </a:xfrm>
                    <a:prstGeom prst="rect">
                      <a:avLst/>
                    </a:prstGeom>
                    <a:noFill/>
                    <a:ln>
                      <a:noFill/>
                    </a:ln>
                  </pic:spPr>
                </pic:pic>
              </a:graphicData>
            </a:graphic>
          </wp:inline>
        </w:drawing>
      </w:r>
      <w:r w:rsidRPr="003F6F66">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C0F4970" w14:textId="1FBE5520"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6C08AF3F" wp14:editId="523A4037">
            <wp:extent cx="492125" cy="3517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2125" cy="351790"/>
                    </a:xfrm>
                    <a:prstGeom prst="rect">
                      <a:avLst/>
                    </a:prstGeom>
                    <a:noFill/>
                    <a:ln>
                      <a:noFill/>
                    </a:ln>
                  </pic:spPr>
                </pic:pic>
              </a:graphicData>
            </a:graphic>
          </wp:inline>
        </w:drawing>
      </w:r>
      <w:r w:rsidRPr="003F6F66">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18131B7" w14:textId="4AF34563" w:rsidR="003F6F66" w:rsidRPr="003F6F66" w:rsidRDefault="003F6F66" w:rsidP="003F6F66">
      <w:pPr>
        <w:autoSpaceDE w:val="0"/>
        <w:autoSpaceDN w:val="0"/>
        <w:adjustRightInd w:val="0"/>
        <w:ind w:firstLine="142"/>
        <w:jc w:val="center"/>
        <w:rPr>
          <w:sz w:val="28"/>
          <w:szCs w:val="28"/>
        </w:rPr>
      </w:pPr>
      <w:r w:rsidRPr="003F6F66">
        <w:rPr>
          <w:noProof/>
          <w:position w:val="-33"/>
          <w:sz w:val="28"/>
          <w:szCs w:val="28"/>
        </w:rPr>
        <w:lastRenderedPageBreak/>
        <w:drawing>
          <wp:inline distT="0" distB="0" distL="0" distR="0" wp14:anchorId="2437FE19" wp14:editId="42A4E508">
            <wp:extent cx="5943600" cy="606425"/>
            <wp:effectExtent l="0" t="0" r="0" b="31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606425"/>
                    </a:xfrm>
                    <a:prstGeom prst="rect">
                      <a:avLst/>
                    </a:prstGeom>
                    <a:noFill/>
                    <a:ln>
                      <a:noFill/>
                    </a:ln>
                  </pic:spPr>
                </pic:pic>
              </a:graphicData>
            </a:graphic>
          </wp:inline>
        </w:drawing>
      </w:r>
    </w:p>
    <w:p w14:paraId="645D2620"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i-м году;</w:t>
      </w:r>
    </w:p>
    <w:p w14:paraId="648C8200" w14:textId="4D0E0748"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131BD0D6" wp14:editId="79B91957">
            <wp:extent cx="2487930" cy="3340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87930" cy="334010"/>
                    </a:xfrm>
                    <a:prstGeom prst="rect">
                      <a:avLst/>
                    </a:prstGeom>
                    <a:noFill/>
                    <a:ln>
                      <a:noFill/>
                    </a:ln>
                  </pic:spPr>
                </pic:pic>
              </a:graphicData>
            </a:graphic>
          </wp:inline>
        </w:drawing>
      </w:r>
    </w:p>
    <w:p w14:paraId="7D6414CF" w14:textId="77777777" w:rsidR="003F6F66" w:rsidRPr="003F6F66" w:rsidRDefault="003F6F66" w:rsidP="003F6F66">
      <w:pPr>
        <w:autoSpaceDE w:val="0"/>
        <w:autoSpaceDN w:val="0"/>
        <w:adjustRightInd w:val="0"/>
        <w:ind w:firstLine="709"/>
        <w:jc w:val="center"/>
        <w:rPr>
          <w:position w:val="-12"/>
          <w:sz w:val="12"/>
          <w:szCs w:val="28"/>
        </w:rPr>
      </w:pPr>
    </w:p>
    <w:p w14:paraId="037F4F1A" w14:textId="5896A8A0" w:rsidR="003F6F66" w:rsidRPr="003F6F66" w:rsidRDefault="003F6F66" w:rsidP="003F6F66">
      <w:pPr>
        <w:autoSpaceDE w:val="0"/>
        <w:autoSpaceDN w:val="0"/>
        <w:adjustRightInd w:val="0"/>
        <w:ind w:firstLine="709"/>
        <w:jc w:val="center"/>
        <w:rPr>
          <w:sz w:val="28"/>
          <w:szCs w:val="28"/>
        </w:rPr>
      </w:pPr>
      <w:r w:rsidRPr="003F6F66">
        <w:rPr>
          <w:noProof/>
          <w:position w:val="-12"/>
          <w:sz w:val="28"/>
          <w:szCs w:val="28"/>
        </w:rPr>
        <w:drawing>
          <wp:inline distT="0" distB="0" distL="0" distR="0" wp14:anchorId="2D276DB9" wp14:editId="2000C51D">
            <wp:extent cx="3463925" cy="33401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63925" cy="334010"/>
                    </a:xfrm>
                    <a:prstGeom prst="rect">
                      <a:avLst/>
                    </a:prstGeom>
                    <a:noFill/>
                    <a:ln>
                      <a:noFill/>
                    </a:ln>
                  </pic:spPr>
                </pic:pic>
              </a:graphicData>
            </a:graphic>
          </wp:inline>
        </w:drawing>
      </w:r>
    </w:p>
    <w:p w14:paraId="460A3C56" w14:textId="77777777" w:rsidR="003F6F66" w:rsidRPr="003F6F66" w:rsidRDefault="003F6F66" w:rsidP="003F6F66">
      <w:pPr>
        <w:autoSpaceDE w:val="0"/>
        <w:autoSpaceDN w:val="0"/>
        <w:adjustRightInd w:val="0"/>
        <w:ind w:firstLine="709"/>
        <w:jc w:val="center"/>
        <w:rPr>
          <w:position w:val="-15"/>
          <w:sz w:val="14"/>
          <w:szCs w:val="28"/>
        </w:rPr>
      </w:pPr>
    </w:p>
    <w:p w14:paraId="11B9894F" w14:textId="6C84D53E" w:rsidR="003F6F66" w:rsidRPr="003F6F66" w:rsidRDefault="003F6F66" w:rsidP="003F6F66">
      <w:pPr>
        <w:autoSpaceDE w:val="0"/>
        <w:autoSpaceDN w:val="0"/>
        <w:adjustRightInd w:val="0"/>
        <w:ind w:firstLine="709"/>
        <w:jc w:val="center"/>
        <w:rPr>
          <w:sz w:val="28"/>
          <w:szCs w:val="28"/>
        </w:rPr>
      </w:pPr>
      <w:r w:rsidRPr="003F6F66">
        <w:rPr>
          <w:noProof/>
          <w:position w:val="-15"/>
          <w:sz w:val="28"/>
          <w:szCs w:val="28"/>
        </w:rPr>
        <w:drawing>
          <wp:inline distT="0" distB="0" distL="0" distR="0" wp14:anchorId="5CA90CB9" wp14:editId="52504571">
            <wp:extent cx="2910205" cy="369570"/>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10205" cy="369570"/>
                    </a:xfrm>
                    <a:prstGeom prst="rect">
                      <a:avLst/>
                    </a:prstGeom>
                    <a:noFill/>
                    <a:ln>
                      <a:noFill/>
                    </a:ln>
                  </pic:spPr>
                </pic:pic>
              </a:graphicData>
            </a:graphic>
          </wp:inline>
        </w:drawing>
      </w:r>
    </w:p>
    <w:p w14:paraId="15D55BEA" w14:textId="77777777" w:rsidR="003F6F66" w:rsidRPr="003F6F66" w:rsidRDefault="003F6F66" w:rsidP="003F6F66">
      <w:pPr>
        <w:autoSpaceDE w:val="0"/>
        <w:autoSpaceDN w:val="0"/>
        <w:adjustRightInd w:val="0"/>
        <w:ind w:firstLine="709"/>
        <w:jc w:val="both"/>
        <w:rPr>
          <w:sz w:val="12"/>
          <w:szCs w:val="28"/>
        </w:rPr>
      </w:pPr>
    </w:p>
    <w:p w14:paraId="3533ED09" w14:textId="0E44A460" w:rsidR="003F6F66" w:rsidRPr="003F6F66" w:rsidRDefault="003F6F66" w:rsidP="003F6F66">
      <w:pPr>
        <w:autoSpaceDE w:val="0"/>
        <w:autoSpaceDN w:val="0"/>
        <w:adjustRightInd w:val="0"/>
        <w:ind w:firstLine="709"/>
        <w:jc w:val="center"/>
        <w:rPr>
          <w:sz w:val="28"/>
          <w:szCs w:val="28"/>
        </w:rPr>
      </w:pPr>
      <w:r w:rsidRPr="003F6F66">
        <w:rPr>
          <w:noProof/>
          <w:position w:val="-14"/>
          <w:sz w:val="28"/>
          <w:szCs w:val="28"/>
        </w:rPr>
        <w:drawing>
          <wp:inline distT="0" distB="0" distL="0" distR="0" wp14:anchorId="5C5A1017" wp14:editId="1F8A0DEB">
            <wp:extent cx="5389880" cy="351790"/>
            <wp:effectExtent l="0" t="0" r="127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89880" cy="351790"/>
                    </a:xfrm>
                    <a:prstGeom prst="rect">
                      <a:avLst/>
                    </a:prstGeom>
                    <a:noFill/>
                    <a:ln>
                      <a:noFill/>
                    </a:ln>
                  </pic:spPr>
                </pic:pic>
              </a:graphicData>
            </a:graphic>
          </wp:inline>
        </w:drawing>
      </w:r>
    </w:p>
    <w:p w14:paraId="2419419F"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где:</w:t>
      </w:r>
    </w:p>
    <w:p w14:paraId="77F731F2"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i0 - первый год текущего долгосрочного периода регулирования;</w:t>
      </w:r>
    </w:p>
    <w:p w14:paraId="6144122A" w14:textId="2FD03EFA"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6281801" wp14:editId="55A4D6C6">
            <wp:extent cx="483870" cy="33401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83870" cy="334010"/>
                    </a:xfrm>
                    <a:prstGeom prst="rect">
                      <a:avLst/>
                    </a:prstGeom>
                    <a:noFill/>
                    <a:ln>
                      <a:noFill/>
                    </a:ln>
                  </pic:spPr>
                </pic:pic>
              </a:graphicData>
            </a:graphic>
          </wp:inline>
        </w:drawing>
      </w:r>
      <w:r w:rsidRPr="003F6F66">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B79BBD7" w14:textId="4A6D5402"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4B2D8314" wp14:editId="1D4064F2">
            <wp:extent cx="439420" cy="3162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9420" cy="316230"/>
                    </a:xfrm>
                    <a:prstGeom prst="rect">
                      <a:avLst/>
                    </a:prstGeom>
                    <a:noFill/>
                    <a:ln>
                      <a:noFill/>
                    </a:ln>
                  </pic:spPr>
                </pic:pic>
              </a:graphicData>
            </a:graphic>
          </wp:inline>
        </w:drawing>
      </w:r>
      <w:r w:rsidRPr="003F6F66">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827CDC4" w14:textId="438BD171"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C0A7042" wp14:editId="155D9E3A">
            <wp:extent cx="544830" cy="334010"/>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4830" cy="334010"/>
                    </a:xfrm>
                    <a:prstGeom prst="rect">
                      <a:avLst/>
                    </a:prstGeom>
                    <a:noFill/>
                    <a:ln>
                      <a:noFill/>
                    </a:ln>
                  </pic:spPr>
                </pic:pic>
              </a:graphicData>
            </a:graphic>
          </wp:inline>
        </w:drawing>
      </w:r>
      <w:r w:rsidRPr="003F6F66">
        <w:rPr>
          <w:sz w:val="28"/>
          <w:szCs w:val="28"/>
        </w:rPr>
        <w:t xml:space="preserve"> - индекс эффективности операционных расходов, установленный на j-й год и выраженный в процентах;</w:t>
      </w:r>
    </w:p>
    <w:p w14:paraId="0A0DCDEB" w14:textId="7CD7776D"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27814D39" wp14:editId="18367948">
            <wp:extent cx="624205" cy="35179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фактический индекс изменения потребительских цен в j-м году;</w:t>
      </w:r>
    </w:p>
    <w:p w14:paraId="4EA1718F" w14:textId="1E7D1751"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267C54DB" wp14:editId="28855791">
            <wp:extent cx="598170" cy="3517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8170" cy="351790"/>
                    </a:xfrm>
                    <a:prstGeom prst="rect">
                      <a:avLst/>
                    </a:prstGeom>
                    <a:noFill/>
                    <a:ln>
                      <a:noFill/>
                    </a:ln>
                  </pic:spPr>
                </pic:pic>
              </a:graphicData>
            </a:graphic>
          </wp:inline>
        </w:drawing>
      </w:r>
      <w:r w:rsidRPr="003F6F66">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228E55D7" w14:textId="6ADB8A49"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AD02489" wp14:editId="769C7258">
            <wp:extent cx="518795" cy="33401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18795" cy="334010"/>
                    </a:xfrm>
                    <a:prstGeom prst="rect">
                      <a:avLst/>
                    </a:prstGeom>
                    <a:noFill/>
                    <a:ln>
                      <a:noFill/>
                    </a:ln>
                  </pic:spPr>
                </pic:pic>
              </a:graphicData>
            </a:graphic>
          </wp:inline>
        </w:drawing>
      </w:r>
      <w:r w:rsidRPr="003F6F66">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497FD93E" w14:textId="09FA2A5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E16607A" wp14:editId="273727AF">
            <wp:extent cx="536575" cy="33401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6575" cy="334010"/>
                    </a:xfrm>
                    <a:prstGeom prst="rect">
                      <a:avLst/>
                    </a:prstGeom>
                    <a:noFill/>
                    <a:ln>
                      <a:noFill/>
                    </a:ln>
                  </pic:spPr>
                </pic:pic>
              </a:graphicData>
            </a:graphic>
          </wp:inline>
        </w:drawing>
      </w:r>
      <w:r w:rsidRPr="003F6F66">
        <w:rPr>
          <w:sz w:val="28"/>
          <w:szCs w:val="28"/>
        </w:rPr>
        <w:t xml:space="preserve"> - удельное потребление электрической энергии в (i-2)-м году, установленное на соответствующий год, тыс. кВтч/куб. м;</w:t>
      </w:r>
    </w:p>
    <w:p w14:paraId="48BE0BF2" w14:textId="185C3742"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6B8017D0" wp14:editId="1865E704">
            <wp:extent cx="369570" cy="3340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69570" cy="334010"/>
                    </a:xfrm>
                    <a:prstGeom prst="rect">
                      <a:avLst/>
                    </a:prstGeom>
                    <a:noFill/>
                    <a:ln>
                      <a:noFill/>
                    </a:ln>
                  </pic:spPr>
                </pic:pic>
              </a:graphicData>
            </a:graphic>
          </wp:inline>
        </w:drawing>
      </w:r>
      <w:r w:rsidRPr="003F6F66">
        <w:rPr>
          <w:sz w:val="28"/>
          <w:szCs w:val="28"/>
        </w:rPr>
        <w:t xml:space="preserve"> - фактический объем поданной воды (принятых сточных вод) в i-2 году, тыс. куб. м;</w:t>
      </w:r>
    </w:p>
    <w:p w14:paraId="3DDD1662" w14:textId="41FC5974"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C1E6B31" wp14:editId="19F75ECB">
            <wp:extent cx="747395" cy="3340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47395" cy="334010"/>
                    </a:xfrm>
                    <a:prstGeom prst="rect">
                      <a:avLst/>
                    </a:prstGeom>
                    <a:noFill/>
                    <a:ln>
                      <a:noFill/>
                    </a:ln>
                  </pic:spPr>
                </pic:pic>
              </a:graphicData>
            </a:graphic>
          </wp:inline>
        </w:drawing>
      </w:r>
      <w:r w:rsidRPr="003F6F66">
        <w:rPr>
          <w:sz w:val="28"/>
          <w:szCs w:val="28"/>
        </w:rPr>
        <w:t xml:space="preserve"> - фактическая (расчетная) цена на электрическую энергию, определяемая в i-2 году, руб./кВт час;</w:t>
      </w:r>
    </w:p>
    <w:p w14:paraId="65B094C7" w14:textId="704E5B76"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26030E8B" wp14:editId="38D22125">
            <wp:extent cx="492125" cy="33401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424874B4" w14:textId="79DD13DB"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drawing>
          <wp:inline distT="0" distB="0" distL="0" distR="0" wp14:anchorId="5E51B8DF" wp14:editId="5C09AA74">
            <wp:extent cx="439420" cy="35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9420" cy="351790"/>
                    </a:xfrm>
                    <a:prstGeom prst="rect">
                      <a:avLst/>
                    </a:prstGeom>
                    <a:noFill/>
                    <a:ln>
                      <a:noFill/>
                    </a:ln>
                  </pic:spPr>
                </pic:pic>
              </a:graphicData>
            </a:graphic>
          </wp:inline>
        </w:drawing>
      </w:r>
      <w:r w:rsidRPr="003F6F66">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70B1F222" w14:textId="370FAA9F" w:rsidR="003F6F66" w:rsidRPr="003F6F66" w:rsidRDefault="003F6F66" w:rsidP="003F6F66">
      <w:pPr>
        <w:autoSpaceDE w:val="0"/>
        <w:autoSpaceDN w:val="0"/>
        <w:adjustRightInd w:val="0"/>
        <w:ind w:firstLine="709"/>
        <w:jc w:val="both"/>
        <w:rPr>
          <w:sz w:val="28"/>
          <w:szCs w:val="28"/>
        </w:rPr>
      </w:pPr>
      <w:r w:rsidRPr="003F6F66">
        <w:rPr>
          <w:noProof/>
          <w:position w:val="-14"/>
          <w:sz w:val="28"/>
          <w:szCs w:val="28"/>
        </w:rPr>
        <w:lastRenderedPageBreak/>
        <w:drawing>
          <wp:inline distT="0" distB="0" distL="0" distR="0" wp14:anchorId="002E1CB5" wp14:editId="09810E56">
            <wp:extent cx="624205" cy="351790"/>
            <wp:effectExtent l="0" t="0" r="444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24205" cy="351790"/>
                    </a:xfrm>
                    <a:prstGeom prst="rect">
                      <a:avLst/>
                    </a:prstGeom>
                    <a:noFill/>
                    <a:ln>
                      <a:noFill/>
                    </a:ln>
                  </pic:spPr>
                </pic:pic>
              </a:graphicData>
            </a:graphic>
          </wp:inline>
        </w:drawing>
      </w:r>
      <w:r w:rsidRPr="003F6F66">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5A2ECE6" w14:textId="35E87468" w:rsidR="003F6F66" w:rsidRPr="003F6F66" w:rsidRDefault="003F6F66" w:rsidP="003F6F66">
      <w:pPr>
        <w:autoSpaceDE w:val="0"/>
        <w:autoSpaceDN w:val="0"/>
        <w:adjustRightInd w:val="0"/>
        <w:ind w:firstLine="709"/>
        <w:jc w:val="both"/>
        <w:rPr>
          <w:sz w:val="28"/>
          <w:szCs w:val="28"/>
        </w:rPr>
      </w:pPr>
      <w:r w:rsidRPr="003F6F66">
        <w:rPr>
          <w:noProof/>
          <w:position w:val="-12"/>
          <w:sz w:val="28"/>
          <w:szCs w:val="28"/>
        </w:rPr>
        <w:drawing>
          <wp:inline distT="0" distB="0" distL="0" distR="0" wp14:anchorId="040FE921" wp14:editId="7DE7850E">
            <wp:extent cx="492125" cy="334010"/>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2125" cy="334010"/>
                    </a:xfrm>
                    <a:prstGeom prst="rect">
                      <a:avLst/>
                    </a:prstGeom>
                    <a:noFill/>
                    <a:ln>
                      <a:noFill/>
                    </a:ln>
                  </pic:spPr>
                </pic:pic>
              </a:graphicData>
            </a:graphic>
          </wp:inline>
        </w:drawing>
      </w:r>
      <w:r w:rsidRPr="003F6F66">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066718C9" w14:textId="79ECA56B" w:rsidR="003F6F66" w:rsidRPr="003F6F66" w:rsidRDefault="003F6F66" w:rsidP="003F6F66">
      <w:pPr>
        <w:autoSpaceDE w:val="0"/>
        <w:autoSpaceDN w:val="0"/>
        <w:adjustRightInd w:val="0"/>
        <w:ind w:firstLine="709"/>
        <w:jc w:val="both"/>
        <w:rPr>
          <w:sz w:val="28"/>
          <w:szCs w:val="28"/>
        </w:rPr>
      </w:pPr>
      <w:r w:rsidRPr="003F6F66">
        <w:rPr>
          <w:noProof/>
          <w:position w:val="-11"/>
          <w:sz w:val="28"/>
          <w:szCs w:val="28"/>
        </w:rPr>
        <w:drawing>
          <wp:inline distT="0" distB="0" distL="0" distR="0" wp14:anchorId="716F5241" wp14:editId="5F3B1DA1">
            <wp:extent cx="492125" cy="31623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2125" cy="316230"/>
                    </a:xfrm>
                    <a:prstGeom prst="rect">
                      <a:avLst/>
                    </a:prstGeom>
                    <a:noFill/>
                    <a:ln>
                      <a:noFill/>
                    </a:ln>
                  </pic:spPr>
                </pic:pic>
              </a:graphicData>
            </a:graphic>
          </wp:inline>
        </w:drawing>
      </w:r>
      <w:r w:rsidRPr="003F6F66">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3C2E99C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На основании вышеизложенного </w:t>
      </w:r>
      <w:r w:rsidRPr="003F6F66">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водоотведения </w:t>
      </w:r>
      <w:r w:rsidRPr="003F6F66">
        <w:rPr>
          <w:sz w:val="28"/>
          <w:szCs w:val="28"/>
        </w:rPr>
        <w:t>представлен в Таблице 11.</w:t>
      </w:r>
    </w:p>
    <w:p w14:paraId="62CE616D" w14:textId="77777777" w:rsidR="003F6F66" w:rsidRPr="003F6F66" w:rsidRDefault="003F6F66" w:rsidP="003F6F66">
      <w:pPr>
        <w:autoSpaceDE w:val="0"/>
        <w:autoSpaceDN w:val="0"/>
        <w:adjustRightInd w:val="0"/>
        <w:ind w:firstLine="709"/>
        <w:jc w:val="center"/>
        <w:rPr>
          <w:sz w:val="28"/>
          <w:szCs w:val="28"/>
        </w:rPr>
      </w:pPr>
      <w:r w:rsidRPr="003F6F66">
        <w:rPr>
          <w:sz w:val="28"/>
          <w:szCs w:val="28"/>
        </w:rPr>
        <w:t xml:space="preserve">                                                                                                 Таблица 11</w:t>
      </w:r>
    </w:p>
    <w:p w14:paraId="227C6F49" w14:textId="2DB50F0B" w:rsidR="003F6F66" w:rsidRPr="003F6F66" w:rsidRDefault="003F6F66" w:rsidP="003F6F66">
      <w:pPr>
        <w:autoSpaceDE w:val="0"/>
        <w:autoSpaceDN w:val="0"/>
        <w:adjustRightInd w:val="0"/>
        <w:jc w:val="center"/>
        <w:rPr>
          <w:rFonts w:eastAsia="Calibri"/>
          <w:sz w:val="28"/>
          <w:szCs w:val="28"/>
          <w:lang w:eastAsia="en-US"/>
        </w:rPr>
      </w:pPr>
      <w:r w:rsidRPr="003F6F66">
        <w:rPr>
          <w:rFonts w:eastAsia="Calibri"/>
          <w:noProof/>
          <w:szCs w:val="20"/>
        </w:rPr>
        <w:lastRenderedPageBreak/>
        <w:drawing>
          <wp:inline distT="0" distB="0" distL="0" distR="0" wp14:anchorId="56B389D3" wp14:editId="44954641">
            <wp:extent cx="5618480" cy="8431530"/>
            <wp:effectExtent l="0" t="0" r="127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8480" cy="8431530"/>
                    </a:xfrm>
                    <a:prstGeom prst="rect">
                      <a:avLst/>
                    </a:prstGeom>
                    <a:noFill/>
                    <a:ln>
                      <a:noFill/>
                    </a:ln>
                  </pic:spPr>
                </pic:pic>
              </a:graphicData>
            </a:graphic>
          </wp:inline>
        </w:drawing>
      </w:r>
    </w:p>
    <w:p w14:paraId="1AC61173"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Расчет расходов на покупную электрическую энергию за 2020 год представлен в Таблице 12.</w:t>
      </w:r>
    </w:p>
    <w:p w14:paraId="3B9818A8" w14:textId="77777777" w:rsidR="003F6F66" w:rsidRPr="003F6F66" w:rsidRDefault="003F6F66" w:rsidP="003F6F66">
      <w:pPr>
        <w:autoSpaceDE w:val="0"/>
        <w:autoSpaceDN w:val="0"/>
        <w:adjustRightInd w:val="0"/>
        <w:ind w:firstLine="709"/>
        <w:jc w:val="center"/>
        <w:rPr>
          <w:rFonts w:eastAsia="Calibri"/>
          <w:sz w:val="28"/>
          <w:szCs w:val="28"/>
          <w:lang w:eastAsia="en-US"/>
        </w:rPr>
      </w:pPr>
      <w:r w:rsidRPr="003F6F66">
        <w:rPr>
          <w:rFonts w:eastAsia="Calibri"/>
          <w:sz w:val="28"/>
          <w:szCs w:val="28"/>
          <w:lang w:eastAsia="en-US"/>
        </w:rPr>
        <w:t xml:space="preserve">                                                                                    Таблица 12</w:t>
      </w:r>
    </w:p>
    <w:p w14:paraId="54F6C17E" w14:textId="1C8BD751" w:rsidR="003F6F66" w:rsidRPr="003F6F66" w:rsidRDefault="003F6F66" w:rsidP="003F6F66">
      <w:pPr>
        <w:autoSpaceDE w:val="0"/>
        <w:autoSpaceDN w:val="0"/>
        <w:adjustRightInd w:val="0"/>
        <w:jc w:val="center"/>
        <w:rPr>
          <w:rFonts w:eastAsia="Calibri"/>
          <w:sz w:val="28"/>
          <w:szCs w:val="28"/>
          <w:lang w:eastAsia="en-US"/>
        </w:rPr>
      </w:pPr>
      <w:r w:rsidRPr="003F6F66">
        <w:rPr>
          <w:rFonts w:eastAsia="Calibri"/>
          <w:noProof/>
          <w:szCs w:val="20"/>
        </w:rPr>
        <w:lastRenderedPageBreak/>
        <w:drawing>
          <wp:inline distT="0" distB="0" distL="0" distR="0" wp14:anchorId="40BB413D" wp14:editId="12DF5350">
            <wp:extent cx="5055870" cy="26111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55870" cy="2611120"/>
                    </a:xfrm>
                    <a:prstGeom prst="rect">
                      <a:avLst/>
                    </a:prstGeom>
                    <a:noFill/>
                    <a:ln>
                      <a:noFill/>
                    </a:ln>
                  </pic:spPr>
                </pic:pic>
              </a:graphicData>
            </a:graphic>
          </wp:inline>
        </w:drawing>
      </w:r>
    </w:p>
    <w:p w14:paraId="1969DE29" w14:textId="77777777" w:rsidR="003F6F66" w:rsidRPr="003F6F66" w:rsidRDefault="003F6F66" w:rsidP="003F6F66">
      <w:pPr>
        <w:autoSpaceDE w:val="0"/>
        <w:autoSpaceDN w:val="0"/>
        <w:adjustRightInd w:val="0"/>
        <w:jc w:val="both"/>
        <w:rPr>
          <w:rFonts w:eastAsia="Calibri"/>
          <w:sz w:val="28"/>
          <w:szCs w:val="28"/>
          <w:lang w:eastAsia="en-US"/>
        </w:rPr>
      </w:pPr>
    </w:p>
    <w:p w14:paraId="0D7C8724"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Таким образом общая сумма расходов по статье на 2022 год по расчету регулятора составила 110,52 тыс.руб. в сторону уменьшения.</w:t>
      </w:r>
    </w:p>
    <w:p w14:paraId="7D59250D" w14:textId="77777777" w:rsidR="003F6F66" w:rsidRPr="003F6F66" w:rsidRDefault="003F6F66" w:rsidP="003F6F66">
      <w:pPr>
        <w:autoSpaceDE w:val="0"/>
        <w:autoSpaceDN w:val="0"/>
        <w:adjustRightInd w:val="0"/>
        <w:ind w:firstLine="709"/>
        <w:jc w:val="both"/>
        <w:rPr>
          <w:sz w:val="28"/>
          <w:szCs w:val="28"/>
        </w:rPr>
      </w:pPr>
    </w:p>
    <w:p w14:paraId="5FEF4DAB" w14:textId="77777777" w:rsidR="003F6F66" w:rsidRPr="003F6F66" w:rsidRDefault="003F6F66" w:rsidP="003F6F66">
      <w:pPr>
        <w:autoSpaceDE w:val="0"/>
        <w:autoSpaceDN w:val="0"/>
        <w:adjustRightInd w:val="0"/>
        <w:ind w:firstLine="709"/>
        <w:jc w:val="both"/>
        <w:rPr>
          <w:rFonts w:eastAsia="Calibri"/>
          <w:b/>
          <w:sz w:val="28"/>
          <w:szCs w:val="28"/>
          <w:lang w:eastAsia="en-US"/>
        </w:rPr>
      </w:pPr>
      <w:r w:rsidRPr="003F6F66">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A839353"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24B7E12C"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3D461EF0"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461DC1BE" w14:textId="6FED89DA" w:rsidR="003F6F66" w:rsidRPr="003F6F66" w:rsidRDefault="003F6F66" w:rsidP="003F6F66">
      <w:pPr>
        <w:autoSpaceDE w:val="0"/>
        <w:autoSpaceDN w:val="0"/>
        <w:adjustRightInd w:val="0"/>
        <w:ind w:firstLine="709"/>
        <w:jc w:val="center"/>
        <w:rPr>
          <w:rFonts w:eastAsia="Calibri"/>
          <w:sz w:val="28"/>
          <w:szCs w:val="28"/>
          <w:lang w:eastAsia="en-US"/>
        </w:rPr>
      </w:pPr>
      <w:r w:rsidRPr="003F6F66">
        <w:rPr>
          <w:rFonts w:eastAsia="Calibri"/>
          <w:noProof/>
          <w:sz w:val="28"/>
          <w:szCs w:val="28"/>
          <w:lang w:eastAsia="en-US"/>
        </w:rPr>
        <w:drawing>
          <wp:inline distT="0" distB="0" distL="0" distR="0" wp14:anchorId="6AC295FA" wp14:editId="4948262E">
            <wp:extent cx="3042285" cy="641985"/>
            <wp:effectExtent l="0" t="0" r="571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042285" cy="641985"/>
                    </a:xfrm>
                    <a:prstGeom prst="rect">
                      <a:avLst/>
                    </a:prstGeom>
                    <a:noFill/>
                    <a:ln>
                      <a:noFill/>
                    </a:ln>
                  </pic:spPr>
                </pic:pic>
              </a:graphicData>
            </a:graphic>
          </wp:inline>
        </w:drawing>
      </w:r>
    </w:p>
    <w:p w14:paraId="7E9E66B8"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1DD792BD" w14:textId="2616A0AC"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46008956" wp14:editId="6C0F6806">
            <wp:extent cx="544830" cy="33401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4830" cy="334010"/>
                    </a:xfrm>
                    <a:prstGeom prst="rect">
                      <a:avLst/>
                    </a:prstGeom>
                    <a:noFill/>
                    <a:ln>
                      <a:noFill/>
                    </a:ln>
                  </pic:spPr>
                </pic:pic>
              </a:graphicData>
            </a:graphic>
          </wp:inline>
        </w:drawing>
      </w:r>
      <w:r w:rsidRPr="003F6F66">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722513BB" w14:textId="2AD07065"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1DA18934" wp14:editId="4203E762">
            <wp:extent cx="571500" cy="33401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3F6F66">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1372DA2F" w14:textId="143A701D"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59194503" wp14:editId="50061402">
            <wp:extent cx="571500" cy="3340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3F6F66">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3828EA42"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14AFADC3" w14:textId="4564F0B1"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При корректировке НВВ на 2022 год показатель </w:t>
      </w:r>
      <w:r w:rsidRPr="003F6F66">
        <w:rPr>
          <w:noProof/>
          <w:position w:val="-11"/>
          <w:sz w:val="28"/>
          <w:szCs w:val="28"/>
        </w:rPr>
        <w:drawing>
          <wp:inline distT="0" distB="0" distL="0" distR="0" wp14:anchorId="39797BFA" wp14:editId="06B769DD">
            <wp:extent cx="474980" cy="29908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4980" cy="299085"/>
                    </a:xfrm>
                    <a:prstGeom prst="rect">
                      <a:avLst/>
                    </a:prstGeom>
                    <a:noFill/>
                    <a:ln>
                      <a:noFill/>
                    </a:ln>
                  </pic:spPr>
                </pic:pic>
              </a:graphicData>
            </a:graphic>
          </wp:inline>
        </w:drawing>
      </w:r>
      <w:r w:rsidRPr="003F6F66">
        <w:rPr>
          <w:rFonts w:eastAsia="Calibri"/>
          <w:sz w:val="28"/>
          <w:szCs w:val="28"/>
          <w:lang w:eastAsia="en-US"/>
        </w:rPr>
        <w:t xml:space="preserve">  равен нулю.</w:t>
      </w:r>
    </w:p>
    <w:p w14:paraId="32A9C5C4" w14:textId="77777777" w:rsidR="003F6F66" w:rsidRPr="003F6F66" w:rsidRDefault="003F6F66" w:rsidP="003F6F66">
      <w:pPr>
        <w:autoSpaceDE w:val="0"/>
        <w:autoSpaceDN w:val="0"/>
        <w:adjustRightInd w:val="0"/>
        <w:ind w:firstLine="709"/>
        <w:jc w:val="both"/>
        <w:rPr>
          <w:sz w:val="28"/>
          <w:szCs w:val="28"/>
        </w:rPr>
      </w:pPr>
    </w:p>
    <w:p w14:paraId="3614C553" w14:textId="77777777" w:rsidR="003F6F66" w:rsidRPr="003F6F66" w:rsidRDefault="003F6F66" w:rsidP="003F6F66">
      <w:pPr>
        <w:autoSpaceDE w:val="0"/>
        <w:autoSpaceDN w:val="0"/>
        <w:adjustRightInd w:val="0"/>
        <w:ind w:firstLine="709"/>
        <w:jc w:val="both"/>
        <w:rPr>
          <w:rFonts w:eastAsia="Calibri"/>
          <w:b/>
          <w:sz w:val="28"/>
          <w:szCs w:val="28"/>
          <w:lang w:eastAsia="en-US"/>
        </w:rPr>
      </w:pPr>
      <w:r w:rsidRPr="003F6F66">
        <w:rPr>
          <w:rFonts w:eastAsia="Calibri"/>
          <w:b/>
          <w:sz w:val="28"/>
          <w:szCs w:val="28"/>
          <w:lang w:eastAsia="en-US"/>
        </w:rPr>
        <w:lastRenderedPageBreak/>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5E2C1D0" w14:textId="77777777" w:rsidR="003F6F66" w:rsidRPr="003F6F66" w:rsidRDefault="003F6F66" w:rsidP="003F6F66">
      <w:pPr>
        <w:ind w:firstLine="709"/>
        <w:jc w:val="both"/>
        <w:rPr>
          <w:sz w:val="28"/>
          <w:szCs w:val="28"/>
        </w:rPr>
      </w:pPr>
      <w:r w:rsidRPr="003F6F66">
        <w:rPr>
          <w:sz w:val="28"/>
          <w:szCs w:val="32"/>
        </w:rPr>
        <w:t xml:space="preserve">Регулирующим органом расходы по статье на 2022 год не утверждены. </w:t>
      </w:r>
      <w:r w:rsidRPr="003F6F66">
        <w:rPr>
          <w:sz w:val="28"/>
          <w:szCs w:val="28"/>
        </w:rPr>
        <w:t>Организацией расходы по данной статье для учета в необходимой валовой выручке не заявлены.</w:t>
      </w:r>
    </w:p>
    <w:p w14:paraId="77323F65"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5DB7090A" w14:textId="0551B775" w:rsidR="003F6F66" w:rsidRPr="003F6F66" w:rsidRDefault="003F6F66" w:rsidP="003F6F66">
      <w:pPr>
        <w:autoSpaceDE w:val="0"/>
        <w:autoSpaceDN w:val="0"/>
        <w:adjustRightInd w:val="0"/>
        <w:ind w:firstLine="284"/>
        <w:jc w:val="both"/>
        <w:rPr>
          <w:rFonts w:eastAsia="Calibri"/>
          <w:sz w:val="28"/>
          <w:szCs w:val="28"/>
          <w:lang w:eastAsia="en-US"/>
        </w:rPr>
      </w:pPr>
      <w:r w:rsidRPr="003F6F66">
        <w:rPr>
          <w:rFonts w:eastAsia="Calibri"/>
          <w:noProof/>
          <w:sz w:val="28"/>
          <w:szCs w:val="28"/>
          <w:lang w:eastAsia="en-US"/>
        </w:rPr>
        <w:drawing>
          <wp:inline distT="0" distB="0" distL="0" distR="0" wp14:anchorId="0495F147" wp14:editId="3492F870">
            <wp:extent cx="5363210" cy="589280"/>
            <wp:effectExtent l="0" t="0" r="889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63210" cy="589280"/>
                    </a:xfrm>
                    <a:prstGeom prst="rect">
                      <a:avLst/>
                    </a:prstGeom>
                    <a:noFill/>
                    <a:ln>
                      <a:noFill/>
                    </a:ln>
                  </pic:spPr>
                </pic:pic>
              </a:graphicData>
            </a:graphic>
          </wp:inline>
        </w:drawing>
      </w:r>
      <w:r w:rsidRPr="003F6F66">
        <w:rPr>
          <w:rFonts w:eastAsia="Calibri"/>
          <w:sz w:val="28"/>
          <w:szCs w:val="28"/>
          <w:lang w:eastAsia="en-US"/>
        </w:rPr>
        <w:t>, (36)</w:t>
      </w:r>
    </w:p>
    <w:p w14:paraId="51E2AE81" w14:textId="7777777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где:</w:t>
      </w:r>
    </w:p>
    <w:p w14:paraId="004D7DF5" w14:textId="739494D7"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0755E0E7" wp14:editId="0027026C">
            <wp:extent cx="369570" cy="3162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69570" cy="316230"/>
                    </a:xfrm>
                    <a:prstGeom prst="rect">
                      <a:avLst/>
                    </a:prstGeom>
                    <a:noFill/>
                    <a:ln>
                      <a:noFill/>
                    </a:ln>
                  </pic:spPr>
                </pic:pic>
              </a:graphicData>
            </a:graphic>
          </wp:inline>
        </w:drawing>
      </w:r>
      <w:r w:rsidRPr="003F6F66">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7E5D37B" w14:textId="3D8222E8"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noProof/>
          <w:sz w:val="28"/>
          <w:szCs w:val="28"/>
          <w:lang w:eastAsia="en-US"/>
        </w:rPr>
        <w:drawing>
          <wp:inline distT="0" distB="0" distL="0" distR="0" wp14:anchorId="04A1A290" wp14:editId="486DF5F9">
            <wp:extent cx="589280" cy="32512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9280" cy="325120"/>
                    </a:xfrm>
                    <a:prstGeom prst="rect">
                      <a:avLst/>
                    </a:prstGeom>
                    <a:noFill/>
                    <a:ln>
                      <a:noFill/>
                    </a:ln>
                  </pic:spPr>
                </pic:pic>
              </a:graphicData>
            </a:graphic>
          </wp:inline>
        </w:drawing>
      </w:r>
      <w:r w:rsidRPr="003F6F66">
        <w:rPr>
          <w:rFonts w:eastAsia="Calibri"/>
          <w:sz w:val="28"/>
          <w:szCs w:val="28"/>
          <w:lang w:eastAsia="en-US"/>
        </w:rPr>
        <w:t xml:space="preserve"> - максимальный процент корректировки i-го года, определяемый следующим образом:</w:t>
      </w:r>
    </w:p>
    <w:p w14:paraId="06EEE75C" w14:textId="0EF0600D"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для 2015 года: </w:t>
      </w:r>
      <w:r w:rsidRPr="003F6F66">
        <w:rPr>
          <w:rFonts w:eastAsia="Calibri"/>
          <w:noProof/>
          <w:sz w:val="28"/>
          <w:szCs w:val="28"/>
          <w:lang w:eastAsia="en-US"/>
        </w:rPr>
        <w:drawing>
          <wp:inline distT="0" distB="0" distL="0" distR="0" wp14:anchorId="47E61AF8" wp14:editId="48B97CAA">
            <wp:extent cx="694690" cy="3340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1%;</w:t>
      </w:r>
    </w:p>
    <w:p w14:paraId="162E75D6" w14:textId="33AEB011"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lastRenderedPageBreak/>
        <w:t xml:space="preserve">для 2016 года: </w:t>
      </w:r>
      <w:r w:rsidRPr="003F6F66">
        <w:rPr>
          <w:rFonts w:eastAsia="Calibri"/>
          <w:noProof/>
          <w:sz w:val="28"/>
          <w:szCs w:val="28"/>
          <w:lang w:eastAsia="en-US"/>
        </w:rPr>
        <w:drawing>
          <wp:inline distT="0" distB="0" distL="0" distR="0" wp14:anchorId="61A57FD2" wp14:editId="5A48BE05">
            <wp:extent cx="694690" cy="33401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1%;</w:t>
      </w:r>
    </w:p>
    <w:p w14:paraId="0F6B5C2D" w14:textId="49C4DEC2"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для 2017 года: </w:t>
      </w:r>
      <w:r w:rsidRPr="003F6F66">
        <w:rPr>
          <w:rFonts w:eastAsia="Calibri"/>
          <w:noProof/>
          <w:sz w:val="28"/>
          <w:szCs w:val="28"/>
          <w:lang w:eastAsia="en-US"/>
        </w:rPr>
        <w:drawing>
          <wp:inline distT="0" distB="0" distL="0" distR="0" wp14:anchorId="2525926D" wp14:editId="499A914C">
            <wp:extent cx="694690" cy="33401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4690" cy="334010"/>
                    </a:xfrm>
                    <a:prstGeom prst="rect">
                      <a:avLst/>
                    </a:prstGeom>
                    <a:noFill/>
                    <a:ln>
                      <a:noFill/>
                    </a:ln>
                  </pic:spPr>
                </pic:pic>
              </a:graphicData>
            </a:graphic>
          </wp:inline>
        </w:drawing>
      </w:r>
      <w:r w:rsidRPr="003F6F66">
        <w:rPr>
          <w:rFonts w:eastAsia="Calibri"/>
          <w:sz w:val="28"/>
          <w:szCs w:val="28"/>
          <w:lang w:eastAsia="en-US"/>
        </w:rPr>
        <w:t xml:space="preserve"> = 2%;</w:t>
      </w:r>
    </w:p>
    <w:p w14:paraId="24BBDE20" w14:textId="605E56B9"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начиная с 2018 года: </w:t>
      </w:r>
      <w:r w:rsidRPr="003F6F66">
        <w:rPr>
          <w:rFonts w:eastAsia="Calibri"/>
          <w:noProof/>
          <w:sz w:val="28"/>
          <w:szCs w:val="28"/>
          <w:lang w:eastAsia="en-US"/>
        </w:rPr>
        <w:drawing>
          <wp:inline distT="0" distB="0" distL="0" distR="0" wp14:anchorId="2D6F3218" wp14:editId="05712328">
            <wp:extent cx="659130" cy="325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59130" cy="325120"/>
                    </a:xfrm>
                    <a:prstGeom prst="rect">
                      <a:avLst/>
                    </a:prstGeom>
                    <a:noFill/>
                    <a:ln>
                      <a:noFill/>
                    </a:ln>
                  </pic:spPr>
                </pic:pic>
              </a:graphicData>
            </a:graphic>
          </wp:inline>
        </w:drawing>
      </w:r>
      <w:r w:rsidRPr="003F6F66">
        <w:rPr>
          <w:rFonts w:eastAsia="Calibri"/>
          <w:sz w:val="28"/>
          <w:szCs w:val="28"/>
          <w:lang w:eastAsia="en-US"/>
        </w:rPr>
        <w:t xml:space="preserve"> = 3%.</w:t>
      </w:r>
    </w:p>
    <w:p w14:paraId="564538CE" w14:textId="77777777" w:rsidR="003F6F66" w:rsidRPr="003F6F66" w:rsidRDefault="003F6F66" w:rsidP="003F6F66">
      <w:pPr>
        <w:autoSpaceDE w:val="0"/>
        <w:autoSpaceDN w:val="0"/>
        <w:adjustRightInd w:val="0"/>
        <w:ind w:firstLine="709"/>
        <w:jc w:val="both"/>
        <w:rPr>
          <w:rFonts w:eastAsia="Calibri"/>
          <w:sz w:val="28"/>
          <w:szCs w:val="28"/>
          <w:lang w:eastAsia="en-US"/>
        </w:rPr>
      </w:pPr>
    </w:p>
    <w:p w14:paraId="38A1261B" w14:textId="77777777" w:rsidR="003F6F66" w:rsidRPr="003F6F66" w:rsidRDefault="003F6F66" w:rsidP="003F6F66">
      <w:pPr>
        <w:autoSpaceDE w:val="0"/>
        <w:autoSpaceDN w:val="0"/>
        <w:adjustRightInd w:val="0"/>
        <w:ind w:firstLine="709"/>
        <w:jc w:val="both"/>
        <w:rPr>
          <w:rFonts w:eastAsia="Calibri"/>
          <w:sz w:val="28"/>
          <w:szCs w:val="28"/>
          <w:highlight w:val="yellow"/>
          <w:lang w:eastAsia="en-US"/>
        </w:rPr>
      </w:pPr>
      <w:r w:rsidRPr="003F6F66">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представлены в Таблице 13.</w:t>
      </w:r>
      <w:r w:rsidRPr="003F6F66">
        <w:rPr>
          <w:rFonts w:eastAsia="Calibri"/>
          <w:sz w:val="28"/>
          <w:szCs w:val="28"/>
          <w:highlight w:val="yellow"/>
          <w:lang w:eastAsia="en-US"/>
        </w:rPr>
        <w:t xml:space="preserve"> </w:t>
      </w:r>
    </w:p>
    <w:p w14:paraId="193FA989" w14:textId="77777777" w:rsidR="003F6F66" w:rsidRPr="003F6F66" w:rsidRDefault="003F6F66" w:rsidP="003F6F66">
      <w:pPr>
        <w:autoSpaceDE w:val="0"/>
        <w:autoSpaceDN w:val="0"/>
        <w:adjustRightInd w:val="0"/>
        <w:ind w:firstLine="709"/>
        <w:jc w:val="right"/>
        <w:rPr>
          <w:rFonts w:eastAsia="Calibri"/>
          <w:sz w:val="28"/>
          <w:szCs w:val="28"/>
          <w:lang w:eastAsia="en-US"/>
        </w:rPr>
      </w:pPr>
      <w:r w:rsidRPr="003F6F66">
        <w:rPr>
          <w:rFonts w:eastAsia="Calibri"/>
          <w:sz w:val="28"/>
          <w:szCs w:val="28"/>
          <w:lang w:eastAsia="en-US"/>
        </w:rPr>
        <w:t>Таблица 13</w:t>
      </w:r>
    </w:p>
    <w:p w14:paraId="3A57AA70" w14:textId="64EA0CD7" w:rsidR="003F6F66" w:rsidRPr="003F6F66" w:rsidRDefault="003F6F66" w:rsidP="003F6F66">
      <w:pPr>
        <w:autoSpaceDE w:val="0"/>
        <w:autoSpaceDN w:val="0"/>
        <w:adjustRightInd w:val="0"/>
        <w:jc w:val="both"/>
        <w:rPr>
          <w:rFonts w:eastAsia="Calibri"/>
          <w:szCs w:val="20"/>
        </w:rPr>
      </w:pPr>
      <w:r w:rsidRPr="003F6F66">
        <w:rPr>
          <w:rFonts w:eastAsia="Calibri"/>
          <w:noProof/>
          <w:szCs w:val="20"/>
        </w:rPr>
        <w:drawing>
          <wp:inline distT="0" distB="0" distL="0" distR="0" wp14:anchorId="1DE19C09" wp14:editId="2108AD38">
            <wp:extent cx="5934710" cy="3806825"/>
            <wp:effectExtent l="0" t="0" r="889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34710" cy="3806825"/>
                    </a:xfrm>
                    <a:prstGeom prst="rect">
                      <a:avLst/>
                    </a:prstGeom>
                    <a:noFill/>
                    <a:ln>
                      <a:noFill/>
                    </a:ln>
                  </pic:spPr>
                </pic:pic>
              </a:graphicData>
            </a:graphic>
          </wp:inline>
        </w:drawing>
      </w:r>
    </w:p>
    <w:p w14:paraId="503250F8" w14:textId="77777777" w:rsidR="003F6F66" w:rsidRPr="003F6F66" w:rsidRDefault="003F6F66" w:rsidP="003F6F66">
      <w:pPr>
        <w:autoSpaceDE w:val="0"/>
        <w:autoSpaceDN w:val="0"/>
        <w:adjustRightInd w:val="0"/>
        <w:jc w:val="both"/>
        <w:rPr>
          <w:rFonts w:eastAsia="Calibri"/>
          <w:szCs w:val="20"/>
        </w:rPr>
      </w:pPr>
    </w:p>
    <w:p w14:paraId="35592278" w14:textId="4094FA69" w:rsidR="003F6F66" w:rsidRPr="003F6F66" w:rsidRDefault="003F6F66" w:rsidP="003F6F66">
      <w:pPr>
        <w:autoSpaceDE w:val="0"/>
        <w:autoSpaceDN w:val="0"/>
        <w:adjustRightInd w:val="0"/>
        <w:jc w:val="both"/>
        <w:rPr>
          <w:rFonts w:eastAsia="Calibri"/>
          <w:sz w:val="28"/>
          <w:szCs w:val="28"/>
          <w:lang w:eastAsia="en-US"/>
        </w:rPr>
      </w:pPr>
      <w:r w:rsidRPr="003F6F66">
        <w:rPr>
          <w:rFonts w:eastAsia="Calibri"/>
          <w:noProof/>
          <w:szCs w:val="20"/>
        </w:rPr>
        <w:drawing>
          <wp:inline distT="0" distB="0" distL="0" distR="0" wp14:anchorId="732BCC86" wp14:editId="428D44CB">
            <wp:extent cx="5934710" cy="1547495"/>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34710" cy="1547495"/>
                    </a:xfrm>
                    <a:prstGeom prst="rect">
                      <a:avLst/>
                    </a:prstGeom>
                    <a:noFill/>
                    <a:ln>
                      <a:noFill/>
                    </a:ln>
                  </pic:spPr>
                </pic:pic>
              </a:graphicData>
            </a:graphic>
          </wp:inline>
        </w:drawing>
      </w:r>
    </w:p>
    <w:p w14:paraId="378C3068" w14:textId="77777777" w:rsidR="003F6F66" w:rsidRPr="003F6F66" w:rsidRDefault="003F6F66" w:rsidP="003F6F66">
      <w:pPr>
        <w:autoSpaceDE w:val="0"/>
        <w:autoSpaceDN w:val="0"/>
        <w:adjustRightInd w:val="0"/>
        <w:jc w:val="both"/>
        <w:rPr>
          <w:rFonts w:eastAsia="Calibri"/>
          <w:sz w:val="28"/>
          <w:szCs w:val="28"/>
          <w:lang w:eastAsia="en-US"/>
        </w:rPr>
      </w:pPr>
    </w:p>
    <w:p w14:paraId="1829E551" w14:textId="1F6FF7AD" w:rsidR="003F6F66" w:rsidRPr="003F6F66" w:rsidRDefault="003F6F66" w:rsidP="003F6F66">
      <w:pPr>
        <w:autoSpaceDE w:val="0"/>
        <w:autoSpaceDN w:val="0"/>
        <w:adjustRightInd w:val="0"/>
        <w:ind w:firstLine="709"/>
        <w:jc w:val="both"/>
        <w:rPr>
          <w:rFonts w:eastAsia="Calibri"/>
          <w:sz w:val="28"/>
          <w:szCs w:val="28"/>
          <w:lang w:eastAsia="en-US"/>
        </w:rPr>
      </w:pPr>
      <w:r w:rsidRPr="003F6F66">
        <w:rPr>
          <w:rFonts w:eastAsia="Calibri"/>
          <w:sz w:val="28"/>
          <w:szCs w:val="28"/>
          <w:lang w:eastAsia="en-US"/>
        </w:rPr>
        <w:t xml:space="preserve">При корректировке НВВ на 2022 год показатель </w:t>
      </w:r>
      <w:r w:rsidRPr="003F6F66">
        <w:rPr>
          <w:rFonts w:eastAsia="Calibri"/>
          <w:noProof/>
          <w:position w:val="-11"/>
          <w:sz w:val="28"/>
          <w:szCs w:val="28"/>
        </w:rPr>
        <w:drawing>
          <wp:inline distT="0" distB="0" distL="0" distR="0" wp14:anchorId="725226EA" wp14:editId="5662980C">
            <wp:extent cx="571500" cy="2724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272415"/>
                    </a:xfrm>
                    <a:prstGeom prst="rect">
                      <a:avLst/>
                    </a:prstGeom>
                    <a:noFill/>
                    <a:ln>
                      <a:noFill/>
                    </a:ln>
                  </pic:spPr>
                </pic:pic>
              </a:graphicData>
            </a:graphic>
          </wp:inline>
        </w:drawing>
      </w:r>
      <w:r w:rsidRPr="003F6F66">
        <w:rPr>
          <w:rFonts w:eastAsia="Calibri"/>
          <w:sz w:val="28"/>
          <w:szCs w:val="28"/>
          <w:lang w:eastAsia="en-US"/>
        </w:rPr>
        <w:t xml:space="preserve">  равен нулю.</w:t>
      </w:r>
    </w:p>
    <w:p w14:paraId="1A4F1E9B" w14:textId="77777777" w:rsidR="003F6F66" w:rsidRPr="003F6F66" w:rsidRDefault="003F6F66" w:rsidP="003F6F66">
      <w:pPr>
        <w:autoSpaceDE w:val="0"/>
        <w:autoSpaceDN w:val="0"/>
        <w:adjustRightInd w:val="0"/>
        <w:ind w:firstLine="709"/>
        <w:jc w:val="both"/>
        <w:rPr>
          <w:sz w:val="28"/>
          <w:szCs w:val="28"/>
        </w:rPr>
      </w:pPr>
    </w:p>
    <w:p w14:paraId="6855F367" w14:textId="77777777" w:rsidR="003F6F66" w:rsidRPr="003F6F66" w:rsidRDefault="003F6F66" w:rsidP="003F6F66">
      <w:pPr>
        <w:autoSpaceDE w:val="0"/>
        <w:autoSpaceDN w:val="0"/>
        <w:adjustRightInd w:val="0"/>
        <w:ind w:firstLine="709"/>
        <w:jc w:val="both"/>
        <w:rPr>
          <w:sz w:val="28"/>
          <w:szCs w:val="28"/>
        </w:rPr>
      </w:pPr>
    </w:p>
    <w:p w14:paraId="4467A11E"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 xml:space="preserve">Исходя из анализа экономической обоснованности расходов </w:t>
      </w:r>
      <w:r w:rsidRPr="003F6F66">
        <w:rPr>
          <w:b/>
          <w:sz w:val="28"/>
          <w:szCs w:val="28"/>
          <w:u w:val="single"/>
        </w:rPr>
        <w:t>скорректированная величина необходимой валовой выручки</w:t>
      </w:r>
      <w:r w:rsidRPr="003F6F66">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w:t>
      </w:r>
      <w:r w:rsidRPr="003F6F66">
        <w:rPr>
          <w:sz w:val="28"/>
          <w:szCs w:val="28"/>
        </w:rPr>
        <w:lastRenderedPageBreak/>
        <w:t xml:space="preserve">значений, учтенных при установлении тарифов, </w:t>
      </w:r>
      <w:r w:rsidRPr="003F6F66">
        <w:rPr>
          <w:sz w:val="28"/>
          <w:szCs w:val="28"/>
          <w:u w:val="single"/>
        </w:rPr>
        <w:t>по услуге водоотведения</w:t>
      </w:r>
      <w:r w:rsidRPr="003F6F66">
        <w:rPr>
          <w:sz w:val="28"/>
          <w:szCs w:val="28"/>
        </w:rPr>
        <w:t xml:space="preserve"> ОАО «РЖД» (Кузбасский территориальный участок) (г. Кемерово) </w:t>
      </w:r>
      <w:r w:rsidRPr="003F6F66">
        <w:rPr>
          <w:b/>
          <w:sz w:val="28"/>
          <w:szCs w:val="28"/>
          <w:u w:val="single"/>
        </w:rPr>
        <w:t>на 2022 год</w:t>
      </w:r>
      <w:r w:rsidRPr="003F6F66">
        <w:rPr>
          <w:sz w:val="28"/>
          <w:szCs w:val="28"/>
        </w:rPr>
        <w:t xml:space="preserve"> составляет:</w:t>
      </w:r>
    </w:p>
    <w:p w14:paraId="569CC88D" w14:textId="77777777" w:rsidR="003F6F66" w:rsidRPr="003F6F66" w:rsidRDefault="003F6F66" w:rsidP="003F6F66">
      <w:pPr>
        <w:tabs>
          <w:tab w:val="left" w:pos="567"/>
        </w:tabs>
        <w:autoSpaceDE w:val="0"/>
        <w:autoSpaceDN w:val="0"/>
        <w:adjustRightInd w:val="0"/>
        <w:ind w:firstLine="709"/>
        <w:jc w:val="both"/>
        <w:rPr>
          <w:b/>
          <w:bCs/>
          <w:sz w:val="28"/>
          <w:szCs w:val="28"/>
        </w:rPr>
      </w:pPr>
    </w:p>
    <w:p w14:paraId="57C69C18" w14:textId="77777777" w:rsidR="003F6F66" w:rsidRPr="003F6F66" w:rsidRDefault="003F6F66" w:rsidP="003F6F66">
      <w:pPr>
        <w:tabs>
          <w:tab w:val="left" w:pos="567"/>
        </w:tabs>
        <w:autoSpaceDE w:val="0"/>
        <w:autoSpaceDN w:val="0"/>
        <w:adjustRightInd w:val="0"/>
        <w:ind w:firstLine="709"/>
        <w:jc w:val="both"/>
        <w:rPr>
          <w:bCs/>
          <w:sz w:val="28"/>
          <w:szCs w:val="28"/>
        </w:rPr>
      </w:pPr>
      <w:r w:rsidRPr="003F6F66">
        <w:rPr>
          <w:b/>
          <w:bCs/>
          <w:sz w:val="28"/>
          <w:szCs w:val="28"/>
        </w:rPr>
        <w:t>НВВ</w:t>
      </w:r>
      <w:r w:rsidRPr="003F6F66">
        <w:rPr>
          <w:b/>
          <w:bCs/>
          <w:sz w:val="28"/>
          <w:szCs w:val="28"/>
          <w:vertAlign w:val="superscript"/>
        </w:rPr>
        <w:t>ск</w:t>
      </w:r>
      <w:r w:rsidRPr="003F6F66">
        <w:rPr>
          <w:b/>
          <w:bCs/>
          <w:sz w:val="28"/>
          <w:szCs w:val="28"/>
        </w:rPr>
        <w:t xml:space="preserve"> </w:t>
      </w:r>
      <w:r w:rsidRPr="003F6F66">
        <w:rPr>
          <w:b/>
          <w:bCs/>
          <w:sz w:val="28"/>
          <w:szCs w:val="28"/>
          <w:vertAlign w:val="subscript"/>
        </w:rPr>
        <w:t>2022</w:t>
      </w:r>
      <w:r w:rsidRPr="003F6F66">
        <w:rPr>
          <w:b/>
          <w:bCs/>
          <w:sz w:val="28"/>
          <w:szCs w:val="28"/>
        </w:rPr>
        <w:t xml:space="preserve"> = 629,43 + 287,08 + 249,05 + 24,42 + 194,66 + 0 + 0 – 0 +            + 0 + (-110,52) = 1274,11 тыс. руб.</w:t>
      </w:r>
      <w:r w:rsidRPr="003F6F66">
        <w:rPr>
          <w:bCs/>
          <w:sz w:val="28"/>
          <w:szCs w:val="28"/>
        </w:rPr>
        <w:t>,</w:t>
      </w:r>
    </w:p>
    <w:p w14:paraId="795F1A82" w14:textId="77777777" w:rsidR="003F6F66" w:rsidRPr="003F6F66" w:rsidRDefault="003F6F66" w:rsidP="003F6F66">
      <w:pPr>
        <w:tabs>
          <w:tab w:val="left" w:pos="567"/>
        </w:tabs>
        <w:autoSpaceDE w:val="0"/>
        <w:autoSpaceDN w:val="0"/>
        <w:adjustRightInd w:val="0"/>
        <w:ind w:firstLine="709"/>
        <w:jc w:val="both"/>
        <w:rPr>
          <w:bCs/>
          <w:sz w:val="28"/>
          <w:szCs w:val="28"/>
        </w:rPr>
      </w:pPr>
    </w:p>
    <w:p w14:paraId="5088EC9B" w14:textId="77777777" w:rsidR="003F6F66" w:rsidRPr="003F6F66" w:rsidRDefault="003F6F66" w:rsidP="003F6F66">
      <w:pPr>
        <w:tabs>
          <w:tab w:val="left" w:pos="567"/>
        </w:tabs>
        <w:autoSpaceDE w:val="0"/>
        <w:autoSpaceDN w:val="0"/>
        <w:adjustRightInd w:val="0"/>
        <w:ind w:firstLine="709"/>
        <w:jc w:val="both"/>
        <w:rPr>
          <w:bCs/>
          <w:sz w:val="28"/>
          <w:szCs w:val="28"/>
        </w:rPr>
      </w:pPr>
      <w:r w:rsidRPr="003F6F66">
        <w:rPr>
          <w:bCs/>
          <w:sz w:val="28"/>
          <w:szCs w:val="28"/>
        </w:rPr>
        <w:t>в том числе с учетом календарной разбивки по периодам:</w:t>
      </w:r>
    </w:p>
    <w:p w14:paraId="2FE9C80F" w14:textId="77777777" w:rsidR="003F6F66" w:rsidRPr="003F6F66" w:rsidRDefault="003F6F66" w:rsidP="003F6F66">
      <w:pPr>
        <w:widowControl w:val="0"/>
        <w:tabs>
          <w:tab w:val="left" w:pos="284"/>
        </w:tabs>
        <w:autoSpaceDE w:val="0"/>
        <w:autoSpaceDN w:val="0"/>
        <w:adjustRightInd w:val="0"/>
        <w:jc w:val="both"/>
        <w:rPr>
          <w:sz w:val="28"/>
          <w:szCs w:val="28"/>
        </w:rPr>
      </w:pPr>
      <w:r w:rsidRPr="003F6F66">
        <w:rPr>
          <w:sz w:val="28"/>
          <w:szCs w:val="28"/>
        </w:rPr>
        <w:t xml:space="preserve">          - с 01.01.2022 по 30.06.2022 – 637,06 тыс. руб.;</w:t>
      </w:r>
    </w:p>
    <w:p w14:paraId="36ACA172" w14:textId="77777777" w:rsidR="003F6F66" w:rsidRPr="003F6F66" w:rsidRDefault="003F6F66" w:rsidP="003F6F66">
      <w:pPr>
        <w:widowControl w:val="0"/>
        <w:tabs>
          <w:tab w:val="left" w:pos="284"/>
        </w:tabs>
        <w:autoSpaceDE w:val="0"/>
        <w:autoSpaceDN w:val="0"/>
        <w:adjustRightInd w:val="0"/>
        <w:jc w:val="both"/>
        <w:rPr>
          <w:sz w:val="28"/>
          <w:szCs w:val="28"/>
        </w:rPr>
      </w:pPr>
      <w:r w:rsidRPr="003F6F66">
        <w:rPr>
          <w:sz w:val="28"/>
          <w:szCs w:val="28"/>
        </w:rPr>
        <w:t xml:space="preserve">          - с 01.07.2022 по 31.12.2022 – 637,06 тыс. руб.</w:t>
      </w:r>
    </w:p>
    <w:p w14:paraId="17BA5C85" w14:textId="77777777" w:rsidR="003F6F66" w:rsidRPr="003F6F66" w:rsidRDefault="003F6F66" w:rsidP="003F6F66">
      <w:pPr>
        <w:tabs>
          <w:tab w:val="left" w:pos="2925"/>
        </w:tabs>
        <w:autoSpaceDE w:val="0"/>
        <w:autoSpaceDN w:val="0"/>
        <w:adjustRightInd w:val="0"/>
        <w:spacing w:before="48"/>
        <w:ind w:left="1886" w:firstLine="709"/>
        <w:rPr>
          <w:b/>
          <w:bCs/>
          <w:sz w:val="28"/>
          <w:szCs w:val="28"/>
        </w:rPr>
      </w:pPr>
    </w:p>
    <w:p w14:paraId="637C2671" w14:textId="605B6B82" w:rsidR="003F6F66" w:rsidRPr="003F6F66" w:rsidRDefault="003F6F66" w:rsidP="003F6F66">
      <w:pPr>
        <w:autoSpaceDE w:val="0"/>
        <w:autoSpaceDN w:val="0"/>
        <w:adjustRightInd w:val="0"/>
        <w:ind w:firstLine="709"/>
        <w:jc w:val="both"/>
        <w:rPr>
          <w:sz w:val="28"/>
          <w:szCs w:val="28"/>
        </w:rPr>
      </w:pPr>
      <w:r w:rsidRPr="003F6F66">
        <w:rPr>
          <w:sz w:val="28"/>
          <w:szCs w:val="28"/>
        </w:rPr>
        <w:t>Снижение необходимой валовой выручки к установленной составляет 741,13 тыс. руб., отклонение от предложенной организацией составило 2959,12 тыс. руб. в сторону уменьшения.</w:t>
      </w:r>
    </w:p>
    <w:p w14:paraId="2CDBABDF" w14:textId="77777777" w:rsidR="003F6F66" w:rsidRPr="003F6F66" w:rsidRDefault="003F6F66" w:rsidP="003F6F66">
      <w:pPr>
        <w:autoSpaceDN w:val="0"/>
        <w:jc w:val="center"/>
        <w:rPr>
          <w:b/>
          <w:sz w:val="32"/>
          <w:szCs w:val="32"/>
          <w:u w:val="single"/>
        </w:rPr>
      </w:pPr>
    </w:p>
    <w:p w14:paraId="025D564B" w14:textId="77777777" w:rsidR="003F6F66" w:rsidRPr="003F6F66" w:rsidRDefault="003F6F66" w:rsidP="003F6F66">
      <w:pPr>
        <w:autoSpaceDN w:val="0"/>
        <w:jc w:val="center"/>
        <w:rPr>
          <w:b/>
          <w:sz w:val="32"/>
          <w:szCs w:val="32"/>
          <w:u w:val="single"/>
        </w:rPr>
      </w:pPr>
      <w:r w:rsidRPr="003F6F66">
        <w:rPr>
          <w:b/>
          <w:sz w:val="32"/>
          <w:szCs w:val="32"/>
          <w:u w:val="single"/>
        </w:rPr>
        <w:t xml:space="preserve">Натуральные показатели по водоотведению </w:t>
      </w:r>
    </w:p>
    <w:p w14:paraId="51C42B46" w14:textId="77777777" w:rsidR="003F6F66" w:rsidRPr="003F6F66" w:rsidRDefault="003F6F66" w:rsidP="003F6F66">
      <w:pPr>
        <w:widowControl w:val="0"/>
        <w:tabs>
          <w:tab w:val="left" w:pos="284"/>
        </w:tabs>
        <w:autoSpaceDE w:val="0"/>
        <w:autoSpaceDN w:val="0"/>
        <w:adjustRightInd w:val="0"/>
        <w:ind w:left="1069"/>
        <w:rPr>
          <w:b/>
          <w:color w:val="000000"/>
          <w:sz w:val="20"/>
          <w:szCs w:val="28"/>
          <w:highlight w:val="yellow"/>
          <w:u w:val="single"/>
        </w:rPr>
      </w:pPr>
    </w:p>
    <w:p w14:paraId="6DBD06D4" w14:textId="77777777" w:rsidR="003F6F66" w:rsidRPr="003F6F66" w:rsidRDefault="003F6F66" w:rsidP="003F6F66">
      <w:pPr>
        <w:ind w:firstLine="709"/>
        <w:jc w:val="both"/>
        <w:rPr>
          <w:sz w:val="28"/>
          <w:szCs w:val="28"/>
        </w:rPr>
      </w:pPr>
      <w:r w:rsidRPr="003F6F66">
        <w:rPr>
          <w:sz w:val="28"/>
          <w:szCs w:val="28"/>
        </w:rPr>
        <w:t>Регулирующим органом утвержден объем принятых от потребительского рынка сточных вод на 2022 год в размере 58412,65 м3, предприятием в целях корректировки предложен объем в размере 41617,79 м3 (корректировка от утвержденного объема составляет 16794,86 м3 в сторону уменьшения).</w:t>
      </w:r>
    </w:p>
    <w:p w14:paraId="07BBE12A" w14:textId="77777777" w:rsidR="003F6F66" w:rsidRPr="003F6F66" w:rsidRDefault="003F6F66" w:rsidP="003F6F66">
      <w:pPr>
        <w:ind w:firstLine="709"/>
        <w:jc w:val="both"/>
        <w:rPr>
          <w:sz w:val="28"/>
          <w:szCs w:val="28"/>
        </w:rPr>
      </w:pPr>
      <w:r w:rsidRPr="003F6F66">
        <w:rPr>
          <w:color w:val="000000"/>
          <w:sz w:val="28"/>
          <w:szCs w:val="28"/>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3F6F66">
        <w:rPr>
          <w:color w:val="000000"/>
          <w:sz w:val="28"/>
          <w:szCs w:val="28"/>
          <w:u w:val="single"/>
        </w:rPr>
        <w:t>без учета объемов на собственные нужды производства.</w:t>
      </w:r>
    </w:p>
    <w:p w14:paraId="4DB9BC55" w14:textId="77777777" w:rsidR="003F6F66" w:rsidRPr="003F6F66" w:rsidRDefault="003F6F66" w:rsidP="003F6F66">
      <w:pPr>
        <w:ind w:firstLine="709"/>
        <w:jc w:val="both"/>
        <w:rPr>
          <w:color w:val="000000"/>
          <w:sz w:val="28"/>
          <w:szCs w:val="28"/>
        </w:rPr>
      </w:pPr>
    </w:p>
    <w:p w14:paraId="697AEBEF" w14:textId="77777777" w:rsidR="003F6F66" w:rsidRPr="003F6F66" w:rsidRDefault="003F6F66" w:rsidP="003F6F66">
      <w:pPr>
        <w:ind w:firstLine="709"/>
        <w:jc w:val="both"/>
        <w:rPr>
          <w:color w:val="000000"/>
          <w:sz w:val="28"/>
          <w:szCs w:val="28"/>
        </w:rPr>
      </w:pPr>
      <w:r w:rsidRPr="003F6F66">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BBA0E9C" w14:textId="77777777" w:rsidR="003F6F66" w:rsidRPr="003F6F66" w:rsidRDefault="003F6F66" w:rsidP="003F6F66">
      <w:pPr>
        <w:ind w:firstLine="709"/>
        <w:jc w:val="both"/>
        <w:rPr>
          <w:color w:val="000000"/>
          <w:sz w:val="28"/>
          <w:szCs w:val="28"/>
        </w:rPr>
      </w:pPr>
      <w:r w:rsidRPr="003F6F66">
        <w:rPr>
          <w:color w:val="000000"/>
          <w:sz w:val="28"/>
          <w:szCs w:val="28"/>
        </w:rPr>
        <w:t>В соответствии с п. 5 Методических указаний объем отпускаемой воды определяется по формулам:</w:t>
      </w:r>
    </w:p>
    <w:p w14:paraId="1BCF47E6" w14:textId="77777777" w:rsidR="003F6F66" w:rsidRPr="003F6F66" w:rsidRDefault="003F6F66" w:rsidP="003F6F66">
      <w:pPr>
        <w:ind w:firstLine="709"/>
        <w:jc w:val="both"/>
        <w:rPr>
          <w:color w:val="000000"/>
          <w:sz w:val="16"/>
          <w:szCs w:val="28"/>
        </w:rPr>
      </w:pPr>
    </w:p>
    <w:p w14:paraId="7A05F222" w14:textId="168619CA" w:rsidR="003F6F66" w:rsidRPr="003F6F66" w:rsidRDefault="003F6F66" w:rsidP="003F6F66">
      <w:pPr>
        <w:ind w:firstLine="709"/>
        <w:rPr>
          <w:position w:val="-12"/>
        </w:rPr>
      </w:pPr>
      <w:r w:rsidRPr="003F6F66">
        <w:rPr>
          <w:noProof/>
          <w:position w:val="-12"/>
        </w:rPr>
        <w:drawing>
          <wp:inline distT="0" distB="0" distL="0" distR="0" wp14:anchorId="54ABD11F" wp14:editId="565BB045">
            <wp:extent cx="2866390" cy="3517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390" cy="351790"/>
                    </a:xfrm>
                    <a:prstGeom prst="rect">
                      <a:avLst/>
                    </a:prstGeom>
                    <a:noFill/>
                    <a:ln>
                      <a:noFill/>
                    </a:ln>
                  </pic:spPr>
                </pic:pic>
              </a:graphicData>
            </a:graphic>
          </wp:inline>
        </w:drawing>
      </w:r>
    </w:p>
    <w:p w14:paraId="5126E94D" w14:textId="77777777" w:rsidR="003F6F66" w:rsidRPr="003F6F66" w:rsidRDefault="003F6F66" w:rsidP="003F6F66">
      <w:pPr>
        <w:ind w:firstLine="709"/>
        <w:rPr>
          <w:position w:val="-12"/>
        </w:rPr>
      </w:pPr>
    </w:p>
    <w:p w14:paraId="5CD11EFD" w14:textId="092C7438" w:rsidR="003F6F66" w:rsidRPr="003F6F66" w:rsidRDefault="003F6F66" w:rsidP="003F6F66">
      <w:pPr>
        <w:ind w:firstLine="709"/>
        <w:rPr>
          <w:color w:val="000000"/>
          <w:sz w:val="28"/>
          <w:szCs w:val="28"/>
        </w:rPr>
      </w:pPr>
      <w:r w:rsidRPr="003F6F66">
        <w:rPr>
          <w:noProof/>
          <w:position w:val="-36"/>
        </w:rPr>
        <w:drawing>
          <wp:inline distT="0" distB="0" distL="0" distR="0" wp14:anchorId="5E8284AD" wp14:editId="1C552300">
            <wp:extent cx="3182620" cy="650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82620" cy="650875"/>
                    </a:xfrm>
                    <a:prstGeom prst="rect">
                      <a:avLst/>
                    </a:prstGeom>
                    <a:noFill/>
                    <a:ln>
                      <a:noFill/>
                    </a:ln>
                  </pic:spPr>
                </pic:pic>
              </a:graphicData>
            </a:graphic>
          </wp:inline>
        </w:drawing>
      </w:r>
    </w:p>
    <w:p w14:paraId="5D9EBEF4" w14:textId="77777777" w:rsidR="003F6F66" w:rsidRPr="003F6F66" w:rsidRDefault="003F6F66" w:rsidP="003F6F66">
      <w:pPr>
        <w:ind w:firstLine="709"/>
        <w:jc w:val="both"/>
        <w:rPr>
          <w:color w:val="000000"/>
          <w:sz w:val="14"/>
          <w:szCs w:val="28"/>
        </w:rPr>
      </w:pPr>
    </w:p>
    <w:p w14:paraId="2E1077D3" w14:textId="77777777" w:rsidR="003F6F66" w:rsidRPr="003F6F66" w:rsidRDefault="003F6F66" w:rsidP="003F6F66">
      <w:pPr>
        <w:autoSpaceDE w:val="0"/>
        <w:autoSpaceDN w:val="0"/>
        <w:adjustRightInd w:val="0"/>
        <w:ind w:firstLine="540"/>
        <w:jc w:val="both"/>
        <w:rPr>
          <w:sz w:val="28"/>
          <w:szCs w:val="28"/>
        </w:rPr>
      </w:pPr>
      <w:r w:rsidRPr="003F6F66">
        <w:rPr>
          <w:sz w:val="28"/>
          <w:szCs w:val="28"/>
        </w:rPr>
        <w:t>где:</w:t>
      </w:r>
    </w:p>
    <w:p w14:paraId="48D1A3AE" w14:textId="19911E14" w:rsidR="003F6F66" w:rsidRPr="003F6F66" w:rsidRDefault="003F6F66" w:rsidP="003F6F66">
      <w:pPr>
        <w:autoSpaceDE w:val="0"/>
        <w:autoSpaceDN w:val="0"/>
        <w:adjustRightInd w:val="0"/>
        <w:ind w:firstLine="540"/>
        <w:jc w:val="both"/>
        <w:rPr>
          <w:sz w:val="28"/>
          <w:szCs w:val="28"/>
        </w:rPr>
      </w:pPr>
      <w:r w:rsidRPr="003F6F66">
        <w:rPr>
          <w:noProof/>
          <w:position w:val="-11"/>
          <w:sz w:val="28"/>
          <w:szCs w:val="28"/>
        </w:rPr>
        <w:drawing>
          <wp:inline distT="0" distB="0" distL="0" distR="0" wp14:anchorId="5028C8B3" wp14:editId="69CDDC81">
            <wp:extent cx="263525" cy="31623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525" cy="316230"/>
                    </a:xfrm>
                    <a:prstGeom prst="rect">
                      <a:avLst/>
                    </a:prstGeom>
                    <a:noFill/>
                    <a:ln>
                      <a:noFill/>
                    </a:ln>
                  </pic:spPr>
                </pic:pic>
              </a:graphicData>
            </a:graphic>
          </wp:inline>
        </w:drawing>
      </w:r>
      <w:r w:rsidRPr="003F6F66">
        <w:rPr>
          <w:sz w:val="28"/>
          <w:szCs w:val="28"/>
        </w:rPr>
        <w:t xml:space="preserve"> - объем воды, отпускаемой абонентам (планируемой к отпуску) в году i, тыс. куб. м;</w:t>
      </w:r>
    </w:p>
    <w:p w14:paraId="2D8135BC" w14:textId="77777777" w:rsidR="003F6F66" w:rsidRPr="003F6F66" w:rsidRDefault="003F6F66" w:rsidP="003F6F66">
      <w:pPr>
        <w:autoSpaceDE w:val="0"/>
        <w:autoSpaceDN w:val="0"/>
        <w:adjustRightInd w:val="0"/>
        <w:ind w:firstLine="540"/>
        <w:jc w:val="both"/>
        <w:rPr>
          <w:sz w:val="10"/>
          <w:szCs w:val="28"/>
        </w:rPr>
      </w:pPr>
    </w:p>
    <w:p w14:paraId="50F739DF" w14:textId="62AF218E" w:rsidR="003F6F66" w:rsidRPr="003F6F66" w:rsidRDefault="003F6F66" w:rsidP="003F6F66">
      <w:pPr>
        <w:autoSpaceDE w:val="0"/>
        <w:autoSpaceDN w:val="0"/>
        <w:adjustRightInd w:val="0"/>
        <w:ind w:firstLine="540"/>
        <w:jc w:val="both"/>
        <w:rPr>
          <w:sz w:val="28"/>
          <w:szCs w:val="28"/>
        </w:rPr>
      </w:pPr>
      <w:r w:rsidRPr="003F6F66">
        <w:rPr>
          <w:noProof/>
          <w:position w:val="-12"/>
          <w:sz w:val="28"/>
          <w:szCs w:val="28"/>
        </w:rPr>
        <w:drawing>
          <wp:inline distT="0" distB="0" distL="0" distR="0" wp14:anchorId="47A84B6D" wp14:editId="6283505E">
            <wp:extent cx="360680" cy="3340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0680" cy="334010"/>
                    </a:xfrm>
                    <a:prstGeom prst="rect">
                      <a:avLst/>
                    </a:prstGeom>
                    <a:noFill/>
                    <a:ln>
                      <a:noFill/>
                    </a:ln>
                  </pic:spPr>
                </pic:pic>
              </a:graphicData>
            </a:graphic>
          </wp:inline>
        </w:drawing>
      </w:r>
      <w:r w:rsidRPr="003F6F66">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w:t>
      </w:r>
      <w:r w:rsidRPr="003F6F66">
        <w:rPr>
          <w:sz w:val="28"/>
          <w:szCs w:val="28"/>
        </w:rPr>
        <w:lastRenderedPageBreak/>
        <w:t>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7741247" w14:textId="77777777" w:rsidR="003F6F66" w:rsidRPr="003F6F66" w:rsidRDefault="003F6F66" w:rsidP="003F6F66">
      <w:pPr>
        <w:autoSpaceDE w:val="0"/>
        <w:autoSpaceDN w:val="0"/>
        <w:adjustRightInd w:val="0"/>
        <w:ind w:firstLine="540"/>
        <w:jc w:val="both"/>
        <w:rPr>
          <w:sz w:val="10"/>
          <w:szCs w:val="28"/>
        </w:rPr>
      </w:pPr>
    </w:p>
    <w:p w14:paraId="7AEE07B4" w14:textId="0448069D" w:rsidR="003F6F66" w:rsidRPr="003F6F66" w:rsidRDefault="003F6F66" w:rsidP="003F6F66">
      <w:pPr>
        <w:autoSpaceDE w:val="0"/>
        <w:autoSpaceDN w:val="0"/>
        <w:adjustRightInd w:val="0"/>
        <w:ind w:firstLine="540"/>
        <w:jc w:val="both"/>
        <w:rPr>
          <w:sz w:val="28"/>
          <w:szCs w:val="28"/>
        </w:rPr>
      </w:pPr>
      <w:r w:rsidRPr="003F6F66">
        <w:rPr>
          <w:noProof/>
          <w:position w:val="-12"/>
          <w:sz w:val="28"/>
          <w:szCs w:val="28"/>
        </w:rPr>
        <w:drawing>
          <wp:inline distT="0" distB="0" distL="0" distR="0" wp14:anchorId="1E626A9E" wp14:editId="25247FD0">
            <wp:extent cx="430530" cy="3340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 cy="334010"/>
                    </a:xfrm>
                    <a:prstGeom prst="rect">
                      <a:avLst/>
                    </a:prstGeom>
                    <a:noFill/>
                    <a:ln>
                      <a:noFill/>
                    </a:ln>
                  </pic:spPr>
                </pic:pic>
              </a:graphicData>
            </a:graphic>
          </wp:inline>
        </w:drawing>
      </w:r>
      <w:r w:rsidRPr="003F6F66">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8AA8366" w14:textId="77777777" w:rsidR="003F6F66" w:rsidRPr="003F6F66" w:rsidRDefault="003F6F66" w:rsidP="003F6F66">
      <w:pPr>
        <w:autoSpaceDE w:val="0"/>
        <w:autoSpaceDN w:val="0"/>
        <w:adjustRightInd w:val="0"/>
        <w:ind w:firstLine="540"/>
        <w:jc w:val="both"/>
        <w:rPr>
          <w:sz w:val="10"/>
          <w:szCs w:val="28"/>
        </w:rPr>
      </w:pPr>
    </w:p>
    <w:p w14:paraId="607F8F08" w14:textId="3E33DA5E" w:rsidR="003F6F66" w:rsidRPr="003F6F66" w:rsidRDefault="003F6F66" w:rsidP="003F6F66">
      <w:pPr>
        <w:autoSpaceDE w:val="0"/>
        <w:autoSpaceDN w:val="0"/>
        <w:adjustRightInd w:val="0"/>
        <w:ind w:firstLine="540"/>
        <w:jc w:val="both"/>
        <w:rPr>
          <w:sz w:val="28"/>
          <w:szCs w:val="28"/>
        </w:rPr>
      </w:pPr>
      <w:r w:rsidRPr="003F6F66">
        <w:rPr>
          <w:noProof/>
          <w:position w:val="-11"/>
          <w:sz w:val="28"/>
          <w:szCs w:val="28"/>
        </w:rPr>
        <w:drawing>
          <wp:inline distT="0" distB="0" distL="0" distR="0" wp14:anchorId="40A0F6F5" wp14:editId="3AFAAFB7">
            <wp:extent cx="193675" cy="3162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675" cy="316230"/>
                    </a:xfrm>
                    <a:prstGeom prst="rect">
                      <a:avLst/>
                    </a:prstGeom>
                    <a:noFill/>
                    <a:ln>
                      <a:noFill/>
                    </a:ln>
                  </pic:spPr>
                </pic:pic>
              </a:graphicData>
            </a:graphic>
          </wp:inline>
        </w:drawing>
      </w:r>
      <w:r w:rsidRPr="003F6F66">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89F21D7" w14:textId="77777777" w:rsidR="003F6F66" w:rsidRPr="003F6F66" w:rsidRDefault="003F6F66" w:rsidP="003F6F66">
      <w:pPr>
        <w:ind w:firstLine="709"/>
        <w:jc w:val="both"/>
        <w:rPr>
          <w:color w:val="000000"/>
          <w:sz w:val="28"/>
          <w:szCs w:val="28"/>
        </w:rPr>
      </w:pPr>
    </w:p>
    <w:p w14:paraId="2BE1F938" w14:textId="77777777" w:rsidR="003F6F66" w:rsidRPr="003F6F66" w:rsidRDefault="003F6F66" w:rsidP="003F6F66">
      <w:pPr>
        <w:autoSpaceDE w:val="0"/>
        <w:autoSpaceDN w:val="0"/>
        <w:adjustRightInd w:val="0"/>
        <w:ind w:firstLine="709"/>
        <w:jc w:val="both"/>
        <w:rPr>
          <w:sz w:val="28"/>
          <w:szCs w:val="28"/>
        </w:rPr>
      </w:pPr>
      <w:r w:rsidRPr="003F6F66">
        <w:rPr>
          <w:sz w:val="28"/>
          <w:szCs w:val="28"/>
        </w:rPr>
        <w:t>Необходимо отметить, что в связи с выбытием объектов в сфере водоотведения (объекты ст. Егозово, переданные по договору дарения администрации Ленинск-Кузнецкого муниципального округа) прекращено оказание услуги водоотведения у соответствующих абонентов ст. Егозово. Данные объемы были исключены при определении плановых объемов на 2021 год.</w:t>
      </w:r>
    </w:p>
    <w:p w14:paraId="17229118" w14:textId="77777777" w:rsidR="003F6F66" w:rsidRPr="003F6F66" w:rsidRDefault="003F6F66" w:rsidP="003F6F66">
      <w:pPr>
        <w:ind w:firstLine="709"/>
        <w:jc w:val="both"/>
        <w:rPr>
          <w:color w:val="000000"/>
          <w:sz w:val="28"/>
          <w:szCs w:val="28"/>
        </w:rPr>
      </w:pPr>
    </w:p>
    <w:p w14:paraId="2424FE97" w14:textId="77777777" w:rsidR="003F6F66" w:rsidRPr="003F6F66" w:rsidRDefault="003F6F66" w:rsidP="003F6F66">
      <w:pPr>
        <w:ind w:firstLine="709"/>
        <w:jc w:val="both"/>
        <w:rPr>
          <w:color w:val="000000"/>
          <w:sz w:val="28"/>
          <w:szCs w:val="28"/>
        </w:rPr>
      </w:pPr>
      <w:r w:rsidRPr="003F6F66">
        <w:rPr>
          <w:color w:val="000000"/>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принятых от потребительского рынка сточных вод на уровне расчетных значений в соответствии с Методическими указаниями.</w:t>
      </w:r>
    </w:p>
    <w:p w14:paraId="3A47BB86" w14:textId="77777777" w:rsidR="003F6F66" w:rsidRPr="003F6F66" w:rsidRDefault="003F6F66" w:rsidP="003F6F66">
      <w:pPr>
        <w:ind w:firstLine="709"/>
        <w:jc w:val="both"/>
        <w:rPr>
          <w:color w:val="000000"/>
          <w:sz w:val="28"/>
          <w:szCs w:val="28"/>
        </w:rPr>
      </w:pPr>
      <w:r w:rsidRPr="003F6F66">
        <w:rPr>
          <w:color w:val="000000"/>
          <w:sz w:val="28"/>
          <w:szCs w:val="28"/>
        </w:rPr>
        <w:t>Для расчета объемов принятых от потребительского рынка сточных вод специалистом использовались сведения о фактических объемах принятых сточных вод за 2020 год, в соответствии с представленной в материалах тарифного дела информацией, а также данные о фактических объемах принятых сточных вод за 2017-2019гг., представленные в предыдущих тарифных делах. Фактические объемы за 2020 год отражены без объектов ст. Егозово.</w:t>
      </w:r>
    </w:p>
    <w:p w14:paraId="6CF1E742" w14:textId="77777777" w:rsidR="003F6F66" w:rsidRPr="003F6F66" w:rsidRDefault="003F6F66" w:rsidP="003F6F66">
      <w:pPr>
        <w:ind w:firstLine="709"/>
        <w:jc w:val="both"/>
        <w:rPr>
          <w:color w:val="000000"/>
          <w:sz w:val="28"/>
          <w:szCs w:val="28"/>
        </w:rPr>
      </w:pPr>
      <w:r w:rsidRPr="003F6F66">
        <w:rPr>
          <w:color w:val="000000"/>
          <w:sz w:val="28"/>
          <w:szCs w:val="28"/>
        </w:rPr>
        <w:t>При определении темпа изменения принятых сточных вод за 2017-2020гг. в соответствии с п. 5 Методических указаний регулятором принимались во внимание следующие моменты:</w:t>
      </w:r>
    </w:p>
    <w:p w14:paraId="1741B82E" w14:textId="77777777" w:rsidR="003F6F66" w:rsidRPr="003F6F66" w:rsidRDefault="003F6F66" w:rsidP="003F6F66">
      <w:pPr>
        <w:ind w:firstLine="709"/>
        <w:jc w:val="both"/>
        <w:rPr>
          <w:color w:val="000000"/>
          <w:sz w:val="28"/>
          <w:szCs w:val="28"/>
        </w:rPr>
      </w:pPr>
      <w:r w:rsidRPr="003F6F66">
        <w:rPr>
          <w:color w:val="000000"/>
          <w:sz w:val="28"/>
          <w:szCs w:val="28"/>
        </w:rPr>
        <w:t xml:space="preserve">1. </w:t>
      </w:r>
      <w:r w:rsidRPr="003F6F66">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4F437116" w14:textId="77777777" w:rsidR="003F6F66" w:rsidRPr="003F6F66" w:rsidRDefault="003F6F66" w:rsidP="003F6F66">
      <w:pPr>
        <w:ind w:firstLine="709"/>
        <w:jc w:val="both"/>
        <w:rPr>
          <w:color w:val="000000"/>
          <w:sz w:val="28"/>
          <w:szCs w:val="28"/>
        </w:rPr>
      </w:pPr>
      <w:r w:rsidRPr="003F6F66">
        <w:rPr>
          <w:color w:val="000000"/>
          <w:sz w:val="28"/>
          <w:szCs w:val="28"/>
        </w:rPr>
        <w:t>2. Т</w:t>
      </w:r>
      <w:r w:rsidRPr="003F6F66">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пропущенных сточных вод в предыдущие годы составило более 5%, специалистом при расчете принималось значение 5% в соответствии с Методическими указаниями.</w:t>
      </w:r>
    </w:p>
    <w:p w14:paraId="6956318E" w14:textId="77777777" w:rsidR="003F6F66" w:rsidRPr="003F6F66" w:rsidRDefault="003F6F66" w:rsidP="003F6F66">
      <w:pPr>
        <w:ind w:firstLine="709"/>
        <w:jc w:val="both"/>
        <w:rPr>
          <w:sz w:val="28"/>
          <w:szCs w:val="28"/>
        </w:rPr>
      </w:pPr>
    </w:p>
    <w:p w14:paraId="2AB80940" w14:textId="77777777" w:rsidR="003F6F66" w:rsidRPr="003F6F66" w:rsidRDefault="003F6F66" w:rsidP="003F6F66">
      <w:pPr>
        <w:ind w:firstLine="709"/>
        <w:jc w:val="both"/>
        <w:rPr>
          <w:color w:val="000000"/>
          <w:sz w:val="28"/>
          <w:szCs w:val="28"/>
        </w:rPr>
      </w:pPr>
      <w:r w:rsidRPr="003F6F66">
        <w:rPr>
          <w:color w:val="000000"/>
          <w:sz w:val="28"/>
          <w:szCs w:val="28"/>
          <w:u w:val="single"/>
        </w:rPr>
        <w:t xml:space="preserve">Расчет объема принятых сточных вод по категории потребителей </w:t>
      </w:r>
      <w:r w:rsidRPr="003F6F66">
        <w:rPr>
          <w:b/>
          <w:color w:val="000000"/>
          <w:sz w:val="28"/>
          <w:szCs w:val="28"/>
          <w:u w:val="single"/>
        </w:rPr>
        <w:t>«Население»</w:t>
      </w:r>
      <w:r w:rsidRPr="003F6F66">
        <w:rPr>
          <w:color w:val="000000"/>
          <w:sz w:val="28"/>
          <w:szCs w:val="28"/>
        </w:rPr>
        <w:t xml:space="preserve"> в соответствии с вышеуказанными формулами Методических указаний представлен в Таблице 14:</w:t>
      </w:r>
    </w:p>
    <w:p w14:paraId="7147AEF8" w14:textId="77777777" w:rsidR="003F6F66" w:rsidRPr="003F6F66" w:rsidRDefault="003F6F66" w:rsidP="003F6F66">
      <w:pPr>
        <w:ind w:firstLine="709"/>
        <w:jc w:val="right"/>
        <w:rPr>
          <w:color w:val="000000"/>
          <w:sz w:val="28"/>
          <w:szCs w:val="28"/>
        </w:rPr>
      </w:pPr>
      <w:r w:rsidRPr="003F6F66">
        <w:rPr>
          <w:color w:val="000000"/>
          <w:sz w:val="28"/>
          <w:szCs w:val="28"/>
        </w:rPr>
        <w:t>Таблица 14</w:t>
      </w:r>
    </w:p>
    <w:p w14:paraId="66104E50" w14:textId="3D7B9FD2" w:rsidR="003F6F66" w:rsidRPr="003F6F66" w:rsidRDefault="003F6F66" w:rsidP="003F6F66">
      <w:pPr>
        <w:jc w:val="both"/>
        <w:rPr>
          <w:szCs w:val="20"/>
        </w:rPr>
      </w:pPr>
      <w:r w:rsidRPr="003F6F66">
        <w:rPr>
          <w:noProof/>
          <w:szCs w:val="20"/>
        </w:rPr>
        <w:lastRenderedPageBreak/>
        <w:drawing>
          <wp:inline distT="0" distB="0" distL="0" distR="0" wp14:anchorId="7A2EDA62" wp14:editId="4A3DBCAA">
            <wp:extent cx="5934710" cy="1732280"/>
            <wp:effectExtent l="0" t="0" r="889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34710" cy="1732280"/>
                    </a:xfrm>
                    <a:prstGeom prst="rect">
                      <a:avLst/>
                    </a:prstGeom>
                    <a:noFill/>
                    <a:ln>
                      <a:noFill/>
                    </a:ln>
                  </pic:spPr>
                </pic:pic>
              </a:graphicData>
            </a:graphic>
          </wp:inline>
        </w:drawing>
      </w:r>
    </w:p>
    <w:p w14:paraId="1A993466" w14:textId="77777777" w:rsidR="003F6F66" w:rsidRPr="003F6F66" w:rsidRDefault="003F6F66" w:rsidP="003F6F66">
      <w:pPr>
        <w:ind w:firstLine="709"/>
        <w:jc w:val="both"/>
        <w:rPr>
          <w:color w:val="000000"/>
          <w:sz w:val="28"/>
          <w:szCs w:val="28"/>
          <w:u w:val="single"/>
        </w:rPr>
      </w:pPr>
    </w:p>
    <w:p w14:paraId="027BDEA9" w14:textId="77777777" w:rsidR="003F6F66" w:rsidRPr="003F6F66" w:rsidRDefault="003F6F66" w:rsidP="003F6F66">
      <w:pPr>
        <w:ind w:firstLine="709"/>
        <w:jc w:val="both"/>
        <w:rPr>
          <w:color w:val="000000"/>
          <w:sz w:val="28"/>
          <w:szCs w:val="28"/>
        </w:rPr>
      </w:pPr>
      <w:r w:rsidRPr="003F6F66">
        <w:rPr>
          <w:color w:val="000000"/>
          <w:sz w:val="28"/>
          <w:szCs w:val="28"/>
          <w:u w:val="single"/>
        </w:rPr>
        <w:t xml:space="preserve">Расчет объема принятых сточных вод по категории потребителей </w:t>
      </w:r>
      <w:r w:rsidRPr="003F6F66">
        <w:rPr>
          <w:b/>
          <w:color w:val="000000"/>
          <w:sz w:val="28"/>
          <w:szCs w:val="28"/>
          <w:u w:val="single"/>
        </w:rPr>
        <w:t>«Бюджетные потребители»</w:t>
      </w:r>
      <w:r w:rsidRPr="003F6F66">
        <w:rPr>
          <w:color w:val="000000"/>
          <w:sz w:val="28"/>
          <w:szCs w:val="28"/>
        </w:rPr>
        <w:t xml:space="preserve"> в соответствии с вышеуказанными формулами Методических указаний представлен в Таблице 15:</w:t>
      </w:r>
    </w:p>
    <w:p w14:paraId="6519B64F" w14:textId="77777777" w:rsidR="003F6F66" w:rsidRPr="003F6F66" w:rsidRDefault="003F6F66" w:rsidP="003F6F66">
      <w:pPr>
        <w:ind w:firstLine="709"/>
        <w:jc w:val="right"/>
        <w:rPr>
          <w:color w:val="000000"/>
          <w:sz w:val="28"/>
          <w:szCs w:val="28"/>
        </w:rPr>
      </w:pPr>
    </w:p>
    <w:p w14:paraId="2673E865" w14:textId="77777777" w:rsidR="003F6F66" w:rsidRPr="003F6F66" w:rsidRDefault="003F6F66" w:rsidP="003F6F66">
      <w:pPr>
        <w:ind w:firstLine="709"/>
        <w:jc w:val="right"/>
        <w:rPr>
          <w:color w:val="000000"/>
          <w:sz w:val="28"/>
          <w:szCs w:val="28"/>
        </w:rPr>
      </w:pPr>
    </w:p>
    <w:p w14:paraId="47A72031" w14:textId="77777777" w:rsidR="003F6F66" w:rsidRPr="003F6F66" w:rsidRDefault="003F6F66" w:rsidP="003F6F66">
      <w:pPr>
        <w:ind w:firstLine="709"/>
        <w:jc w:val="right"/>
        <w:rPr>
          <w:color w:val="000000"/>
          <w:sz w:val="28"/>
          <w:szCs w:val="28"/>
        </w:rPr>
      </w:pPr>
    </w:p>
    <w:p w14:paraId="718AC5CC" w14:textId="77777777" w:rsidR="003F6F66" w:rsidRPr="003F6F66" w:rsidRDefault="003F6F66" w:rsidP="003F6F66">
      <w:pPr>
        <w:ind w:firstLine="709"/>
        <w:jc w:val="right"/>
        <w:rPr>
          <w:color w:val="000000"/>
          <w:sz w:val="28"/>
          <w:szCs w:val="28"/>
        </w:rPr>
      </w:pPr>
      <w:r w:rsidRPr="003F6F66">
        <w:rPr>
          <w:color w:val="000000"/>
          <w:sz w:val="28"/>
          <w:szCs w:val="28"/>
        </w:rPr>
        <w:t>Таблица 15</w:t>
      </w:r>
    </w:p>
    <w:p w14:paraId="73D326AE" w14:textId="50BD6B17" w:rsidR="003F6F66" w:rsidRPr="003F6F66" w:rsidRDefault="003F6F66" w:rsidP="003F6F66">
      <w:pPr>
        <w:jc w:val="both"/>
        <w:rPr>
          <w:szCs w:val="20"/>
        </w:rPr>
      </w:pPr>
      <w:r w:rsidRPr="003F6F66">
        <w:rPr>
          <w:noProof/>
          <w:szCs w:val="20"/>
        </w:rPr>
        <w:drawing>
          <wp:inline distT="0" distB="0" distL="0" distR="0" wp14:anchorId="727CE972" wp14:editId="2BF77E84">
            <wp:extent cx="5934710" cy="1749425"/>
            <wp:effectExtent l="0" t="0" r="889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34710" cy="1749425"/>
                    </a:xfrm>
                    <a:prstGeom prst="rect">
                      <a:avLst/>
                    </a:prstGeom>
                    <a:noFill/>
                    <a:ln>
                      <a:noFill/>
                    </a:ln>
                  </pic:spPr>
                </pic:pic>
              </a:graphicData>
            </a:graphic>
          </wp:inline>
        </w:drawing>
      </w:r>
    </w:p>
    <w:p w14:paraId="067FDFEB" w14:textId="77777777" w:rsidR="003F6F66" w:rsidRPr="003F6F66" w:rsidRDefault="003F6F66" w:rsidP="003F6F66">
      <w:pPr>
        <w:ind w:firstLine="709"/>
        <w:jc w:val="both"/>
        <w:rPr>
          <w:color w:val="000000"/>
          <w:sz w:val="28"/>
          <w:szCs w:val="28"/>
          <w:u w:val="single"/>
        </w:rPr>
      </w:pPr>
    </w:p>
    <w:p w14:paraId="72BDF3D7" w14:textId="77777777" w:rsidR="003F6F66" w:rsidRPr="003F6F66" w:rsidRDefault="003F6F66" w:rsidP="003F6F66">
      <w:pPr>
        <w:ind w:firstLine="709"/>
        <w:jc w:val="both"/>
        <w:rPr>
          <w:color w:val="000000"/>
          <w:sz w:val="28"/>
          <w:szCs w:val="28"/>
        </w:rPr>
      </w:pPr>
      <w:r w:rsidRPr="003F6F66">
        <w:rPr>
          <w:color w:val="000000"/>
          <w:sz w:val="28"/>
          <w:szCs w:val="28"/>
          <w:u w:val="single"/>
        </w:rPr>
        <w:t xml:space="preserve">Расчет объема принятых сточных вод по категории потребителей </w:t>
      </w:r>
      <w:r w:rsidRPr="003F6F66">
        <w:rPr>
          <w:b/>
          <w:color w:val="000000"/>
          <w:sz w:val="28"/>
          <w:szCs w:val="28"/>
          <w:u w:val="single"/>
        </w:rPr>
        <w:t>«Прочие потребители»</w:t>
      </w:r>
      <w:r w:rsidRPr="003F6F66">
        <w:rPr>
          <w:color w:val="000000"/>
          <w:sz w:val="28"/>
          <w:szCs w:val="28"/>
        </w:rPr>
        <w:t xml:space="preserve"> в соответствии с вышеуказанными формулами Методических указаний представлен в Таблице 16:</w:t>
      </w:r>
    </w:p>
    <w:p w14:paraId="7C406528" w14:textId="77777777" w:rsidR="003F6F66" w:rsidRPr="003F6F66" w:rsidRDefault="003F6F66" w:rsidP="003F6F66">
      <w:pPr>
        <w:ind w:firstLine="709"/>
        <w:jc w:val="right"/>
        <w:rPr>
          <w:color w:val="000000"/>
          <w:sz w:val="28"/>
          <w:szCs w:val="28"/>
        </w:rPr>
      </w:pPr>
      <w:r w:rsidRPr="003F6F66">
        <w:rPr>
          <w:color w:val="000000"/>
          <w:sz w:val="28"/>
          <w:szCs w:val="28"/>
        </w:rPr>
        <w:t>Таблица 16</w:t>
      </w:r>
    </w:p>
    <w:p w14:paraId="4D7598A8" w14:textId="5F43C228" w:rsidR="003F6F66" w:rsidRPr="003F6F66" w:rsidRDefault="003F6F66" w:rsidP="003F6F66">
      <w:pPr>
        <w:jc w:val="both"/>
        <w:rPr>
          <w:color w:val="000000"/>
          <w:sz w:val="28"/>
          <w:szCs w:val="28"/>
        </w:rPr>
      </w:pPr>
      <w:r w:rsidRPr="003F6F66">
        <w:rPr>
          <w:noProof/>
          <w:szCs w:val="20"/>
        </w:rPr>
        <w:drawing>
          <wp:inline distT="0" distB="0" distL="0" distR="0" wp14:anchorId="3D14A064" wp14:editId="521A8A98">
            <wp:extent cx="5934710" cy="17145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34710" cy="1714500"/>
                    </a:xfrm>
                    <a:prstGeom prst="rect">
                      <a:avLst/>
                    </a:prstGeom>
                    <a:noFill/>
                    <a:ln>
                      <a:noFill/>
                    </a:ln>
                  </pic:spPr>
                </pic:pic>
              </a:graphicData>
            </a:graphic>
          </wp:inline>
        </w:drawing>
      </w:r>
    </w:p>
    <w:p w14:paraId="336E38E1" w14:textId="77777777" w:rsidR="003F6F66" w:rsidRPr="003F6F66" w:rsidRDefault="003F6F66" w:rsidP="003F6F66">
      <w:pPr>
        <w:ind w:firstLine="709"/>
        <w:jc w:val="both"/>
        <w:rPr>
          <w:color w:val="000000"/>
          <w:sz w:val="28"/>
          <w:szCs w:val="28"/>
        </w:rPr>
      </w:pPr>
    </w:p>
    <w:p w14:paraId="2688CD08" w14:textId="77777777" w:rsidR="003F6F66" w:rsidRPr="003F6F66" w:rsidRDefault="003F6F66" w:rsidP="003F6F66">
      <w:pPr>
        <w:ind w:firstLine="709"/>
        <w:jc w:val="both"/>
        <w:rPr>
          <w:color w:val="000000"/>
          <w:sz w:val="28"/>
          <w:szCs w:val="28"/>
        </w:rPr>
      </w:pPr>
      <w:r w:rsidRPr="003F6F66">
        <w:rPr>
          <w:color w:val="000000"/>
          <w:sz w:val="28"/>
          <w:szCs w:val="28"/>
        </w:rPr>
        <w:t>Корректировка объемов принятых сточных вод ОАО «РЖД» (Кузбасский территориальный участок) на 2022 год представлена                              в Таблице 17:</w:t>
      </w:r>
    </w:p>
    <w:p w14:paraId="692E75B5" w14:textId="77777777" w:rsidR="003F6F66" w:rsidRPr="003F6F66" w:rsidRDefault="003F6F66" w:rsidP="003F6F66">
      <w:pPr>
        <w:ind w:firstLine="709"/>
        <w:jc w:val="both"/>
        <w:rPr>
          <w:sz w:val="28"/>
          <w:szCs w:val="28"/>
        </w:rPr>
      </w:pPr>
      <w:r w:rsidRPr="003F6F66">
        <w:rPr>
          <w:sz w:val="28"/>
          <w:szCs w:val="28"/>
        </w:rPr>
        <w:t xml:space="preserve">                                                                                                        Таблица 17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3F6F66" w:rsidRPr="003F6F66" w14:paraId="2B3504F1" w14:textId="77777777" w:rsidTr="004936D9">
        <w:tc>
          <w:tcPr>
            <w:tcW w:w="2617" w:type="dxa"/>
            <w:vMerge w:val="restart"/>
            <w:shd w:val="clear" w:color="auto" w:fill="auto"/>
            <w:vAlign w:val="center"/>
          </w:tcPr>
          <w:p w14:paraId="36669DBC" w14:textId="77777777" w:rsidR="003F6F66" w:rsidRPr="003F6F66" w:rsidRDefault="003F6F66" w:rsidP="003F6F66">
            <w:pPr>
              <w:tabs>
                <w:tab w:val="left" w:pos="10206"/>
              </w:tabs>
              <w:jc w:val="center"/>
            </w:pPr>
          </w:p>
        </w:tc>
        <w:tc>
          <w:tcPr>
            <w:tcW w:w="7624" w:type="dxa"/>
            <w:gridSpan w:val="5"/>
            <w:shd w:val="clear" w:color="auto" w:fill="auto"/>
            <w:vAlign w:val="center"/>
          </w:tcPr>
          <w:p w14:paraId="19BE0E3D" w14:textId="77777777" w:rsidR="003F6F66" w:rsidRPr="003F6F66" w:rsidRDefault="003F6F66" w:rsidP="003F6F66">
            <w:pPr>
              <w:tabs>
                <w:tab w:val="left" w:pos="10206"/>
              </w:tabs>
              <w:jc w:val="center"/>
              <w:rPr>
                <w:vertAlign w:val="superscript"/>
              </w:rPr>
            </w:pPr>
            <w:r w:rsidRPr="003F6F66">
              <w:t>Принято сточных вод по категориям потребителей, м</w:t>
            </w:r>
            <w:r w:rsidRPr="003F6F66">
              <w:rPr>
                <w:vertAlign w:val="superscript"/>
              </w:rPr>
              <w:t>3</w:t>
            </w:r>
          </w:p>
        </w:tc>
      </w:tr>
      <w:tr w:rsidR="003F6F66" w:rsidRPr="003F6F66" w14:paraId="57280BDC" w14:textId="77777777" w:rsidTr="004936D9">
        <w:trPr>
          <w:trHeight w:val="827"/>
        </w:trPr>
        <w:tc>
          <w:tcPr>
            <w:tcW w:w="2617" w:type="dxa"/>
            <w:vMerge/>
            <w:shd w:val="clear" w:color="auto" w:fill="auto"/>
            <w:vAlign w:val="center"/>
          </w:tcPr>
          <w:p w14:paraId="2C0B4FAB" w14:textId="77777777" w:rsidR="003F6F66" w:rsidRPr="003F6F66" w:rsidRDefault="003F6F66" w:rsidP="003F6F66">
            <w:pPr>
              <w:tabs>
                <w:tab w:val="left" w:pos="10206"/>
              </w:tabs>
              <w:jc w:val="center"/>
            </w:pPr>
          </w:p>
        </w:tc>
        <w:tc>
          <w:tcPr>
            <w:tcW w:w="1473" w:type="dxa"/>
            <w:shd w:val="clear" w:color="auto" w:fill="auto"/>
            <w:vAlign w:val="center"/>
          </w:tcPr>
          <w:p w14:paraId="48FC1CDA" w14:textId="77777777" w:rsidR="003F6F66" w:rsidRPr="003F6F66" w:rsidRDefault="003F6F66" w:rsidP="003F6F66">
            <w:pPr>
              <w:tabs>
                <w:tab w:val="left" w:pos="10206"/>
              </w:tabs>
              <w:jc w:val="center"/>
            </w:pPr>
            <w:r w:rsidRPr="003F6F66">
              <w:t>Население</w:t>
            </w:r>
          </w:p>
        </w:tc>
        <w:tc>
          <w:tcPr>
            <w:tcW w:w="1540" w:type="dxa"/>
            <w:shd w:val="clear" w:color="auto" w:fill="auto"/>
            <w:vAlign w:val="center"/>
          </w:tcPr>
          <w:p w14:paraId="0AEBA6D9" w14:textId="77777777" w:rsidR="003F6F66" w:rsidRPr="003F6F66" w:rsidRDefault="003F6F66" w:rsidP="003F6F66">
            <w:pPr>
              <w:tabs>
                <w:tab w:val="left" w:pos="10206"/>
              </w:tabs>
              <w:jc w:val="center"/>
            </w:pPr>
            <w:r w:rsidRPr="003F6F66">
              <w:t>Бюджетные потребители</w:t>
            </w:r>
          </w:p>
        </w:tc>
        <w:tc>
          <w:tcPr>
            <w:tcW w:w="1540" w:type="dxa"/>
            <w:shd w:val="clear" w:color="auto" w:fill="auto"/>
            <w:vAlign w:val="center"/>
          </w:tcPr>
          <w:p w14:paraId="0D6C8988" w14:textId="77777777" w:rsidR="003F6F66" w:rsidRPr="003F6F66" w:rsidRDefault="003F6F66" w:rsidP="003F6F66">
            <w:pPr>
              <w:tabs>
                <w:tab w:val="left" w:pos="10206"/>
              </w:tabs>
              <w:jc w:val="center"/>
            </w:pPr>
            <w:r w:rsidRPr="003F6F66">
              <w:t>Прочие потребители</w:t>
            </w:r>
          </w:p>
        </w:tc>
        <w:tc>
          <w:tcPr>
            <w:tcW w:w="1595" w:type="dxa"/>
            <w:shd w:val="clear" w:color="auto" w:fill="auto"/>
            <w:vAlign w:val="center"/>
          </w:tcPr>
          <w:p w14:paraId="17E4F0D0" w14:textId="77777777" w:rsidR="003F6F66" w:rsidRPr="003F6F66" w:rsidRDefault="003F6F66" w:rsidP="003F6F66">
            <w:pPr>
              <w:widowControl w:val="0"/>
              <w:autoSpaceDE w:val="0"/>
              <w:autoSpaceDN w:val="0"/>
              <w:adjustRightInd w:val="0"/>
              <w:jc w:val="center"/>
            </w:pPr>
            <w:r w:rsidRPr="003F6F66">
              <w:t>Собственные нужды производства</w:t>
            </w:r>
          </w:p>
        </w:tc>
        <w:tc>
          <w:tcPr>
            <w:tcW w:w="1476" w:type="dxa"/>
            <w:shd w:val="clear" w:color="auto" w:fill="auto"/>
            <w:vAlign w:val="center"/>
          </w:tcPr>
          <w:p w14:paraId="44F71D33" w14:textId="77777777" w:rsidR="003F6F66" w:rsidRPr="003F6F66" w:rsidRDefault="003F6F66" w:rsidP="003F6F66">
            <w:pPr>
              <w:tabs>
                <w:tab w:val="left" w:pos="10206"/>
              </w:tabs>
              <w:jc w:val="center"/>
            </w:pPr>
            <w:r w:rsidRPr="003F6F66">
              <w:t>Всего:</w:t>
            </w:r>
          </w:p>
        </w:tc>
      </w:tr>
      <w:tr w:rsidR="003F6F66" w:rsidRPr="003F6F66" w14:paraId="7F558D1D" w14:textId="77777777" w:rsidTr="004936D9">
        <w:tc>
          <w:tcPr>
            <w:tcW w:w="10241" w:type="dxa"/>
            <w:gridSpan w:val="6"/>
            <w:shd w:val="clear" w:color="auto" w:fill="auto"/>
            <w:vAlign w:val="center"/>
          </w:tcPr>
          <w:p w14:paraId="365BEB10" w14:textId="77777777" w:rsidR="003F6F66" w:rsidRPr="003F6F66" w:rsidRDefault="003F6F66" w:rsidP="003F6F66">
            <w:pPr>
              <w:tabs>
                <w:tab w:val="left" w:pos="10206"/>
              </w:tabs>
              <w:jc w:val="center"/>
            </w:pPr>
            <w:r w:rsidRPr="003F6F66">
              <w:t>2022 год</w:t>
            </w:r>
          </w:p>
        </w:tc>
      </w:tr>
      <w:tr w:rsidR="003F6F66" w:rsidRPr="003F6F66" w14:paraId="2E17AA1A" w14:textId="77777777" w:rsidTr="004936D9">
        <w:tc>
          <w:tcPr>
            <w:tcW w:w="2617" w:type="dxa"/>
            <w:shd w:val="clear" w:color="auto" w:fill="auto"/>
            <w:vAlign w:val="center"/>
          </w:tcPr>
          <w:p w14:paraId="10139C9B" w14:textId="77777777" w:rsidR="003F6F66" w:rsidRPr="003F6F66" w:rsidRDefault="003F6F66" w:rsidP="003F6F66">
            <w:pPr>
              <w:tabs>
                <w:tab w:val="left" w:pos="10206"/>
              </w:tabs>
              <w:jc w:val="center"/>
            </w:pPr>
            <w:r w:rsidRPr="003F6F66">
              <w:lastRenderedPageBreak/>
              <w:t>Утверждено РЭК Кузбасса</w:t>
            </w:r>
          </w:p>
        </w:tc>
        <w:tc>
          <w:tcPr>
            <w:tcW w:w="1473" w:type="dxa"/>
            <w:shd w:val="clear" w:color="auto" w:fill="auto"/>
            <w:vAlign w:val="center"/>
          </w:tcPr>
          <w:p w14:paraId="5B6B9E94" w14:textId="77777777" w:rsidR="003F6F66" w:rsidRPr="003F6F66" w:rsidRDefault="003F6F66" w:rsidP="003F6F66">
            <w:pPr>
              <w:tabs>
                <w:tab w:val="left" w:pos="10206"/>
              </w:tabs>
              <w:jc w:val="center"/>
            </w:pPr>
            <w:r w:rsidRPr="003F6F66">
              <w:t>30530,15</w:t>
            </w:r>
          </w:p>
        </w:tc>
        <w:tc>
          <w:tcPr>
            <w:tcW w:w="1540" w:type="dxa"/>
            <w:shd w:val="clear" w:color="auto" w:fill="auto"/>
            <w:vAlign w:val="center"/>
          </w:tcPr>
          <w:p w14:paraId="4AAF7D6A" w14:textId="77777777" w:rsidR="003F6F66" w:rsidRPr="003F6F66" w:rsidRDefault="003F6F66" w:rsidP="003F6F66">
            <w:pPr>
              <w:tabs>
                <w:tab w:val="left" w:pos="10206"/>
              </w:tabs>
              <w:jc w:val="center"/>
            </w:pPr>
            <w:r w:rsidRPr="003F6F66">
              <w:t>2030,15</w:t>
            </w:r>
          </w:p>
        </w:tc>
        <w:tc>
          <w:tcPr>
            <w:tcW w:w="1540" w:type="dxa"/>
            <w:shd w:val="clear" w:color="auto" w:fill="auto"/>
            <w:vAlign w:val="center"/>
          </w:tcPr>
          <w:p w14:paraId="496B29B1" w14:textId="77777777" w:rsidR="003F6F66" w:rsidRPr="003F6F66" w:rsidRDefault="003F6F66" w:rsidP="003F6F66">
            <w:pPr>
              <w:tabs>
                <w:tab w:val="left" w:pos="10206"/>
              </w:tabs>
              <w:jc w:val="center"/>
            </w:pPr>
            <w:r w:rsidRPr="003F6F66">
              <w:t>25852,35</w:t>
            </w:r>
          </w:p>
        </w:tc>
        <w:tc>
          <w:tcPr>
            <w:tcW w:w="1595" w:type="dxa"/>
            <w:shd w:val="clear" w:color="auto" w:fill="auto"/>
            <w:vAlign w:val="center"/>
          </w:tcPr>
          <w:p w14:paraId="2F2B5181" w14:textId="77777777" w:rsidR="003F6F66" w:rsidRPr="003F6F66" w:rsidRDefault="003F6F66" w:rsidP="003F6F66">
            <w:pPr>
              <w:tabs>
                <w:tab w:val="left" w:pos="10206"/>
              </w:tabs>
              <w:jc w:val="center"/>
            </w:pPr>
            <w:r w:rsidRPr="003F6F66">
              <w:t>-</w:t>
            </w:r>
          </w:p>
        </w:tc>
        <w:tc>
          <w:tcPr>
            <w:tcW w:w="1476" w:type="dxa"/>
            <w:shd w:val="clear" w:color="auto" w:fill="auto"/>
            <w:vAlign w:val="center"/>
          </w:tcPr>
          <w:p w14:paraId="2BE2926A" w14:textId="77777777" w:rsidR="003F6F66" w:rsidRPr="003F6F66" w:rsidRDefault="003F6F66" w:rsidP="003F6F66">
            <w:pPr>
              <w:tabs>
                <w:tab w:val="left" w:pos="10206"/>
              </w:tabs>
              <w:jc w:val="center"/>
            </w:pPr>
            <w:r w:rsidRPr="003F6F66">
              <w:t>58412,65</w:t>
            </w:r>
          </w:p>
        </w:tc>
      </w:tr>
      <w:tr w:rsidR="003F6F66" w:rsidRPr="003F6F66" w14:paraId="5B8341B2" w14:textId="77777777" w:rsidTr="004936D9">
        <w:tc>
          <w:tcPr>
            <w:tcW w:w="2617" w:type="dxa"/>
            <w:shd w:val="clear" w:color="auto" w:fill="auto"/>
            <w:vAlign w:val="center"/>
          </w:tcPr>
          <w:p w14:paraId="5CE566C2" w14:textId="77777777" w:rsidR="003F6F66" w:rsidRPr="003F6F66" w:rsidRDefault="003F6F66" w:rsidP="003F6F66">
            <w:pPr>
              <w:tabs>
                <w:tab w:val="left" w:pos="10206"/>
              </w:tabs>
              <w:jc w:val="center"/>
            </w:pPr>
            <w:r w:rsidRPr="003F6F66">
              <w:t>Предложение организации в целях корректировки</w:t>
            </w:r>
          </w:p>
        </w:tc>
        <w:tc>
          <w:tcPr>
            <w:tcW w:w="1473" w:type="dxa"/>
            <w:shd w:val="clear" w:color="auto" w:fill="auto"/>
            <w:vAlign w:val="center"/>
          </w:tcPr>
          <w:p w14:paraId="67A40CF8" w14:textId="77777777" w:rsidR="003F6F66" w:rsidRPr="003F6F66" w:rsidRDefault="003F6F66" w:rsidP="003F6F66">
            <w:pPr>
              <w:tabs>
                <w:tab w:val="left" w:pos="10206"/>
              </w:tabs>
              <w:jc w:val="center"/>
            </w:pPr>
            <w:r w:rsidRPr="003F6F66">
              <w:t>13305,35</w:t>
            </w:r>
          </w:p>
        </w:tc>
        <w:tc>
          <w:tcPr>
            <w:tcW w:w="1540" w:type="dxa"/>
            <w:shd w:val="clear" w:color="auto" w:fill="auto"/>
            <w:vAlign w:val="center"/>
          </w:tcPr>
          <w:p w14:paraId="1B9286E6" w14:textId="77777777" w:rsidR="003F6F66" w:rsidRPr="003F6F66" w:rsidRDefault="003F6F66" w:rsidP="003F6F66">
            <w:pPr>
              <w:tabs>
                <w:tab w:val="left" w:pos="10206"/>
              </w:tabs>
              <w:jc w:val="center"/>
            </w:pPr>
            <w:r w:rsidRPr="003F6F66">
              <w:t>2891,00</w:t>
            </w:r>
          </w:p>
        </w:tc>
        <w:tc>
          <w:tcPr>
            <w:tcW w:w="1540" w:type="dxa"/>
            <w:shd w:val="clear" w:color="auto" w:fill="auto"/>
            <w:vAlign w:val="center"/>
          </w:tcPr>
          <w:p w14:paraId="5F4DE23F" w14:textId="77777777" w:rsidR="003F6F66" w:rsidRPr="003F6F66" w:rsidRDefault="003F6F66" w:rsidP="003F6F66">
            <w:pPr>
              <w:tabs>
                <w:tab w:val="left" w:pos="10206"/>
              </w:tabs>
              <w:jc w:val="center"/>
            </w:pPr>
            <w:r w:rsidRPr="003F6F66">
              <w:t>25421,44</w:t>
            </w:r>
          </w:p>
        </w:tc>
        <w:tc>
          <w:tcPr>
            <w:tcW w:w="1595" w:type="dxa"/>
            <w:shd w:val="clear" w:color="auto" w:fill="auto"/>
            <w:vAlign w:val="center"/>
          </w:tcPr>
          <w:p w14:paraId="49ED69AC" w14:textId="77777777" w:rsidR="003F6F66" w:rsidRPr="003F6F66" w:rsidRDefault="003F6F66" w:rsidP="003F6F66">
            <w:pPr>
              <w:tabs>
                <w:tab w:val="left" w:pos="10206"/>
              </w:tabs>
              <w:jc w:val="center"/>
            </w:pPr>
            <w:r w:rsidRPr="003F6F66">
              <w:t>-</w:t>
            </w:r>
          </w:p>
        </w:tc>
        <w:tc>
          <w:tcPr>
            <w:tcW w:w="1476" w:type="dxa"/>
            <w:shd w:val="clear" w:color="auto" w:fill="auto"/>
            <w:vAlign w:val="center"/>
          </w:tcPr>
          <w:p w14:paraId="33FBBCB5" w14:textId="77777777" w:rsidR="003F6F66" w:rsidRPr="003F6F66" w:rsidRDefault="003F6F66" w:rsidP="003F6F66">
            <w:pPr>
              <w:tabs>
                <w:tab w:val="left" w:pos="10206"/>
              </w:tabs>
              <w:jc w:val="center"/>
            </w:pPr>
            <w:r w:rsidRPr="003F6F66">
              <w:t>41617,79</w:t>
            </w:r>
          </w:p>
        </w:tc>
      </w:tr>
      <w:tr w:rsidR="003F6F66" w:rsidRPr="003F6F66" w14:paraId="314614C4" w14:textId="77777777" w:rsidTr="004936D9">
        <w:tc>
          <w:tcPr>
            <w:tcW w:w="2617" w:type="dxa"/>
            <w:shd w:val="clear" w:color="auto" w:fill="auto"/>
            <w:vAlign w:val="center"/>
          </w:tcPr>
          <w:p w14:paraId="557C309D" w14:textId="77777777" w:rsidR="003F6F66" w:rsidRPr="003F6F66" w:rsidRDefault="003F6F66" w:rsidP="003F6F66">
            <w:pPr>
              <w:tabs>
                <w:tab w:val="left" w:pos="10206"/>
              </w:tabs>
              <w:jc w:val="center"/>
            </w:pPr>
            <w:r w:rsidRPr="003F6F66">
              <w:t xml:space="preserve">Предложение РЭК Кузбасса в целях корректировки </w:t>
            </w:r>
          </w:p>
        </w:tc>
        <w:tc>
          <w:tcPr>
            <w:tcW w:w="1473" w:type="dxa"/>
            <w:shd w:val="clear" w:color="auto" w:fill="auto"/>
            <w:vAlign w:val="center"/>
          </w:tcPr>
          <w:p w14:paraId="1861E6E8" w14:textId="77777777" w:rsidR="003F6F66" w:rsidRPr="003F6F66" w:rsidRDefault="003F6F66" w:rsidP="003F6F66">
            <w:pPr>
              <w:tabs>
                <w:tab w:val="left" w:pos="10206"/>
              </w:tabs>
              <w:jc w:val="center"/>
            </w:pPr>
            <w:r w:rsidRPr="003F6F66">
              <w:t>13752,56</w:t>
            </w:r>
          </w:p>
        </w:tc>
        <w:tc>
          <w:tcPr>
            <w:tcW w:w="1540" w:type="dxa"/>
            <w:shd w:val="clear" w:color="auto" w:fill="auto"/>
            <w:vAlign w:val="center"/>
          </w:tcPr>
          <w:p w14:paraId="7EE40D06" w14:textId="77777777" w:rsidR="003F6F66" w:rsidRPr="003F6F66" w:rsidRDefault="003F6F66" w:rsidP="003F6F66">
            <w:pPr>
              <w:tabs>
                <w:tab w:val="left" w:pos="10206"/>
              </w:tabs>
              <w:jc w:val="center"/>
            </w:pPr>
            <w:r w:rsidRPr="003F6F66">
              <w:t>2920,89</w:t>
            </w:r>
          </w:p>
        </w:tc>
        <w:tc>
          <w:tcPr>
            <w:tcW w:w="1540" w:type="dxa"/>
            <w:shd w:val="clear" w:color="auto" w:fill="auto"/>
            <w:vAlign w:val="center"/>
          </w:tcPr>
          <w:p w14:paraId="0DD4889B" w14:textId="77777777" w:rsidR="003F6F66" w:rsidRPr="003F6F66" w:rsidRDefault="003F6F66" w:rsidP="003F6F66">
            <w:pPr>
              <w:tabs>
                <w:tab w:val="left" w:pos="10206"/>
              </w:tabs>
              <w:jc w:val="center"/>
            </w:pPr>
            <w:r w:rsidRPr="003F6F66">
              <w:t>24666,96</w:t>
            </w:r>
          </w:p>
        </w:tc>
        <w:tc>
          <w:tcPr>
            <w:tcW w:w="1595" w:type="dxa"/>
            <w:shd w:val="clear" w:color="auto" w:fill="auto"/>
            <w:vAlign w:val="center"/>
          </w:tcPr>
          <w:p w14:paraId="2D896BAA" w14:textId="77777777" w:rsidR="003F6F66" w:rsidRPr="003F6F66" w:rsidRDefault="003F6F66" w:rsidP="003F6F66">
            <w:pPr>
              <w:tabs>
                <w:tab w:val="left" w:pos="10206"/>
              </w:tabs>
              <w:jc w:val="center"/>
            </w:pPr>
            <w:r w:rsidRPr="003F6F66">
              <w:t>-</w:t>
            </w:r>
          </w:p>
        </w:tc>
        <w:tc>
          <w:tcPr>
            <w:tcW w:w="1476" w:type="dxa"/>
            <w:shd w:val="clear" w:color="auto" w:fill="auto"/>
            <w:vAlign w:val="center"/>
          </w:tcPr>
          <w:p w14:paraId="0BF42BEF" w14:textId="77777777" w:rsidR="003F6F66" w:rsidRPr="003F6F66" w:rsidRDefault="003F6F66" w:rsidP="003F6F66">
            <w:pPr>
              <w:tabs>
                <w:tab w:val="left" w:pos="10206"/>
              </w:tabs>
              <w:jc w:val="center"/>
            </w:pPr>
            <w:r w:rsidRPr="003F6F66">
              <w:t>41340,40</w:t>
            </w:r>
          </w:p>
        </w:tc>
      </w:tr>
    </w:tbl>
    <w:p w14:paraId="68976BBB" w14:textId="77777777" w:rsidR="003F6F66" w:rsidRPr="003F6F66" w:rsidRDefault="003F6F66" w:rsidP="003F6F66">
      <w:pPr>
        <w:ind w:firstLine="709"/>
        <w:jc w:val="both"/>
        <w:rPr>
          <w:sz w:val="28"/>
          <w:szCs w:val="28"/>
        </w:rPr>
      </w:pPr>
      <w:r w:rsidRPr="003F6F66">
        <w:rPr>
          <w:sz w:val="28"/>
          <w:szCs w:val="28"/>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140CDE8C" w14:textId="77777777" w:rsidR="003F6F66" w:rsidRPr="003F6F66" w:rsidRDefault="003F6F66" w:rsidP="003F6F66">
      <w:pPr>
        <w:ind w:firstLine="709"/>
        <w:jc w:val="both"/>
        <w:rPr>
          <w:sz w:val="28"/>
          <w:szCs w:val="28"/>
        </w:rPr>
      </w:pPr>
      <w:r w:rsidRPr="003F6F66">
        <w:rPr>
          <w:sz w:val="28"/>
          <w:szCs w:val="28"/>
        </w:rPr>
        <w:t>- на период с 01.01.2022 по 30.06.2022 –</w:t>
      </w:r>
      <w:r w:rsidRPr="003F6F66">
        <w:rPr>
          <w:color w:val="FF0000"/>
          <w:sz w:val="28"/>
          <w:szCs w:val="28"/>
        </w:rPr>
        <w:t xml:space="preserve"> </w:t>
      </w:r>
      <w:r w:rsidRPr="003F6F66">
        <w:rPr>
          <w:b/>
          <w:i/>
          <w:sz w:val="28"/>
          <w:szCs w:val="28"/>
        </w:rPr>
        <w:t xml:space="preserve">20670,20 </w:t>
      </w:r>
      <w:r w:rsidRPr="003F6F66">
        <w:rPr>
          <w:sz w:val="28"/>
          <w:szCs w:val="28"/>
        </w:rPr>
        <w:t>м</w:t>
      </w:r>
      <w:r w:rsidRPr="003F6F66">
        <w:rPr>
          <w:sz w:val="28"/>
          <w:szCs w:val="28"/>
          <w:vertAlign w:val="superscript"/>
        </w:rPr>
        <w:t>3</w:t>
      </w:r>
      <w:r w:rsidRPr="003F6F66">
        <w:rPr>
          <w:sz w:val="28"/>
          <w:szCs w:val="28"/>
        </w:rPr>
        <w:t>;</w:t>
      </w:r>
    </w:p>
    <w:p w14:paraId="4CC24CC4" w14:textId="77777777" w:rsidR="003F6F66" w:rsidRPr="003F6F66" w:rsidRDefault="003F6F66" w:rsidP="003F6F66">
      <w:pPr>
        <w:ind w:firstLine="709"/>
        <w:jc w:val="both"/>
        <w:rPr>
          <w:sz w:val="28"/>
          <w:szCs w:val="28"/>
        </w:rPr>
      </w:pPr>
      <w:r w:rsidRPr="003F6F66">
        <w:rPr>
          <w:sz w:val="28"/>
          <w:szCs w:val="28"/>
        </w:rPr>
        <w:t xml:space="preserve">- на период с 01.07.2022 по 31.12.2022 – </w:t>
      </w:r>
      <w:r w:rsidRPr="003F6F66">
        <w:rPr>
          <w:b/>
          <w:i/>
          <w:sz w:val="28"/>
          <w:szCs w:val="28"/>
        </w:rPr>
        <w:t xml:space="preserve">20670,20 </w:t>
      </w:r>
      <w:r w:rsidRPr="003F6F66">
        <w:rPr>
          <w:sz w:val="28"/>
          <w:szCs w:val="28"/>
        </w:rPr>
        <w:t>м</w:t>
      </w:r>
      <w:r w:rsidRPr="003F6F66">
        <w:rPr>
          <w:sz w:val="28"/>
          <w:szCs w:val="28"/>
          <w:vertAlign w:val="superscript"/>
        </w:rPr>
        <w:t>3</w:t>
      </w:r>
      <w:r w:rsidRPr="003F6F66">
        <w:rPr>
          <w:sz w:val="28"/>
          <w:szCs w:val="28"/>
        </w:rPr>
        <w:t>.</w:t>
      </w:r>
    </w:p>
    <w:p w14:paraId="5507E5FA" w14:textId="77777777" w:rsidR="003F6F66" w:rsidRPr="003F6F66" w:rsidRDefault="003F6F66" w:rsidP="003F6F66">
      <w:pPr>
        <w:ind w:firstLine="709"/>
        <w:jc w:val="both"/>
        <w:rPr>
          <w:color w:val="000000"/>
          <w:sz w:val="28"/>
          <w:szCs w:val="28"/>
        </w:rPr>
      </w:pPr>
      <w:r w:rsidRPr="003F6F66">
        <w:rPr>
          <w:color w:val="000000"/>
          <w:sz w:val="28"/>
          <w:szCs w:val="28"/>
        </w:rPr>
        <w:t>Проанализировав представленные документы, остальные показатели объемов специалист полагает экономически и технологически обоснованным принять на следующем уровне:</w:t>
      </w:r>
    </w:p>
    <w:p w14:paraId="2B0E7B71" w14:textId="77777777" w:rsidR="003F6F66" w:rsidRPr="003F6F66" w:rsidRDefault="003F6F66" w:rsidP="003F6F66">
      <w:pPr>
        <w:ind w:firstLine="709"/>
        <w:jc w:val="both"/>
        <w:rPr>
          <w:color w:val="000000"/>
          <w:sz w:val="28"/>
          <w:szCs w:val="28"/>
        </w:rPr>
      </w:pPr>
      <w:r w:rsidRPr="003F6F66">
        <w:rPr>
          <w:color w:val="000000"/>
          <w:sz w:val="28"/>
          <w:szCs w:val="28"/>
        </w:rPr>
        <w:t xml:space="preserve">- </w:t>
      </w:r>
      <w:r w:rsidRPr="003F6F66">
        <w:rPr>
          <w:color w:val="000000"/>
          <w:sz w:val="28"/>
          <w:szCs w:val="28"/>
          <w:u w:val="single"/>
        </w:rPr>
        <w:t>общий объем пропущенных сточных вод</w:t>
      </w:r>
      <w:r w:rsidRPr="003F6F66">
        <w:rPr>
          <w:color w:val="000000"/>
          <w:sz w:val="28"/>
          <w:szCs w:val="28"/>
        </w:rPr>
        <w:t xml:space="preserve"> в размере 41340,40 м3 учтен на уровне объема сточных вод, принятых от потребительского рынка, в связи с тем, что согласно предложению организации, объемы сточных вод при тарифном регулировании заявлены без учета сточных вод от собственных нужд производства;</w:t>
      </w:r>
    </w:p>
    <w:p w14:paraId="65A26CCC" w14:textId="77777777" w:rsidR="003F6F66" w:rsidRPr="003F6F66" w:rsidRDefault="003F6F66" w:rsidP="003F6F66">
      <w:pPr>
        <w:ind w:firstLine="709"/>
        <w:jc w:val="both"/>
        <w:rPr>
          <w:color w:val="000000"/>
          <w:sz w:val="28"/>
          <w:szCs w:val="28"/>
        </w:rPr>
      </w:pPr>
      <w:r w:rsidRPr="003F6F66">
        <w:rPr>
          <w:color w:val="000000"/>
          <w:sz w:val="28"/>
          <w:szCs w:val="28"/>
        </w:rPr>
        <w:t>- сточные воды от хозяйственных нужд предприятия отсутствуют.</w:t>
      </w:r>
    </w:p>
    <w:p w14:paraId="2334CAA4" w14:textId="77777777" w:rsidR="003F6F66" w:rsidRPr="003F6F66" w:rsidRDefault="003F6F66" w:rsidP="003F6F66">
      <w:pPr>
        <w:tabs>
          <w:tab w:val="num" w:pos="0"/>
        </w:tabs>
        <w:ind w:firstLine="709"/>
        <w:jc w:val="both"/>
        <w:rPr>
          <w:rFonts w:ascii="Tahoma" w:hAnsi="Tahoma" w:cs="Tahoma"/>
          <w:color w:val="FF0000"/>
          <w:sz w:val="16"/>
          <w:szCs w:val="16"/>
        </w:rPr>
      </w:pPr>
    </w:p>
    <w:p w14:paraId="4AA9B4EE" w14:textId="77777777" w:rsidR="003F6F66" w:rsidRPr="003F6F66" w:rsidRDefault="003F6F66" w:rsidP="003F6F66">
      <w:pPr>
        <w:tabs>
          <w:tab w:val="left" w:pos="1134"/>
        </w:tabs>
        <w:jc w:val="center"/>
        <w:rPr>
          <w:b/>
          <w:sz w:val="32"/>
          <w:szCs w:val="32"/>
          <w:u w:val="single"/>
        </w:rPr>
      </w:pPr>
      <w:r w:rsidRPr="003F6F66">
        <w:rPr>
          <w:b/>
          <w:sz w:val="32"/>
          <w:szCs w:val="32"/>
          <w:u w:val="single"/>
        </w:rPr>
        <w:t xml:space="preserve">Тарифы на питьевую воду, водоотведение </w:t>
      </w:r>
    </w:p>
    <w:p w14:paraId="6B8EE6CD" w14:textId="77777777" w:rsidR="003F6F66" w:rsidRPr="003F6F66" w:rsidRDefault="003F6F66" w:rsidP="003F6F66">
      <w:pPr>
        <w:tabs>
          <w:tab w:val="left" w:pos="1134"/>
        </w:tabs>
        <w:jc w:val="center"/>
        <w:rPr>
          <w:b/>
          <w:sz w:val="16"/>
          <w:szCs w:val="16"/>
          <w:u w:val="single"/>
        </w:rPr>
      </w:pPr>
    </w:p>
    <w:p w14:paraId="6439263B" w14:textId="77777777" w:rsidR="003F6F66" w:rsidRPr="003F6F66" w:rsidRDefault="003F6F66" w:rsidP="003F6F66">
      <w:pPr>
        <w:autoSpaceDE w:val="0"/>
        <w:autoSpaceDN w:val="0"/>
        <w:adjustRightInd w:val="0"/>
        <w:ind w:firstLine="708"/>
        <w:jc w:val="both"/>
        <w:rPr>
          <w:rFonts w:eastAsia="Calibri"/>
          <w:sz w:val="28"/>
          <w:szCs w:val="28"/>
          <w:lang w:eastAsia="en-US"/>
        </w:rPr>
      </w:pPr>
      <w:r w:rsidRPr="003F6F66">
        <w:rPr>
          <w:rFonts w:eastAsia="Calibri"/>
          <w:sz w:val="28"/>
          <w:szCs w:val="28"/>
          <w:lang w:eastAsia="en-US"/>
        </w:rPr>
        <w:t>В соответствии с п. 96 Методических указаний тарифы регулируемых организаций на питьевую воду, водоотведение без дифференциации в виде одноставочных тарифов рассчитываются в соответствии с формулой:</w:t>
      </w:r>
    </w:p>
    <w:p w14:paraId="66FA68CA" w14:textId="2B6B8AC4" w:rsidR="003F6F66" w:rsidRPr="003F6F66" w:rsidRDefault="003F6F66" w:rsidP="003F6F66">
      <w:pPr>
        <w:autoSpaceDE w:val="0"/>
        <w:autoSpaceDN w:val="0"/>
        <w:adjustRightInd w:val="0"/>
        <w:jc w:val="center"/>
        <w:rPr>
          <w:rFonts w:eastAsia="Calibri"/>
          <w:sz w:val="28"/>
          <w:szCs w:val="28"/>
          <w:lang w:eastAsia="en-US"/>
        </w:rPr>
      </w:pPr>
      <w:r w:rsidRPr="003F6F66">
        <w:rPr>
          <w:rFonts w:eastAsia="Calibri"/>
          <w:noProof/>
          <w:position w:val="-33"/>
          <w:sz w:val="28"/>
          <w:szCs w:val="28"/>
        </w:rPr>
        <w:drawing>
          <wp:inline distT="0" distB="0" distL="0" distR="0" wp14:anchorId="5B59FE68" wp14:editId="76155505">
            <wp:extent cx="949325" cy="5803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49325" cy="580390"/>
                    </a:xfrm>
                    <a:prstGeom prst="rect">
                      <a:avLst/>
                    </a:prstGeom>
                    <a:noFill/>
                    <a:ln>
                      <a:noFill/>
                    </a:ln>
                  </pic:spPr>
                </pic:pic>
              </a:graphicData>
            </a:graphic>
          </wp:inline>
        </w:drawing>
      </w:r>
    </w:p>
    <w:p w14:paraId="2F92F11D" w14:textId="77777777" w:rsidR="003F6F66" w:rsidRPr="003F6F66" w:rsidRDefault="003F6F66" w:rsidP="003F6F66">
      <w:pPr>
        <w:autoSpaceDE w:val="0"/>
        <w:autoSpaceDN w:val="0"/>
        <w:adjustRightInd w:val="0"/>
        <w:ind w:firstLine="540"/>
        <w:jc w:val="both"/>
        <w:rPr>
          <w:rFonts w:eastAsia="Calibri"/>
          <w:sz w:val="28"/>
          <w:szCs w:val="28"/>
          <w:lang w:eastAsia="en-US"/>
        </w:rPr>
      </w:pPr>
      <w:r w:rsidRPr="003F6F66">
        <w:rPr>
          <w:rFonts w:eastAsia="Calibri"/>
          <w:sz w:val="28"/>
          <w:szCs w:val="28"/>
          <w:lang w:eastAsia="en-US"/>
        </w:rPr>
        <w:t>где:</w:t>
      </w:r>
    </w:p>
    <w:p w14:paraId="3338B64F" w14:textId="6AB2BF1F" w:rsidR="003F6F66" w:rsidRPr="003F6F66" w:rsidRDefault="003F6F66" w:rsidP="003F6F66">
      <w:pPr>
        <w:autoSpaceDE w:val="0"/>
        <w:autoSpaceDN w:val="0"/>
        <w:adjustRightInd w:val="0"/>
        <w:ind w:firstLine="540"/>
        <w:jc w:val="both"/>
        <w:rPr>
          <w:rFonts w:eastAsia="Calibri"/>
          <w:sz w:val="28"/>
          <w:szCs w:val="28"/>
          <w:lang w:eastAsia="en-US"/>
        </w:rPr>
      </w:pPr>
      <w:r w:rsidRPr="003F6F66">
        <w:rPr>
          <w:rFonts w:eastAsia="Calibri"/>
          <w:noProof/>
          <w:position w:val="-11"/>
          <w:sz w:val="28"/>
          <w:szCs w:val="28"/>
        </w:rPr>
        <w:drawing>
          <wp:inline distT="0" distB="0" distL="0" distR="0" wp14:anchorId="2681D312" wp14:editId="6874FA49">
            <wp:extent cx="237490" cy="2990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7490" cy="299085"/>
                    </a:xfrm>
                    <a:prstGeom prst="rect">
                      <a:avLst/>
                    </a:prstGeom>
                    <a:noFill/>
                    <a:ln>
                      <a:noFill/>
                    </a:ln>
                  </pic:spPr>
                </pic:pic>
              </a:graphicData>
            </a:graphic>
          </wp:inline>
        </w:drawing>
      </w:r>
      <w:r w:rsidRPr="003F6F66">
        <w:rPr>
          <w:rFonts w:eastAsia="Calibri"/>
          <w:sz w:val="28"/>
          <w:szCs w:val="28"/>
          <w:lang w:eastAsia="en-US"/>
        </w:rPr>
        <w:t xml:space="preserve"> - тариф регулируемой организации, устанавливаемый на i-ый год, руб./куб. м;</w:t>
      </w:r>
    </w:p>
    <w:p w14:paraId="21B6C733" w14:textId="36B274AA" w:rsidR="003F6F66" w:rsidRPr="003F6F66" w:rsidRDefault="003F6F66" w:rsidP="003F6F66">
      <w:pPr>
        <w:autoSpaceDE w:val="0"/>
        <w:autoSpaceDN w:val="0"/>
        <w:adjustRightInd w:val="0"/>
        <w:ind w:firstLine="540"/>
        <w:jc w:val="both"/>
        <w:rPr>
          <w:rFonts w:eastAsia="Calibri"/>
          <w:sz w:val="28"/>
          <w:szCs w:val="28"/>
          <w:lang w:eastAsia="en-US"/>
        </w:rPr>
      </w:pPr>
      <w:r w:rsidRPr="003F6F66">
        <w:rPr>
          <w:rFonts w:eastAsia="Calibri"/>
          <w:noProof/>
          <w:position w:val="-11"/>
          <w:sz w:val="28"/>
          <w:szCs w:val="28"/>
        </w:rPr>
        <w:drawing>
          <wp:inline distT="0" distB="0" distL="0" distR="0" wp14:anchorId="5D8B139B" wp14:editId="480D062B">
            <wp:extent cx="544830" cy="299085"/>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3F6F66">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7C04A27A" w14:textId="0B309B3B" w:rsidR="003F6F66" w:rsidRPr="003F6F66" w:rsidRDefault="003F6F66" w:rsidP="003F6F66">
      <w:pPr>
        <w:autoSpaceDE w:val="0"/>
        <w:autoSpaceDN w:val="0"/>
        <w:adjustRightInd w:val="0"/>
        <w:ind w:firstLine="540"/>
        <w:jc w:val="both"/>
        <w:rPr>
          <w:rFonts w:eastAsia="Calibri"/>
          <w:sz w:val="28"/>
          <w:szCs w:val="28"/>
          <w:lang w:eastAsia="en-US"/>
        </w:rPr>
      </w:pPr>
      <w:r w:rsidRPr="003F6F66">
        <w:rPr>
          <w:rFonts w:eastAsia="Calibri"/>
          <w:noProof/>
          <w:position w:val="-11"/>
          <w:sz w:val="28"/>
          <w:szCs w:val="28"/>
        </w:rPr>
        <w:drawing>
          <wp:inline distT="0" distB="0" distL="0" distR="0" wp14:anchorId="3B7C18BF" wp14:editId="5484F179">
            <wp:extent cx="255270" cy="316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5270" cy="316230"/>
                    </a:xfrm>
                    <a:prstGeom prst="rect">
                      <a:avLst/>
                    </a:prstGeom>
                    <a:noFill/>
                    <a:ln>
                      <a:noFill/>
                    </a:ln>
                  </pic:spPr>
                </pic:pic>
              </a:graphicData>
            </a:graphic>
          </wp:inline>
        </w:drawing>
      </w:r>
      <w:r w:rsidRPr="003F6F66">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58DA0FF0" w14:textId="77777777" w:rsidR="003F6F66" w:rsidRPr="003F6F66" w:rsidRDefault="003F6F66" w:rsidP="003F6F66">
      <w:pPr>
        <w:ind w:firstLine="709"/>
        <w:jc w:val="both"/>
        <w:rPr>
          <w:sz w:val="28"/>
          <w:szCs w:val="28"/>
        </w:rPr>
      </w:pPr>
    </w:p>
    <w:p w14:paraId="40A26080" w14:textId="77777777" w:rsidR="003F6F66" w:rsidRPr="003F6F66" w:rsidRDefault="003F6F66" w:rsidP="003F6F66">
      <w:pPr>
        <w:ind w:firstLine="709"/>
        <w:jc w:val="both"/>
        <w:rPr>
          <w:sz w:val="28"/>
          <w:szCs w:val="28"/>
        </w:rPr>
      </w:pPr>
      <w:r w:rsidRPr="003F6F66">
        <w:rPr>
          <w:sz w:val="28"/>
          <w:szCs w:val="28"/>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Кузбасса установить для организации тарифы на питьевую воду, водоотведение с учетом календарной разбивки:</w:t>
      </w:r>
    </w:p>
    <w:p w14:paraId="48F05A25" w14:textId="77777777" w:rsidR="003F6F66" w:rsidRDefault="003F6F66" w:rsidP="003F6F66">
      <w:pPr>
        <w:keepNext/>
        <w:tabs>
          <w:tab w:val="left" w:pos="7655"/>
        </w:tabs>
        <w:ind w:firstLine="709"/>
        <w:jc w:val="right"/>
        <w:outlineLvl w:val="3"/>
        <w:rPr>
          <w:bCs/>
          <w:sz w:val="28"/>
          <w:szCs w:val="28"/>
        </w:rPr>
        <w:sectPr w:rsidR="003F6F66" w:rsidSect="003F6F66">
          <w:pgSz w:w="11906" w:h="16838"/>
          <w:pgMar w:top="567" w:right="567" w:bottom="567" w:left="1134" w:header="720" w:footer="720" w:gutter="0"/>
          <w:cols w:space="720"/>
        </w:sectPr>
      </w:pPr>
    </w:p>
    <w:p w14:paraId="305CE112" w14:textId="13052F32" w:rsidR="003F6F66" w:rsidRPr="003F6F66" w:rsidRDefault="003F6F66" w:rsidP="003F6F66">
      <w:pPr>
        <w:keepNext/>
        <w:tabs>
          <w:tab w:val="left" w:pos="7655"/>
        </w:tabs>
        <w:ind w:firstLine="709"/>
        <w:jc w:val="right"/>
        <w:outlineLvl w:val="3"/>
        <w:rPr>
          <w:bCs/>
          <w:sz w:val="28"/>
          <w:szCs w:val="28"/>
        </w:rPr>
      </w:pPr>
      <w:r w:rsidRPr="003F6F66">
        <w:rPr>
          <w:bCs/>
          <w:sz w:val="28"/>
          <w:szCs w:val="28"/>
        </w:rPr>
        <w:lastRenderedPageBreak/>
        <w:t>Таблица 18</w:t>
      </w:r>
    </w:p>
    <w:p w14:paraId="76334FD2" w14:textId="77777777" w:rsidR="003F6F66" w:rsidRPr="003F6F66" w:rsidRDefault="003F6F66" w:rsidP="003F6F66">
      <w:pPr>
        <w:jc w:val="center"/>
        <w:rPr>
          <w:sz w:val="28"/>
          <w:szCs w:val="28"/>
        </w:rPr>
      </w:pPr>
    </w:p>
    <w:p w14:paraId="298A14CA" w14:textId="240A2515" w:rsidR="003F6F66" w:rsidRPr="003F6F66" w:rsidRDefault="003F6F66" w:rsidP="003F6F66">
      <w:pPr>
        <w:jc w:val="center"/>
        <w:rPr>
          <w:sz w:val="28"/>
          <w:szCs w:val="28"/>
        </w:rPr>
      </w:pPr>
      <w:r w:rsidRPr="003F6F66">
        <w:rPr>
          <w:sz w:val="28"/>
          <w:szCs w:val="28"/>
        </w:rPr>
        <w:t xml:space="preserve">Тарифы на питьевую воду, водоотведение, реализуемые </w:t>
      </w:r>
      <w:r w:rsidRPr="003F6F66">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p>
    <w:p w14:paraId="314C59A2" w14:textId="77777777" w:rsidR="003F6F66" w:rsidRPr="003F6F66" w:rsidRDefault="003F6F66" w:rsidP="003F6F66">
      <w:pPr>
        <w:jc w:val="center"/>
        <w:rPr>
          <w:sz w:val="28"/>
          <w:szCs w:val="28"/>
        </w:rPr>
      </w:pPr>
      <w:r w:rsidRPr="003F6F66">
        <w:rPr>
          <w:sz w:val="28"/>
          <w:szCs w:val="28"/>
        </w:rPr>
        <w:t>на потребительском рынке с 01.01.2022 по 31.12.2022</w:t>
      </w:r>
    </w:p>
    <w:p w14:paraId="591763EE" w14:textId="77777777" w:rsidR="003F6F66" w:rsidRPr="003F6F66" w:rsidRDefault="003F6F66" w:rsidP="003F6F66">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3F6F66" w:rsidRPr="003F6F66" w14:paraId="2D7C71ED" w14:textId="77777777" w:rsidTr="004936D9">
        <w:trPr>
          <w:trHeight w:val="1138"/>
        </w:trPr>
        <w:tc>
          <w:tcPr>
            <w:tcW w:w="1991" w:type="dxa"/>
            <w:shd w:val="clear" w:color="auto" w:fill="auto"/>
            <w:vAlign w:val="center"/>
          </w:tcPr>
          <w:p w14:paraId="7161979F" w14:textId="77777777" w:rsidR="003F6F66" w:rsidRPr="003F6F66" w:rsidRDefault="003F6F66" w:rsidP="003F6F66">
            <w:pPr>
              <w:jc w:val="center"/>
              <w:rPr>
                <w:color w:val="FF0000"/>
                <w:sz w:val="28"/>
                <w:szCs w:val="28"/>
              </w:rPr>
            </w:pPr>
            <w:r w:rsidRPr="003F6F66">
              <w:rPr>
                <w:sz w:val="28"/>
                <w:szCs w:val="28"/>
              </w:rPr>
              <w:t>Предприятие</w:t>
            </w:r>
          </w:p>
        </w:tc>
        <w:tc>
          <w:tcPr>
            <w:tcW w:w="2041" w:type="dxa"/>
            <w:shd w:val="clear" w:color="auto" w:fill="auto"/>
            <w:vAlign w:val="center"/>
          </w:tcPr>
          <w:p w14:paraId="480299C2" w14:textId="77777777" w:rsidR="003F6F66" w:rsidRPr="003F6F66" w:rsidRDefault="003F6F66" w:rsidP="003F6F66">
            <w:pPr>
              <w:jc w:val="center"/>
              <w:rPr>
                <w:sz w:val="28"/>
                <w:szCs w:val="28"/>
              </w:rPr>
            </w:pPr>
            <w:r w:rsidRPr="003F6F66">
              <w:rPr>
                <w:sz w:val="28"/>
                <w:szCs w:val="28"/>
              </w:rPr>
              <w:t>Год долгосрочного периода</w:t>
            </w:r>
          </w:p>
        </w:tc>
        <w:tc>
          <w:tcPr>
            <w:tcW w:w="1912" w:type="dxa"/>
            <w:shd w:val="clear" w:color="auto" w:fill="auto"/>
            <w:vAlign w:val="center"/>
          </w:tcPr>
          <w:p w14:paraId="26D19001" w14:textId="77777777" w:rsidR="003F6F66" w:rsidRPr="003F6F66" w:rsidRDefault="003F6F66" w:rsidP="003F6F66">
            <w:pPr>
              <w:jc w:val="center"/>
              <w:rPr>
                <w:sz w:val="28"/>
                <w:szCs w:val="28"/>
              </w:rPr>
            </w:pPr>
            <w:r w:rsidRPr="003F6F66">
              <w:rPr>
                <w:sz w:val="28"/>
                <w:szCs w:val="28"/>
              </w:rPr>
              <w:t>Календарная разбивка</w:t>
            </w:r>
          </w:p>
        </w:tc>
        <w:tc>
          <w:tcPr>
            <w:tcW w:w="1630" w:type="dxa"/>
            <w:shd w:val="clear" w:color="auto" w:fill="auto"/>
            <w:vAlign w:val="center"/>
          </w:tcPr>
          <w:p w14:paraId="508E38C0" w14:textId="77777777" w:rsidR="003F6F66" w:rsidRPr="003F6F66" w:rsidRDefault="003F6F66" w:rsidP="003F6F66">
            <w:pPr>
              <w:jc w:val="center"/>
              <w:rPr>
                <w:sz w:val="28"/>
                <w:szCs w:val="28"/>
              </w:rPr>
            </w:pPr>
            <w:r w:rsidRPr="003F6F66">
              <w:rPr>
                <w:sz w:val="28"/>
                <w:szCs w:val="28"/>
              </w:rPr>
              <w:t>Тарифы, руб./м</w:t>
            </w:r>
            <w:r w:rsidRPr="003F6F66">
              <w:rPr>
                <w:sz w:val="28"/>
                <w:szCs w:val="28"/>
                <w:vertAlign w:val="superscript"/>
              </w:rPr>
              <w:t>3</w:t>
            </w:r>
          </w:p>
        </w:tc>
        <w:tc>
          <w:tcPr>
            <w:tcW w:w="1996" w:type="dxa"/>
            <w:shd w:val="clear" w:color="auto" w:fill="auto"/>
            <w:vAlign w:val="center"/>
          </w:tcPr>
          <w:p w14:paraId="7B23F50A" w14:textId="77777777" w:rsidR="003F6F66" w:rsidRPr="003F6F66" w:rsidRDefault="003F6F66" w:rsidP="003F6F66">
            <w:pPr>
              <w:jc w:val="center"/>
              <w:rPr>
                <w:sz w:val="28"/>
                <w:szCs w:val="28"/>
              </w:rPr>
            </w:pPr>
            <w:r w:rsidRPr="003F6F66">
              <w:rPr>
                <w:sz w:val="28"/>
                <w:szCs w:val="28"/>
              </w:rPr>
              <w:t>Рост к предыдущему периоду, %</w:t>
            </w:r>
          </w:p>
        </w:tc>
      </w:tr>
      <w:tr w:rsidR="003F6F66" w:rsidRPr="003F6F66" w14:paraId="0FB61E69" w14:textId="77777777" w:rsidTr="004936D9">
        <w:tc>
          <w:tcPr>
            <w:tcW w:w="1991" w:type="dxa"/>
            <w:shd w:val="clear" w:color="auto" w:fill="auto"/>
          </w:tcPr>
          <w:p w14:paraId="1A2B5D27" w14:textId="77777777" w:rsidR="003F6F66" w:rsidRPr="003F6F66" w:rsidRDefault="003F6F66" w:rsidP="003F6F66">
            <w:pPr>
              <w:jc w:val="center"/>
              <w:rPr>
                <w:sz w:val="28"/>
                <w:szCs w:val="28"/>
              </w:rPr>
            </w:pPr>
            <w:r w:rsidRPr="003F6F66">
              <w:rPr>
                <w:sz w:val="28"/>
                <w:szCs w:val="28"/>
              </w:rPr>
              <w:t>1</w:t>
            </w:r>
          </w:p>
        </w:tc>
        <w:tc>
          <w:tcPr>
            <w:tcW w:w="2041" w:type="dxa"/>
            <w:shd w:val="clear" w:color="auto" w:fill="auto"/>
          </w:tcPr>
          <w:p w14:paraId="0CA162A9" w14:textId="77777777" w:rsidR="003F6F66" w:rsidRPr="003F6F66" w:rsidRDefault="003F6F66" w:rsidP="003F6F66">
            <w:pPr>
              <w:jc w:val="center"/>
              <w:rPr>
                <w:sz w:val="28"/>
                <w:szCs w:val="28"/>
              </w:rPr>
            </w:pPr>
            <w:r w:rsidRPr="003F6F66">
              <w:rPr>
                <w:sz w:val="28"/>
                <w:szCs w:val="28"/>
              </w:rPr>
              <w:t>2</w:t>
            </w:r>
          </w:p>
        </w:tc>
        <w:tc>
          <w:tcPr>
            <w:tcW w:w="1912" w:type="dxa"/>
            <w:shd w:val="clear" w:color="auto" w:fill="auto"/>
          </w:tcPr>
          <w:p w14:paraId="2652976E" w14:textId="77777777" w:rsidR="003F6F66" w:rsidRPr="003F6F66" w:rsidRDefault="003F6F66" w:rsidP="003F6F66">
            <w:pPr>
              <w:jc w:val="center"/>
              <w:rPr>
                <w:sz w:val="28"/>
                <w:szCs w:val="28"/>
              </w:rPr>
            </w:pPr>
            <w:r w:rsidRPr="003F6F66">
              <w:rPr>
                <w:sz w:val="28"/>
                <w:szCs w:val="28"/>
              </w:rPr>
              <w:t>3</w:t>
            </w:r>
          </w:p>
        </w:tc>
        <w:tc>
          <w:tcPr>
            <w:tcW w:w="1630" w:type="dxa"/>
            <w:shd w:val="clear" w:color="auto" w:fill="auto"/>
          </w:tcPr>
          <w:p w14:paraId="49882CFA" w14:textId="77777777" w:rsidR="003F6F66" w:rsidRPr="003F6F66" w:rsidRDefault="003F6F66" w:rsidP="003F6F66">
            <w:pPr>
              <w:jc w:val="center"/>
              <w:rPr>
                <w:sz w:val="28"/>
                <w:szCs w:val="28"/>
              </w:rPr>
            </w:pPr>
            <w:r w:rsidRPr="003F6F66">
              <w:rPr>
                <w:sz w:val="28"/>
                <w:szCs w:val="28"/>
              </w:rPr>
              <w:t>4</w:t>
            </w:r>
          </w:p>
        </w:tc>
        <w:tc>
          <w:tcPr>
            <w:tcW w:w="1996" w:type="dxa"/>
            <w:shd w:val="clear" w:color="auto" w:fill="auto"/>
          </w:tcPr>
          <w:p w14:paraId="083260BE" w14:textId="77777777" w:rsidR="003F6F66" w:rsidRPr="003F6F66" w:rsidRDefault="003F6F66" w:rsidP="003F6F66">
            <w:pPr>
              <w:jc w:val="center"/>
              <w:rPr>
                <w:sz w:val="28"/>
                <w:szCs w:val="28"/>
              </w:rPr>
            </w:pPr>
            <w:r w:rsidRPr="003F6F66">
              <w:rPr>
                <w:sz w:val="28"/>
                <w:szCs w:val="28"/>
              </w:rPr>
              <w:t>5</w:t>
            </w:r>
          </w:p>
        </w:tc>
      </w:tr>
      <w:tr w:rsidR="003F6F66" w:rsidRPr="003F6F66" w14:paraId="5A3BB93E" w14:textId="77777777" w:rsidTr="004936D9">
        <w:trPr>
          <w:trHeight w:val="583"/>
        </w:trPr>
        <w:tc>
          <w:tcPr>
            <w:tcW w:w="9570" w:type="dxa"/>
            <w:gridSpan w:val="5"/>
            <w:shd w:val="clear" w:color="auto" w:fill="auto"/>
            <w:vAlign w:val="center"/>
          </w:tcPr>
          <w:p w14:paraId="58B95D43" w14:textId="77777777" w:rsidR="003F6F66" w:rsidRPr="003F6F66" w:rsidRDefault="003F6F66" w:rsidP="003F6F66">
            <w:pPr>
              <w:jc w:val="center"/>
              <w:rPr>
                <w:sz w:val="28"/>
                <w:szCs w:val="28"/>
              </w:rPr>
            </w:pPr>
            <w:r w:rsidRPr="003F6F66">
              <w:rPr>
                <w:sz w:val="28"/>
                <w:szCs w:val="28"/>
              </w:rPr>
              <w:t>Питьевая вода</w:t>
            </w:r>
          </w:p>
        </w:tc>
      </w:tr>
      <w:tr w:rsidR="003F6F66" w:rsidRPr="003F6F66" w14:paraId="014F2A9C" w14:textId="77777777" w:rsidTr="004936D9">
        <w:trPr>
          <w:trHeight w:val="593"/>
        </w:trPr>
        <w:tc>
          <w:tcPr>
            <w:tcW w:w="1991" w:type="dxa"/>
            <w:vMerge w:val="restart"/>
            <w:tcBorders>
              <w:top w:val="single" w:sz="4" w:space="0" w:color="auto"/>
            </w:tcBorders>
            <w:shd w:val="clear" w:color="auto" w:fill="auto"/>
            <w:vAlign w:val="center"/>
          </w:tcPr>
          <w:p w14:paraId="403E5A90" w14:textId="77777777" w:rsidR="003F6F66" w:rsidRPr="003F6F66" w:rsidRDefault="003F6F66" w:rsidP="003F6F66">
            <w:pPr>
              <w:jc w:val="center"/>
              <w:rPr>
                <w:sz w:val="28"/>
                <w:szCs w:val="28"/>
              </w:rPr>
            </w:pPr>
            <w:r w:rsidRPr="003F6F66">
              <w:rPr>
                <w:sz w:val="28"/>
                <w:szCs w:val="28"/>
              </w:rPr>
              <w:t xml:space="preserve">ОАО «РЖД» </w:t>
            </w:r>
          </w:p>
        </w:tc>
        <w:tc>
          <w:tcPr>
            <w:tcW w:w="2041" w:type="dxa"/>
            <w:vMerge w:val="restart"/>
            <w:shd w:val="clear" w:color="auto" w:fill="auto"/>
            <w:vAlign w:val="center"/>
          </w:tcPr>
          <w:p w14:paraId="33251464" w14:textId="77777777" w:rsidR="003F6F66" w:rsidRPr="003F6F66" w:rsidRDefault="003F6F66" w:rsidP="003F6F66">
            <w:pPr>
              <w:jc w:val="center"/>
              <w:rPr>
                <w:sz w:val="28"/>
                <w:szCs w:val="28"/>
              </w:rPr>
            </w:pPr>
            <w:r w:rsidRPr="003F6F66">
              <w:rPr>
                <w:sz w:val="28"/>
                <w:szCs w:val="28"/>
              </w:rPr>
              <w:t>2022</w:t>
            </w:r>
          </w:p>
        </w:tc>
        <w:tc>
          <w:tcPr>
            <w:tcW w:w="1912" w:type="dxa"/>
            <w:shd w:val="clear" w:color="auto" w:fill="auto"/>
            <w:vAlign w:val="center"/>
          </w:tcPr>
          <w:p w14:paraId="308BFE25" w14:textId="77777777" w:rsidR="003F6F66" w:rsidRPr="003F6F66" w:rsidRDefault="003F6F66" w:rsidP="003F6F66">
            <w:pPr>
              <w:jc w:val="center"/>
              <w:rPr>
                <w:sz w:val="28"/>
                <w:szCs w:val="28"/>
              </w:rPr>
            </w:pPr>
            <w:r w:rsidRPr="003F6F66">
              <w:rPr>
                <w:sz w:val="28"/>
                <w:szCs w:val="28"/>
              </w:rPr>
              <w:t>с 01.01.2022 по 30.06.2022</w:t>
            </w:r>
          </w:p>
        </w:tc>
        <w:tc>
          <w:tcPr>
            <w:tcW w:w="1630" w:type="dxa"/>
            <w:shd w:val="clear" w:color="auto" w:fill="auto"/>
            <w:vAlign w:val="center"/>
          </w:tcPr>
          <w:p w14:paraId="05A1A5AA" w14:textId="77777777" w:rsidR="003F6F66" w:rsidRPr="003F6F66" w:rsidRDefault="003F6F66" w:rsidP="003F6F66">
            <w:pPr>
              <w:jc w:val="center"/>
              <w:rPr>
                <w:sz w:val="28"/>
                <w:szCs w:val="28"/>
              </w:rPr>
            </w:pPr>
            <w:r w:rsidRPr="003F6F66">
              <w:rPr>
                <w:sz w:val="28"/>
                <w:szCs w:val="28"/>
              </w:rPr>
              <w:t>40,41</w:t>
            </w:r>
          </w:p>
        </w:tc>
        <w:tc>
          <w:tcPr>
            <w:tcW w:w="1996" w:type="dxa"/>
            <w:shd w:val="clear" w:color="auto" w:fill="auto"/>
            <w:vAlign w:val="center"/>
          </w:tcPr>
          <w:p w14:paraId="255D2488" w14:textId="77777777" w:rsidR="003F6F66" w:rsidRPr="003F6F66" w:rsidRDefault="003F6F66" w:rsidP="003F6F66">
            <w:pPr>
              <w:jc w:val="center"/>
              <w:rPr>
                <w:sz w:val="28"/>
                <w:szCs w:val="28"/>
              </w:rPr>
            </w:pPr>
            <w:r w:rsidRPr="003F6F66">
              <w:rPr>
                <w:sz w:val="28"/>
                <w:szCs w:val="28"/>
              </w:rPr>
              <w:t>0,0</w:t>
            </w:r>
          </w:p>
        </w:tc>
      </w:tr>
      <w:tr w:rsidR="003F6F66" w:rsidRPr="003F6F66" w14:paraId="7AA8D8E3" w14:textId="77777777" w:rsidTr="004936D9">
        <w:tc>
          <w:tcPr>
            <w:tcW w:w="1991" w:type="dxa"/>
            <w:vMerge/>
            <w:shd w:val="clear" w:color="auto" w:fill="auto"/>
            <w:vAlign w:val="center"/>
          </w:tcPr>
          <w:p w14:paraId="552254CC" w14:textId="77777777" w:rsidR="003F6F66" w:rsidRPr="003F6F66" w:rsidRDefault="003F6F66" w:rsidP="003F6F66">
            <w:pPr>
              <w:jc w:val="both"/>
              <w:rPr>
                <w:sz w:val="28"/>
                <w:szCs w:val="28"/>
              </w:rPr>
            </w:pPr>
          </w:p>
        </w:tc>
        <w:tc>
          <w:tcPr>
            <w:tcW w:w="2041" w:type="dxa"/>
            <w:vMerge/>
            <w:shd w:val="clear" w:color="auto" w:fill="auto"/>
            <w:vAlign w:val="center"/>
          </w:tcPr>
          <w:p w14:paraId="211C03CF" w14:textId="77777777" w:rsidR="003F6F66" w:rsidRPr="003F6F66" w:rsidRDefault="003F6F66" w:rsidP="003F6F66">
            <w:pPr>
              <w:jc w:val="center"/>
              <w:rPr>
                <w:sz w:val="28"/>
                <w:szCs w:val="28"/>
              </w:rPr>
            </w:pPr>
          </w:p>
        </w:tc>
        <w:tc>
          <w:tcPr>
            <w:tcW w:w="1912" w:type="dxa"/>
            <w:shd w:val="clear" w:color="auto" w:fill="auto"/>
            <w:vAlign w:val="center"/>
          </w:tcPr>
          <w:p w14:paraId="4ACAD824" w14:textId="77777777" w:rsidR="003F6F66" w:rsidRPr="003F6F66" w:rsidRDefault="003F6F66" w:rsidP="003F6F66">
            <w:pPr>
              <w:jc w:val="center"/>
              <w:rPr>
                <w:sz w:val="28"/>
                <w:szCs w:val="28"/>
              </w:rPr>
            </w:pPr>
            <w:r w:rsidRPr="003F6F66">
              <w:rPr>
                <w:sz w:val="28"/>
                <w:szCs w:val="28"/>
              </w:rPr>
              <w:t>с 01.07.2022 по 31.12.2022</w:t>
            </w:r>
          </w:p>
        </w:tc>
        <w:tc>
          <w:tcPr>
            <w:tcW w:w="1630" w:type="dxa"/>
            <w:shd w:val="clear" w:color="auto" w:fill="auto"/>
            <w:vAlign w:val="center"/>
          </w:tcPr>
          <w:p w14:paraId="62D2C2E7" w14:textId="77777777" w:rsidR="003F6F66" w:rsidRPr="003F6F66" w:rsidRDefault="003F6F66" w:rsidP="003F6F66">
            <w:pPr>
              <w:jc w:val="center"/>
              <w:rPr>
                <w:sz w:val="28"/>
                <w:szCs w:val="28"/>
              </w:rPr>
            </w:pPr>
            <w:r w:rsidRPr="003F6F66">
              <w:rPr>
                <w:sz w:val="28"/>
                <w:szCs w:val="28"/>
              </w:rPr>
              <w:t>40,60</w:t>
            </w:r>
          </w:p>
        </w:tc>
        <w:tc>
          <w:tcPr>
            <w:tcW w:w="1996" w:type="dxa"/>
            <w:shd w:val="clear" w:color="auto" w:fill="auto"/>
            <w:vAlign w:val="center"/>
          </w:tcPr>
          <w:p w14:paraId="4A8C125A" w14:textId="77777777" w:rsidR="003F6F66" w:rsidRPr="003F6F66" w:rsidRDefault="003F6F66" w:rsidP="003F6F66">
            <w:pPr>
              <w:jc w:val="center"/>
              <w:rPr>
                <w:sz w:val="28"/>
                <w:szCs w:val="28"/>
              </w:rPr>
            </w:pPr>
            <w:r w:rsidRPr="003F6F66">
              <w:rPr>
                <w:sz w:val="28"/>
                <w:szCs w:val="28"/>
              </w:rPr>
              <w:t>0,5</w:t>
            </w:r>
          </w:p>
        </w:tc>
      </w:tr>
      <w:tr w:rsidR="003F6F66" w:rsidRPr="003F6F66" w14:paraId="155ACC98" w14:textId="77777777" w:rsidTr="004936D9">
        <w:trPr>
          <w:trHeight w:val="593"/>
        </w:trPr>
        <w:tc>
          <w:tcPr>
            <w:tcW w:w="9570" w:type="dxa"/>
            <w:gridSpan w:val="5"/>
            <w:tcBorders>
              <w:top w:val="single" w:sz="4" w:space="0" w:color="auto"/>
            </w:tcBorders>
            <w:shd w:val="clear" w:color="auto" w:fill="auto"/>
            <w:vAlign w:val="center"/>
          </w:tcPr>
          <w:p w14:paraId="3A9586A2" w14:textId="77777777" w:rsidR="003F6F66" w:rsidRPr="003F6F66" w:rsidRDefault="003F6F66" w:rsidP="003F6F66">
            <w:pPr>
              <w:jc w:val="center"/>
              <w:rPr>
                <w:sz w:val="28"/>
                <w:szCs w:val="28"/>
              </w:rPr>
            </w:pPr>
            <w:r w:rsidRPr="003F6F66">
              <w:rPr>
                <w:sz w:val="28"/>
                <w:szCs w:val="28"/>
              </w:rPr>
              <w:t>Водоотведение</w:t>
            </w:r>
          </w:p>
        </w:tc>
      </w:tr>
      <w:tr w:rsidR="003F6F66" w:rsidRPr="003F6F66" w14:paraId="0153E315" w14:textId="77777777" w:rsidTr="004936D9">
        <w:trPr>
          <w:trHeight w:val="593"/>
        </w:trPr>
        <w:tc>
          <w:tcPr>
            <w:tcW w:w="1991" w:type="dxa"/>
            <w:vMerge w:val="restart"/>
            <w:tcBorders>
              <w:top w:val="single" w:sz="4" w:space="0" w:color="auto"/>
            </w:tcBorders>
            <w:shd w:val="clear" w:color="auto" w:fill="auto"/>
            <w:vAlign w:val="center"/>
          </w:tcPr>
          <w:p w14:paraId="5767B198" w14:textId="77777777" w:rsidR="003F6F66" w:rsidRPr="003F6F66" w:rsidRDefault="003F6F66" w:rsidP="003F6F66">
            <w:pPr>
              <w:jc w:val="center"/>
              <w:rPr>
                <w:sz w:val="28"/>
                <w:szCs w:val="28"/>
              </w:rPr>
            </w:pPr>
            <w:r w:rsidRPr="003F6F66">
              <w:rPr>
                <w:sz w:val="28"/>
                <w:szCs w:val="28"/>
              </w:rPr>
              <w:t>ОАО «РЖД»</w:t>
            </w:r>
          </w:p>
        </w:tc>
        <w:tc>
          <w:tcPr>
            <w:tcW w:w="2041" w:type="dxa"/>
            <w:vMerge w:val="restart"/>
            <w:shd w:val="clear" w:color="auto" w:fill="auto"/>
            <w:vAlign w:val="center"/>
          </w:tcPr>
          <w:p w14:paraId="4014EDE9" w14:textId="77777777" w:rsidR="003F6F66" w:rsidRPr="003F6F66" w:rsidRDefault="003F6F66" w:rsidP="003F6F66">
            <w:pPr>
              <w:jc w:val="center"/>
              <w:rPr>
                <w:sz w:val="28"/>
                <w:szCs w:val="28"/>
              </w:rPr>
            </w:pPr>
            <w:r w:rsidRPr="003F6F66">
              <w:rPr>
                <w:sz w:val="28"/>
                <w:szCs w:val="28"/>
              </w:rPr>
              <w:t>2022</w:t>
            </w:r>
          </w:p>
        </w:tc>
        <w:tc>
          <w:tcPr>
            <w:tcW w:w="1912" w:type="dxa"/>
            <w:shd w:val="clear" w:color="auto" w:fill="auto"/>
            <w:vAlign w:val="center"/>
          </w:tcPr>
          <w:p w14:paraId="7DF7C760" w14:textId="77777777" w:rsidR="003F6F66" w:rsidRPr="003F6F66" w:rsidRDefault="003F6F66" w:rsidP="003F6F66">
            <w:pPr>
              <w:jc w:val="center"/>
              <w:rPr>
                <w:sz w:val="28"/>
                <w:szCs w:val="28"/>
              </w:rPr>
            </w:pPr>
            <w:r w:rsidRPr="003F6F66">
              <w:rPr>
                <w:sz w:val="28"/>
                <w:szCs w:val="28"/>
              </w:rPr>
              <w:t>с 01.01.2022 по 30.06.2022</w:t>
            </w:r>
          </w:p>
        </w:tc>
        <w:tc>
          <w:tcPr>
            <w:tcW w:w="1630" w:type="dxa"/>
            <w:shd w:val="clear" w:color="auto" w:fill="auto"/>
            <w:vAlign w:val="center"/>
          </w:tcPr>
          <w:p w14:paraId="25A8B5DF" w14:textId="77777777" w:rsidR="003F6F66" w:rsidRPr="003F6F66" w:rsidRDefault="003F6F66" w:rsidP="003F6F66">
            <w:pPr>
              <w:jc w:val="center"/>
              <w:rPr>
                <w:sz w:val="28"/>
                <w:szCs w:val="28"/>
              </w:rPr>
            </w:pPr>
            <w:r w:rsidRPr="003F6F66">
              <w:rPr>
                <w:sz w:val="28"/>
                <w:szCs w:val="28"/>
              </w:rPr>
              <w:t>30,82</w:t>
            </w:r>
          </w:p>
        </w:tc>
        <w:tc>
          <w:tcPr>
            <w:tcW w:w="1996" w:type="dxa"/>
            <w:shd w:val="clear" w:color="auto" w:fill="auto"/>
            <w:vAlign w:val="center"/>
          </w:tcPr>
          <w:p w14:paraId="5455F990" w14:textId="77777777" w:rsidR="003F6F66" w:rsidRPr="003F6F66" w:rsidRDefault="003F6F66" w:rsidP="003F6F66">
            <w:pPr>
              <w:jc w:val="center"/>
              <w:rPr>
                <w:sz w:val="28"/>
                <w:szCs w:val="28"/>
              </w:rPr>
            </w:pPr>
            <w:r w:rsidRPr="003F6F66">
              <w:rPr>
                <w:sz w:val="28"/>
                <w:szCs w:val="28"/>
              </w:rPr>
              <w:t>-25,6</w:t>
            </w:r>
          </w:p>
        </w:tc>
      </w:tr>
      <w:tr w:rsidR="003F6F66" w:rsidRPr="003F6F66" w14:paraId="4C05ADF6" w14:textId="77777777" w:rsidTr="004936D9">
        <w:tc>
          <w:tcPr>
            <w:tcW w:w="1991" w:type="dxa"/>
            <w:vMerge/>
            <w:shd w:val="clear" w:color="auto" w:fill="auto"/>
            <w:vAlign w:val="center"/>
          </w:tcPr>
          <w:p w14:paraId="0A3B40F9" w14:textId="77777777" w:rsidR="003F6F66" w:rsidRPr="003F6F66" w:rsidRDefault="003F6F66" w:rsidP="003F6F66">
            <w:pPr>
              <w:jc w:val="both"/>
              <w:rPr>
                <w:sz w:val="28"/>
                <w:szCs w:val="28"/>
              </w:rPr>
            </w:pPr>
          </w:p>
        </w:tc>
        <w:tc>
          <w:tcPr>
            <w:tcW w:w="2041" w:type="dxa"/>
            <w:vMerge/>
            <w:shd w:val="clear" w:color="auto" w:fill="auto"/>
            <w:vAlign w:val="center"/>
          </w:tcPr>
          <w:p w14:paraId="1E38479C" w14:textId="77777777" w:rsidR="003F6F66" w:rsidRPr="003F6F66" w:rsidRDefault="003F6F66" w:rsidP="003F6F66">
            <w:pPr>
              <w:jc w:val="center"/>
              <w:rPr>
                <w:sz w:val="28"/>
                <w:szCs w:val="28"/>
              </w:rPr>
            </w:pPr>
          </w:p>
        </w:tc>
        <w:tc>
          <w:tcPr>
            <w:tcW w:w="1912" w:type="dxa"/>
            <w:shd w:val="clear" w:color="auto" w:fill="auto"/>
            <w:vAlign w:val="center"/>
          </w:tcPr>
          <w:p w14:paraId="701FDEA8" w14:textId="77777777" w:rsidR="003F6F66" w:rsidRPr="003F6F66" w:rsidRDefault="003F6F66" w:rsidP="003F6F66">
            <w:pPr>
              <w:jc w:val="center"/>
              <w:rPr>
                <w:sz w:val="28"/>
                <w:szCs w:val="28"/>
              </w:rPr>
            </w:pPr>
            <w:r w:rsidRPr="003F6F66">
              <w:rPr>
                <w:sz w:val="28"/>
                <w:szCs w:val="28"/>
              </w:rPr>
              <w:t>с 01.07.2022 по 31.12.2022</w:t>
            </w:r>
          </w:p>
        </w:tc>
        <w:tc>
          <w:tcPr>
            <w:tcW w:w="1630" w:type="dxa"/>
            <w:shd w:val="clear" w:color="auto" w:fill="auto"/>
            <w:vAlign w:val="center"/>
          </w:tcPr>
          <w:p w14:paraId="11ADD752" w14:textId="77777777" w:rsidR="003F6F66" w:rsidRPr="003F6F66" w:rsidRDefault="003F6F66" w:rsidP="003F6F66">
            <w:pPr>
              <w:jc w:val="center"/>
              <w:rPr>
                <w:sz w:val="28"/>
                <w:szCs w:val="28"/>
              </w:rPr>
            </w:pPr>
            <w:r w:rsidRPr="003F6F66">
              <w:rPr>
                <w:sz w:val="28"/>
                <w:szCs w:val="28"/>
              </w:rPr>
              <w:t>30,82</w:t>
            </w:r>
          </w:p>
        </w:tc>
        <w:tc>
          <w:tcPr>
            <w:tcW w:w="1996" w:type="dxa"/>
            <w:shd w:val="clear" w:color="auto" w:fill="auto"/>
            <w:vAlign w:val="center"/>
          </w:tcPr>
          <w:p w14:paraId="552A1F75" w14:textId="77777777" w:rsidR="003F6F66" w:rsidRPr="003F6F66" w:rsidRDefault="003F6F66" w:rsidP="003F6F66">
            <w:pPr>
              <w:jc w:val="center"/>
              <w:rPr>
                <w:sz w:val="28"/>
                <w:szCs w:val="28"/>
              </w:rPr>
            </w:pPr>
            <w:r w:rsidRPr="003F6F66">
              <w:rPr>
                <w:sz w:val="28"/>
                <w:szCs w:val="28"/>
              </w:rPr>
              <w:t>0,0</w:t>
            </w:r>
          </w:p>
        </w:tc>
      </w:tr>
    </w:tbl>
    <w:p w14:paraId="10EF83C5" w14:textId="77777777" w:rsidR="003F6F66" w:rsidRPr="003F6F66" w:rsidRDefault="003F6F66" w:rsidP="003F6F66">
      <w:pPr>
        <w:tabs>
          <w:tab w:val="left" w:pos="709"/>
        </w:tabs>
        <w:jc w:val="both"/>
        <w:rPr>
          <w:sz w:val="28"/>
          <w:szCs w:val="28"/>
        </w:rPr>
      </w:pPr>
    </w:p>
    <w:p w14:paraId="23C2B5B7" w14:textId="77777777" w:rsidR="003F6F66" w:rsidRPr="003F6F66" w:rsidRDefault="003F6F66" w:rsidP="003F6F66">
      <w:pPr>
        <w:tabs>
          <w:tab w:val="left" w:pos="709"/>
        </w:tabs>
        <w:jc w:val="both"/>
        <w:rPr>
          <w:sz w:val="28"/>
          <w:szCs w:val="28"/>
        </w:rPr>
      </w:pPr>
    </w:p>
    <w:p w14:paraId="7FC1FF99" w14:textId="77777777" w:rsidR="003F6F66" w:rsidRPr="003F6F66" w:rsidRDefault="003F6F66" w:rsidP="003F6F66">
      <w:pPr>
        <w:rPr>
          <w:szCs w:val="20"/>
        </w:rPr>
      </w:pPr>
    </w:p>
    <w:p w14:paraId="6D052E30" w14:textId="4E8676E2" w:rsidR="00DB1C15" w:rsidRDefault="00DB1C15" w:rsidP="003F6F66">
      <w:pPr>
        <w:tabs>
          <w:tab w:val="left" w:pos="5580"/>
          <w:tab w:val="left" w:pos="9498"/>
        </w:tabs>
        <w:ind w:right="-569"/>
        <w:rPr>
          <w:color w:val="000000" w:themeColor="text1"/>
        </w:rPr>
      </w:pPr>
    </w:p>
    <w:p w14:paraId="178BAD52" w14:textId="6484E7DF" w:rsidR="003F6F66" w:rsidRDefault="003F6F66" w:rsidP="00B40BEB">
      <w:pPr>
        <w:tabs>
          <w:tab w:val="left" w:pos="5580"/>
          <w:tab w:val="left" w:pos="9498"/>
        </w:tabs>
        <w:ind w:left="-961" w:right="-569" w:firstLine="6631"/>
        <w:rPr>
          <w:color w:val="000000" w:themeColor="text1"/>
        </w:rPr>
      </w:pPr>
    </w:p>
    <w:p w14:paraId="08743C43" w14:textId="77777777" w:rsidR="003F6F66" w:rsidRDefault="003F6F66" w:rsidP="003F6F66">
      <w:pPr>
        <w:tabs>
          <w:tab w:val="left" w:pos="5580"/>
          <w:tab w:val="left" w:pos="9498"/>
        </w:tabs>
        <w:ind w:left="-961" w:right="-569" w:firstLine="6631"/>
        <w:rPr>
          <w:color w:val="000000" w:themeColor="text1"/>
        </w:rPr>
        <w:sectPr w:rsidR="003F6F66" w:rsidSect="003F6F66">
          <w:pgSz w:w="11906" w:h="16838"/>
          <w:pgMar w:top="567" w:right="567" w:bottom="567" w:left="1134" w:header="720" w:footer="720" w:gutter="0"/>
          <w:cols w:space="720"/>
        </w:sectPr>
      </w:pPr>
    </w:p>
    <w:p w14:paraId="3FB03092" w14:textId="47BF1422" w:rsidR="003F6F66" w:rsidRPr="00081AD4" w:rsidRDefault="003F6F66" w:rsidP="003F6F66">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53</w:t>
      </w:r>
    </w:p>
    <w:p w14:paraId="65442A94" w14:textId="77777777" w:rsidR="003F6F66" w:rsidRPr="00081AD4" w:rsidRDefault="003F6F66" w:rsidP="003F6F66">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3224BEE" w14:textId="77777777" w:rsidR="003F6F66" w:rsidRPr="00081AD4" w:rsidRDefault="003F6F66" w:rsidP="003F6F66">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55C7ACF8" w14:textId="2A6BDE56" w:rsidR="003F6F66" w:rsidRDefault="003F6F66" w:rsidP="003F6F66">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073D47F6" w14:textId="77777777" w:rsidR="003F6F66" w:rsidRDefault="003F6F66" w:rsidP="003F6F66">
      <w:pPr>
        <w:tabs>
          <w:tab w:val="left" w:pos="5580"/>
          <w:tab w:val="left" w:pos="9498"/>
        </w:tabs>
        <w:ind w:left="-961" w:right="-569" w:firstLine="6631"/>
        <w:rPr>
          <w:color w:val="000000" w:themeColor="text1"/>
        </w:rPr>
      </w:pPr>
    </w:p>
    <w:p w14:paraId="5943468C" w14:textId="77777777" w:rsidR="003F6F66" w:rsidRPr="003F6F66" w:rsidRDefault="003F6F66" w:rsidP="003F6F66">
      <w:pPr>
        <w:tabs>
          <w:tab w:val="left" w:pos="3052"/>
        </w:tabs>
        <w:jc w:val="center"/>
        <w:rPr>
          <w:b/>
          <w:bCs/>
          <w:sz w:val="28"/>
          <w:szCs w:val="28"/>
        </w:rPr>
      </w:pPr>
      <w:r w:rsidRPr="003F6F66">
        <w:rPr>
          <w:b/>
          <w:bCs/>
          <w:sz w:val="28"/>
          <w:szCs w:val="28"/>
        </w:rPr>
        <w:t xml:space="preserve">Производственная программа </w:t>
      </w:r>
    </w:p>
    <w:p w14:paraId="04F63FC8" w14:textId="77777777" w:rsidR="003F6F66" w:rsidRPr="003F6F66" w:rsidRDefault="003F6F66" w:rsidP="003F6F66">
      <w:pPr>
        <w:jc w:val="center"/>
        <w:rPr>
          <w:b/>
          <w:sz w:val="28"/>
          <w:szCs w:val="28"/>
          <w:lang w:eastAsia="en-US"/>
        </w:rPr>
      </w:pPr>
      <w:r w:rsidRPr="003F6F66">
        <w:rPr>
          <w:b/>
          <w:sz w:val="28"/>
          <w:szCs w:val="28"/>
          <w:lang w:eastAsia="en-US"/>
        </w:rPr>
        <w:t xml:space="preserve">ОАО «РЖД» </w:t>
      </w:r>
      <w:r w:rsidRPr="003F6F66">
        <w:rPr>
          <w:b/>
          <w:bCs/>
          <w:sz w:val="28"/>
          <w:szCs w:val="28"/>
          <w:lang w:eastAsia="en-US"/>
        </w:rPr>
        <w:t xml:space="preserve">(Центральная дирекция по тепловодоснабжению </w:t>
      </w:r>
    </w:p>
    <w:p w14:paraId="75F983BD" w14:textId="77777777" w:rsidR="003F6F66" w:rsidRPr="003F6F66" w:rsidRDefault="003F6F66" w:rsidP="003F6F66">
      <w:pPr>
        <w:jc w:val="center"/>
        <w:rPr>
          <w:b/>
          <w:bCs/>
          <w:sz w:val="28"/>
          <w:szCs w:val="28"/>
          <w:lang w:eastAsia="en-US"/>
        </w:rPr>
      </w:pPr>
      <w:r w:rsidRPr="003F6F66">
        <w:rPr>
          <w:b/>
          <w:bCs/>
          <w:sz w:val="28"/>
          <w:szCs w:val="28"/>
          <w:lang w:eastAsia="en-US"/>
        </w:rPr>
        <w:t xml:space="preserve">Западно-Сибирская дирекция по тепловодоснабжению </w:t>
      </w:r>
    </w:p>
    <w:p w14:paraId="003FF0AF" w14:textId="77777777" w:rsidR="003F6F66" w:rsidRPr="003F6F66" w:rsidRDefault="003F6F66" w:rsidP="003F6F66">
      <w:pPr>
        <w:jc w:val="center"/>
        <w:rPr>
          <w:b/>
          <w:bCs/>
          <w:color w:val="FF0000"/>
          <w:kern w:val="32"/>
          <w:sz w:val="28"/>
          <w:szCs w:val="28"/>
          <w:lang w:eastAsia="en-US"/>
        </w:rPr>
      </w:pPr>
      <w:r w:rsidRPr="003F6F66">
        <w:rPr>
          <w:b/>
          <w:bCs/>
          <w:sz w:val="28"/>
          <w:szCs w:val="28"/>
          <w:lang w:eastAsia="en-US"/>
        </w:rPr>
        <w:t>Кузбасский территориальный участок)</w:t>
      </w:r>
      <w:r w:rsidRPr="003F6F66">
        <w:rPr>
          <w:b/>
          <w:bCs/>
          <w:color w:val="FF0000"/>
          <w:kern w:val="32"/>
          <w:sz w:val="28"/>
          <w:szCs w:val="28"/>
          <w:lang w:eastAsia="en-US"/>
        </w:rPr>
        <w:t xml:space="preserve"> </w:t>
      </w:r>
    </w:p>
    <w:p w14:paraId="30012957" w14:textId="77777777" w:rsidR="003F6F66" w:rsidRPr="003F6F66" w:rsidRDefault="003F6F66" w:rsidP="003F6F66">
      <w:pPr>
        <w:jc w:val="center"/>
        <w:rPr>
          <w:b/>
          <w:bCs/>
          <w:sz w:val="28"/>
          <w:szCs w:val="28"/>
        </w:rPr>
      </w:pPr>
      <w:r w:rsidRPr="003F6F66">
        <w:rPr>
          <w:b/>
          <w:sz w:val="28"/>
          <w:szCs w:val="28"/>
          <w:lang w:eastAsia="en-US"/>
        </w:rPr>
        <w:t>(Кемеровский городской округ)</w:t>
      </w:r>
      <w:r w:rsidRPr="003F6F66">
        <w:rPr>
          <w:b/>
          <w:bCs/>
          <w:color w:val="FF0000"/>
          <w:kern w:val="32"/>
          <w:sz w:val="28"/>
          <w:szCs w:val="28"/>
          <w:lang w:eastAsia="en-US"/>
        </w:rPr>
        <w:t xml:space="preserve"> </w:t>
      </w:r>
      <w:r w:rsidRPr="003F6F66">
        <w:rPr>
          <w:b/>
          <w:bCs/>
          <w:sz w:val="28"/>
          <w:szCs w:val="28"/>
        </w:rPr>
        <w:t xml:space="preserve">в сфере холодного водоснабжения питьевой водой, водоотведения </w:t>
      </w:r>
    </w:p>
    <w:p w14:paraId="379BB830" w14:textId="77777777" w:rsidR="003F6F66" w:rsidRPr="003F6F66" w:rsidRDefault="003F6F66" w:rsidP="003F6F66">
      <w:pPr>
        <w:tabs>
          <w:tab w:val="left" w:pos="3052"/>
        </w:tabs>
        <w:jc w:val="center"/>
        <w:rPr>
          <w:b/>
          <w:lang w:eastAsia="en-US"/>
        </w:rPr>
      </w:pPr>
      <w:r w:rsidRPr="003F6F66">
        <w:rPr>
          <w:b/>
          <w:bCs/>
          <w:sz w:val="28"/>
          <w:szCs w:val="28"/>
        </w:rPr>
        <w:t>на период с 01.01.2019 по 31.12.2023</w:t>
      </w:r>
    </w:p>
    <w:p w14:paraId="6BF5D989" w14:textId="77777777" w:rsidR="003F6F66" w:rsidRPr="003F6F66" w:rsidRDefault="003F6F66" w:rsidP="003F6F66">
      <w:pPr>
        <w:rPr>
          <w:b/>
          <w:lang w:eastAsia="en-US"/>
        </w:rPr>
      </w:pPr>
    </w:p>
    <w:p w14:paraId="51A73D47" w14:textId="77777777" w:rsidR="003F6F66" w:rsidRPr="003F6F66" w:rsidRDefault="003F6F66" w:rsidP="003F6F66">
      <w:pPr>
        <w:rPr>
          <w:lang w:eastAsia="en-US"/>
        </w:rPr>
      </w:pPr>
    </w:p>
    <w:p w14:paraId="17E6A4D6" w14:textId="77777777" w:rsidR="003F6F66" w:rsidRPr="003F6F66" w:rsidRDefault="003F6F66" w:rsidP="003F6F66">
      <w:pPr>
        <w:jc w:val="center"/>
        <w:rPr>
          <w:sz w:val="28"/>
          <w:szCs w:val="28"/>
        </w:rPr>
      </w:pPr>
      <w:r w:rsidRPr="003F6F66">
        <w:rPr>
          <w:sz w:val="28"/>
          <w:szCs w:val="28"/>
        </w:rPr>
        <w:t>Раздел 1. Паспорт производственной программы</w:t>
      </w:r>
    </w:p>
    <w:p w14:paraId="064E69A2" w14:textId="77777777" w:rsidR="003F6F66" w:rsidRPr="003F6F66" w:rsidRDefault="003F6F66" w:rsidP="003F6F66">
      <w:pPr>
        <w:jc w:val="center"/>
        <w:rPr>
          <w:sz w:val="28"/>
          <w:szCs w:val="28"/>
        </w:rPr>
      </w:pPr>
    </w:p>
    <w:tbl>
      <w:tblPr>
        <w:tblStyle w:val="1000"/>
        <w:tblW w:w="10065" w:type="dxa"/>
        <w:tblInd w:w="-431" w:type="dxa"/>
        <w:tblLook w:val="04A0" w:firstRow="1" w:lastRow="0" w:firstColumn="1" w:lastColumn="0" w:noHBand="0" w:noVBand="1"/>
      </w:tblPr>
      <w:tblGrid>
        <w:gridCol w:w="5103"/>
        <w:gridCol w:w="4962"/>
      </w:tblGrid>
      <w:tr w:rsidR="003F6F66" w:rsidRPr="003F6F66" w14:paraId="26D9561A" w14:textId="77777777" w:rsidTr="004936D9">
        <w:trPr>
          <w:trHeight w:val="1221"/>
        </w:trPr>
        <w:tc>
          <w:tcPr>
            <w:tcW w:w="5103" w:type="dxa"/>
            <w:vAlign w:val="center"/>
          </w:tcPr>
          <w:p w14:paraId="09370EB2" w14:textId="77777777" w:rsidR="003F6F66" w:rsidRPr="003F6F66" w:rsidRDefault="003F6F66" w:rsidP="003F6F66">
            <w:pPr>
              <w:rPr>
                <w:sz w:val="28"/>
                <w:szCs w:val="28"/>
              </w:rPr>
            </w:pPr>
            <w:r w:rsidRPr="003F6F66">
              <w:rPr>
                <w:sz w:val="28"/>
                <w:szCs w:val="28"/>
              </w:rPr>
              <w:t>Наименование организации</w:t>
            </w:r>
          </w:p>
        </w:tc>
        <w:tc>
          <w:tcPr>
            <w:tcW w:w="4962" w:type="dxa"/>
            <w:vAlign w:val="center"/>
          </w:tcPr>
          <w:p w14:paraId="203B87E6" w14:textId="77777777" w:rsidR="003F6F66" w:rsidRPr="003F6F66" w:rsidRDefault="003F6F66" w:rsidP="003F6F66">
            <w:pPr>
              <w:jc w:val="center"/>
              <w:rPr>
                <w:sz w:val="28"/>
                <w:szCs w:val="28"/>
              </w:rPr>
            </w:pPr>
            <w:r w:rsidRPr="003F6F66">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3F6F66" w:rsidRPr="003F6F66" w14:paraId="36CFA09E" w14:textId="77777777" w:rsidTr="004936D9">
        <w:trPr>
          <w:trHeight w:val="1109"/>
        </w:trPr>
        <w:tc>
          <w:tcPr>
            <w:tcW w:w="5103" w:type="dxa"/>
            <w:vAlign w:val="center"/>
          </w:tcPr>
          <w:p w14:paraId="7AC8EB39" w14:textId="77777777" w:rsidR="003F6F66" w:rsidRPr="003F6F66" w:rsidRDefault="003F6F66" w:rsidP="003F6F66">
            <w:pPr>
              <w:rPr>
                <w:sz w:val="28"/>
                <w:szCs w:val="28"/>
              </w:rPr>
            </w:pPr>
            <w:r w:rsidRPr="003F6F66">
              <w:rPr>
                <w:sz w:val="28"/>
                <w:szCs w:val="28"/>
              </w:rPr>
              <w:t>Юридический адрес, почтовый адрес</w:t>
            </w:r>
          </w:p>
        </w:tc>
        <w:tc>
          <w:tcPr>
            <w:tcW w:w="4962" w:type="dxa"/>
            <w:vAlign w:val="center"/>
          </w:tcPr>
          <w:p w14:paraId="08F4EA5D" w14:textId="77777777" w:rsidR="003F6F66" w:rsidRPr="003F6F66" w:rsidRDefault="003F6F66" w:rsidP="003F6F66">
            <w:pPr>
              <w:jc w:val="center"/>
              <w:rPr>
                <w:sz w:val="28"/>
                <w:szCs w:val="28"/>
              </w:rPr>
            </w:pPr>
            <w:r w:rsidRPr="003F6F66">
              <w:rPr>
                <w:sz w:val="28"/>
                <w:szCs w:val="28"/>
              </w:rPr>
              <w:t>650992, г. Кемерово,                               ул. Карболитовская, 2</w:t>
            </w:r>
          </w:p>
        </w:tc>
      </w:tr>
      <w:tr w:rsidR="003F6F66" w:rsidRPr="003F6F66" w14:paraId="2F156157" w14:textId="77777777" w:rsidTr="004936D9">
        <w:tc>
          <w:tcPr>
            <w:tcW w:w="5103" w:type="dxa"/>
            <w:vAlign w:val="center"/>
          </w:tcPr>
          <w:p w14:paraId="56519507" w14:textId="77777777" w:rsidR="003F6F66" w:rsidRPr="003F6F66" w:rsidRDefault="003F6F66" w:rsidP="003F6F66">
            <w:pPr>
              <w:rPr>
                <w:sz w:val="28"/>
                <w:szCs w:val="28"/>
              </w:rPr>
            </w:pPr>
            <w:r w:rsidRPr="003F6F66">
              <w:rPr>
                <w:sz w:val="28"/>
                <w:szCs w:val="28"/>
              </w:rPr>
              <w:t>Наименование уполномоченного органа, утвердившего производственную программу</w:t>
            </w:r>
          </w:p>
        </w:tc>
        <w:tc>
          <w:tcPr>
            <w:tcW w:w="4962" w:type="dxa"/>
            <w:vAlign w:val="center"/>
          </w:tcPr>
          <w:p w14:paraId="12CF2043" w14:textId="77777777" w:rsidR="003F6F66" w:rsidRPr="003F6F66" w:rsidRDefault="003F6F66" w:rsidP="003F6F66">
            <w:pPr>
              <w:jc w:val="center"/>
              <w:rPr>
                <w:sz w:val="28"/>
                <w:szCs w:val="28"/>
              </w:rPr>
            </w:pPr>
            <w:r w:rsidRPr="003F6F66">
              <w:rPr>
                <w:sz w:val="28"/>
                <w:szCs w:val="28"/>
              </w:rPr>
              <w:t>региональная энергетическая комиссия Кемеровской области</w:t>
            </w:r>
          </w:p>
        </w:tc>
      </w:tr>
      <w:tr w:rsidR="003F6F66" w:rsidRPr="003F6F66" w14:paraId="1BAC87AC" w14:textId="77777777" w:rsidTr="004936D9">
        <w:tc>
          <w:tcPr>
            <w:tcW w:w="5103" w:type="dxa"/>
            <w:vAlign w:val="center"/>
          </w:tcPr>
          <w:p w14:paraId="62440684" w14:textId="77777777" w:rsidR="003F6F66" w:rsidRPr="003F6F66" w:rsidRDefault="003F6F66" w:rsidP="003F6F66">
            <w:pPr>
              <w:rPr>
                <w:sz w:val="28"/>
                <w:szCs w:val="28"/>
              </w:rPr>
            </w:pPr>
            <w:r w:rsidRPr="003F6F66">
              <w:rPr>
                <w:sz w:val="28"/>
                <w:szCs w:val="28"/>
              </w:rPr>
              <w:t>Юридический адрес, почтовый адрес уполномоченного органа, утвердившего программу</w:t>
            </w:r>
          </w:p>
        </w:tc>
        <w:tc>
          <w:tcPr>
            <w:tcW w:w="4962" w:type="dxa"/>
            <w:vAlign w:val="center"/>
          </w:tcPr>
          <w:p w14:paraId="66BAF3D5" w14:textId="77777777" w:rsidR="003F6F66" w:rsidRPr="003F6F66" w:rsidRDefault="003F6F66" w:rsidP="003F6F66">
            <w:pPr>
              <w:jc w:val="center"/>
              <w:rPr>
                <w:sz w:val="28"/>
                <w:szCs w:val="28"/>
              </w:rPr>
            </w:pPr>
            <w:r w:rsidRPr="003F6F66">
              <w:rPr>
                <w:sz w:val="28"/>
                <w:szCs w:val="28"/>
              </w:rPr>
              <w:t xml:space="preserve">650993, г. Кемерово, </w:t>
            </w:r>
          </w:p>
          <w:p w14:paraId="2D291237" w14:textId="77777777" w:rsidR="003F6F66" w:rsidRPr="003F6F66" w:rsidRDefault="003F6F66" w:rsidP="003F6F66">
            <w:pPr>
              <w:jc w:val="center"/>
              <w:rPr>
                <w:sz w:val="28"/>
                <w:szCs w:val="28"/>
              </w:rPr>
            </w:pPr>
            <w:r w:rsidRPr="003F6F66">
              <w:rPr>
                <w:sz w:val="28"/>
                <w:szCs w:val="28"/>
              </w:rPr>
              <w:t>ул. Н. Островского, д. 32</w:t>
            </w:r>
          </w:p>
        </w:tc>
      </w:tr>
    </w:tbl>
    <w:p w14:paraId="44DD9418" w14:textId="77777777" w:rsidR="003F6F66" w:rsidRPr="003F6F66" w:rsidRDefault="003F6F66" w:rsidP="003F6F66">
      <w:pPr>
        <w:jc w:val="center"/>
        <w:rPr>
          <w:sz w:val="28"/>
          <w:szCs w:val="28"/>
        </w:rPr>
      </w:pPr>
    </w:p>
    <w:p w14:paraId="038748EB" w14:textId="77777777" w:rsidR="003F6F66" w:rsidRPr="003F6F66" w:rsidRDefault="003F6F66" w:rsidP="003F6F66">
      <w:pPr>
        <w:jc w:val="center"/>
        <w:rPr>
          <w:sz w:val="28"/>
          <w:szCs w:val="28"/>
        </w:rPr>
      </w:pPr>
    </w:p>
    <w:p w14:paraId="78051DEF" w14:textId="77777777" w:rsidR="003F6F66" w:rsidRPr="003F6F66" w:rsidRDefault="003F6F66" w:rsidP="003F6F66">
      <w:pPr>
        <w:jc w:val="center"/>
        <w:rPr>
          <w:sz w:val="28"/>
          <w:szCs w:val="28"/>
        </w:rPr>
      </w:pPr>
    </w:p>
    <w:p w14:paraId="775A4D5C" w14:textId="77777777" w:rsidR="003F6F66" w:rsidRPr="003F6F66" w:rsidRDefault="003F6F66" w:rsidP="003F6F66">
      <w:pPr>
        <w:jc w:val="center"/>
        <w:rPr>
          <w:sz w:val="28"/>
          <w:szCs w:val="28"/>
        </w:rPr>
      </w:pPr>
    </w:p>
    <w:p w14:paraId="5E56C638" w14:textId="77777777" w:rsidR="003F6F66" w:rsidRPr="003F6F66" w:rsidRDefault="003F6F66" w:rsidP="003F6F66">
      <w:pPr>
        <w:jc w:val="center"/>
        <w:rPr>
          <w:sz w:val="28"/>
          <w:szCs w:val="28"/>
        </w:rPr>
      </w:pPr>
    </w:p>
    <w:p w14:paraId="41FF3FAA" w14:textId="77777777" w:rsidR="003F6F66" w:rsidRPr="003F6F66" w:rsidRDefault="003F6F66" w:rsidP="003F6F66">
      <w:pPr>
        <w:jc w:val="center"/>
        <w:rPr>
          <w:sz w:val="28"/>
          <w:szCs w:val="28"/>
        </w:rPr>
      </w:pPr>
    </w:p>
    <w:p w14:paraId="783A371E" w14:textId="77777777" w:rsidR="003F6F66" w:rsidRPr="003F6F66" w:rsidRDefault="003F6F66" w:rsidP="003F6F66">
      <w:pPr>
        <w:jc w:val="center"/>
        <w:rPr>
          <w:sz w:val="28"/>
          <w:szCs w:val="28"/>
        </w:rPr>
      </w:pPr>
    </w:p>
    <w:p w14:paraId="6C617C59" w14:textId="77777777" w:rsidR="003F6F66" w:rsidRPr="003F6F66" w:rsidRDefault="003F6F66" w:rsidP="003F6F66">
      <w:pPr>
        <w:jc w:val="center"/>
        <w:rPr>
          <w:sz w:val="28"/>
          <w:szCs w:val="28"/>
        </w:rPr>
      </w:pPr>
    </w:p>
    <w:p w14:paraId="72EC454F" w14:textId="77777777" w:rsidR="003F6F66" w:rsidRPr="003F6F66" w:rsidRDefault="003F6F66" w:rsidP="003F6F66">
      <w:pPr>
        <w:jc w:val="center"/>
        <w:rPr>
          <w:sz w:val="28"/>
          <w:szCs w:val="28"/>
        </w:rPr>
      </w:pPr>
    </w:p>
    <w:p w14:paraId="6D2BE5F3" w14:textId="77777777" w:rsidR="003F6F66" w:rsidRPr="003F6F66" w:rsidRDefault="003F6F66" w:rsidP="003F6F66">
      <w:pPr>
        <w:jc w:val="center"/>
        <w:rPr>
          <w:sz w:val="28"/>
          <w:szCs w:val="28"/>
        </w:rPr>
      </w:pPr>
    </w:p>
    <w:p w14:paraId="6BE6ED40" w14:textId="77777777" w:rsidR="003F6F66" w:rsidRDefault="003F6F66" w:rsidP="003F6F66">
      <w:pPr>
        <w:jc w:val="center"/>
        <w:rPr>
          <w:sz w:val="28"/>
          <w:szCs w:val="28"/>
        </w:rPr>
        <w:sectPr w:rsidR="003F6F66" w:rsidSect="001B3615">
          <w:headerReference w:type="default" r:id="rId143"/>
          <w:headerReference w:type="first" r:id="rId144"/>
          <w:pgSz w:w="11906" w:h="16838"/>
          <w:pgMar w:top="851" w:right="1418" w:bottom="426" w:left="1559" w:header="709" w:footer="709" w:gutter="0"/>
          <w:cols w:space="708"/>
          <w:titlePg/>
          <w:docGrid w:linePitch="360"/>
        </w:sectPr>
      </w:pPr>
    </w:p>
    <w:p w14:paraId="48219E07" w14:textId="729F7F63" w:rsidR="003F6F66" w:rsidRPr="003F6F66" w:rsidRDefault="003F6F66" w:rsidP="003F6F66">
      <w:pPr>
        <w:jc w:val="center"/>
        <w:rPr>
          <w:sz w:val="28"/>
          <w:szCs w:val="28"/>
        </w:rPr>
      </w:pPr>
    </w:p>
    <w:p w14:paraId="4CB84B08" w14:textId="77777777" w:rsidR="003F6F66" w:rsidRPr="003F6F66" w:rsidRDefault="003F6F66" w:rsidP="003F6F66">
      <w:pPr>
        <w:jc w:val="center"/>
        <w:rPr>
          <w:sz w:val="28"/>
          <w:szCs w:val="28"/>
        </w:rPr>
      </w:pPr>
      <w:r w:rsidRPr="003F6F66">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55235F9A" w14:textId="77777777" w:rsidR="003F6F66" w:rsidRPr="003F6F66" w:rsidRDefault="003F6F66" w:rsidP="003F6F66">
      <w:pPr>
        <w:jc w:val="center"/>
        <w:rPr>
          <w:sz w:val="28"/>
          <w:szCs w:val="28"/>
        </w:rPr>
      </w:pPr>
    </w:p>
    <w:tbl>
      <w:tblPr>
        <w:tblStyle w:val="1000"/>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3F6F66" w:rsidRPr="003F6F66" w14:paraId="07569B0A" w14:textId="77777777" w:rsidTr="004936D9">
        <w:trPr>
          <w:trHeight w:val="706"/>
        </w:trPr>
        <w:tc>
          <w:tcPr>
            <w:tcW w:w="3334" w:type="dxa"/>
            <w:vMerge w:val="restart"/>
            <w:vAlign w:val="center"/>
          </w:tcPr>
          <w:p w14:paraId="49176DC9" w14:textId="77777777" w:rsidR="003F6F66" w:rsidRPr="003F6F66" w:rsidRDefault="003F6F66" w:rsidP="003F6F66">
            <w:pPr>
              <w:jc w:val="center"/>
              <w:rPr>
                <w:sz w:val="28"/>
                <w:szCs w:val="28"/>
              </w:rPr>
            </w:pPr>
            <w:r w:rsidRPr="003F6F66">
              <w:rPr>
                <w:sz w:val="28"/>
                <w:szCs w:val="28"/>
              </w:rPr>
              <w:t>Наименование мероприятия</w:t>
            </w:r>
          </w:p>
        </w:tc>
        <w:tc>
          <w:tcPr>
            <w:tcW w:w="992" w:type="dxa"/>
            <w:vMerge w:val="restart"/>
            <w:vAlign w:val="center"/>
          </w:tcPr>
          <w:p w14:paraId="22DBA5DE" w14:textId="77777777" w:rsidR="003F6F66" w:rsidRPr="003F6F66" w:rsidRDefault="003F6F66" w:rsidP="003F6F66">
            <w:pPr>
              <w:jc w:val="center"/>
              <w:rPr>
                <w:sz w:val="28"/>
                <w:szCs w:val="28"/>
              </w:rPr>
            </w:pPr>
            <w:r w:rsidRPr="003F6F66">
              <w:rPr>
                <w:sz w:val="28"/>
                <w:szCs w:val="28"/>
              </w:rPr>
              <w:t>Срок реали-зации</w:t>
            </w:r>
          </w:p>
        </w:tc>
        <w:tc>
          <w:tcPr>
            <w:tcW w:w="1451" w:type="dxa"/>
            <w:vMerge w:val="restart"/>
          </w:tcPr>
          <w:p w14:paraId="5F76F410" w14:textId="77777777" w:rsidR="003F6F66" w:rsidRPr="003F6F66" w:rsidRDefault="003F6F66" w:rsidP="003F6F66">
            <w:pPr>
              <w:jc w:val="center"/>
              <w:rPr>
                <w:sz w:val="28"/>
                <w:szCs w:val="28"/>
              </w:rPr>
            </w:pPr>
            <w:r w:rsidRPr="003F6F66">
              <w:rPr>
                <w:sz w:val="28"/>
                <w:szCs w:val="28"/>
              </w:rPr>
              <w:t>Финан-совые потреб-ности, тыс. руб. (без НДС)</w:t>
            </w:r>
          </w:p>
        </w:tc>
        <w:tc>
          <w:tcPr>
            <w:tcW w:w="4401" w:type="dxa"/>
            <w:gridSpan w:val="3"/>
            <w:vAlign w:val="center"/>
          </w:tcPr>
          <w:p w14:paraId="717DEF6A" w14:textId="77777777" w:rsidR="003F6F66" w:rsidRPr="003F6F66" w:rsidRDefault="003F6F66" w:rsidP="003F6F66">
            <w:pPr>
              <w:jc w:val="center"/>
              <w:rPr>
                <w:sz w:val="28"/>
                <w:szCs w:val="28"/>
              </w:rPr>
            </w:pPr>
            <w:r w:rsidRPr="003F6F66">
              <w:rPr>
                <w:sz w:val="28"/>
                <w:szCs w:val="28"/>
              </w:rPr>
              <w:t>Ожидаемый эффект</w:t>
            </w:r>
          </w:p>
        </w:tc>
      </w:tr>
      <w:tr w:rsidR="003F6F66" w:rsidRPr="003F6F66" w14:paraId="506B66BC" w14:textId="77777777" w:rsidTr="004936D9">
        <w:trPr>
          <w:trHeight w:val="844"/>
        </w:trPr>
        <w:tc>
          <w:tcPr>
            <w:tcW w:w="3334" w:type="dxa"/>
            <w:vMerge/>
          </w:tcPr>
          <w:p w14:paraId="208686E8" w14:textId="77777777" w:rsidR="003F6F66" w:rsidRPr="003F6F66" w:rsidRDefault="003F6F66" w:rsidP="003F6F66">
            <w:pPr>
              <w:jc w:val="center"/>
              <w:rPr>
                <w:sz w:val="28"/>
                <w:szCs w:val="28"/>
              </w:rPr>
            </w:pPr>
          </w:p>
        </w:tc>
        <w:tc>
          <w:tcPr>
            <w:tcW w:w="992" w:type="dxa"/>
            <w:vMerge/>
          </w:tcPr>
          <w:p w14:paraId="63F23591" w14:textId="77777777" w:rsidR="003F6F66" w:rsidRPr="003F6F66" w:rsidRDefault="003F6F66" w:rsidP="003F6F66">
            <w:pPr>
              <w:jc w:val="center"/>
              <w:rPr>
                <w:sz w:val="28"/>
                <w:szCs w:val="28"/>
              </w:rPr>
            </w:pPr>
          </w:p>
        </w:tc>
        <w:tc>
          <w:tcPr>
            <w:tcW w:w="1451" w:type="dxa"/>
            <w:vMerge/>
          </w:tcPr>
          <w:p w14:paraId="5DFDD9DC" w14:textId="77777777" w:rsidR="003F6F66" w:rsidRPr="003F6F66" w:rsidRDefault="003F6F66" w:rsidP="003F6F66">
            <w:pPr>
              <w:jc w:val="center"/>
              <w:rPr>
                <w:sz w:val="28"/>
                <w:szCs w:val="28"/>
              </w:rPr>
            </w:pPr>
          </w:p>
        </w:tc>
        <w:tc>
          <w:tcPr>
            <w:tcW w:w="2275" w:type="dxa"/>
            <w:vAlign w:val="center"/>
          </w:tcPr>
          <w:p w14:paraId="6E9BB31F" w14:textId="77777777" w:rsidR="003F6F66" w:rsidRPr="003F6F66" w:rsidRDefault="003F6F66" w:rsidP="003F6F66">
            <w:pPr>
              <w:jc w:val="center"/>
              <w:rPr>
                <w:sz w:val="28"/>
                <w:szCs w:val="28"/>
              </w:rPr>
            </w:pPr>
            <w:r w:rsidRPr="003F6F66">
              <w:rPr>
                <w:sz w:val="28"/>
                <w:szCs w:val="28"/>
              </w:rPr>
              <w:t>Наименование показателей</w:t>
            </w:r>
          </w:p>
        </w:tc>
        <w:tc>
          <w:tcPr>
            <w:tcW w:w="992" w:type="dxa"/>
            <w:vAlign w:val="center"/>
          </w:tcPr>
          <w:p w14:paraId="6633A32C" w14:textId="77777777" w:rsidR="003F6F66" w:rsidRPr="003F6F66" w:rsidRDefault="003F6F66" w:rsidP="003F6F66">
            <w:pPr>
              <w:jc w:val="center"/>
              <w:rPr>
                <w:sz w:val="28"/>
                <w:szCs w:val="28"/>
              </w:rPr>
            </w:pPr>
            <w:r w:rsidRPr="003F6F66">
              <w:rPr>
                <w:sz w:val="28"/>
                <w:szCs w:val="28"/>
              </w:rPr>
              <w:t>тыс. руб.</w:t>
            </w:r>
          </w:p>
        </w:tc>
        <w:tc>
          <w:tcPr>
            <w:tcW w:w="1134" w:type="dxa"/>
            <w:vAlign w:val="center"/>
          </w:tcPr>
          <w:p w14:paraId="6607B303" w14:textId="77777777" w:rsidR="003F6F66" w:rsidRPr="003F6F66" w:rsidRDefault="003F6F66" w:rsidP="003F6F66">
            <w:pPr>
              <w:jc w:val="center"/>
              <w:rPr>
                <w:sz w:val="28"/>
                <w:szCs w:val="28"/>
              </w:rPr>
            </w:pPr>
            <w:r w:rsidRPr="003F6F66">
              <w:rPr>
                <w:sz w:val="28"/>
                <w:szCs w:val="28"/>
              </w:rPr>
              <w:t>%</w:t>
            </w:r>
          </w:p>
        </w:tc>
      </w:tr>
      <w:tr w:rsidR="003F6F66" w:rsidRPr="003F6F66" w14:paraId="1AABFB4D" w14:textId="77777777" w:rsidTr="004936D9">
        <w:tc>
          <w:tcPr>
            <w:tcW w:w="10178" w:type="dxa"/>
            <w:gridSpan w:val="6"/>
          </w:tcPr>
          <w:p w14:paraId="435122AC" w14:textId="77777777" w:rsidR="003F6F66" w:rsidRPr="003F6F66" w:rsidRDefault="003F6F66" w:rsidP="00DF2411">
            <w:pPr>
              <w:numPr>
                <w:ilvl w:val="0"/>
                <w:numId w:val="14"/>
              </w:numPr>
              <w:contextualSpacing/>
              <w:jc w:val="center"/>
              <w:rPr>
                <w:sz w:val="28"/>
                <w:szCs w:val="28"/>
              </w:rPr>
            </w:pPr>
            <w:r w:rsidRPr="003F6F66">
              <w:rPr>
                <w:sz w:val="28"/>
                <w:szCs w:val="28"/>
              </w:rPr>
              <w:t>Холодное водоснабжение питьевой водой</w:t>
            </w:r>
          </w:p>
        </w:tc>
      </w:tr>
      <w:tr w:rsidR="003F6F66" w:rsidRPr="003F6F66" w14:paraId="60971B37" w14:textId="77777777" w:rsidTr="004936D9">
        <w:tc>
          <w:tcPr>
            <w:tcW w:w="3334" w:type="dxa"/>
          </w:tcPr>
          <w:p w14:paraId="52D47224"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3B2BBF9F" w14:textId="77777777" w:rsidR="003F6F66" w:rsidRPr="003F6F66" w:rsidRDefault="003F6F66" w:rsidP="003F6F66">
            <w:pPr>
              <w:jc w:val="center"/>
              <w:rPr>
                <w:sz w:val="28"/>
                <w:szCs w:val="28"/>
              </w:rPr>
            </w:pPr>
            <w:r w:rsidRPr="003F6F66">
              <w:rPr>
                <w:sz w:val="28"/>
                <w:szCs w:val="28"/>
              </w:rPr>
              <w:t>-</w:t>
            </w:r>
          </w:p>
        </w:tc>
        <w:tc>
          <w:tcPr>
            <w:tcW w:w="1451" w:type="dxa"/>
          </w:tcPr>
          <w:p w14:paraId="186309DC" w14:textId="77777777" w:rsidR="003F6F66" w:rsidRPr="003F6F66" w:rsidRDefault="003F6F66" w:rsidP="003F6F66">
            <w:pPr>
              <w:jc w:val="center"/>
              <w:rPr>
                <w:sz w:val="28"/>
                <w:szCs w:val="28"/>
              </w:rPr>
            </w:pPr>
            <w:r w:rsidRPr="003F6F66">
              <w:rPr>
                <w:sz w:val="28"/>
                <w:szCs w:val="28"/>
              </w:rPr>
              <w:t>-</w:t>
            </w:r>
          </w:p>
        </w:tc>
        <w:tc>
          <w:tcPr>
            <w:tcW w:w="2275" w:type="dxa"/>
          </w:tcPr>
          <w:p w14:paraId="2A7E0142" w14:textId="77777777" w:rsidR="003F6F66" w:rsidRPr="003F6F66" w:rsidRDefault="003F6F66" w:rsidP="003F6F66">
            <w:pPr>
              <w:jc w:val="center"/>
              <w:rPr>
                <w:sz w:val="28"/>
                <w:szCs w:val="28"/>
              </w:rPr>
            </w:pPr>
            <w:r w:rsidRPr="003F6F66">
              <w:rPr>
                <w:sz w:val="28"/>
                <w:szCs w:val="28"/>
              </w:rPr>
              <w:t>-</w:t>
            </w:r>
          </w:p>
        </w:tc>
        <w:tc>
          <w:tcPr>
            <w:tcW w:w="992" w:type="dxa"/>
          </w:tcPr>
          <w:p w14:paraId="3F030DA1" w14:textId="77777777" w:rsidR="003F6F66" w:rsidRPr="003F6F66" w:rsidRDefault="003F6F66" w:rsidP="003F6F66">
            <w:pPr>
              <w:jc w:val="center"/>
              <w:rPr>
                <w:sz w:val="28"/>
                <w:szCs w:val="28"/>
              </w:rPr>
            </w:pPr>
            <w:r w:rsidRPr="003F6F66">
              <w:rPr>
                <w:sz w:val="28"/>
                <w:szCs w:val="28"/>
              </w:rPr>
              <w:t>-</w:t>
            </w:r>
          </w:p>
        </w:tc>
        <w:tc>
          <w:tcPr>
            <w:tcW w:w="1134" w:type="dxa"/>
          </w:tcPr>
          <w:p w14:paraId="732EAC5B" w14:textId="77777777" w:rsidR="003F6F66" w:rsidRPr="003F6F66" w:rsidRDefault="003F6F66" w:rsidP="003F6F66">
            <w:pPr>
              <w:jc w:val="center"/>
              <w:rPr>
                <w:sz w:val="28"/>
                <w:szCs w:val="28"/>
              </w:rPr>
            </w:pPr>
            <w:r w:rsidRPr="003F6F66">
              <w:rPr>
                <w:sz w:val="28"/>
                <w:szCs w:val="28"/>
              </w:rPr>
              <w:t>-</w:t>
            </w:r>
          </w:p>
        </w:tc>
      </w:tr>
      <w:tr w:rsidR="003F6F66" w:rsidRPr="003F6F66" w14:paraId="1DB61942" w14:textId="77777777" w:rsidTr="004936D9">
        <w:tc>
          <w:tcPr>
            <w:tcW w:w="10178" w:type="dxa"/>
            <w:gridSpan w:val="6"/>
          </w:tcPr>
          <w:p w14:paraId="1FFBE613" w14:textId="77777777" w:rsidR="003F6F66" w:rsidRPr="003F6F66" w:rsidRDefault="003F6F66" w:rsidP="00DF2411">
            <w:pPr>
              <w:numPr>
                <w:ilvl w:val="0"/>
                <w:numId w:val="14"/>
              </w:numPr>
              <w:contextualSpacing/>
              <w:jc w:val="center"/>
              <w:rPr>
                <w:sz w:val="28"/>
                <w:szCs w:val="28"/>
              </w:rPr>
            </w:pPr>
            <w:r w:rsidRPr="003F6F66">
              <w:rPr>
                <w:sz w:val="28"/>
                <w:szCs w:val="28"/>
              </w:rPr>
              <w:t xml:space="preserve">Водоотведение </w:t>
            </w:r>
          </w:p>
        </w:tc>
      </w:tr>
      <w:tr w:rsidR="003F6F66" w:rsidRPr="003F6F66" w14:paraId="5CDAD341" w14:textId="77777777" w:rsidTr="004936D9">
        <w:tc>
          <w:tcPr>
            <w:tcW w:w="3334" w:type="dxa"/>
          </w:tcPr>
          <w:p w14:paraId="6DF3AED9"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3887ABAD" w14:textId="77777777" w:rsidR="003F6F66" w:rsidRPr="003F6F66" w:rsidRDefault="003F6F66" w:rsidP="003F6F66">
            <w:pPr>
              <w:jc w:val="center"/>
              <w:rPr>
                <w:sz w:val="28"/>
                <w:szCs w:val="28"/>
              </w:rPr>
            </w:pPr>
            <w:r w:rsidRPr="003F6F66">
              <w:rPr>
                <w:sz w:val="28"/>
                <w:szCs w:val="28"/>
              </w:rPr>
              <w:t>-</w:t>
            </w:r>
          </w:p>
        </w:tc>
        <w:tc>
          <w:tcPr>
            <w:tcW w:w="1451" w:type="dxa"/>
          </w:tcPr>
          <w:p w14:paraId="47D1D49A" w14:textId="77777777" w:rsidR="003F6F66" w:rsidRPr="003F6F66" w:rsidRDefault="003F6F66" w:rsidP="003F6F66">
            <w:pPr>
              <w:jc w:val="center"/>
              <w:rPr>
                <w:sz w:val="28"/>
                <w:szCs w:val="28"/>
              </w:rPr>
            </w:pPr>
            <w:r w:rsidRPr="003F6F66">
              <w:rPr>
                <w:sz w:val="28"/>
                <w:szCs w:val="28"/>
              </w:rPr>
              <w:t>-</w:t>
            </w:r>
          </w:p>
        </w:tc>
        <w:tc>
          <w:tcPr>
            <w:tcW w:w="2275" w:type="dxa"/>
          </w:tcPr>
          <w:p w14:paraId="57D60018" w14:textId="77777777" w:rsidR="003F6F66" w:rsidRPr="003F6F66" w:rsidRDefault="003F6F66" w:rsidP="003F6F66">
            <w:pPr>
              <w:jc w:val="center"/>
              <w:rPr>
                <w:sz w:val="28"/>
                <w:szCs w:val="28"/>
              </w:rPr>
            </w:pPr>
            <w:r w:rsidRPr="003F6F66">
              <w:rPr>
                <w:sz w:val="28"/>
                <w:szCs w:val="28"/>
              </w:rPr>
              <w:t>-</w:t>
            </w:r>
          </w:p>
        </w:tc>
        <w:tc>
          <w:tcPr>
            <w:tcW w:w="992" w:type="dxa"/>
          </w:tcPr>
          <w:p w14:paraId="47CE84FD" w14:textId="77777777" w:rsidR="003F6F66" w:rsidRPr="003F6F66" w:rsidRDefault="003F6F66" w:rsidP="003F6F66">
            <w:pPr>
              <w:jc w:val="center"/>
              <w:rPr>
                <w:sz w:val="28"/>
                <w:szCs w:val="28"/>
              </w:rPr>
            </w:pPr>
            <w:r w:rsidRPr="003F6F66">
              <w:rPr>
                <w:sz w:val="28"/>
                <w:szCs w:val="28"/>
              </w:rPr>
              <w:t>-</w:t>
            </w:r>
          </w:p>
        </w:tc>
        <w:tc>
          <w:tcPr>
            <w:tcW w:w="1134" w:type="dxa"/>
          </w:tcPr>
          <w:p w14:paraId="58D0C9CE" w14:textId="77777777" w:rsidR="003F6F66" w:rsidRPr="003F6F66" w:rsidRDefault="003F6F66" w:rsidP="003F6F66">
            <w:pPr>
              <w:jc w:val="center"/>
              <w:rPr>
                <w:sz w:val="28"/>
                <w:szCs w:val="28"/>
              </w:rPr>
            </w:pPr>
            <w:r w:rsidRPr="003F6F66">
              <w:rPr>
                <w:sz w:val="28"/>
                <w:szCs w:val="28"/>
              </w:rPr>
              <w:t>-</w:t>
            </w:r>
          </w:p>
        </w:tc>
      </w:tr>
    </w:tbl>
    <w:p w14:paraId="51E74246" w14:textId="77777777" w:rsidR="003F6F66" w:rsidRPr="003F6F66" w:rsidRDefault="003F6F66" w:rsidP="003F6F66">
      <w:pPr>
        <w:jc w:val="center"/>
        <w:rPr>
          <w:sz w:val="28"/>
          <w:szCs w:val="28"/>
        </w:rPr>
      </w:pPr>
    </w:p>
    <w:p w14:paraId="2FE65338" w14:textId="77777777" w:rsidR="003F6F66" w:rsidRPr="003F6F66" w:rsidRDefault="003F6F66" w:rsidP="003F6F66">
      <w:pPr>
        <w:jc w:val="center"/>
        <w:rPr>
          <w:sz w:val="28"/>
          <w:szCs w:val="28"/>
        </w:rPr>
      </w:pPr>
    </w:p>
    <w:p w14:paraId="5708F72E" w14:textId="77777777" w:rsidR="003F6F66" w:rsidRPr="003F6F66" w:rsidRDefault="003F6F66" w:rsidP="003F6F66">
      <w:pPr>
        <w:jc w:val="center"/>
        <w:rPr>
          <w:sz w:val="28"/>
          <w:szCs w:val="28"/>
        </w:rPr>
      </w:pPr>
    </w:p>
    <w:p w14:paraId="0DFF7AD4" w14:textId="77777777" w:rsidR="003F6F66" w:rsidRPr="003F6F66" w:rsidRDefault="003F6F66" w:rsidP="003F6F66">
      <w:pPr>
        <w:jc w:val="center"/>
        <w:rPr>
          <w:sz w:val="28"/>
          <w:szCs w:val="28"/>
        </w:rPr>
      </w:pPr>
    </w:p>
    <w:p w14:paraId="5A96FA30" w14:textId="77777777" w:rsidR="003F6F66" w:rsidRPr="003F6F66" w:rsidRDefault="003F6F66" w:rsidP="003F6F66">
      <w:pPr>
        <w:jc w:val="center"/>
        <w:rPr>
          <w:sz w:val="28"/>
          <w:szCs w:val="28"/>
        </w:rPr>
      </w:pPr>
      <w:r w:rsidRPr="003F6F66">
        <w:rPr>
          <w:sz w:val="28"/>
          <w:szCs w:val="28"/>
        </w:rPr>
        <w:t>Раздел 3. Перечень плановых мероприятий, направленных на улучшение качества питьевой воды и качества очистки сточных вод</w:t>
      </w:r>
    </w:p>
    <w:p w14:paraId="6D08F939" w14:textId="77777777" w:rsidR="003F6F66" w:rsidRPr="003F6F66" w:rsidRDefault="003F6F66" w:rsidP="003F6F66">
      <w:pPr>
        <w:jc w:val="center"/>
        <w:rPr>
          <w:sz w:val="28"/>
          <w:szCs w:val="28"/>
        </w:rPr>
      </w:pPr>
    </w:p>
    <w:tbl>
      <w:tblPr>
        <w:tblStyle w:val="1000"/>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3F6F66" w:rsidRPr="003F6F66" w14:paraId="3E9EC00A" w14:textId="77777777" w:rsidTr="004936D9">
        <w:trPr>
          <w:trHeight w:val="706"/>
        </w:trPr>
        <w:tc>
          <w:tcPr>
            <w:tcW w:w="3334" w:type="dxa"/>
            <w:vMerge w:val="restart"/>
            <w:vAlign w:val="center"/>
          </w:tcPr>
          <w:p w14:paraId="0C4DEE3B" w14:textId="77777777" w:rsidR="003F6F66" w:rsidRPr="003F6F66" w:rsidRDefault="003F6F66" w:rsidP="003F6F66">
            <w:pPr>
              <w:jc w:val="center"/>
              <w:rPr>
                <w:sz w:val="28"/>
                <w:szCs w:val="28"/>
              </w:rPr>
            </w:pPr>
            <w:r w:rsidRPr="003F6F66">
              <w:rPr>
                <w:sz w:val="28"/>
                <w:szCs w:val="28"/>
              </w:rPr>
              <w:t>Наименование мероприятия</w:t>
            </w:r>
          </w:p>
        </w:tc>
        <w:tc>
          <w:tcPr>
            <w:tcW w:w="992" w:type="dxa"/>
            <w:vMerge w:val="restart"/>
            <w:vAlign w:val="center"/>
          </w:tcPr>
          <w:p w14:paraId="24B8FDEA" w14:textId="77777777" w:rsidR="003F6F66" w:rsidRPr="003F6F66" w:rsidRDefault="003F6F66" w:rsidP="003F6F66">
            <w:pPr>
              <w:jc w:val="center"/>
              <w:rPr>
                <w:sz w:val="28"/>
                <w:szCs w:val="28"/>
              </w:rPr>
            </w:pPr>
            <w:r w:rsidRPr="003F6F66">
              <w:rPr>
                <w:sz w:val="28"/>
                <w:szCs w:val="28"/>
              </w:rPr>
              <w:t>Срок реали-зации</w:t>
            </w:r>
          </w:p>
        </w:tc>
        <w:tc>
          <w:tcPr>
            <w:tcW w:w="1451" w:type="dxa"/>
            <w:vMerge w:val="restart"/>
          </w:tcPr>
          <w:p w14:paraId="67F1C17D" w14:textId="77777777" w:rsidR="003F6F66" w:rsidRPr="003F6F66" w:rsidRDefault="003F6F66" w:rsidP="003F6F66">
            <w:pPr>
              <w:jc w:val="center"/>
              <w:rPr>
                <w:sz w:val="28"/>
                <w:szCs w:val="28"/>
              </w:rPr>
            </w:pPr>
            <w:r w:rsidRPr="003F6F66">
              <w:rPr>
                <w:sz w:val="28"/>
                <w:szCs w:val="28"/>
              </w:rPr>
              <w:t>Финан-совые потреб-ности, тыс. руб. (без НДС)</w:t>
            </w:r>
          </w:p>
        </w:tc>
        <w:tc>
          <w:tcPr>
            <w:tcW w:w="4401" w:type="dxa"/>
            <w:gridSpan w:val="3"/>
            <w:vAlign w:val="center"/>
          </w:tcPr>
          <w:p w14:paraId="4098BD30" w14:textId="77777777" w:rsidR="003F6F66" w:rsidRPr="003F6F66" w:rsidRDefault="003F6F66" w:rsidP="003F6F66">
            <w:pPr>
              <w:jc w:val="center"/>
              <w:rPr>
                <w:sz w:val="28"/>
                <w:szCs w:val="28"/>
              </w:rPr>
            </w:pPr>
            <w:r w:rsidRPr="003F6F66">
              <w:rPr>
                <w:sz w:val="28"/>
                <w:szCs w:val="28"/>
              </w:rPr>
              <w:t>Ожидаемый эффект</w:t>
            </w:r>
          </w:p>
        </w:tc>
      </w:tr>
      <w:tr w:rsidR="003F6F66" w:rsidRPr="003F6F66" w14:paraId="6B854F8C" w14:textId="77777777" w:rsidTr="004936D9">
        <w:trPr>
          <w:trHeight w:val="844"/>
        </w:trPr>
        <w:tc>
          <w:tcPr>
            <w:tcW w:w="3334" w:type="dxa"/>
            <w:vMerge/>
          </w:tcPr>
          <w:p w14:paraId="6B3A2529" w14:textId="77777777" w:rsidR="003F6F66" w:rsidRPr="003F6F66" w:rsidRDefault="003F6F66" w:rsidP="003F6F66">
            <w:pPr>
              <w:jc w:val="center"/>
              <w:rPr>
                <w:sz w:val="28"/>
                <w:szCs w:val="28"/>
              </w:rPr>
            </w:pPr>
          </w:p>
        </w:tc>
        <w:tc>
          <w:tcPr>
            <w:tcW w:w="992" w:type="dxa"/>
            <w:vMerge/>
          </w:tcPr>
          <w:p w14:paraId="30B07475" w14:textId="77777777" w:rsidR="003F6F66" w:rsidRPr="003F6F66" w:rsidRDefault="003F6F66" w:rsidP="003F6F66">
            <w:pPr>
              <w:jc w:val="center"/>
              <w:rPr>
                <w:sz w:val="28"/>
                <w:szCs w:val="28"/>
              </w:rPr>
            </w:pPr>
          </w:p>
        </w:tc>
        <w:tc>
          <w:tcPr>
            <w:tcW w:w="1451" w:type="dxa"/>
            <w:vMerge/>
          </w:tcPr>
          <w:p w14:paraId="7C7068F8" w14:textId="77777777" w:rsidR="003F6F66" w:rsidRPr="003F6F66" w:rsidRDefault="003F6F66" w:rsidP="003F6F66">
            <w:pPr>
              <w:jc w:val="center"/>
              <w:rPr>
                <w:sz w:val="28"/>
                <w:szCs w:val="28"/>
              </w:rPr>
            </w:pPr>
          </w:p>
        </w:tc>
        <w:tc>
          <w:tcPr>
            <w:tcW w:w="2275" w:type="dxa"/>
            <w:vAlign w:val="center"/>
          </w:tcPr>
          <w:p w14:paraId="7F77E255" w14:textId="77777777" w:rsidR="003F6F66" w:rsidRPr="003F6F66" w:rsidRDefault="003F6F66" w:rsidP="003F6F66">
            <w:pPr>
              <w:jc w:val="center"/>
              <w:rPr>
                <w:sz w:val="28"/>
                <w:szCs w:val="28"/>
              </w:rPr>
            </w:pPr>
            <w:r w:rsidRPr="003F6F66">
              <w:rPr>
                <w:sz w:val="28"/>
                <w:szCs w:val="28"/>
              </w:rPr>
              <w:t>Наименование показателей</w:t>
            </w:r>
          </w:p>
        </w:tc>
        <w:tc>
          <w:tcPr>
            <w:tcW w:w="992" w:type="dxa"/>
            <w:vAlign w:val="center"/>
          </w:tcPr>
          <w:p w14:paraId="3532DAFA" w14:textId="77777777" w:rsidR="003F6F66" w:rsidRPr="003F6F66" w:rsidRDefault="003F6F66" w:rsidP="003F6F66">
            <w:pPr>
              <w:jc w:val="center"/>
              <w:rPr>
                <w:sz w:val="28"/>
                <w:szCs w:val="28"/>
              </w:rPr>
            </w:pPr>
            <w:r w:rsidRPr="003F6F66">
              <w:rPr>
                <w:sz w:val="28"/>
                <w:szCs w:val="28"/>
              </w:rPr>
              <w:t>тыс. руб.</w:t>
            </w:r>
          </w:p>
        </w:tc>
        <w:tc>
          <w:tcPr>
            <w:tcW w:w="1134" w:type="dxa"/>
            <w:vAlign w:val="center"/>
          </w:tcPr>
          <w:p w14:paraId="7B078BA6" w14:textId="77777777" w:rsidR="003F6F66" w:rsidRPr="003F6F66" w:rsidRDefault="003F6F66" w:rsidP="003F6F66">
            <w:pPr>
              <w:jc w:val="center"/>
              <w:rPr>
                <w:sz w:val="28"/>
                <w:szCs w:val="28"/>
              </w:rPr>
            </w:pPr>
            <w:r w:rsidRPr="003F6F66">
              <w:rPr>
                <w:sz w:val="28"/>
                <w:szCs w:val="28"/>
              </w:rPr>
              <w:t>%</w:t>
            </w:r>
          </w:p>
        </w:tc>
      </w:tr>
      <w:tr w:rsidR="003F6F66" w:rsidRPr="003F6F66" w14:paraId="447D290D" w14:textId="77777777" w:rsidTr="004936D9">
        <w:tc>
          <w:tcPr>
            <w:tcW w:w="10178" w:type="dxa"/>
            <w:gridSpan w:val="6"/>
          </w:tcPr>
          <w:p w14:paraId="74498B98" w14:textId="77777777" w:rsidR="003F6F66" w:rsidRPr="003F6F66" w:rsidRDefault="003F6F66" w:rsidP="00DF2411">
            <w:pPr>
              <w:numPr>
                <w:ilvl w:val="0"/>
                <w:numId w:val="16"/>
              </w:numPr>
              <w:contextualSpacing/>
              <w:jc w:val="center"/>
              <w:rPr>
                <w:sz w:val="28"/>
                <w:szCs w:val="28"/>
              </w:rPr>
            </w:pPr>
            <w:r w:rsidRPr="003F6F66">
              <w:rPr>
                <w:sz w:val="28"/>
                <w:szCs w:val="28"/>
              </w:rPr>
              <w:t>Холодное водоснабжение питьевой водой</w:t>
            </w:r>
          </w:p>
        </w:tc>
      </w:tr>
      <w:tr w:rsidR="003F6F66" w:rsidRPr="003F6F66" w14:paraId="2E091E6F" w14:textId="77777777" w:rsidTr="004936D9">
        <w:tc>
          <w:tcPr>
            <w:tcW w:w="3334" w:type="dxa"/>
          </w:tcPr>
          <w:p w14:paraId="109CA1AE"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63F34E66" w14:textId="77777777" w:rsidR="003F6F66" w:rsidRPr="003F6F66" w:rsidRDefault="003F6F66" w:rsidP="003F6F66">
            <w:pPr>
              <w:jc w:val="center"/>
              <w:rPr>
                <w:sz w:val="28"/>
                <w:szCs w:val="28"/>
              </w:rPr>
            </w:pPr>
            <w:r w:rsidRPr="003F6F66">
              <w:rPr>
                <w:sz w:val="28"/>
                <w:szCs w:val="28"/>
              </w:rPr>
              <w:t>-</w:t>
            </w:r>
          </w:p>
        </w:tc>
        <w:tc>
          <w:tcPr>
            <w:tcW w:w="1451" w:type="dxa"/>
          </w:tcPr>
          <w:p w14:paraId="0813961F" w14:textId="77777777" w:rsidR="003F6F66" w:rsidRPr="003F6F66" w:rsidRDefault="003F6F66" w:rsidP="003F6F66">
            <w:pPr>
              <w:jc w:val="center"/>
              <w:rPr>
                <w:sz w:val="28"/>
                <w:szCs w:val="28"/>
              </w:rPr>
            </w:pPr>
            <w:r w:rsidRPr="003F6F66">
              <w:rPr>
                <w:sz w:val="28"/>
                <w:szCs w:val="28"/>
              </w:rPr>
              <w:t>-</w:t>
            </w:r>
          </w:p>
        </w:tc>
        <w:tc>
          <w:tcPr>
            <w:tcW w:w="2275" w:type="dxa"/>
          </w:tcPr>
          <w:p w14:paraId="7272C86C" w14:textId="77777777" w:rsidR="003F6F66" w:rsidRPr="003F6F66" w:rsidRDefault="003F6F66" w:rsidP="003F6F66">
            <w:pPr>
              <w:jc w:val="center"/>
              <w:rPr>
                <w:sz w:val="28"/>
                <w:szCs w:val="28"/>
              </w:rPr>
            </w:pPr>
            <w:r w:rsidRPr="003F6F66">
              <w:rPr>
                <w:sz w:val="28"/>
                <w:szCs w:val="28"/>
              </w:rPr>
              <w:t>-</w:t>
            </w:r>
          </w:p>
        </w:tc>
        <w:tc>
          <w:tcPr>
            <w:tcW w:w="992" w:type="dxa"/>
          </w:tcPr>
          <w:p w14:paraId="387FDB09" w14:textId="77777777" w:rsidR="003F6F66" w:rsidRPr="003F6F66" w:rsidRDefault="003F6F66" w:rsidP="003F6F66">
            <w:pPr>
              <w:jc w:val="center"/>
              <w:rPr>
                <w:sz w:val="28"/>
                <w:szCs w:val="28"/>
              </w:rPr>
            </w:pPr>
            <w:r w:rsidRPr="003F6F66">
              <w:rPr>
                <w:sz w:val="28"/>
                <w:szCs w:val="28"/>
              </w:rPr>
              <w:t>-</w:t>
            </w:r>
          </w:p>
        </w:tc>
        <w:tc>
          <w:tcPr>
            <w:tcW w:w="1134" w:type="dxa"/>
          </w:tcPr>
          <w:p w14:paraId="1C02AF3B" w14:textId="77777777" w:rsidR="003F6F66" w:rsidRPr="003F6F66" w:rsidRDefault="003F6F66" w:rsidP="003F6F66">
            <w:pPr>
              <w:jc w:val="center"/>
              <w:rPr>
                <w:sz w:val="28"/>
                <w:szCs w:val="28"/>
              </w:rPr>
            </w:pPr>
            <w:r w:rsidRPr="003F6F66">
              <w:rPr>
                <w:sz w:val="28"/>
                <w:szCs w:val="28"/>
              </w:rPr>
              <w:t>-</w:t>
            </w:r>
          </w:p>
        </w:tc>
      </w:tr>
      <w:tr w:rsidR="003F6F66" w:rsidRPr="003F6F66" w14:paraId="17D5F30D" w14:textId="77777777" w:rsidTr="004936D9">
        <w:tc>
          <w:tcPr>
            <w:tcW w:w="10178" w:type="dxa"/>
            <w:gridSpan w:val="6"/>
          </w:tcPr>
          <w:p w14:paraId="2EE1646A" w14:textId="77777777" w:rsidR="003F6F66" w:rsidRPr="003F6F66" w:rsidRDefault="003F6F66" w:rsidP="00DF2411">
            <w:pPr>
              <w:numPr>
                <w:ilvl w:val="0"/>
                <w:numId w:val="16"/>
              </w:numPr>
              <w:contextualSpacing/>
              <w:jc w:val="center"/>
              <w:rPr>
                <w:sz w:val="28"/>
                <w:szCs w:val="28"/>
              </w:rPr>
            </w:pPr>
            <w:r w:rsidRPr="003F6F66">
              <w:rPr>
                <w:sz w:val="28"/>
                <w:szCs w:val="28"/>
              </w:rPr>
              <w:t xml:space="preserve">Водоотведение </w:t>
            </w:r>
          </w:p>
        </w:tc>
      </w:tr>
      <w:tr w:rsidR="003F6F66" w:rsidRPr="003F6F66" w14:paraId="2619DEC6" w14:textId="77777777" w:rsidTr="004936D9">
        <w:tc>
          <w:tcPr>
            <w:tcW w:w="3334" w:type="dxa"/>
          </w:tcPr>
          <w:p w14:paraId="05DA0A93"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18D45C82" w14:textId="77777777" w:rsidR="003F6F66" w:rsidRPr="003F6F66" w:rsidRDefault="003F6F66" w:rsidP="003F6F66">
            <w:pPr>
              <w:jc w:val="center"/>
              <w:rPr>
                <w:sz w:val="28"/>
                <w:szCs w:val="28"/>
              </w:rPr>
            </w:pPr>
            <w:r w:rsidRPr="003F6F66">
              <w:rPr>
                <w:sz w:val="28"/>
                <w:szCs w:val="28"/>
              </w:rPr>
              <w:t>-</w:t>
            </w:r>
          </w:p>
        </w:tc>
        <w:tc>
          <w:tcPr>
            <w:tcW w:w="1451" w:type="dxa"/>
          </w:tcPr>
          <w:p w14:paraId="25ED960F" w14:textId="77777777" w:rsidR="003F6F66" w:rsidRPr="003F6F66" w:rsidRDefault="003F6F66" w:rsidP="003F6F66">
            <w:pPr>
              <w:jc w:val="center"/>
              <w:rPr>
                <w:sz w:val="28"/>
                <w:szCs w:val="28"/>
              </w:rPr>
            </w:pPr>
            <w:r w:rsidRPr="003F6F66">
              <w:rPr>
                <w:sz w:val="28"/>
                <w:szCs w:val="28"/>
              </w:rPr>
              <w:t>-</w:t>
            </w:r>
          </w:p>
        </w:tc>
        <w:tc>
          <w:tcPr>
            <w:tcW w:w="2275" w:type="dxa"/>
          </w:tcPr>
          <w:p w14:paraId="26A28515" w14:textId="77777777" w:rsidR="003F6F66" w:rsidRPr="003F6F66" w:rsidRDefault="003F6F66" w:rsidP="003F6F66">
            <w:pPr>
              <w:jc w:val="center"/>
              <w:rPr>
                <w:sz w:val="28"/>
                <w:szCs w:val="28"/>
              </w:rPr>
            </w:pPr>
            <w:r w:rsidRPr="003F6F66">
              <w:rPr>
                <w:sz w:val="28"/>
                <w:szCs w:val="28"/>
              </w:rPr>
              <w:t>-</w:t>
            </w:r>
          </w:p>
        </w:tc>
        <w:tc>
          <w:tcPr>
            <w:tcW w:w="992" w:type="dxa"/>
          </w:tcPr>
          <w:p w14:paraId="43D842FB" w14:textId="77777777" w:rsidR="003F6F66" w:rsidRPr="003F6F66" w:rsidRDefault="003F6F66" w:rsidP="003F6F66">
            <w:pPr>
              <w:jc w:val="center"/>
              <w:rPr>
                <w:sz w:val="28"/>
                <w:szCs w:val="28"/>
              </w:rPr>
            </w:pPr>
            <w:r w:rsidRPr="003F6F66">
              <w:rPr>
                <w:sz w:val="28"/>
                <w:szCs w:val="28"/>
              </w:rPr>
              <w:t>-</w:t>
            </w:r>
          </w:p>
        </w:tc>
        <w:tc>
          <w:tcPr>
            <w:tcW w:w="1134" w:type="dxa"/>
          </w:tcPr>
          <w:p w14:paraId="5A8E748B" w14:textId="77777777" w:rsidR="003F6F66" w:rsidRPr="003F6F66" w:rsidRDefault="003F6F66" w:rsidP="003F6F66">
            <w:pPr>
              <w:jc w:val="center"/>
              <w:rPr>
                <w:sz w:val="28"/>
                <w:szCs w:val="28"/>
              </w:rPr>
            </w:pPr>
            <w:r w:rsidRPr="003F6F66">
              <w:rPr>
                <w:sz w:val="28"/>
                <w:szCs w:val="28"/>
              </w:rPr>
              <w:t>-</w:t>
            </w:r>
          </w:p>
        </w:tc>
      </w:tr>
    </w:tbl>
    <w:p w14:paraId="49842972" w14:textId="77777777" w:rsidR="003F6F66" w:rsidRPr="003F6F66" w:rsidRDefault="003F6F66" w:rsidP="003F6F66">
      <w:pPr>
        <w:jc w:val="center"/>
        <w:rPr>
          <w:sz w:val="28"/>
          <w:szCs w:val="28"/>
        </w:rPr>
      </w:pPr>
    </w:p>
    <w:p w14:paraId="6E36DA3F" w14:textId="77777777" w:rsidR="003F6F66" w:rsidRPr="003F6F66" w:rsidRDefault="003F6F66" w:rsidP="003F6F66">
      <w:pPr>
        <w:jc w:val="center"/>
        <w:rPr>
          <w:sz w:val="28"/>
          <w:szCs w:val="28"/>
        </w:rPr>
      </w:pPr>
    </w:p>
    <w:p w14:paraId="495F88F0" w14:textId="77777777" w:rsidR="003F6F66" w:rsidRPr="003F6F66" w:rsidRDefault="003F6F66" w:rsidP="003F6F66">
      <w:pPr>
        <w:jc w:val="center"/>
        <w:rPr>
          <w:sz w:val="28"/>
          <w:szCs w:val="28"/>
        </w:rPr>
      </w:pPr>
    </w:p>
    <w:p w14:paraId="7115484F" w14:textId="77777777" w:rsidR="003F6F66" w:rsidRPr="003F6F66" w:rsidRDefault="003F6F66" w:rsidP="003F6F66">
      <w:pPr>
        <w:jc w:val="center"/>
        <w:rPr>
          <w:sz w:val="28"/>
          <w:szCs w:val="28"/>
        </w:rPr>
      </w:pPr>
    </w:p>
    <w:p w14:paraId="5883F8D5" w14:textId="77777777" w:rsidR="003F6F66" w:rsidRPr="003F6F66" w:rsidRDefault="003F6F66" w:rsidP="003F6F66">
      <w:pPr>
        <w:jc w:val="center"/>
        <w:rPr>
          <w:sz w:val="28"/>
          <w:szCs w:val="28"/>
        </w:rPr>
      </w:pPr>
    </w:p>
    <w:p w14:paraId="59EDE037" w14:textId="77777777" w:rsidR="003F6F66" w:rsidRPr="003F6F66" w:rsidRDefault="003F6F66" w:rsidP="003F6F66">
      <w:pPr>
        <w:jc w:val="center"/>
        <w:rPr>
          <w:sz w:val="28"/>
          <w:szCs w:val="28"/>
        </w:rPr>
      </w:pPr>
    </w:p>
    <w:p w14:paraId="15BF79D8" w14:textId="77777777" w:rsidR="003F6F66" w:rsidRPr="003F6F66" w:rsidRDefault="003F6F66" w:rsidP="003F6F66">
      <w:pPr>
        <w:jc w:val="center"/>
        <w:rPr>
          <w:sz w:val="28"/>
          <w:szCs w:val="28"/>
        </w:rPr>
      </w:pPr>
    </w:p>
    <w:p w14:paraId="6DB22177" w14:textId="77777777" w:rsidR="003F6F66" w:rsidRPr="003F6F66" w:rsidRDefault="003F6F66" w:rsidP="003F6F66">
      <w:pPr>
        <w:jc w:val="center"/>
        <w:rPr>
          <w:sz w:val="28"/>
          <w:szCs w:val="28"/>
        </w:rPr>
      </w:pPr>
    </w:p>
    <w:p w14:paraId="65BAD5CD" w14:textId="77777777" w:rsidR="003F6F66" w:rsidRPr="003F6F66" w:rsidRDefault="003F6F66" w:rsidP="003F6F66">
      <w:pPr>
        <w:jc w:val="center"/>
        <w:rPr>
          <w:sz w:val="28"/>
          <w:szCs w:val="28"/>
        </w:rPr>
      </w:pPr>
    </w:p>
    <w:p w14:paraId="4BA9182D" w14:textId="77777777" w:rsidR="003F6F66" w:rsidRPr="003F6F66" w:rsidRDefault="003F6F66" w:rsidP="003F6F66">
      <w:pPr>
        <w:jc w:val="center"/>
        <w:rPr>
          <w:sz w:val="28"/>
          <w:szCs w:val="28"/>
        </w:rPr>
      </w:pPr>
    </w:p>
    <w:p w14:paraId="3111561B" w14:textId="77777777" w:rsidR="003F6F66" w:rsidRPr="003F6F66" w:rsidRDefault="003F6F66" w:rsidP="003F6F66">
      <w:pPr>
        <w:jc w:val="center"/>
        <w:rPr>
          <w:sz w:val="28"/>
          <w:szCs w:val="28"/>
        </w:rPr>
      </w:pPr>
    </w:p>
    <w:p w14:paraId="012128E6" w14:textId="77777777" w:rsidR="003F6F66" w:rsidRPr="003F6F66" w:rsidRDefault="003F6F66" w:rsidP="003F6F66">
      <w:pPr>
        <w:jc w:val="center"/>
        <w:rPr>
          <w:sz w:val="28"/>
          <w:szCs w:val="28"/>
        </w:rPr>
      </w:pPr>
    </w:p>
    <w:p w14:paraId="702A9FEC" w14:textId="77777777" w:rsidR="003F6F66" w:rsidRPr="003F6F66" w:rsidRDefault="003F6F66" w:rsidP="003F6F66">
      <w:pPr>
        <w:jc w:val="center"/>
        <w:rPr>
          <w:sz w:val="28"/>
          <w:szCs w:val="28"/>
        </w:rPr>
      </w:pPr>
    </w:p>
    <w:p w14:paraId="2E460C8F" w14:textId="77777777" w:rsidR="003F6F66" w:rsidRPr="003F6F66" w:rsidRDefault="003F6F66" w:rsidP="003F6F66">
      <w:pPr>
        <w:jc w:val="center"/>
        <w:rPr>
          <w:sz w:val="28"/>
          <w:szCs w:val="28"/>
        </w:rPr>
      </w:pPr>
    </w:p>
    <w:p w14:paraId="505C97A6" w14:textId="77777777" w:rsidR="003F6F66" w:rsidRPr="003F6F66" w:rsidRDefault="003F6F66" w:rsidP="003F6F66">
      <w:pPr>
        <w:jc w:val="center"/>
        <w:rPr>
          <w:sz w:val="28"/>
          <w:szCs w:val="28"/>
        </w:rPr>
      </w:pPr>
    </w:p>
    <w:p w14:paraId="4A48D6C9" w14:textId="77777777" w:rsidR="003F6F66" w:rsidRPr="003F6F66" w:rsidRDefault="003F6F66" w:rsidP="003F6F66">
      <w:pPr>
        <w:jc w:val="center"/>
        <w:rPr>
          <w:sz w:val="28"/>
          <w:szCs w:val="28"/>
        </w:rPr>
      </w:pPr>
      <w:r w:rsidRPr="003F6F66">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водоотведения</w:t>
      </w:r>
    </w:p>
    <w:p w14:paraId="6764C2D8" w14:textId="77777777" w:rsidR="003F6F66" w:rsidRPr="003F6F66" w:rsidRDefault="003F6F66" w:rsidP="003F6F66">
      <w:pPr>
        <w:jc w:val="center"/>
        <w:rPr>
          <w:sz w:val="28"/>
          <w:szCs w:val="28"/>
        </w:rPr>
      </w:pPr>
    </w:p>
    <w:tbl>
      <w:tblPr>
        <w:tblStyle w:val="1000"/>
        <w:tblW w:w="10178" w:type="dxa"/>
        <w:tblInd w:w="-431" w:type="dxa"/>
        <w:tblLayout w:type="fixed"/>
        <w:tblLook w:val="04A0" w:firstRow="1" w:lastRow="0" w:firstColumn="1" w:lastColumn="0" w:noHBand="0" w:noVBand="1"/>
      </w:tblPr>
      <w:tblGrid>
        <w:gridCol w:w="3334"/>
        <w:gridCol w:w="992"/>
        <w:gridCol w:w="1451"/>
        <w:gridCol w:w="2275"/>
        <w:gridCol w:w="992"/>
        <w:gridCol w:w="1134"/>
      </w:tblGrid>
      <w:tr w:rsidR="003F6F66" w:rsidRPr="003F6F66" w14:paraId="71549FB4" w14:textId="77777777" w:rsidTr="004936D9">
        <w:trPr>
          <w:trHeight w:val="706"/>
        </w:trPr>
        <w:tc>
          <w:tcPr>
            <w:tcW w:w="3334" w:type="dxa"/>
            <w:vMerge w:val="restart"/>
            <w:vAlign w:val="center"/>
          </w:tcPr>
          <w:p w14:paraId="1F93D2E7" w14:textId="77777777" w:rsidR="003F6F66" w:rsidRPr="003F6F66" w:rsidRDefault="003F6F66" w:rsidP="003F6F66">
            <w:pPr>
              <w:jc w:val="center"/>
              <w:rPr>
                <w:sz w:val="28"/>
                <w:szCs w:val="28"/>
              </w:rPr>
            </w:pPr>
            <w:r w:rsidRPr="003F6F66">
              <w:rPr>
                <w:sz w:val="28"/>
                <w:szCs w:val="28"/>
              </w:rPr>
              <w:t>Наименование мероприятия</w:t>
            </w:r>
          </w:p>
        </w:tc>
        <w:tc>
          <w:tcPr>
            <w:tcW w:w="992" w:type="dxa"/>
            <w:vMerge w:val="restart"/>
            <w:vAlign w:val="center"/>
          </w:tcPr>
          <w:p w14:paraId="050EBA1E" w14:textId="77777777" w:rsidR="003F6F66" w:rsidRPr="003F6F66" w:rsidRDefault="003F6F66" w:rsidP="003F6F66">
            <w:pPr>
              <w:jc w:val="center"/>
              <w:rPr>
                <w:sz w:val="28"/>
                <w:szCs w:val="28"/>
              </w:rPr>
            </w:pPr>
            <w:r w:rsidRPr="003F6F66">
              <w:rPr>
                <w:sz w:val="28"/>
                <w:szCs w:val="28"/>
              </w:rPr>
              <w:t>Срок реали-зации</w:t>
            </w:r>
          </w:p>
        </w:tc>
        <w:tc>
          <w:tcPr>
            <w:tcW w:w="1451" w:type="dxa"/>
            <w:vMerge w:val="restart"/>
          </w:tcPr>
          <w:p w14:paraId="2106CE58" w14:textId="77777777" w:rsidR="003F6F66" w:rsidRPr="003F6F66" w:rsidRDefault="003F6F66" w:rsidP="003F6F66">
            <w:pPr>
              <w:jc w:val="center"/>
              <w:rPr>
                <w:sz w:val="28"/>
                <w:szCs w:val="28"/>
              </w:rPr>
            </w:pPr>
            <w:r w:rsidRPr="003F6F66">
              <w:rPr>
                <w:sz w:val="28"/>
                <w:szCs w:val="28"/>
              </w:rPr>
              <w:t>Финан-совые потреб-ности, тыс. руб. (без НДС)</w:t>
            </w:r>
          </w:p>
        </w:tc>
        <w:tc>
          <w:tcPr>
            <w:tcW w:w="4401" w:type="dxa"/>
            <w:gridSpan w:val="3"/>
            <w:vAlign w:val="center"/>
          </w:tcPr>
          <w:p w14:paraId="1D26B759" w14:textId="77777777" w:rsidR="003F6F66" w:rsidRPr="003F6F66" w:rsidRDefault="003F6F66" w:rsidP="003F6F66">
            <w:pPr>
              <w:jc w:val="center"/>
              <w:rPr>
                <w:sz w:val="28"/>
                <w:szCs w:val="28"/>
              </w:rPr>
            </w:pPr>
            <w:r w:rsidRPr="003F6F66">
              <w:rPr>
                <w:sz w:val="28"/>
                <w:szCs w:val="28"/>
              </w:rPr>
              <w:t>Ожидаемый эффект</w:t>
            </w:r>
          </w:p>
        </w:tc>
      </w:tr>
      <w:tr w:rsidR="003F6F66" w:rsidRPr="003F6F66" w14:paraId="54BCB5B0" w14:textId="77777777" w:rsidTr="004936D9">
        <w:trPr>
          <w:trHeight w:val="844"/>
        </w:trPr>
        <w:tc>
          <w:tcPr>
            <w:tcW w:w="3334" w:type="dxa"/>
            <w:vMerge/>
          </w:tcPr>
          <w:p w14:paraId="567FBC71" w14:textId="77777777" w:rsidR="003F6F66" w:rsidRPr="003F6F66" w:rsidRDefault="003F6F66" w:rsidP="003F6F66">
            <w:pPr>
              <w:jc w:val="center"/>
              <w:rPr>
                <w:sz w:val="28"/>
                <w:szCs w:val="28"/>
              </w:rPr>
            </w:pPr>
          </w:p>
        </w:tc>
        <w:tc>
          <w:tcPr>
            <w:tcW w:w="992" w:type="dxa"/>
            <w:vMerge/>
          </w:tcPr>
          <w:p w14:paraId="7D6D2539" w14:textId="77777777" w:rsidR="003F6F66" w:rsidRPr="003F6F66" w:rsidRDefault="003F6F66" w:rsidP="003F6F66">
            <w:pPr>
              <w:jc w:val="center"/>
              <w:rPr>
                <w:sz w:val="28"/>
                <w:szCs w:val="28"/>
              </w:rPr>
            </w:pPr>
          </w:p>
        </w:tc>
        <w:tc>
          <w:tcPr>
            <w:tcW w:w="1451" w:type="dxa"/>
            <w:vMerge/>
          </w:tcPr>
          <w:p w14:paraId="5F39E44E" w14:textId="77777777" w:rsidR="003F6F66" w:rsidRPr="003F6F66" w:rsidRDefault="003F6F66" w:rsidP="003F6F66">
            <w:pPr>
              <w:jc w:val="center"/>
              <w:rPr>
                <w:sz w:val="28"/>
                <w:szCs w:val="28"/>
              </w:rPr>
            </w:pPr>
          </w:p>
        </w:tc>
        <w:tc>
          <w:tcPr>
            <w:tcW w:w="2275" w:type="dxa"/>
            <w:vAlign w:val="center"/>
          </w:tcPr>
          <w:p w14:paraId="4AF8740E" w14:textId="77777777" w:rsidR="003F6F66" w:rsidRPr="003F6F66" w:rsidRDefault="003F6F66" w:rsidP="003F6F66">
            <w:pPr>
              <w:jc w:val="center"/>
              <w:rPr>
                <w:sz w:val="28"/>
                <w:szCs w:val="28"/>
              </w:rPr>
            </w:pPr>
            <w:r w:rsidRPr="003F6F66">
              <w:rPr>
                <w:sz w:val="28"/>
                <w:szCs w:val="28"/>
              </w:rPr>
              <w:t>Наименование показателей</w:t>
            </w:r>
          </w:p>
        </w:tc>
        <w:tc>
          <w:tcPr>
            <w:tcW w:w="992" w:type="dxa"/>
            <w:vAlign w:val="center"/>
          </w:tcPr>
          <w:p w14:paraId="38891042" w14:textId="77777777" w:rsidR="003F6F66" w:rsidRPr="003F6F66" w:rsidRDefault="003F6F66" w:rsidP="003F6F66">
            <w:pPr>
              <w:jc w:val="center"/>
              <w:rPr>
                <w:sz w:val="28"/>
                <w:szCs w:val="28"/>
              </w:rPr>
            </w:pPr>
            <w:r w:rsidRPr="003F6F66">
              <w:rPr>
                <w:sz w:val="28"/>
                <w:szCs w:val="28"/>
              </w:rPr>
              <w:t>тыс. руб.</w:t>
            </w:r>
          </w:p>
        </w:tc>
        <w:tc>
          <w:tcPr>
            <w:tcW w:w="1134" w:type="dxa"/>
            <w:vAlign w:val="center"/>
          </w:tcPr>
          <w:p w14:paraId="7D417F47" w14:textId="77777777" w:rsidR="003F6F66" w:rsidRPr="003F6F66" w:rsidRDefault="003F6F66" w:rsidP="003F6F66">
            <w:pPr>
              <w:jc w:val="center"/>
              <w:rPr>
                <w:sz w:val="28"/>
                <w:szCs w:val="28"/>
              </w:rPr>
            </w:pPr>
            <w:r w:rsidRPr="003F6F66">
              <w:rPr>
                <w:sz w:val="28"/>
                <w:szCs w:val="28"/>
              </w:rPr>
              <w:t>%</w:t>
            </w:r>
          </w:p>
        </w:tc>
      </w:tr>
      <w:tr w:rsidR="003F6F66" w:rsidRPr="003F6F66" w14:paraId="2EAE8159" w14:textId="77777777" w:rsidTr="004936D9">
        <w:tc>
          <w:tcPr>
            <w:tcW w:w="10178" w:type="dxa"/>
            <w:gridSpan w:val="6"/>
          </w:tcPr>
          <w:p w14:paraId="6692F42E" w14:textId="77777777" w:rsidR="003F6F66" w:rsidRPr="003F6F66" w:rsidRDefault="003F6F66" w:rsidP="00DF2411">
            <w:pPr>
              <w:numPr>
                <w:ilvl w:val="0"/>
                <w:numId w:val="17"/>
              </w:numPr>
              <w:contextualSpacing/>
              <w:jc w:val="center"/>
              <w:rPr>
                <w:sz w:val="28"/>
                <w:szCs w:val="28"/>
              </w:rPr>
            </w:pPr>
            <w:r w:rsidRPr="003F6F66">
              <w:rPr>
                <w:sz w:val="28"/>
                <w:szCs w:val="28"/>
              </w:rPr>
              <w:t>Холодное водоснабжение питьевой водой</w:t>
            </w:r>
          </w:p>
        </w:tc>
      </w:tr>
      <w:tr w:rsidR="003F6F66" w:rsidRPr="003F6F66" w14:paraId="5C52655E" w14:textId="77777777" w:rsidTr="004936D9">
        <w:tc>
          <w:tcPr>
            <w:tcW w:w="3334" w:type="dxa"/>
          </w:tcPr>
          <w:p w14:paraId="77A4F7BD"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0EC107A6" w14:textId="77777777" w:rsidR="003F6F66" w:rsidRPr="003F6F66" w:rsidRDefault="003F6F66" w:rsidP="003F6F66">
            <w:pPr>
              <w:jc w:val="center"/>
              <w:rPr>
                <w:sz w:val="28"/>
                <w:szCs w:val="28"/>
              </w:rPr>
            </w:pPr>
            <w:r w:rsidRPr="003F6F66">
              <w:rPr>
                <w:sz w:val="28"/>
                <w:szCs w:val="28"/>
              </w:rPr>
              <w:t>-</w:t>
            </w:r>
          </w:p>
        </w:tc>
        <w:tc>
          <w:tcPr>
            <w:tcW w:w="1451" w:type="dxa"/>
          </w:tcPr>
          <w:p w14:paraId="1E4F13B2" w14:textId="77777777" w:rsidR="003F6F66" w:rsidRPr="003F6F66" w:rsidRDefault="003F6F66" w:rsidP="003F6F66">
            <w:pPr>
              <w:jc w:val="center"/>
              <w:rPr>
                <w:sz w:val="28"/>
                <w:szCs w:val="28"/>
              </w:rPr>
            </w:pPr>
            <w:r w:rsidRPr="003F6F66">
              <w:rPr>
                <w:sz w:val="28"/>
                <w:szCs w:val="28"/>
              </w:rPr>
              <w:t>-</w:t>
            </w:r>
          </w:p>
        </w:tc>
        <w:tc>
          <w:tcPr>
            <w:tcW w:w="2275" w:type="dxa"/>
          </w:tcPr>
          <w:p w14:paraId="5AB34378" w14:textId="77777777" w:rsidR="003F6F66" w:rsidRPr="003F6F66" w:rsidRDefault="003F6F66" w:rsidP="003F6F66">
            <w:pPr>
              <w:jc w:val="center"/>
              <w:rPr>
                <w:sz w:val="28"/>
                <w:szCs w:val="28"/>
              </w:rPr>
            </w:pPr>
            <w:r w:rsidRPr="003F6F66">
              <w:rPr>
                <w:sz w:val="28"/>
                <w:szCs w:val="28"/>
              </w:rPr>
              <w:t>-</w:t>
            </w:r>
          </w:p>
        </w:tc>
        <w:tc>
          <w:tcPr>
            <w:tcW w:w="992" w:type="dxa"/>
          </w:tcPr>
          <w:p w14:paraId="2A302817" w14:textId="77777777" w:rsidR="003F6F66" w:rsidRPr="003F6F66" w:rsidRDefault="003F6F66" w:rsidP="003F6F66">
            <w:pPr>
              <w:jc w:val="center"/>
              <w:rPr>
                <w:sz w:val="28"/>
                <w:szCs w:val="28"/>
              </w:rPr>
            </w:pPr>
            <w:r w:rsidRPr="003F6F66">
              <w:rPr>
                <w:sz w:val="28"/>
                <w:szCs w:val="28"/>
              </w:rPr>
              <w:t>-</w:t>
            </w:r>
          </w:p>
        </w:tc>
        <w:tc>
          <w:tcPr>
            <w:tcW w:w="1134" w:type="dxa"/>
          </w:tcPr>
          <w:p w14:paraId="147EB780" w14:textId="77777777" w:rsidR="003F6F66" w:rsidRPr="003F6F66" w:rsidRDefault="003F6F66" w:rsidP="003F6F66">
            <w:pPr>
              <w:jc w:val="center"/>
              <w:rPr>
                <w:sz w:val="28"/>
                <w:szCs w:val="28"/>
              </w:rPr>
            </w:pPr>
            <w:r w:rsidRPr="003F6F66">
              <w:rPr>
                <w:sz w:val="28"/>
                <w:szCs w:val="28"/>
              </w:rPr>
              <w:t>-</w:t>
            </w:r>
          </w:p>
        </w:tc>
      </w:tr>
      <w:tr w:rsidR="003F6F66" w:rsidRPr="003F6F66" w14:paraId="207872EB" w14:textId="77777777" w:rsidTr="004936D9">
        <w:tc>
          <w:tcPr>
            <w:tcW w:w="10178" w:type="dxa"/>
            <w:gridSpan w:val="6"/>
          </w:tcPr>
          <w:p w14:paraId="6007A602" w14:textId="77777777" w:rsidR="003F6F66" w:rsidRPr="003F6F66" w:rsidRDefault="003F6F66" w:rsidP="00DF2411">
            <w:pPr>
              <w:numPr>
                <w:ilvl w:val="0"/>
                <w:numId w:val="17"/>
              </w:numPr>
              <w:contextualSpacing/>
              <w:jc w:val="center"/>
              <w:rPr>
                <w:sz w:val="28"/>
                <w:szCs w:val="28"/>
              </w:rPr>
            </w:pPr>
            <w:r w:rsidRPr="003F6F66">
              <w:rPr>
                <w:sz w:val="28"/>
                <w:szCs w:val="28"/>
              </w:rPr>
              <w:t xml:space="preserve">Водоотведение </w:t>
            </w:r>
          </w:p>
        </w:tc>
      </w:tr>
      <w:tr w:rsidR="003F6F66" w:rsidRPr="003F6F66" w14:paraId="3DF19FFE" w14:textId="77777777" w:rsidTr="004936D9">
        <w:tc>
          <w:tcPr>
            <w:tcW w:w="3334" w:type="dxa"/>
          </w:tcPr>
          <w:p w14:paraId="47DD7331" w14:textId="77777777" w:rsidR="003F6F66" w:rsidRPr="003F6F66" w:rsidRDefault="003F6F66" w:rsidP="003F6F66">
            <w:pPr>
              <w:jc w:val="center"/>
              <w:rPr>
                <w:color w:val="FF0000"/>
                <w:sz w:val="28"/>
                <w:szCs w:val="28"/>
              </w:rPr>
            </w:pPr>
            <w:r w:rsidRPr="003F6F66">
              <w:rPr>
                <w:sz w:val="28"/>
                <w:szCs w:val="28"/>
              </w:rPr>
              <w:t>-</w:t>
            </w:r>
          </w:p>
        </w:tc>
        <w:tc>
          <w:tcPr>
            <w:tcW w:w="992" w:type="dxa"/>
          </w:tcPr>
          <w:p w14:paraId="15990621" w14:textId="77777777" w:rsidR="003F6F66" w:rsidRPr="003F6F66" w:rsidRDefault="003F6F66" w:rsidP="003F6F66">
            <w:pPr>
              <w:jc w:val="center"/>
              <w:rPr>
                <w:sz w:val="28"/>
                <w:szCs w:val="28"/>
              </w:rPr>
            </w:pPr>
            <w:r w:rsidRPr="003F6F66">
              <w:rPr>
                <w:sz w:val="28"/>
                <w:szCs w:val="28"/>
              </w:rPr>
              <w:t>-</w:t>
            </w:r>
          </w:p>
        </w:tc>
        <w:tc>
          <w:tcPr>
            <w:tcW w:w="1451" w:type="dxa"/>
          </w:tcPr>
          <w:p w14:paraId="2A8CE5F9" w14:textId="77777777" w:rsidR="003F6F66" w:rsidRPr="003F6F66" w:rsidRDefault="003F6F66" w:rsidP="003F6F66">
            <w:pPr>
              <w:jc w:val="center"/>
              <w:rPr>
                <w:sz w:val="28"/>
                <w:szCs w:val="28"/>
              </w:rPr>
            </w:pPr>
            <w:r w:rsidRPr="003F6F66">
              <w:rPr>
                <w:sz w:val="28"/>
                <w:szCs w:val="28"/>
              </w:rPr>
              <w:t>-</w:t>
            </w:r>
          </w:p>
        </w:tc>
        <w:tc>
          <w:tcPr>
            <w:tcW w:w="2275" w:type="dxa"/>
          </w:tcPr>
          <w:p w14:paraId="7A5F4DF5" w14:textId="77777777" w:rsidR="003F6F66" w:rsidRPr="003F6F66" w:rsidRDefault="003F6F66" w:rsidP="003F6F66">
            <w:pPr>
              <w:jc w:val="center"/>
              <w:rPr>
                <w:sz w:val="28"/>
                <w:szCs w:val="28"/>
              </w:rPr>
            </w:pPr>
            <w:r w:rsidRPr="003F6F66">
              <w:rPr>
                <w:sz w:val="28"/>
                <w:szCs w:val="28"/>
              </w:rPr>
              <w:t>-</w:t>
            </w:r>
          </w:p>
        </w:tc>
        <w:tc>
          <w:tcPr>
            <w:tcW w:w="992" w:type="dxa"/>
          </w:tcPr>
          <w:p w14:paraId="353E9B4D" w14:textId="77777777" w:rsidR="003F6F66" w:rsidRPr="003F6F66" w:rsidRDefault="003F6F66" w:rsidP="003F6F66">
            <w:pPr>
              <w:jc w:val="center"/>
              <w:rPr>
                <w:sz w:val="28"/>
                <w:szCs w:val="28"/>
              </w:rPr>
            </w:pPr>
            <w:r w:rsidRPr="003F6F66">
              <w:rPr>
                <w:sz w:val="28"/>
                <w:szCs w:val="28"/>
              </w:rPr>
              <w:t>-</w:t>
            </w:r>
          </w:p>
        </w:tc>
        <w:tc>
          <w:tcPr>
            <w:tcW w:w="1134" w:type="dxa"/>
          </w:tcPr>
          <w:p w14:paraId="3DD8B702" w14:textId="77777777" w:rsidR="003F6F66" w:rsidRPr="003F6F66" w:rsidRDefault="003F6F66" w:rsidP="003F6F66">
            <w:pPr>
              <w:jc w:val="center"/>
              <w:rPr>
                <w:sz w:val="28"/>
                <w:szCs w:val="28"/>
              </w:rPr>
            </w:pPr>
            <w:r w:rsidRPr="003F6F66">
              <w:rPr>
                <w:sz w:val="28"/>
                <w:szCs w:val="28"/>
              </w:rPr>
              <w:t>-</w:t>
            </w:r>
          </w:p>
        </w:tc>
      </w:tr>
    </w:tbl>
    <w:p w14:paraId="7993AC0F" w14:textId="77777777" w:rsidR="003F6F66" w:rsidRPr="003F6F66" w:rsidRDefault="003F6F66" w:rsidP="003F6F66">
      <w:pPr>
        <w:jc w:val="center"/>
        <w:rPr>
          <w:sz w:val="28"/>
          <w:szCs w:val="28"/>
        </w:rPr>
      </w:pPr>
    </w:p>
    <w:p w14:paraId="313CC505" w14:textId="77777777" w:rsidR="003F6F66" w:rsidRPr="003F6F66" w:rsidRDefault="003F6F66" w:rsidP="003F6F66">
      <w:pPr>
        <w:jc w:val="center"/>
        <w:rPr>
          <w:sz w:val="28"/>
          <w:szCs w:val="28"/>
        </w:rPr>
      </w:pPr>
    </w:p>
    <w:p w14:paraId="035F172E" w14:textId="77777777" w:rsidR="003F6F66" w:rsidRPr="003F6F66" w:rsidRDefault="003F6F66" w:rsidP="003F6F66">
      <w:pPr>
        <w:jc w:val="center"/>
        <w:rPr>
          <w:sz w:val="28"/>
          <w:szCs w:val="28"/>
        </w:rPr>
      </w:pPr>
    </w:p>
    <w:p w14:paraId="7208E253" w14:textId="77777777" w:rsidR="003F6F66" w:rsidRPr="003F6F66" w:rsidRDefault="003F6F66" w:rsidP="003F6F66">
      <w:pPr>
        <w:jc w:val="center"/>
        <w:rPr>
          <w:sz w:val="28"/>
          <w:szCs w:val="28"/>
        </w:rPr>
      </w:pPr>
    </w:p>
    <w:p w14:paraId="59DF8735" w14:textId="77777777" w:rsidR="003F6F66" w:rsidRPr="003F6F66" w:rsidRDefault="003F6F66" w:rsidP="003F6F66">
      <w:pPr>
        <w:jc w:val="center"/>
        <w:rPr>
          <w:sz w:val="28"/>
          <w:szCs w:val="28"/>
        </w:rPr>
      </w:pPr>
    </w:p>
    <w:p w14:paraId="6F52DC3C" w14:textId="77777777" w:rsidR="003F6F66" w:rsidRPr="003F6F66" w:rsidRDefault="003F6F66" w:rsidP="003F6F66">
      <w:pPr>
        <w:jc w:val="center"/>
        <w:rPr>
          <w:sz w:val="28"/>
          <w:szCs w:val="28"/>
        </w:rPr>
      </w:pPr>
    </w:p>
    <w:p w14:paraId="58D7DDC9" w14:textId="77777777" w:rsidR="003F6F66" w:rsidRPr="003F6F66" w:rsidRDefault="003F6F66" w:rsidP="003F6F66">
      <w:pPr>
        <w:jc w:val="center"/>
        <w:rPr>
          <w:sz w:val="28"/>
          <w:szCs w:val="28"/>
        </w:rPr>
      </w:pPr>
    </w:p>
    <w:p w14:paraId="6C6448C0" w14:textId="77777777" w:rsidR="003F6F66" w:rsidRPr="003F6F66" w:rsidRDefault="003F6F66" w:rsidP="003F6F66">
      <w:pPr>
        <w:jc w:val="center"/>
        <w:rPr>
          <w:sz w:val="28"/>
          <w:szCs w:val="28"/>
        </w:rPr>
      </w:pPr>
    </w:p>
    <w:p w14:paraId="5E47DAB2" w14:textId="77777777" w:rsidR="003F6F66" w:rsidRPr="003F6F66" w:rsidRDefault="003F6F66" w:rsidP="003F6F66">
      <w:pPr>
        <w:jc w:val="center"/>
        <w:rPr>
          <w:sz w:val="28"/>
          <w:szCs w:val="28"/>
        </w:rPr>
        <w:sectPr w:rsidR="003F6F66" w:rsidRPr="003F6F66" w:rsidSect="001B3615">
          <w:pgSz w:w="11906" w:h="16838"/>
          <w:pgMar w:top="851" w:right="1418" w:bottom="426" w:left="1559" w:header="709" w:footer="709" w:gutter="0"/>
          <w:cols w:space="708"/>
          <w:titlePg/>
          <w:docGrid w:linePitch="360"/>
        </w:sectPr>
      </w:pPr>
    </w:p>
    <w:p w14:paraId="059DBCB4" w14:textId="77777777" w:rsidR="003F6F66" w:rsidRPr="003F6F66" w:rsidRDefault="003F6F66" w:rsidP="003F6F66">
      <w:pPr>
        <w:jc w:val="center"/>
        <w:rPr>
          <w:sz w:val="28"/>
          <w:szCs w:val="28"/>
        </w:rPr>
      </w:pPr>
      <w:r w:rsidRPr="003F6F66">
        <w:rPr>
          <w:sz w:val="28"/>
          <w:szCs w:val="28"/>
        </w:rPr>
        <w:lastRenderedPageBreak/>
        <w:t>Раздел 5. Планируемые объемы подачи питьевой воды и объемы принимаемых сточных вод</w:t>
      </w:r>
    </w:p>
    <w:p w14:paraId="0F5CF74C" w14:textId="77777777" w:rsidR="003F6F66" w:rsidRPr="003F6F66" w:rsidRDefault="003F6F66" w:rsidP="003F6F66">
      <w:pPr>
        <w:jc w:val="center"/>
        <w:rPr>
          <w:sz w:val="28"/>
          <w:szCs w:val="28"/>
        </w:rPr>
      </w:pPr>
    </w:p>
    <w:tbl>
      <w:tblPr>
        <w:tblStyle w:val="1000"/>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3F6F66" w:rsidRPr="003F6F66" w14:paraId="72612E55" w14:textId="77777777" w:rsidTr="004936D9">
        <w:trPr>
          <w:trHeight w:val="673"/>
        </w:trPr>
        <w:tc>
          <w:tcPr>
            <w:tcW w:w="992" w:type="dxa"/>
            <w:vMerge w:val="restart"/>
            <w:vAlign w:val="center"/>
          </w:tcPr>
          <w:p w14:paraId="7C87D108" w14:textId="77777777" w:rsidR="003F6F66" w:rsidRPr="003F6F66" w:rsidRDefault="003F6F66" w:rsidP="003F6F66">
            <w:pPr>
              <w:jc w:val="center"/>
              <w:rPr>
                <w:sz w:val="28"/>
                <w:szCs w:val="28"/>
              </w:rPr>
            </w:pPr>
            <w:r w:rsidRPr="003F6F66">
              <w:rPr>
                <w:sz w:val="28"/>
                <w:szCs w:val="28"/>
              </w:rPr>
              <w:t>№ п/п</w:t>
            </w:r>
          </w:p>
        </w:tc>
        <w:tc>
          <w:tcPr>
            <w:tcW w:w="1985" w:type="dxa"/>
            <w:vMerge w:val="restart"/>
            <w:vAlign w:val="center"/>
          </w:tcPr>
          <w:p w14:paraId="016B297B" w14:textId="77777777" w:rsidR="003F6F66" w:rsidRPr="003F6F66" w:rsidRDefault="003F6F66" w:rsidP="003F6F66">
            <w:pPr>
              <w:jc w:val="center"/>
              <w:rPr>
                <w:sz w:val="28"/>
                <w:szCs w:val="28"/>
              </w:rPr>
            </w:pPr>
            <w:r w:rsidRPr="003F6F66">
              <w:rPr>
                <w:sz w:val="28"/>
                <w:szCs w:val="28"/>
              </w:rPr>
              <w:t>Наименование показателя</w:t>
            </w:r>
          </w:p>
        </w:tc>
        <w:tc>
          <w:tcPr>
            <w:tcW w:w="851" w:type="dxa"/>
            <w:vMerge w:val="restart"/>
            <w:vAlign w:val="center"/>
          </w:tcPr>
          <w:p w14:paraId="0722F3AF" w14:textId="77777777" w:rsidR="003F6F66" w:rsidRPr="003F6F66" w:rsidRDefault="003F6F66" w:rsidP="003F6F66">
            <w:pPr>
              <w:jc w:val="center"/>
              <w:rPr>
                <w:sz w:val="28"/>
                <w:szCs w:val="28"/>
              </w:rPr>
            </w:pPr>
            <w:r w:rsidRPr="003F6F66">
              <w:rPr>
                <w:sz w:val="28"/>
                <w:szCs w:val="28"/>
              </w:rPr>
              <w:t>Ед. изм.</w:t>
            </w:r>
          </w:p>
        </w:tc>
        <w:tc>
          <w:tcPr>
            <w:tcW w:w="2268" w:type="dxa"/>
            <w:gridSpan w:val="2"/>
            <w:vAlign w:val="center"/>
          </w:tcPr>
          <w:p w14:paraId="62EB2331" w14:textId="77777777" w:rsidR="003F6F66" w:rsidRPr="003F6F66" w:rsidRDefault="003F6F66" w:rsidP="003F6F66">
            <w:pPr>
              <w:jc w:val="center"/>
              <w:rPr>
                <w:sz w:val="28"/>
                <w:szCs w:val="28"/>
              </w:rPr>
            </w:pPr>
            <w:r w:rsidRPr="003F6F66">
              <w:rPr>
                <w:sz w:val="28"/>
                <w:szCs w:val="28"/>
              </w:rPr>
              <w:t>2019 год</w:t>
            </w:r>
          </w:p>
        </w:tc>
        <w:tc>
          <w:tcPr>
            <w:tcW w:w="2551" w:type="dxa"/>
            <w:gridSpan w:val="2"/>
            <w:vAlign w:val="center"/>
          </w:tcPr>
          <w:p w14:paraId="71B1F0FE" w14:textId="77777777" w:rsidR="003F6F66" w:rsidRPr="003F6F66" w:rsidRDefault="003F6F66" w:rsidP="003F6F66">
            <w:pPr>
              <w:jc w:val="center"/>
              <w:rPr>
                <w:sz w:val="28"/>
                <w:szCs w:val="28"/>
              </w:rPr>
            </w:pPr>
            <w:r w:rsidRPr="003F6F66">
              <w:rPr>
                <w:sz w:val="28"/>
                <w:szCs w:val="28"/>
              </w:rPr>
              <w:t>2020 год</w:t>
            </w:r>
          </w:p>
        </w:tc>
        <w:tc>
          <w:tcPr>
            <w:tcW w:w="2410" w:type="dxa"/>
            <w:gridSpan w:val="2"/>
            <w:vAlign w:val="center"/>
          </w:tcPr>
          <w:p w14:paraId="52772EDE" w14:textId="77777777" w:rsidR="003F6F66" w:rsidRPr="003F6F66" w:rsidRDefault="003F6F66" w:rsidP="003F6F66">
            <w:pPr>
              <w:jc w:val="center"/>
              <w:rPr>
                <w:sz w:val="28"/>
                <w:szCs w:val="28"/>
              </w:rPr>
            </w:pPr>
            <w:r w:rsidRPr="003F6F66">
              <w:rPr>
                <w:sz w:val="28"/>
                <w:szCs w:val="28"/>
              </w:rPr>
              <w:t>2021 год</w:t>
            </w:r>
          </w:p>
        </w:tc>
        <w:tc>
          <w:tcPr>
            <w:tcW w:w="2268" w:type="dxa"/>
            <w:gridSpan w:val="2"/>
            <w:vAlign w:val="center"/>
          </w:tcPr>
          <w:p w14:paraId="414DD862" w14:textId="77777777" w:rsidR="003F6F66" w:rsidRPr="003F6F66" w:rsidRDefault="003F6F66" w:rsidP="003F6F66">
            <w:pPr>
              <w:jc w:val="center"/>
              <w:rPr>
                <w:sz w:val="28"/>
                <w:szCs w:val="28"/>
              </w:rPr>
            </w:pPr>
            <w:r w:rsidRPr="003F6F66">
              <w:rPr>
                <w:sz w:val="28"/>
                <w:szCs w:val="28"/>
              </w:rPr>
              <w:t>2022 год</w:t>
            </w:r>
          </w:p>
        </w:tc>
        <w:tc>
          <w:tcPr>
            <w:tcW w:w="2268" w:type="dxa"/>
            <w:gridSpan w:val="2"/>
            <w:vAlign w:val="center"/>
          </w:tcPr>
          <w:p w14:paraId="62730A5B" w14:textId="77777777" w:rsidR="003F6F66" w:rsidRPr="003F6F66" w:rsidRDefault="003F6F66" w:rsidP="003F6F66">
            <w:pPr>
              <w:jc w:val="center"/>
              <w:rPr>
                <w:sz w:val="28"/>
                <w:szCs w:val="28"/>
              </w:rPr>
            </w:pPr>
            <w:r w:rsidRPr="003F6F66">
              <w:rPr>
                <w:sz w:val="28"/>
                <w:szCs w:val="28"/>
              </w:rPr>
              <w:t>2023 год</w:t>
            </w:r>
          </w:p>
        </w:tc>
      </w:tr>
      <w:tr w:rsidR="003F6F66" w:rsidRPr="003F6F66" w14:paraId="73516A56" w14:textId="77777777" w:rsidTr="004936D9">
        <w:trPr>
          <w:trHeight w:val="796"/>
        </w:trPr>
        <w:tc>
          <w:tcPr>
            <w:tcW w:w="992" w:type="dxa"/>
            <w:vMerge/>
          </w:tcPr>
          <w:p w14:paraId="153B5497" w14:textId="77777777" w:rsidR="003F6F66" w:rsidRPr="003F6F66" w:rsidRDefault="003F6F66" w:rsidP="003F6F66">
            <w:pPr>
              <w:jc w:val="both"/>
              <w:rPr>
                <w:sz w:val="28"/>
                <w:szCs w:val="28"/>
              </w:rPr>
            </w:pPr>
          </w:p>
        </w:tc>
        <w:tc>
          <w:tcPr>
            <w:tcW w:w="1985" w:type="dxa"/>
            <w:vMerge/>
          </w:tcPr>
          <w:p w14:paraId="2028D2F0" w14:textId="77777777" w:rsidR="003F6F66" w:rsidRPr="003F6F66" w:rsidRDefault="003F6F66" w:rsidP="003F6F66">
            <w:pPr>
              <w:jc w:val="both"/>
              <w:rPr>
                <w:sz w:val="28"/>
                <w:szCs w:val="28"/>
              </w:rPr>
            </w:pPr>
          </w:p>
        </w:tc>
        <w:tc>
          <w:tcPr>
            <w:tcW w:w="851" w:type="dxa"/>
            <w:vMerge/>
          </w:tcPr>
          <w:p w14:paraId="59310FDC" w14:textId="77777777" w:rsidR="003F6F66" w:rsidRPr="003F6F66" w:rsidRDefault="003F6F66" w:rsidP="003F6F66">
            <w:pPr>
              <w:jc w:val="both"/>
              <w:rPr>
                <w:sz w:val="28"/>
                <w:szCs w:val="28"/>
              </w:rPr>
            </w:pPr>
          </w:p>
        </w:tc>
        <w:tc>
          <w:tcPr>
            <w:tcW w:w="1134" w:type="dxa"/>
            <w:vAlign w:val="center"/>
          </w:tcPr>
          <w:p w14:paraId="4A3A607C" w14:textId="77777777" w:rsidR="003F6F66" w:rsidRPr="003F6F66" w:rsidRDefault="003F6F66" w:rsidP="003F6F66">
            <w:pPr>
              <w:jc w:val="center"/>
            </w:pPr>
            <w:r w:rsidRPr="003F6F66">
              <w:t>с 01.01.    по 30.06.</w:t>
            </w:r>
          </w:p>
        </w:tc>
        <w:tc>
          <w:tcPr>
            <w:tcW w:w="1134" w:type="dxa"/>
            <w:vAlign w:val="center"/>
          </w:tcPr>
          <w:p w14:paraId="3C944EA9" w14:textId="77777777" w:rsidR="003F6F66" w:rsidRPr="003F6F66" w:rsidRDefault="003F6F66" w:rsidP="003F6F66">
            <w:pPr>
              <w:jc w:val="center"/>
            </w:pPr>
            <w:r w:rsidRPr="003F6F66">
              <w:t>с 01.07.     по 31.12.</w:t>
            </w:r>
          </w:p>
        </w:tc>
        <w:tc>
          <w:tcPr>
            <w:tcW w:w="1275" w:type="dxa"/>
            <w:vAlign w:val="center"/>
          </w:tcPr>
          <w:p w14:paraId="209A8C87" w14:textId="77777777" w:rsidR="003F6F66" w:rsidRPr="003F6F66" w:rsidRDefault="003F6F66" w:rsidP="003F6F66">
            <w:pPr>
              <w:jc w:val="center"/>
            </w:pPr>
            <w:r w:rsidRPr="003F6F66">
              <w:t>с 01.01.   по 30.06.</w:t>
            </w:r>
          </w:p>
        </w:tc>
        <w:tc>
          <w:tcPr>
            <w:tcW w:w="1276" w:type="dxa"/>
            <w:vAlign w:val="center"/>
          </w:tcPr>
          <w:p w14:paraId="640DD66E" w14:textId="77777777" w:rsidR="003F6F66" w:rsidRPr="003F6F66" w:rsidRDefault="003F6F66" w:rsidP="003F6F66">
            <w:pPr>
              <w:jc w:val="center"/>
            </w:pPr>
            <w:r w:rsidRPr="003F6F66">
              <w:t>с 01.07.   по 31.12.</w:t>
            </w:r>
          </w:p>
        </w:tc>
        <w:tc>
          <w:tcPr>
            <w:tcW w:w="1276" w:type="dxa"/>
            <w:vAlign w:val="center"/>
          </w:tcPr>
          <w:p w14:paraId="01E82D6E" w14:textId="77777777" w:rsidR="003F6F66" w:rsidRPr="003F6F66" w:rsidRDefault="003F6F66" w:rsidP="003F6F66">
            <w:pPr>
              <w:jc w:val="center"/>
            </w:pPr>
            <w:r w:rsidRPr="003F6F66">
              <w:t>с 01.01. по 30.06.</w:t>
            </w:r>
          </w:p>
        </w:tc>
        <w:tc>
          <w:tcPr>
            <w:tcW w:w="1134" w:type="dxa"/>
            <w:vAlign w:val="center"/>
          </w:tcPr>
          <w:p w14:paraId="432384EA" w14:textId="77777777" w:rsidR="003F6F66" w:rsidRPr="003F6F66" w:rsidRDefault="003F6F66" w:rsidP="003F6F66">
            <w:pPr>
              <w:jc w:val="center"/>
            </w:pPr>
            <w:r w:rsidRPr="003F6F66">
              <w:t>с 01.07. по 31.12.</w:t>
            </w:r>
          </w:p>
        </w:tc>
        <w:tc>
          <w:tcPr>
            <w:tcW w:w="1134" w:type="dxa"/>
            <w:vAlign w:val="center"/>
          </w:tcPr>
          <w:p w14:paraId="44AEE871" w14:textId="77777777" w:rsidR="003F6F66" w:rsidRPr="003F6F66" w:rsidRDefault="003F6F66" w:rsidP="003F6F66">
            <w:pPr>
              <w:jc w:val="center"/>
            </w:pPr>
            <w:r w:rsidRPr="003F6F66">
              <w:t>с 01.01. по 30.06.</w:t>
            </w:r>
          </w:p>
        </w:tc>
        <w:tc>
          <w:tcPr>
            <w:tcW w:w="1134" w:type="dxa"/>
            <w:vAlign w:val="center"/>
          </w:tcPr>
          <w:p w14:paraId="051802F5" w14:textId="77777777" w:rsidR="003F6F66" w:rsidRPr="003F6F66" w:rsidRDefault="003F6F66" w:rsidP="003F6F66">
            <w:pPr>
              <w:jc w:val="center"/>
            </w:pPr>
            <w:r w:rsidRPr="003F6F66">
              <w:t>с 01.07. по 31.12.</w:t>
            </w:r>
          </w:p>
        </w:tc>
        <w:tc>
          <w:tcPr>
            <w:tcW w:w="1134" w:type="dxa"/>
            <w:vAlign w:val="center"/>
          </w:tcPr>
          <w:p w14:paraId="0536248F" w14:textId="77777777" w:rsidR="003F6F66" w:rsidRPr="003F6F66" w:rsidRDefault="003F6F66" w:rsidP="003F6F66">
            <w:pPr>
              <w:jc w:val="center"/>
            </w:pPr>
            <w:r w:rsidRPr="003F6F66">
              <w:t>с 01.01. по 30.06.</w:t>
            </w:r>
          </w:p>
        </w:tc>
        <w:tc>
          <w:tcPr>
            <w:tcW w:w="1134" w:type="dxa"/>
            <w:vAlign w:val="center"/>
          </w:tcPr>
          <w:p w14:paraId="0925343B" w14:textId="77777777" w:rsidR="003F6F66" w:rsidRPr="003F6F66" w:rsidRDefault="003F6F66" w:rsidP="003F6F66">
            <w:pPr>
              <w:jc w:val="center"/>
            </w:pPr>
            <w:r w:rsidRPr="003F6F66">
              <w:t>с 01.07. по 31.12.</w:t>
            </w:r>
          </w:p>
        </w:tc>
      </w:tr>
      <w:tr w:rsidR="003F6F66" w:rsidRPr="003F6F66" w14:paraId="7D751B8C" w14:textId="77777777" w:rsidTr="004936D9">
        <w:trPr>
          <w:trHeight w:val="253"/>
        </w:trPr>
        <w:tc>
          <w:tcPr>
            <w:tcW w:w="992" w:type="dxa"/>
          </w:tcPr>
          <w:p w14:paraId="15695A35" w14:textId="77777777" w:rsidR="003F6F66" w:rsidRPr="003F6F66" w:rsidRDefault="003F6F66" w:rsidP="003F6F66">
            <w:pPr>
              <w:jc w:val="center"/>
              <w:rPr>
                <w:sz w:val="28"/>
                <w:szCs w:val="28"/>
              </w:rPr>
            </w:pPr>
            <w:r w:rsidRPr="003F6F66">
              <w:rPr>
                <w:sz w:val="28"/>
                <w:szCs w:val="28"/>
              </w:rPr>
              <w:t>1</w:t>
            </w:r>
          </w:p>
        </w:tc>
        <w:tc>
          <w:tcPr>
            <w:tcW w:w="1985" w:type="dxa"/>
          </w:tcPr>
          <w:p w14:paraId="05B66B90" w14:textId="77777777" w:rsidR="003F6F66" w:rsidRPr="003F6F66" w:rsidRDefault="003F6F66" w:rsidP="003F6F66">
            <w:pPr>
              <w:jc w:val="center"/>
              <w:rPr>
                <w:sz w:val="28"/>
                <w:szCs w:val="28"/>
              </w:rPr>
            </w:pPr>
            <w:r w:rsidRPr="003F6F66">
              <w:rPr>
                <w:sz w:val="28"/>
                <w:szCs w:val="28"/>
              </w:rPr>
              <w:t>2</w:t>
            </w:r>
          </w:p>
        </w:tc>
        <w:tc>
          <w:tcPr>
            <w:tcW w:w="851" w:type="dxa"/>
          </w:tcPr>
          <w:p w14:paraId="424931A7" w14:textId="77777777" w:rsidR="003F6F66" w:rsidRPr="003F6F66" w:rsidRDefault="003F6F66" w:rsidP="003F6F66">
            <w:pPr>
              <w:jc w:val="center"/>
              <w:rPr>
                <w:sz w:val="28"/>
                <w:szCs w:val="28"/>
              </w:rPr>
            </w:pPr>
            <w:r w:rsidRPr="003F6F66">
              <w:rPr>
                <w:sz w:val="28"/>
                <w:szCs w:val="28"/>
              </w:rPr>
              <w:t>3</w:t>
            </w:r>
          </w:p>
        </w:tc>
        <w:tc>
          <w:tcPr>
            <w:tcW w:w="1134" w:type="dxa"/>
            <w:vAlign w:val="center"/>
          </w:tcPr>
          <w:p w14:paraId="0D02B24E" w14:textId="77777777" w:rsidR="003F6F66" w:rsidRPr="003F6F66" w:rsidRDefault="003F6F66" w:rsidP="003F6F66">
            <w:pPr>
              <w:jc w:val="center"/>
              <w:rPr>
                <w:sz w:val="28"/>
                <w:szCs w:val="28"/>
              </w:rPr>
            </w:pPr>
            <w:r w:rsidRPr="003F6F66">
              <w:rPr>
                <w:sz w:val="28"/>
                <w:szCs w:val="28"/>
              </w:rPr>
              <w:t>4</w:t>
            </w:r>
          </w:p>
        </w:tc>
        <w:tc>
          <w:tcPr>
            <w:tcW w:w="1134" w:type="dxa"/>
            <w:vAlign w:val="center"/>
          </w:tcPr>
          <w:p w14:paraId="3B7F1D9F" w14:textId="77777777" w:rsidR="003F6F66" w:rsidRPr="003F6F66" w:rsidRDefault="003F6F66" w:rsidP="003F6F66">
            <w:pPr>
              <w:jc w:val="center"/>
              <w:rPr>
                <w:sz w:val="28"/>
                <w:szCs w:val="28"/>
              </w:rPr>
            </w:pPr>
            <w:r w:rsidRPr="003F6F66">
              <w:rPr>
                <w:sz w:val="28"/>
                <w:szCs w:val="28"/>
              </w:rPr>
              <w:t>5</w:t>
            </w:r>
          </w:p>
        </w:tc>
        <w:tc>
          <w:tcPr>
            <w:tcW w:w="1275" w:type="dxa"/>
            <w:vAlign w:val="center"/>
          </w:tcPr>
          <w:p w14:paraId="16A03AF3" w14:textId="77777777" w:rsidR="003F6F66" w:rsidRPr="003F6F66" w:rsidRDefault="003F6F66" w:rsidP="003F6F66">
            <w:pPr>
              <w:jc w:val="center"/>
              <w:rPr>
                <w:sz w:val="28"/>
                <w:szCs w:val="28"/>
              </w:rPr>
            </w:pPr>
            <w:r w:rsidRPr="003F6F66">
              <w:rPr>
                <w:sz w:val="28"/>
                <w:szCs w:val="28"/>
              </w:rPr>
              <w:t>6</w:t>
            </w:r>
          </w:p>
        </w:tc>
        <w:tc>
          <w:tcPr>
            <w:tcW w:w="1276" w:type="dxa"/>
            <w:vAlign w:val="center"/>
          </w:tcPr>
          <w:p w14:paraId="1C023C1E" w14:textId="77777777" w:rsidR="003F6F66" w:rsidRPr="003F6F66" w:rsidRDefault="003F6F66" w:rsidP="003F6F66">
            <w:pPr>
              <w:jc w:val="center"/>
              <w:rPr>
                <w:sz w:val="28"/>
                <w:szCs w:val="28"/>
              </w:rPr>
            </w:pPr>
            <w:r w:rsidRPr="003F6F66">
              <w:rPr>
                <w:sz w:val="28"/>
                <w:szCs w:val="28"/>
              </w:rPr>
              <w:t>7</w:t>
            </w:r>
          </w:p>
        </w:tc>
        <w:tc>
          <w:tcPr>
            <w:tcW w:w="1276" w:type="dxa"/>
            <w:vAlign w:val="center"/>
          </w:tcPr>
          <w:p w14:paraId="1CC91B73" w14:textId="77777777" w:rsidR="003F6F66" w:rsidRPr="003F6F66" w:rsidRDefault="003F6F66" w:rsidP="003F6F66">
            <w:pPr>
              <w:jc w:val="center"/>
              <w:rPr>
                <w:sz w:val="28"/>
                <w:szCs w:val="28"/>
              </w:rPr>
            </w:pPr>
            <w:r w:rsidRPr="003F6F66">
              <w:rPr>
                <w:sz w:val="28"/>
                <w:szCs w:val="28"/>
              </w:rPr>
              <w:t>8</w:t>
            </w:r>
          </w:p>
        </w:tc>
        <w:tc>
          <w:tcPr>
            <w:tcW w:w="1134" w:type="dxa"/>
            <w:vAlign w:val="center"/>
          </w:tcPr>
          <w:p w14:paraId="6A2EC85E" w14:textId="77777777" w:rsidR="003F6F66" w:rsidRPr="003F6F66" w:rsidRDefault="003F6F66" w:rsidP="003F6F66">
            <w:pPr>
              <w:jc w:val="center"/>
              <w:rPr>
                <w:sz w:val="28"/>
                <w:szCs w:val="28"/>
              </w:rPr>
            </w:pPr>
            <w:r w:rsidRPr="003F6F66">
              <w:rPr>
                <w:sz w:val="28"/>
                <w:szCs w:val="28"/>
              </w:rPr>
              <w:t>9</w:t>
            </w:r>
          </w:p>
        </w:tc>
        <w:tc>
          <w:tcPr>
            <w:tcW w:w="1134" w:type="dxa"/>
          </w:tcPr>
          <w:p w14:paraId="1FC9A3D4" w14:textId="77777777" w:rsidR="003F6F66" w:rsidRPr="003F6F66" w:rsidRDefault="003F6F66" w:rsidP="003F6F66">
            <w:pPr>
              <w:jc w:val="center"/>
              <w:rPr>
                <w:sz w:val="28"/>
                <w:szCs w:val="28"/>
              </w:rPr>
            </w:pPr>
            <w:r w:rsidRPr="003F6F66">
              <w:rPr>
                <w:sz w:val="28"/>
                <w:szCs w:val="28"/>
              </w:rPr>
              <w:t>10</w:t>
            </w:r>
          </w:p>
        </w:tc>
        <w:tc>
          <w:tcPr>
            <w:tcW w:w="1134" w:type="dxa"/>
          </w:tcPr>
          <w:p w14:paraId="159EC227" w14:textId="77777777" w:rsidR="003F6F66" w:rsidRPr="003F6F66" w:rsidRDefault="003F6F66" w:rsidP="003F6F66">
            <w:pPr>
              <w:jc w:val="center"/>
              <w:rPr>
                <w:sz w:val="28"/>
                <w:szCs w:val="28"/>
              </w:rPr>
            </w:pPr>
            <w:r w:rsidRPr="003F6F66">
              <w:rPr>
                <w:sz w:val="28"/>
                <w:szCs w:val="28"/>
              </w:rPr>
              <w:t>11</w:t>
            </w:r>
          </w:p>
        </w:tc>
        <w:tc>
          <w:tcPr>
            <w:tcW w:w="1134" w:type="dxa"/>
          </w:tcPr>
          <w:p w14:paraId="068B063F" w14:textId="77777777" w:rsidR="003F6F66" w:rsidRPr="003F6F66" w:rsidRDefault="003F6F66" w:rsidP="003F6F66">
            <w:pPr>
              <w:jc w:val="center"/>
              <w:rPr>
                <w:sz w:val="28"/>
                <w:szCs w:val="28"/>
              </w:rPr>
            </w:pPr>
            <w:r w:rsidRPr="003F6F66">
              <w:rPr>
                <w:sz w:val="28"/>
                <w:szCs w:val="28"/>
              </w:rPr>
              <w:t>12</w:t>
            </w:r>
          </w:p>
        </w:tc>
        <w:tc>
          <w:tcPr>
            <w:tcW w:w="1134" w:type="dxa"/>
          </w:tcPr>
          <w:p w14:paraId="1E7B5B95" w14:textId="77777777" w:rsidR="003F6F66" w:rsidRPr="003F6F66" w:rsidRDefault="003F6F66" w:rsidP="003F6F66">
            <w:pPr>
              <w:jc w:val="center"/>
              <w:rPr>
                <w:sz w:val="28"/>
                <w:szCs w:val="28"/>
              </w:rPr>
            </w:pPr>
            <w:r w:rsidRPr="003F6F66">
              <w:rPr>
                <w:sz w:val="28"/>
                <w:szCs w:val="28"/>
              </w:rPr>
              <w:t>13</w:t>
            </w:r>
          </w:p>
        </w:tc>
      </w:tr>
      <w:tr w:rsidR="003F6F66" w:rsidRPr="003F6F66" w14:paraId="1B40085C" w14:textId="77777777" w:rsidTr="004936D9">
        <w:trPr>
          <w:trHeight w:val="337"/>
        </w:trPr>
        <w:tc>
          <w:tcPr>
            <w:tcW w:w="15593" w:type="dxa"/>
            <w:gridSpan w:val="13"/>
            <w:vAlign w:val="center"/>
          </w:tcPr>
          <w:p w14:paraId="10AEC173" w14:textId="77777777" w:rsidR="003F6F66" w:rsidRPr="003F6F66" w:rsidRDefault="003F6F66" w:rsidP="00DF2411">
            <w:pPr>
              <w:numPr>
                <w:ilvl w:val="0"/>
                <w:numId w:val="15"/>
              </w:numPr>
              <w:contextualSpacing/>
              <w:jc w:val="center"/>
              <w:rPr>
                <w:sz w:val="28"/>
                <w:szCs w:val="28"/>
              </w:rPr>
            </w:pPr>
            <w:r w:rsidRPr="003F6F66">
              <w:rPr>
                <w:sz w:val="28"/>
                <w:szCs w:val="28"/>
              </w:rPr>
              <w:t>Холодное водоснабжение питьевой водой</w:t>
            </w:r>
          </w:p>
        </w:tc>
      </w:tr>
      <w:tr w:rsidR="003F6F66" w:rsidRPr="003F6F66" w14:paraId="3FD513D7" w14:textId="77777777" w:rsidTr="004936D9">
        <w:trPr>
          <w:trHeight w:val="439"/>
        </w:trPr>
        <w:tc>
          <w:tcPr>
            <w:tcW w:w="992" w:type="dxa"/>
            <w:vAlign w:val="center"/>
          </w:tcPr>
          <w:p w14:paraId="028D7204" w14:textId="77777777" w:rsidR="003F6F66" w:rsidRPr="003F6F66" w:rsidRDefault="003F6F66" w:rsidP="003F6F66">
            <w:pPr>
              <w:jc w:val="center"/>
            </w:pPr>
            <w:r w:rsidRPr="003F6F66">
              <w:t>1.1.</w:t>
            </w:r>
          </w:p>
        </w:tc>
        <w:tc>
          <w:tcPr>
            <w:tcW w:w="1985" w:type="dxa"/>
            <w:vAlign w:val="center"/>
          </w:tcPr>
          <w:p w14:paraId="075BA699" w14:textId="77777777" w:rsidR="003F6F66" w:rsidRPr="003F6F66" w:rsidRDefault="003F6F66" w:rsidP="003F6F66">
            <w:r w:rsidRPr="003F6F66">
              <w:t>Поднято воды</w:t>
            </w:r>
          </w:p>
        </w:tc>
        <w:tc>
          <w:tcPr>
            <w:tcW w:w="851" w:type="dxa"/>
            <w:vAlign w:val="center"/>
          </w:tcPr>
          <w:p w14:paraId="6212F654" w14:textId="77777777" w:rsidR="003F6F66" w:rsidRPr="003F6F66" w:rsidRDefault="003F6F66" w:rsidP="003F6F66">
            <w:pPr>
              <w:jc w:val="center"/>
              <w:rPr>
                <w:vertAlign w:val="superscript"/>
              </w:rPr>
            </w:pPr>
            <w:r w:rsidRPr="003F6F66">
              <w:t>м</w:t>
            </w:r>
            <w:r w:rsidRPr="003F6F66">
              <w:rPr>
                <w:vertAlign w:val="superscript"/>
              </w:rPr>
              <w:t>3</w:t>
            </w:r>
          </w:p>
        </w:tc>
        <w:tc>
          <w:tcPr>
            <w:tcW w:w="1134" w:type="dxa"/>
            <w:vAlign w:val="center"/>
          </w:tcPr>
          <w:p w14:paraId="0C80CE93" w14:textId="77777777" w:rsidR="003F6F66" w:rsidRPr="003F6F66" w:rsidRDefault="003F6F66" w:rsidP="003F6F66">
            <w:pPr>
              <w:jc w:val="center"/>
            </w:pPr>
            <w:r w:rsidRPr="003F6F66">
              <w:t>53610,68</w:t>
            </w:r>
          </w:p>
        </w:tc>
        <w:tc>
          <w:tcPr>
            <w:tcW w:w="1134" w:type="dxa"/>
            <w:vAlign w:val="center"/>
          </w:tcPr>
          <w:p w14:paraId="44818E55" w14:textId="77777777" w:rsidR="003F6F66" w:rsidRPr="003F6F66" w:rsidRDefault="003F6F66" w:rsidP="003F6F66">
            <w:pPr>
              <w:jc w:val="center"/>
            </w:pPr>
            <w:r w:rsidRPr="003F6F66">
              <w:t>53610,68</w:t>
            </w:r>
          </w:p>
        </w:tc>
        <w:tc>
          <w:tcPr>
            <w:tcW w:w="1275" w:type="dxa"/>
            <w:vAlign w:val="center"/>
          </w:tcPr>
          <w:p w14:paraId="393E1DCF" w14:textId="77777777" w:rsidR="003F6F66" w:rsidRPr="003F6F66" w:rsidRDefault="003F6F66" w:rsidP="003F6F66">
            <w:pPr>
              <w:jc w:val="center"/>
            </w:pPr>
            <w:r w:rsidRPr="003F6F66">
              <w:t>53610,68</w:t>
            </w:r>
          </w:p>
        </w:tc>
        <w:tc>
          <w:tcPr>
            <w:tcW w:w="1276" w:type="dxa"/>
            <w:vAlign w:val="center"/>
          </w:tcPr>
          <w:p w14:paraId="1F0A5A41" w14:textId="77777777" w:rsidR="003F6F66" w:rsidRPr="003F6F66" w:rsidRDefault="003F6F66" w:rsidP="003F6F66">
            <w:pPr>
              <w:jc w:val="center"/>
            </w:pPr>
            <w:r w:rsidRPr="003F6F66">
              <w:t>53610,68</w:t>
            </w:r>
          </w:p>
        </w:tc>
        <w:tc>
          <w:tcPr>
            <w:tcW w:w="1276" w:type="dxa"/>
            <w:vAlign w:val="center"/>
          </w:tcPr>
          <w:p w14:paraId="6B353119" w14:textId="77777777" w:rsidR="003F6F66" w:rsidRPr="003F6F66" w:rsidRDefault="003F6F66" w:rsidP="003F6F66">
            <w:pPr>
              <w:jc w:val="center"/>
            </w:pPr>
            <w:r w:rsidRPr="003F6F66">
              <w:t>44943,95</w:t>
            </w:r>
          </w:p>
        </w:tc>
        <w:tc>
          <w:tcPr>
            <w:tcW w:w="1134" w:type="dxa"/>
            <w:vAlign w:val="center"/>
          </w:tcPr>
          <w:p w14:paraId="72A982D7" w14:textId="77777777" w:rsidR="003F6F66" w:rsidRPr="003F6F66" w:rsidRDefault="003F6F66" w:rsidP="003F6F66">
            <w:pPr>
              <w:jc w:val="center"/>
            </w:pPr>
            <w:r w:rsidRPr="003F6F66">
              <w:t>44943,95</w:t>
            </w:r>
          </w:p>
        </w:tc>
        <w:tc>
          <w:tcPr>
            <w:tcW w:w="1134" w:type="dxa"/>
            <w:vAlign w:val="center"/>
          </w:tcPr>
          <w:p w14:paraId="6C0D6E8F" w14:textId="77777777" w:rsidR="003F6F66" w:rsidRPr="003F6F66" w:rsidRDefault="003F6F66" w:rsidP="003F6F66">
            <w:pPr>
              <w:jc w:val="center"/>
            </w:pPr>
            <w:r w:rsidRPr="003F6F66">
              <w:t>44943,95</w:t>
            </w:r>
          </w:p>
        </w:tc>
        <w:tc>
          <w:tcPr>
            <w:tcW w:w="1134" w:type="dxa"/>
            <w:vAlign w:val="center"/>
          </w:tcPr>
          <w:p w14:paraId="5A5758E9" w14:textId="77777777" w:rsidR="003F6F66" w:rsidRPr="003F6F66" w:rsidRDefault="003F6F66" w:rsidP="003F6F66">
            <w:pPr>
              <w:jc w:val="center"/>
            </w:pPr>
            <w:r w:rsidRPr="003F6F66">
              <w:t>44943,95</w:t>
            </w:r>
          </w:p>
        </w:tc>
        <w:tc>
          <w:tcPr>
            <w:tcW w:w="1134" w:type="dxa"/>
            <w:vAlign w:val="center"/>
          </w:tcPr>
          <w:p w14:paraId="63FAD150" w14:textId="77777777" w:rsidR="003F6F66" w:rsidRPr="003F6F66" w:rsidRDefault="003F6F66" w:rsidP="003F6F66">
            <w:pPr>
              <w:jc w:val="center"/>
            </w:pPr>
            <w:r w:rsidRPr="003F6F66">
              <w:t>53610,68</w:t>
            </w:r>
          </w:p>
        </w:tc>
        <w:tc>
          <w:tcPr>
            <w:tcW w:w="1134" w:type="dxa"/>
            <w:vAlign w:val="center"/>
          </w:tcPr>
          <w:p w14:paraId="283CCEC5" w14:textId="77777777" w:rsidR="003F6F66" w:rsidRPr="003F6F66" w:rsidRDefault="003F6F66" w:rsidP="003F6F66">
            <w:pPr>
              <w:jc w:val="center"/>
            </w:pPr>
            <w:r w:rsidRPr="003F6F66">
              <w:t>53610,68</w:t>
            </w:r>
          </w:p>
        </w:tc>
      </w:tr>
      <w:tr w:rsidR="003F6F66" w:rsidRPr="003F6F66" w14:paraId="56D6FC81" w14:textId="77777777" w:rsidTr="004936D9">
        <w:tc>
          <w:tcPr>
            <w:tcW w:w="992" w:type="dxa"/>
            <w:vAlign w:val="center"/>
          </w:tcPr>
          <w:p w14:paraId="6C66E264" w14:textId="77777777" w:rsidR="003F6F66" w:rsidRPr="003F6F66" w:rsidRDefault="003F6F66" w:rsidP="003F6F66">
            <w:pPr>
              <w:jc w:val="center"/>
            </w:pPr>
            <w:r w:rsidRPr="003F6F66">
              <w:t>1.2.</w:t>
            </w:r>
          </w:p>
        </w:tc>
        <w:tc>
          <w:tcPr>
            <w:tcW w:w="1985" w:type="dxa"/>
            <w:vAlign w:val="center"/>
          </w:tcPr>
          <w:p w14:paraId="4207F483" w14:textId="77777777" w:rsidR="003F6F66" w:rsidRPr="003F6F66" w:rsidRDefault="003F6F66" w:rsidP="003F6F66">
            <w:r w:rsidRPr="003F6F66">
              <w:t>Получено со стороны</w:t>
            </w:r>
          </w:p>
        </w:tc>
        <w:tc>
          <w:tcPr>
            <w:tcW w:w="851" w:type="dxa"/>
            <w:vAlign w:val="center"/>
          </w:tcPr>
          <w:p w14:paraId="463C2BDE"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0D6BBB2B" w14:textId="77777777" w:rsidR="003F6F66" w:rsidRPr="003F6F66" w:rsidRDefault="003F6F66" w:rsidP="003F6F66">
            <w:pPr>
              <w:jc w:val="center"/>
            </w:pPr>
            <w:r w:rsidRPr="003F6F66">
              <w:t>-</w:t>
            </w:r>
          </w:p>
        </w:tc>
        <w:tc>
          <w:tcPr>
            <w:tcW w:w="1134" w:type="dxa"/>
            <w:vAlign w:val="center"/>
          </w:tcPr>
          <w:p w14:paraId="78F81A17" w14:textId="77777777" w:rsidR="003F6F66" w:rsidRPr="003F6F66" w:rsidRDefault="003F6F66" w:rsidP="003F6F66">
            <w:pPr>
              <w:jc w:val="center"/>
            </w:pPr>
            <w:r w:rsidRPr="003F6F66">
              <w:t>-</w:t>
            </w:r>
          </w:p>
        </w:tc>
        <w:tc>
          <w:tcPr>
            <w:tcW w:w="1275" w:type="dxa"/>
            <w:vAlign w:val="center"/>
          </w:tcPr>
          <w:p w14:paraId="610DCA68" w14:textId="77777777" w:rsidR="003F6F66" w:rsidRPr="003F6F66" w:rsidRDefault="003F6F66" w:rsidP="003F6F66">
            <w:pPr>
              <w:jc w:val="center"/>
            </w:pPr>
            <w:r w:rsidRPr="003F6F66">
              <w:t>-</w:t>
            </w:r>
          </w:p>
        </w:tc>
        <w:tc>
          <w:tcPr>
            <w:tcW w:w="1276" w:type="dxa"/>
            <w:vAlign w:val="center"/>
          </w:tcPr>
          <w:p w14:paraId="691AE0E7" w14:textId="77777777" w:rsidR="003F6F66" w:rsidRPr="003F6F66" w:rsidRDefault="003F6F66" w:rsidP="003F6F66">
            <w:pPr>
              <w:jc w:val="center"/>
            </w:pPr>
            <w:r w:rsidRPr="003F6F66">
              <w:t>-</w:t>
            </w:r>
          </w:p>
        </w:tc>
        <w:tc>
          <w:tcPr>
            <w:tcW w:w="1276" w:type="dxa"/>
            <w:vAlign w:val="center"/>
          </w:tcPr>
          <w:p w14:paraId="4732F80D" w14:textId="77777777" w:rsidR="003F6F66" w:rsidRPr="003F6F66" w:rsidRDefault="003F6F66" w:rsidP="003F6F66">
            <w:pPr>
              <w:jc w:val="center"/>
            </w:pPr>
            <w:r w:rsidRPr="003F6F66">
              <w:t>-</w:t>
            </w:r>
          </w:p>
        </w:tc>
        <w:tc>
          <w:tcPr>
            <w:tcW w:w="1134" w:type="dxa"/>
            <w:vAlign w:val="center"/>
          </w:tcPr>
          <w:p w14:paraId="0962E76A" w14:textId="77777777" w:rsidR="003F6F66" w:rsidRPr="003F6F66" w:rsidRDefault="003F6F66" w:rsidP="003F6F66">
            <w:pPr>
              <w:jc w:val="center"/>
            </w:pPr>
            <w:r w:rsidRPr="003F6F66">
              <w:t>-</w:t>
            </w:r>
          </w:p>
        </w:tc>
        <w:tc>
          <w:tcPr>
            <w:tcW w:w="1134" w:type="dxa"/>
            <w:vAlign w:val="center"/>
          </w:tcPr>
          <w:p w14:paraId="32547512" w14:textId="77777777" w:rsidR="003F6F66" w:rsidRPr="003F6F66" w:rsidRDefault="003F6F66" w:rsidP="003F6F66">
            <w:pPr>
              <w:jc w:val="center"/>
            </w:pPr>
            <w:r w:rsidRPr="003F6F66">
              <w:t>-</w:t>
            </w:r>
          </w:p>
        </w:tc>
        <w:tc>
          <w:tcPr>
            <w:tcW w:w="1134" w:type="dxa"/>
            <w:vAlign w:val="center"/>
          </w:tcPr>
          <w:p w14:paraId="6D1C09C7" w14:textId="77777777" w:rsidR="003F6F66" w:rsidRPr="003F6F66" w:rsidRDefault="003F6F66" w:rsidP="003F6F66">
            <w:pPr>
              <w:jc w:val="center"/>
            </w:pPr>
            <w:r w:rsidRPr="003F6F66">
              <w:t>-</w:t>
            </w:r>
          </w:p>
        </w:tc>
        <w:tc>
          <w:tcPr>
            <w:tcW w:w="1134" w:type="dxa"/>
            <w:vAlign w:val="center"/>
          </w:tcPr>
          <w:p w14:paraId="67B01A1E" w14:textId="77777777" w:rsidR="003F6F66" w:rsidRPr="003F6F66" w:rsidRDefault="003F6F66" w:rsidP="003F6F66">
            <w:pPr>
              <w:jc w:val="center"/>
            </w:pPr>
            <w:r w:rsidRPr="003F6F66">
              <w:t>-</w:t>
            </w:r>
          </w:p>
        </w:tc>
        <w:tc>
          <w:tcPr>
            <w:tcW w:w="1134" w:type="dxa"/>
            <w:vAlign w:val="center"/>
          </w:tcPr>
          <w:p w14:paraId="69E6D06E" w14:textId="77777777" w:rsidR="003F6F66" w:rsidRPr="003F6F66" w:rsidRDefault="003F6F66" w:rsidP="003F6F66">
            <w:pPr>
              <w:jc w:val="center"/>
            </w:pPr>
            <w:r w:rsidRPr="003F6F66">
              <w:t>-</w:t>
            </w:r>
          </w:p>
        </w:tc>
      </w:tr>
      <w:tr w:rsidR="003F6F66" w:rsidRPr="003F6F66" w14:paraId="010FA99D" w14:textId="77777777" w:rsidTr="004936D9">
        <w:trPr>
          <w:trHeight w:val="912"/>
        </w:trPr>
        <w:tc>
          <w:tcPr>
            <w:tcW w:w="992" w:type="dxa"/>
            <w:vAlign w:val="center"/>
          </w:tcPr>
          <w:p w14:paraId="10A1B3F6" w14:textId="77777777" w:rsidR="003F6F66" w:rsidRPr="003F6F66" w:rsidRDefault="003F6F66" w:rsidP="003F6F66">
            <w:pPr>
              <w:jc w:val="center"/>
            </w:pPr>
            <w:r w:rsidRPr="003F6F66">
              <w:t>1.3.</w:t>
            </w:r>
          </w:p>
        </w:tc>
        <w:tc>
          <w:tcPr>
            <w:tcW w:w="1985" w:type="dxa"/>
            <w:vAlign w:val="center"/>
          </w:tcPr>
          <w:p w14:paraId="2681A8B4" w14:textId="77777777" w:rsidR="003F6F66" w:rsidRPr="003F6F66" w:rsidRDefault="003F6F66" w:rsidP="003F6F66">
            <w:r w:rsidRPr="003F6F66">
              <w:t>Расход воды на коммунально-бытовые нужды</w:t>
            </w:r>
          </w:p>
        </w:tc>
        <w:tc>
          <w:tcPr>
            <w:tcW w:w="851" w:type="dxa"/>
            <w:vAlign w:val="center"/>
          </w:tcPr>
          <w:p w14:paraId="5731CE0B"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2CBA4EDE" w14:textId="77777777" w:rsidR="003F6F66" w:rsidRPr="003F6F66" w:rsidRDefault="003F6F66" w:rsidP="003F6F66">
            <w:pPr>
              <w:jc w:val="center"/>
            </w:pPr>
            <w:r w:rsidRPr="003F6F66">
              <w:t>-</w:t>
            </w:r>
          </w:p>
        </w:tc>
        <w:tc>
          <w:tcPr>
            <w:tcW w:w="1134" w:type="dxa"/>
            <w:vAlign w:val="center"/>
          </w:tcPr>
          <w:p w14:paraId="02707072" w14:textId="77777777" w:rsidR="003F6F66" w:rsidRPr="003F6F66" w:rsidRDefault="003F6F66" w:rsidP="003F6F66">
            <w:pPr>
              <w:jc w:val="center"/>
            </w:pPr>
            <w:r w:rsidRPr="003F6F66">
              <w:t>-</w:t>
            </w:r>
          </w:p>
        </w:tc>
        <w:tc>
          <w:tcPr>
            <w:tcW w:w="1275" w:type="dxa"/>
            <w:vAlign w:val="center"/>
          </w:tcPr>
          <w:p w14:paraId="2E967811" w14:textId="77777777" w:rsidR="003F6F66" w:rsidRPr="003F6F66" w:rsidRDefault="003F6F66" w:rsidP="003F6F66">
            <w:pPr>
              <w:jc w:val="center"/>
            </w:pPr>
            <w:r w:rsidRPr="003F6F66">
              <w:t>-</w:t>
            </w:r>
          </w:p>
        </w:tc>
        <w:tc>
          <w:tcPr>
            <w:tcW w:w="1276" w:type="dxa"/>
            <w:vAlign w:val="center"/>
          </w:tcPr>
          <w:p w14:paraId="5D88F5EC" w14:textId="77777777" w:rsidR="003F6F66" w:rsidRPr="003F6F66" w:rsidRDefault="003F6F66" w:rsidP="003F6F66">
            <w:pPr>
              <w:jc w:val="center"/>
            </w:pPr>
            <w:r w:rsidRPr="003F6F66">
              <w:t>-</w:t>
            </w:r>
          </w:p>
        </w:tc>
        <w:tc>
          <w:tcPr>
            <w:tcW w:w="1276" w:type="dxa"/>
            <w:vAlign w:val="center"/>
          </w:tcPr>
          <w:p w14:paraId="6A4F5618" w14:textId="77777777" w:rsidR="003F6F66" w:rsidRPr="003F6F66" w:rsidRDefault="003F6F66" w:rsidP="003F6F66">
            <w:pPr>
              <w:jc w:val="center"/>
            </w:pPr>
            <w:r w:rsidRPr="003F6F66">
              <w:t>-</w:t>
            </w:r>
          </w:p>
        </w:tc>
        <w:tc>
          <w:tcPr>
            <w:tcW w:w="1134" w:type="dxa"/>
            <w:vAlign w:val="center"/>
          </w:tcPr>
          <w:p w14:paraId="00A6BE20" w14:textId="77777777" w:rsidR="003F6F66" w:rsidRPr="003F6F66" w:rsidRDefault="003F6F66" w:rsidP="003F6F66">
            <w:pPr>
              <w:jc w:val="center"/>
            </w:pPr>
            <w:r w:rsidRPr="003F6F66">
              <w:t>-</w:t>
            </w:r>
          </w:p>
        </w:tc>
        <w:tc>
          <w:tcPr>
            <w:tcW w:w="1134" w:type="dxa"/>
            <w:vAlign w:val="center"/>
          </w:tcPr>
          <w:p w14:paraId="17D87837" w14:textId="77777777" w:rsidR="003F6F66" w:rsidRPr="003F6F66" w:rsidRDefault="003F6F66" w:rsidP="003F6F66">
            <w:pPr>
              <w:jc w:val="center"/>
            </w:pPr>
            <w:r w:rsidRPr="003F6F66">
              <w:t>-</w:t>
            </w:r>
          </w:p>
        </w:tc>
        <w:tc>
          <w:tcPr>
            <w:tcW w:w="1134" w:type="dxa"/>
            <w:vAlign w:val="center"/>
          </w:tcPr>
          <w:p w14:paraId="66889E5C" w14:textId="77777777" w:rsidR="003F6F66" w:rsidRPr="003F6F66" w:rsidRDefault="003F6F66" w:rsidP="003F6F66">
            <w:pPr>
              <w:jc w:val="center"/>
            </w:pPr>
            <w:r w:rsidRPr="003F6F66">
              <w:t>-</w:t>
            </w:r>
          </w:p>
        </w:tc>
        <w:tc>
          <w:tcPr>
            <w:tcW w:w="1134" w:type="dxa"/>
            <w:vAlign w:val="center"/>
          </w:tcPr>
          <w:p w14:paraId="22302699" w14:textId="77777777" w:rsidR="003F6F66" w:rsidRPr="003F6F66" w:rsidRDefault="003F6F66" w:rsidP="003F6F66">
            <w:pPr>
              <w:jc w:val="center"/>
            </w:pPr>
            <w:r w:rsidRPr="003F6F66">
              <w:t>-</w:t>
            </w:r>
          </w:p>
        </w:tc>
        <w:tc>
          <w:tcPr>
            <w:tcW w:w="1134" w:type="dxa"/>
            <w:vAlign w:val="center"/>
          </w:tcPr>
          <w:p w14:paraId="2C457E6B" w14:textId="77777777" w:rsidR="003F6F66" w:rsidRPr="003F6F66" w:rsidRDefault="003F6F66" w:rsidP="003F6F66">
            <w:pPr>
              <w:jc w:val="center"/>
            </w:pPr>
            <w:r w:rsidRPr="003F6F66">
              <w:t>-</w:t>
            </w:r>
          </w:p>
        </w:tc>
      </w:tr>
      <w:tr w:rsidR="003F6F66" w:rsidRPr="003F6F66" w14:paraId="036C3912" w14:textId="77777777" w:rsidTr="004936D9">
        <w:trPr>
          <w:trHeight w:val="968"/>
        </w:trPr>
        <w:tc>
          <w:tcPr>
            <w:tcW w:w="992" w:type="dxa"/>
            <w:vAlign w:val="center"/>
          </w:tcPr>
          <w:p w14:paraId="50EA9E3D" w14:textId="77777777" w:rsidR="003F6F66" w:rsidRPr="003F6F66" w:rsidRDefault="003F6F66" w:rsidP="003F6F66">
            <w:pPr>
              <w:jc w:val="center"/>
            </w:pPr>
            <w:r w:rsidRPr="003F6F66">
              <w:t>1.4.</w:t>
            </w:r>
          </w:p>
        </w:tc>
        <w:tc>
          <w:tcPr>
            <w:tcW w:w="1985" w:type="dxa"/>
            <w:vAlign w:val="center"/>
          </w:tcPr>
          <w:p w14:paraId="53C55876" w14:textId="77777777" w:rsidR="003F6F66" w:rsidRPr="003F6F66" w:rsidRDefault="003F6F66" w:rsidP="003F6F66">
            <w:r w:rsidRPr="003F6F66">
              <w:t>Расход воды на нужды предприятия:</w:t>
            </w:r>
          </w:p>
        </w:tc>
        <w:tc>
          <w:tcPr>
            <w:tcW w:w="851" w:type="dxa"/>
            <w:vAlign w:val="center"/>
          </w:tcPr>
          <w:p w14:paraId="54DF850D"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1E0029ED" w14:textId="77777777" w:rsidR="003F6F66" w:rsidRPr="003F6F66" w:rsidRDefault="003F6F66" w:rsidP="003F6F66">
            <w:pPr>
              <w:jc w:val="center"/>
            </w:pPr>
            <w:r w:rsidRPr="003F6F66">
              <w:t>-</w:t>
            </w:r>
          </w:p>
        </w:tc>
        <w:tc>
          <w:tcPr>
            <w:tcW w:w="1134" w:type="dxa"/>
            <w:vAlign w:val="center"/>
          </w:tcPr>
          <w:p w14:paraId="075539A6" w14:textId="77777777" w:rsidR="003F6F66" w:rsidRPr="003F6F66" w:rsidRDefault="003F6F66" w:rsidP="003F6F66">
            <w:pPr>
              <w:jc w:val="center"/>
            </w:pPr>
            <w:r w:rsidRPr="003F6F66">
              <w:t>-</w:t>
            </w:r>
          </w:p>
        </w:tc>
        <w:tc>
          <w:tcPr>
            <w:tcW w:w="1275" w:type="dxa"/>
            <w:vAlign w:val="center"/>
          </w:tcPr>
          <w:p w14:paraId="6B9152E5" w14:textId="77777777" w:rsidR="003F6F66" w:rsidRPr="003F6F66" w:rsidRDefault="003F6F66" w:rsidP="003F6F66">
            <w:pPr>
              <w:jc w:val="center"/>
            </w:pPr>
            <w:r w:rsidRPr="003F6F66">
              <w:t>-</w:t>
            </w:r>
          </w:p>
        </w:tc>
        <w:tc>
          <w:tcPr>
            <w:tcW w:w="1276" w:type="dxa"/>
            <w:vAlign w:val="center"/>
          </w:tcPr>
          <w:p w14:paraId="412600DF" w14:textId="77777777" w:rsidR="003F6F66" w:rsidRPr="003F6F66" w:rsidRDefault="003F6F66" w:rsidP="003F6F66">
            <w:pPr>
              <w:jc w:val="center"/>
            </w:pPr>
            <w:r w:rsidRPr="003F6F66">
              <w:t>-</w:t>
            </w:r>
          </w:p>
        </w:tc>
        <w:tc>
          <w:tcPr>
            <w:tcW w:w="1276" w:type="dxa"/>
            <w:vAlign w:val="center"/>
          </w:tcPr>
          <w:p w14:paraId="69FC3138" w14:textId="77777777" w:rsidR="003F6F66" w:rsidRPr="003F6F66" w:rsidRDefault="003F6F66" w:rsidP="003F6F66">
            <w:pPr>
              <w:jc w:val="center"/>
            </w:pPr>
            <w:r w:rsidRPr="003F6F66">
              <w:t>-</w:t>
            </w:r>
          </w:p>
        </w:tc>
        <w:tc>
          <w:tcPr>
            <w:tcW w:w="1134" w:type="dxa"/>
            <w:vAlign w:val="center"/>
          </w:tcPr>
          <w:p w14:paraId="0AF912C1" w14:textId="77777777" w:rsidR="003F6F66" w:rsidRPr="003F6F66" w:rsidRDefault="003F6F66" w:rsidP="003F6F66">
            <w:pPr>
              <w:jc w:val="center"/>
            </w:pPr>
            <w:r w:rsidRPr="003F6F66">
              <w:t>-</w:t>
            </w:r>
          </w:p>
        </w:tc>
        <w:tc>
          <w:tcPr>
            <w:tcW w:w="1134" w:type="dxa"/>
            <w:vAlign w:val="center"/>
          </w:tcPr>
          <w:p w14:paraId="10512EB0" w14:textId="77777777" w:rsidR="003F6F66" w:rsidRPr="003F6F66" w:rsidRDefault="003F6F66" w:rsidP="003F6F66">
            <w:pPr>
              <w:jc w:val="center"/>
            </w:pPr>
            <w:r w:rsidRPr="003F6F66">
              <w:t>-</w:t>
            </w:r>
          </w:p>
        </w:tc>
        <w:tc>
          <w:tcPr>
            <w:tcW w:w="1134" w:type="dxa"/>
            <w:vAlign w:val="center"/>
          </w:tcPr>
          <w:p w14:paraId="1578CEBC" w14:textId="77777777" w:rsidR="003F6F66" w:rsidRPr="003F6F66" w:rsidRDefault="003F6F66" w:rsidP="003F6F66">
            <w:pPr>
              <w:jc w:val="center"/>
            </w:pPr>
            <w:r w:rsidRPr="003F6F66">
              <w:t>-</w:t>
            </w:r>
          </w:p>
        </w:tc>
        <w:tc>
          <w:tcPr>
            <w:tcW w:w="1134" w:type="dxa"/>
            <w:vAlign w:val="center"/>
          </w:tcPr>
          <w:p w14:paraId="569FCFFF" w14:textId="77777777" w:rsidR="003F6F66" w:rsidRPr="003F6F66" w:rsidRDefault="003F6F66" w:rsidP="003F6F66">
            <w:pPr>
              <w:jc w:val="center"/>
            </w:pPr>
            <w:r w:rsidRPr="003F6F66">
              <w:t>-</w:t>
            </w:r>
          </w:p>
        </w:tc>
        <w:tc>
          <w:tcPr>
            <w:tcW w:w="1134" w:type="dxa"/>
            <w:vAlign w:val="center"/>
          </w:tcPr>
          <w:p w14:paraId="4BFB5156" w14:textId="77777777" w:rsidR="003F6F66" w:rsidRPr="003F6F66" w:rsidRDefault="003F6F66" w:rsidP="003F6F66">
            <w:pPr>
              <w:jc w:val="center"/>
            </w:pPr>
            <w:r w:rsidRPr="003F6F66">
              <w:t>-</w:t>
            </w:r>
          </w:p>
        </w:tc>
      </w:tr>
      <w:tr w:rsidR="003F6F66" w:rsidRPr="003F6F66" w14:paraId="7A742D9D" w14:textId="77777777" w:rsidTr="004936D9">
        <w:tc>
          <w:tcPr>
            <w:tcW w:w="992" w:type="dxa"/>
            <w:vAlign w:val="center"/>
          </w:tcPr>
          <w:p w14:paraId="69D61F6F" w14:textId="77777777" w:rsidR="003F6F66" w:rsidRPr="003F6F66" w:rsidRDefault="003F6F66" w:rsidP="003F6F66">
            <w:pPr>
              <w:jc w:val="center"/>
            </w:pPr>
            <w:r w:rsidRPr="003F6F66">
              <w:t>1.4.1.</w:t>
            </w:r>
          </w:p>
        </w:tc>
        <w:tc>
          <w:tcPr>
            <w:tcW w:w="1985" w:type="dxa"/>
            <w:vAlign w:val="center"/>
          </w:tcPr>
          <w:p w14:paraId="5680D27E" w14:textId="77777777" w:rsidR="003F6F66" w:rsidRPr="003F6F66" w:rsidRDefault="003F6F66" w:rsidP="003F6F66">
            <w:r w:rsidRPr="003F6F66">
              <w:t>- на очистные сооружения</w:t>
            </w:r>
          </w:p>
        </w:tc>
        <w:tc>
          <w:tcPr>
            <w:tcW w:w="851" w:type="dxa"/>
            <w:vAlign w:val="center"/>
          </w:tcPr>
          <w:p w14:paraId="27181E91"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63595EA4" w14:textId="77777777" w:rsidR="003F6F66" w:rsidRPr="003F6F66" w:rsidRDefault="003F6F66" w:rsidP="003F6F66">
            <w:pPr>
              <w:jc w:val="center"/>
            </w:pPr>
            <w:r w:rsidRPr="003F6F66">
              <w:t>-</w:t>
            </w:r>
          </w:p>
        </w:tc>
        <w:tc>
          <w:tcPr>
            <w:tcW w:w="1134" w:type="dxa"/>
            <w:vAlign w:val="center"/>
          </w:tcPr>
          <w:p w14:paraId="76909BBB" w14:textId="77777777" w:rsidR="003F6F66" w:rsidRPr="003F6F66" w:rsidRDefault="003F6F66" w:rsidP="003F6F66">
            <w:pPr>
              <w:jc w:val="center"/>
            </w:pPr>
            <w:r w:rsidRPr="003F6F66">
              <w:t>-</w:t>
            </w:r>
          </w:p>
        </w:tc>
        <w:tc>
          <w:tcPr>
            <w:tcW w:w="1275" w:type="dxa"/>
            <w:vAlign w:val="center"/>
          </w:tcPr>
          <w:p w14:paraId="24B35331" w14:textId="77777777" w:rsidR="003F6F66" w:rsidRPr="003F6F66" w:rsidRDefault="003F6F66" w:rsidP="003F6F66">
            <w:pPr>
              <w:jc w:val="center"/>
            </w:pPr>
            <w:r w:rsidRPr="003F6F66">
              <w:t>-</w:t>
            </w:r>
          </w:p>
        </w:tc>
        <w:tc>
          <w:tcPr>
            <w:tcW w:w="1276" w:type="dxa"/>
            <w:vAlign w:val="center"/>
          </w:tcPr>
          <w:p w14:paraId="0E8B34D4" w14:textId="77777777" w:rsidR="003F6F66" w:rsidRPr="003F6F66" w:rsidRDefault="003F6F66" w:rsidP="003F6F66">
            <w:pPr>
              <w:jc w:val="center"/>
            </w:pPr>
            <w:r w:rsidRPr="003F6F66">
              <w:t>-</w:t>
            </w:r>
          </w:p>
        </w:tc>
        <w:tc>
          <w:tcPr>
            <w:tcW w:w="1276" w:type="dxa"/>
            <w:vAlign w:val="center"/>
          </w:tcPr>
          <w:p w14:paraId="0D765B12" w14:textId="77777777" w:rsidR="003F6F66" w:rsidRPr="003F6F66" w:rsidRDefault="003F6F66" w:rsidP="003F6F66">
            <w:pPr>
              <w:jc w:val="center"/>
            </w:pPr>
            <w:r w:rsidRPr="003F6F66">
              <w:t>-</w:t>
            </w:r>
          </w:p>
        </w:tc>
        <w:tc>
          <w:tcPr>
            <w:tcW w:w="1134" w:type="dxa"/>
            <w:vAlign w:val="center"/>
          </w:tcPr>
          <w:p w14:paraId="109081E8" w14:textId="77777777" w:rsidR="003F6F66" w:rsidRPr="003F6F66" w:rsidRDefault="003F6F66" w:rsidP="003F6F66">
            <w:pPr>
              <w:jc w:val="center"/>
            </w:pPr>
            <w:r w:rsidRPr="003F6F66">
              <w:t>-</w:t>
            </w:r>
          </w:p>
        </w:tc>
        <w:tc>
          <w:tcPr>
            <w:tcW w:w="1134" w:type="dxa"/>
            <w:vAlign w:val="center"/>
          </w:tcPr>
          <w:p w14:paraId="12D455E2" w14:textId="77777777" w:rsidR="003F6F66" w:rsidRPr="003F6F66" w:rsidRDefault="003F6F66" w:rsidP="003F6F66">
            <w:pPr>
              <w:jc w:val="center"/>
            </w:pPr>
            <w:r w:rsidRPr="003F6F66">
              <w:t>-</w:t>
            </w:r>
          </w:p>
        </w:tc>
        <w:tc>
          <w:tcPr>
            <w:tcW w:w="1134" w:type="dxa"/>
            <w:vAlign w:val="center"/>
          </w:tcPr>
          <w:p w14:paraId="76EF8635" w14:textId="77777777" w:rsidR="003F6F66" w:rsidRPr="003F6F66" w:rsidRDefault="003F6F66" w:rsidP="003F6F66">
            <w:pPr>
              <w:jc w:val="center"/>
            </w:pPr>
            <w:r w:rsidRPr="003F6F66">
              <w:t>-</w:t>
            </w:r>
          </w:p>
        </w:tc>
        <w:tc>
          <w:tcPr>
            <w:tcW w:w="1134" w:type="dxa"/>
            <w:vAlign w:val="center"/>
          </w:tcPr>
          <w:p w14:paraId="5DFC878D" w14:textId="77777777" w:rsidR="003F6F66" w:rsidRPr="003F6F66" w:rsidRDefault="003F6F66" w:rsidP="003F6F66">
            <w:pPr>
              <w:jc w:val="center"/>
            </w:pPr>
            <w:r w:rsidRPr="003F6F66">
              <w:t>-</w:t>
            </w:r>
          </w:p>
        </w:tc>
        <w:tc>
          <w:tcPr>
            <w:tcW w:w="1134" w:type="dxa"/>
            <w:vAlign w:val="center"/>
          </w:tcPr>
          <w:p w14:paraId="3BE9266E" w14:textId="77777777" w:rsidR="003F6F66" w:rsidRPr="003F6F66" w:rsidRDefault="003F6F66" w:rsidP="003F6F66">
            <w:pPr>
              <w:jc w:val="center"/>
            </w:pPr>
            <w:r w:rsidRPr="003F6F66">
              <w:t>-</w:t>
            </w:r>
          </w:p>
        </w:tc>
      </w:tr>
      <w:tr w:rsidR="003F6F66" w:rsidRPr="003F6F66" w14:paraId="2F6F68F9" w14:textId="77777777" w:rsidTr="004936D9">
        <w:tc>
          <w:tcPr>
            <w:tcW w:w="992" w:type="dxa"/>
            <w:vAlign w:val="center"/>
          </w:tcPr>
          <w:p w14:paraId="5606D034" w14:textId="77777777" w:rsidR="003F6F66" w:rsidRPr="003F6F66" w:rsidRDefault="003F6F66" w:rsidP="003F6F66">
            <w:pPr>
              <w:jc w:val="center"/>
            </w:pPr>
            <w:r w:rsidRPr="003F6F66">
              <w:t>1.4.2.</w:t>
            </w:r>
          </w:p>
        </w:tc>
        <w:tc>
          <w:tcPr>
            <w:tcW w:w="1985" w:type="dxa"/>
            <w:vAlign w:val="center"/>
          </w:tcPr>
          <w:p w14:paraId="5E6E3195" w14:textId="77777777" w:rsidR="003F6F66" w:rsidRPr="003F6F66" w:rsidRDefault="003F6F66" w:rsidP="003F6F66">
            <w:r w:rsidRPr="003F6F66">
              <w:t>- на промывку сетей</w:t>
            </w:r>
          </w:p>
        </w:tc>
        <w:tc>
          <w:tcPr>
            <w:tcW w:w="851" w:type="dxa"/>
            <w:vAlign w:val="center"/>
          </w:tcPr>
          <w:p w14:paraId="4471010A"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3E41A34A" w14:textId="77777777" w:rsidR="003F6F66" w:rsidRPr="003F6F66" w:rsidRDefault="003F6F66" w:rsidP="003F6F66">
            <w:pPr>
              <w:jc w:val="center"/>
            </w:pPr>
            <w:r w:rsidRPr="003F6F66">
              <w:t>-</w:t>
            </w:r>
          </w:p>
        </w:tc>
        <w:tc>
          <w:tcPr>
            <w:tcW w:w="1134" w:type="dxa"/>
            <w:vAlign w:val="center"/>
          </w:tcPr>
          <w:p w14:paraId="772232BC" w14:textId="77777777" w:rsidR="003F6F66" w:rsidRPr="003F6F66" w:rsidRDefault="003F6F66" w:rsidP="003F6F66">
            <w:pPr>
              <w:jc w:val="center"/>
            </w:pPr>
            <w:r w:rsidRPr="003F6F66">
              <w:t>-</w:t>
            </w:r>
          </w:p>
        </w:tc>
        <w:tc>
          <w:tcPr>
            <w:tcW w:w="1275" w:type="dxa"/>
            <w:vAlign w:val="center"/>
          </w:tcPr>
          <w:p w14:paraId="760142DD" w14:textId="77777777" w:rsidR="003F6F66" w:rsidRPr="003F6F66" w:rsidRDefault="003F6F66" w:rsidP="003F6F66">
            <w:pPr>
              <w:jc w:val="center"/>
            </w:pPr>
            <w:r w:rsidRPr="003F6F66">
              <w:t>-</w:t>
            </w:r>
          </w:p>
        </w:tc>
        <w:tc>
          <w:tcPr>
            <w:tcW w:w="1276" w:type="dxa"/>
            <w:vAlign w:val="center"/>
          </w:tcPr>
          <w:p w14:paraId="296F2022" w14:textId="77777777" w:rsidR="003F6F66" w:rsidRPr="003F6F66" w:rsidRDefault="003F6F66" w:rsidP="003F6F66">
            <w:pPr>
              <w:jc w:val="center"/>
            </w:pPr>
            <w:r w:rsidRPr="003F6F66">
              <w:t>-</w:t>
            </w:r>
          </w:p>
        </w:tc>
        <w:tc>
          <w:tcPr>
            <w:tcW w:w="1276" w:type="dxa"/>
            <w:vAlign w:val="center"/>
          </w:tcPr>
          <w:p w14:paraId="273077F8" w14:textId="77777777" w:rsidR="003F6F66" w:rsidRPr="003F6F66" w:rsidRDefault="003F6F66" w:rsidP="003F6F66">
            <w:pPr>
              <w:jc w:val="center"/>
            </w:pPr>
            <w:r w:rsidRPr="003F6F66">
              <w:t>-</w:t>
            </w:r>
          </w:p>
        </w:tc>
        <w:tc>
          <w:tcPr>
            <w:tcW w:w="1134" w:type="dxa"/>
            <w:vAlign w:val="center"/>
          </w:tcPr>
          <w:p w14:paraId="097720BE" w14:textId="77777777" w:rsidR="003F6F66" w:rsidRPr="003F6F66" w:rsidRDefault="003F6F66" w:rsidP="003F6F66">
            <w:pPr>
              <w:jc w:val="center"/>
            </w:pPr>
            <w:r w:rsidRPr="003F6F66">
              <w:t>-</w:t>
            </w:r>
          </w:p>
        </w:tc>
        <w:tc>
          <w:tcPr>
            <w:tcW w:w="1134" w:type="dxa"/>
            <w:vAlign w:val="center"/>
          </w:tcPr>
          <w:p w14:paraId="3A2FBC9D" w14:textId="77777777" w:rsidR="003F6F66" w:rsidRPr="003F6F66" w:rsidRDefault="003F6F66" w:rsidP="003F6F66">
            <w:pPr>
              <w:jc w:val="center"/>
            </w:pPr>
            <w:r w:rsidRPr="003F6F66">
              <w:t>-</w:t>
            </w:r>
          </w:p>
        </w:tc>
        <w:tc>
          <w:tcPr>
            <w:tcW w:w="1134" w:type="dxa"/>
            <w:vAlign w:val="center"/>
          </w:tcPr>
          <w:p w14:paraId="5463B797" w14:textId="77777777" w:rsidR="003F6F66" w:rsidRPr="003F6F66" w:rsidRDefault="003F6F66" w:rsidP="003F6F66">
            <w:pPr>
              <w:jc w:val="center"/>
            </w:pPr>
            <w:r w:rsidRPr="003F6F66">
              <w:t>-</w:t>
            </w:r>
          </w:p>
        </w:tc>
        <w:tc>
          <w:tcPr>
            <w:tcW w:w="1134" w:type="dxa"/>
            <w:vAlign w:val="center"/>
          </w:tcPr>
          <w:p w14:paraId="1086EC8E" w14:textId="77777777" w:rsidR="003F6F66" w:rsidRPr="003F6F66" w:rsidRDefault="003F6F66" w:rsidP="003F6F66">
            <w:pPr>
              <w:jc w:val="center"/>
            </w:pPr>
            <w:r w:rsidRPr="003F6F66">
              <w:t>-</w:t>
            </w:r>
          </w:p>
        </w:tc>
        <w:tc>
          <w:tcPr>
            <w:tcW w:w="1134" w:type="dxa"/>
            <w:vAlign w:val="center"/>
          </w:tcPr>
          <w:p w14:paraId="232DCF1E" w14:textId="77777777" w:rsidR="003F6F66" w:rsidRPr="003F6F66" w:rsidRDefault="003F6F66" w:rsidP="003F6F66">
            <w:pPr>
              <w:jc w:val="center"/>
            </w:pPr>
            <w:r w:rsidRPr="003F6F66">
              <w:t>-</w:t>
            </w:r>
          </w:p>
        </w:tc>
      </w:tr>
      <w:tr w:rsidR="003F6F66" w:rsidRPr="003F6F66" w14:paraId="75A7508F" w14:textId="77777777" w:rsidTr="004936D9">
        <w:trPr>
          <w:trHeight w:val="385"/>
        </w:trPr>
        <w:tc>
          <w:tcPr>
            <w:tcW w:w="992" w:type="dxa"/>
            <w:vAlign w:val="center"/>
          </w:tcPr>
          <w:p w14:paraId="601ADF56" w14:textId="77777777" w:rsidR="003F6F66" w:rsidRPr="003F6F66" w:rsidRDefault="003F6F66" w:rsidP="003F6F66">
            <w:pPr>
              <w:jc w:val="center"/>
            </w:pPr>
            <w:r w:rsidRPr="003F6F66">
              <w:t>1.4.3.</w:t>
            </w:r>
          </w:p>
        </w:tc>
        <w:tc>
          <w:tcPr>
            <w:tcW w:w="1985" w:type="dxa"/>
            <w:vAlign w:val="center"/>
          </w:tcPr>
          <w:p w14:paraId="01F6E001" w14:textId="77777777" w:rsidR="003F6F66" w:rsidRPr="003F6F66" w:rsidRDefault="003F6F66" w:rsidP="003F6F66">
            <w:r w:rsidRPr="003F6F66">
              <w:t>- прочие</w:t>
            </w:r>
          </w:p>
        </w:tc>
        <w:tc>
          <w:tcPr>
            <w:tcW w:w="851" w:type="dxa"/>
            <w:vAlign w:val="center"/>
          </w:tcPr>
          <w:p w14:paraId="76FC4034"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463813C9" w14:textId="77777777" w:rsidR="003F6F66" w:rsidRPr="003F6F66" w:rsidRDefault="003F6F66" w:rsidP="003F6F66">
            <w:pPr>
              <w:jc w:val="center"/>
            </w:pPr>
            <w:r w:rsidRPr="003F6F66">
              <w:t>-</w:t>
            </w:r>
          </w:p>
        </w:tc>
        <w:tc>
          <w:tcPr>
            <w:tcW w:w="1134" w:type="dxa"/>
            <w:vAlign w:val="center"/>
          </w:tcPr>
          <w:p w14:paraId="705BF164" w14:textId="77777777" w:rsidR="003F6F66" w:rsidRPr="003F6F66" w:rsidRDefault="003F6F66" w:rsidP="003F6F66">
            <w:pPr>
              <w:jc w:val="center"/>
            </w:pPr>
            <w:r w:rsidRPr="003F6F66">
              <w:t>-</w:t>
            </w:r>
          </w:p>
        </w:tc>
        <w:tc>
          <w:tcPr>
            <w:tcW w:w="1275" w:type="dxa"/>
            <w:vAlign w:val="center"/>
          </w:tcPr>
          <w:p w14:paraId="12486E56" w14:textId="77777777" w:rsidR="003F6F66" w:rsidRPr="003F6F66" w:rsidRDefault="003F6F66" w:rsidP="003F6F66">
            <w:pPr>
              <w:jc w:val="center"/>
            </w:pPr>
            <w:r w:rsidRPr="003F6F66">
              <w:t>-</w:t>
            </w:r>
          </w:p>
        </w:tc>
        <w:tc>
          <w:tcPr>
            <w:tcW w:w="1276" w:type="dxa"/>
            <w:vAlign w:val="center"/>
          </w:tcPr>
          <w:p w14:paraId="7FBD8705" w14:textId="77777777" w:rsidR="003F6F66" w:rsidRPr="003F6F66" w:rsidRDefault="003F6F66" w:rsidP="003F6F66">
            <w:pPr>
              <w:jc w:val="center"/>
            </w:pPr>
            <w:r w:rsidRPr="003F6F66">
              <w:t>-</w:t>
            </w:r>
          </w:p>
        </w:tc>
        <w:tc>
          <w:tcPr>
            <w:tcW w:w="1276" w:type="dxa"/>
            <w:vAlign w:val="center"/>
          </w:tcPr>
          <w:p w14:paraId="24F1CA59" w14:textId="77777777" w:rsidR="003F6F66" w:rsidRPr="003F6F66" w:rsidRDefault="003F6F66" w:rsidP="003F6F66">
            <w:pPr>
              <w:jc w:val="center"/>
            </w:pPr>
            <w:r w:rsidRPr="003F6F66">
              <w:t>-</w:t>
            </w:r>
          </w:p>
        </w:tc>
        <w:tc>
          <w:tcPr>
            <w:tcW w:w="1134" w:type="dxa"/>
            <w:vAlign w:val="center"/>
          </w:tcPr>
          <w:p w14:paraId="6AEC71CD" w14:textId="77777777" w:rsidR="003F6F66" w:rsidRPr="003F6F66" w:rsidRDefault="003F6F66" w:rsidP="003F6F66">
            <w:pPr>
              <w:jc w:val="center"/>
            </w:pPr>
            <w:r w:rsidRPr="003F6F66">
              <w:t>-</w:t>
            </w:r>
          </w:p>
        </w:tc>
        <w:tc>
          <w:tcPr>
            <w:tcW w:w="1134" w:type="dxa"/>
            <w:vAlign w:val="center"/>
          </w:tcPr>
          <w:p w14:paraId="0BD6AB87" w14:textId="77777777" w:rsidR="003F6F66" w:rsidRPr="003F6F66" w:rsidRDefault="003F6F66" w:rsidP="003F6F66">
            <w:pPr>
              <w:jc w:val="center"/>
            </w:pPr>
            <w:r w:rsidRPr="003F6F66">
              <w:t>-</w:t>
            </w:r>
          </w:p>
        </w:tc>
        <w:tc>
          <w:tcPr>
            <w:tcW w:w="1134" w:type="dxa"/>
            <w:vAlign w:val="center"/>
          </w:tcPr>
          <w:p w14:paraId="457F1CCE" w14:textId="77777777" w:rsidR="003F6F66" w:rsidRPr="003F6F66" w:rsidRDefault="003F6F66" w:rsidP="003F6F66">
            <w:pPr>
              <w:jc w:val="center"/>
            </w:pPr>
            <w:r w:rsidRPr="003F6F66">
              <w:t>-</w:t>
            </w:r>
          </w:p>
        </w:tc>
        <w:tc>
          <w:tcPr>
            <w:tcW w:w="1134" w:type="dxa"/>
            <w:vAlign w:val="center"/>
          </w:tcPr>
          <w:p w14:paraId="3880DE9B" w14:textId="77777777" w:rsidR="003F6F66" w:rsidRPr="003F6F66" w:rsidRDefault="003F6F66" w:rsidP="003F6F66">
            <w:pPr>
              <w:jc w:val="center"/>
            </w:pPr>
            <w:r w:rsidRPr="003F6F66">
              <w:t>-</w:t>
            </w:r>
          </w:p>
        </w:tc>
        <w:tc>
          <w:tcPr>
            <w:tcW w:w="1134" w:type="dxa"/>
            <w:vAlign w:val="center"/>
          </w:tcPr>
          <w:p w14:paraId="42E8BCFF" w14:textId="77777777" w:rsidR="003F6F66" w:rsidRPr="003F6F66" w:rsidRDefault="003F6F66" w:rsidP="003F6F66">
            <w:pPr>
              <w:jc w:val="center"/>
            </w:pPr>
            <w:r w:rsidRPr="003F6F66">
              <w:t>-</w:t>
            </w:r>
          </w:p>
        </w:tc>
      </w:tr>
      <w:tr w:rsidR="003F6F66" w:rsidRPr="003F6F66" w14:paraId="7532E266" w14:textId="77777777" w:rsidTr="004936D9">
        <w:trPr>
          <w:trHeight w:val="1539"/>
        </w:trPr>
        <w:tc>
          <w:tcPr>
            <w:tcW w:w="992" w:type="dxa"/>
            <w:vAlign w:val="center"/>
          </w:tcPr>
          <w:p w14:paraId="2ECA7A8E" w14:textId="77777777" w:rsidR="003F6F66" w:rsidRPr="003F6F66" w:rsidRDefault="003F6F66" w:rsidP="003F6F66">
            <w:pPr>
              <w:jc w:val="center"/>
            </w:pPr>
            <w:r w:rsidRPr="003F6F66">
              <w:t>1.5.</w:t>
            </w:r>
          </w:p>
        </w:tc>
        <w:tc>
          <w:tcPr>
            <w:tcW w:w="1985" w:type="dxa"/>
            <w:vAlign w:val="center"/>
          </w:tcPr>
          <w:p w14:paraId="28CC7620" w14:textId="77777777" w:rsidR="003F6F66" w:rsidRPr="003F6F66" w:rsidRDefault="003F6F66" w:rsidP="003F6F66">
            <w:r w:rsidRPr="003F6F66">
              <w:t>Объем пропущенной воды через очистные сооружения</w:t>
            </w:r>
          </w:p>
        </w:tc>
        <w:tc>
          <w:tcPr>
            <w:tcW w:w="851" w:type="dxa"/>
            <w:vAlign w:val="center"/>
          </w:tcPr>
          <w:p w14:paraId="46DC699D"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10CC8A86" w14:textId="77777777" w:rsidR="003F6F66" w:rsidRPr="003F6F66" w:rsidRDefault="003F6F66" w:rsidP="003F6F66">
            <w:pPr>
              <w:jc w:val="center"/>
            </w:pPr>
            <w:r w:rsidRPr="003F6F66">
              <w:t>53610,68</w:t>
            </w:r>
          </w:p>
        </w:tc>
        <w:tc>
          <w:tcPr>
            <w:tcW w:w="1134" w:type="dxa"/>
            <w:vAlign w:val="center"/>
          </w:tcPr>
          <w:p w14:paraId="11EAEC08" w14:textId="77777777" w:rsidR="003F6F66" w:rsidRPr="003F6F66" w:rsidRDefault="003F6F66" w:rsidP="003F6F66">
            <w:pPr>
              <w:jc w:val="center"/>
            </w:pPr>
            <w:r w:rsidRPr="003F6F66">
              <w:t>53610,68</w:t>
            </w:r>
          </w:p>
        </w:tc>
        <w:tc>
          <w:tcPr>
            <w:tcW w:w="1275" w:type="dxa"/>
            <w:vAlign w:val="center"/>
          </w:tcPr>
          <w:p w14:paraId="7C6DAEF7" w14:textId="77777777" w:rsidR="003F6F66" w:rsidRPr="003F6F66" w:rsidRDefault="003F6F66" w:rsidP="003F6F66">
            <w:pPr>
              <w:jc w:val="center"/>
            </w:pPr>
            <w:r w:rsidRPr="003F6F66">
              <w:t>53610,68</w:t>
            </w:r>
          </w:p>
        </w:tc>
        <w:tc>
          <w:tcPr>
            <w:tcW w:w="1276" w:type="dxa"/>
            <w:vAlign w:val="center"/>
          </w:tcPr>
          <w:p w14:paraId="16DE458D" w14:textId="77777777" w:rsidR="003F6F66" w:rsidRPr="003F6F66" w:rsidRDefault="003F6F66" w:rsidP="003F6F66">
            <w:pPr>
              <w:jc w:val="center"/>
            </w:pPr>
            <w:r w:rsidRPr="003F6F66">
              <w:t>53610,68</w:t>
            </w:r>
          </w:p>
        </w:tc>
        <w:tc>
          <w:tcPr>
            <w:tcW w:w="1276" w:type="dxa"/>
            <w:vAlign w:val="center"/>
          </w:tcPr>
          <w:p w14:paraId="681EE399" w14:textId="77777777" w:rsidR="003F6F66" w:rsidRPr="003F6F66" w:rsidRDefault="003F6F66" w:rsidP="003F6F66">
            <w:pPr>
              <w:jc w:val="center"/>
            </w:pPr>
            <w:r w:rsidRPr="003F6F66">
              <w:t>44943,95</w:t>
            </w:r>
          </w:p>
        </w:tc>
        <w:tc>
          <w:tcPr>
            <w:tcW w:w="1134" w:type="dxa"/>
            <w:vAlign w:val="center"/>
          </w:tcPr>
          <w:p w14:paraId="040E5953" w14:textId="77777777" w:rsidR="003F6F66" w:rsidRPr="003F6F66" w:rsidRDefault="003F6F66" w:rsidP="003F6F66">
            <w:pPr>
              <w:jc w:val="center"/>
            </w:pPr>
            <w:r w:rsidRPr="003F6F66">
              <w:t>44943,95</w:t>
            </w:r>
          </w:p>
        </w:tc>
        <w:tc>
          <w:tcPr>
            <w:tcW w:w="1134" w:type="dxa"/>
            <w:vAlign w:val="center"/>
          </w:tcPr>
          <w:p w14:paraId="3585787B" w14:textId="77777777" w:rsidR="003F6F66" w:rsidRPr="003F6F66" w:rsidRDefault="003F6F66" w:rsidP="003F6F66">
            <w:pPr>
              <w:jc w:val="center"/>
            </w:pPr>
            <w:r w:rsidRPr="003F6F66">
              <w:t>44943,95</w:t>
            </w:r>
          </w:p>
        </w:tc>
        <w:tc>
          <w:tcPr>
            <w:tcW w:w="1134" w:type="dxa"/>
            <w:vAlign w:val="center"/>
          </w:tcPr>
          <w:p w14:paraId="5C6BCA6B" w14:textId="77777777" w:rsidR="003F6F66" w:rsidRPr="003F6F66" w:rsidRDefault="003F6F66" w:rsidP="003F6F66">
            <w:pPr>
              <w:jc w:val="center"/>
            </w:pPr>
            <w:r w:rsidRPr="003F6F66">
              <w:t>44943,95</w:t>
            </w:r>
          </w:p>
        </w:tc>
        <w:tc>
          <w:tcPr>
            <w:tcW w:w="1134" w:type="dxa"/>
            <w:vAlign w:val="center"/>
          </w:tcPr>
          <w:p w14:paraId="2E414C81" w14:textId="77777777" w:rsidR="003F6F66" w:rsidRPr="003F6F66" w:rsidRDefault="003F6F66" w:rsidP="003F6F66">
            <w:pPr>
              <w:jc w:val="center"/>
            </w:pPr>
            <w:r w:rsidRPr="003F6F66">
              <w:t>53610,68</w:t>
            </w:r>
          </w:p>
        </w:tc>
        <w:tc>
          <w:tcPr>
            <w:tcW w:w="1134" w:type="dxa"/>
            <w:vAlign w:val="center"/>
          </w:tcPr>
          <w:p w14:paraId="1A20BE57" w14:textId="77777777" w:rsidR="003F6F66" w:rsidRPr="003F6F66" w:rsidRDefault="003F6F66" w:rsidP="003F6F66">
            <w:pPr>
              <w:jc w:val="center"/>
            </w:pPr>
            <w:r w:rsidRPr="003F6F66">
              <w:t>53610,68</w:t>
            </w:r>
          </w:p>
        </w:tc>
      </w:tr>
      <w:tr w:rsidR="003F6F66" w:rsidRPr="003F6F66" w14:paraId="772596B7" w14:textId="77777777" w:rsidTr="004936D9">
        <w:tc>
          <w:tcPr>
            <w:tcW w:w="992" w:type="dxa"/>
            <w:vAlign w:val="center"/>
          </w:tcPr>
          <w:p w14:paraId="3C24583E" w14:textId="77777777" w:rsidR="003F6F66" w:rsidRPr="003F6F66" w:rsidRDefault="003F6F66" w:rsidP="003F6F66">
            <w:pPr>
              <w:jc w:val="center"/>
            </w:pPr>
            <w:r w:rsidRPr="003F6F66">
              <w:t>1.6.</w:t>
            </w:r>
          </w:p>
        </w:tc>
        <w:tc>
          <w:tcPr>
            <w:tcW w:w="1985" w:type="dxa"/>
            <w:vAlign w:val="center"/>
          </w:tcPr>
          <w:p w14:paraId="595A1FA8" w14:textId="77777777" w:rsidR="003F6F66" w:rsidRPr="003F6F66" w:rsidRDefault="003F6F66" w:rsidP="003F6F66">
            <w:r w:rsidRPr="003F6F66">
              <w:t>Подано воды в сеть</w:t>
            </w:r>
          </w:p>
        </w:tc>
        <w:tc>
          <w:tcPr>
            <w:tcW w:w="851" w:type="dxa"/>
            <w:vAlign w:val="center"/>
          </w:tcPr>
          <w:p w14:paraId="717D67C4"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7302AE14" w14:textId="77777777" w:rsidR="003F6F66" w:rsidRPr="003F6F66" w:rsidRDefault="003F6F66" w:rsidP="003F6F66">
            <w:pPr>
              <w:jc w:val="center"/>
            </w:pPr>
            <w:r w:rsidRPr="003F6F66">
              <w:t>53610,68</w:t>
            </w:r>
          </w:p>
        </w:tc>
        <w:tc>
          <w:tcPr>
            <w:tcW w:w="1134" w:type="dxa"/>
            <w:vAlign w:val="center"/>
          </w:tcPr>
          <w:p w14:paraId="48DD3A6A" w14:textId="77777777" w:rsidR="003F6F66" w:rsidRPr="003F6F66" w:rsidRDefault="003F6F66" w:rsidP="003F6F66">
            <w:pPr>
              <w:jc w:val="center"/>
            </w:pPr>
            <w:r w:rsidRPr="003F6F66">
              <w:t>53610,68</w:t>
            </w:r>
          </w:p>
        </w:tc>
        <w:tc>
          <w:tcPr>
            <w:tcW w:w="1275" w:type="dxa"/>
            <w:vAlign w:val="center"/>
          </w:tcPr>
          <w:p w14:paraId="6A16C5CE" w14:textId="77777777" w:rsidR="003F6F66" w:rsidRPr="003F6F66" w:rsidRDefault="003F6F66" w:rsidP="003F6F66">
            <w:pPr>
              <w:jc w:val="center"/>
            </w:pPr>
            <w:r w:rsidRPr="003F6F66">
              <w:t>53610,68</w:t>
            </w:r>
          </w:p>
        </w:tc>
        <w:tc>
          <w:tcPr>
            <w:tcW w:w="1276" w:type="dxa"/>
            <w:vAlign w:val="center"/>
          </w:tcPr>
          <w:p w14:paraId="06AF4CC0" w14:textId="77777777" w:rsidR="003F6F66" w:rsidRPr="003F6F66" w:rsidRDefault="003F6F66" w:rsidP="003F6F66">
            <w:pPr>
              <w:jc w:val="center"/>
            </w:pPr>
            <w:r w:rsidRPr="003F6F66">
              <w:t>53610,68</w:t>
            </w:r>
          </w:p>
        </w:tc>
        <w:tc>
          <w:tcPr>
            <w:tcW w:w="1276" w:type="dxa"/>
            <w:vAlign w:val="center"/>
          </w:tcPr>
          <w:p w14:paraId="0E201E38" w14:textId="77777777" w:rsidR="003F6F66" w:rsidRPr="003F6F66" w:rsidRDefault="003F6F66" w:rsidP="003F6F66">
            <w:pPr>
              <w:jc w:val="center"/>
            </w:pPr>
            <w:r w:rsidRPr="003F6F66">
              <w:t>44943,95</w:t>
            </w:r>
          </w:p>
        </w:tc>
        <w:tc>
          <w:tcPr>
            <w:tcW w:w="1134" w:type="dxa"/>
            <w:vAlign w:val="center"/>
          </w:tcPr>
          <w:p w14:paraId="0134143A" w14:textId="77777777" w:rsidR="003F6F66" w:rsidRPr="003F6F66" w:rsidRDefault="003F6F66" w:rsidP="003F6F66">
            <w:pPr>
              <w:jc w:val="center"/>
            </w:pPr>
            <w:r w:rsidRPr="003F6F66">
              <w:t>44943,95</w:t>
            </w:r>
          </w:p>
        </w:tc>
        <w:tc>
          <w:tcPr>
            <w:tcW w:w="1134" w:type="dxa"/>
            <w:vAlign w:val="center"/>
          </w:tcPr>
          <w:p w14:paraId="45F8AC4B" w14:textId="77777777" w:rsidR="003F6F66" w:rsidRPr="003F6F66" w:rsidRDefault="003F6F66" w:rsidP="003F6F66">
            <w:pPr>
              <w:jc w:val="center"/>
            </w:pPr>
            <w:r w:rsidRPr="003F6F66">
              <w:t>44943,95</w:t>
            </w:r>
          </w:p>
        </w:tc>
        <w:tc>
          <w:tcPr>
            <w:tcW w:w="1134" w:type="dxa"/>
            <w:vAlign w:val="center"/>
          </w:tcPr>
          <w:p w14:paraId="6FF68E10" w14:textId="77777777" w:rsidR="003F6F66" w:rsidRPr="003F6F66" w:rsidRDefault="003F6F66" w:rsidP="003F6F66">
            <w:pPr>
              <w:jc w:val="center"/>
            </w:pPr>
            <w:r w:rsidRPr="003F6F66">
              <w:t>44943,95</w:t>
            </w:r>
          </w:p>
        </w:tc>
        <w:tc>
          <w:tcPr>
            <w:tcW w:w="1134" w:type="dxa"/>
            <w:vAlign w:val="center"/>
          </w:tcPr>
          <w:p w14:paraId="60B4F8CB" w14:textId="77777777" w:rsidR="003F6F66" w:rsidRPr="003F6F66" w:rsidRDefault="003F6F66" w:rsidP="003F6F66">
            <w:pPr>
              <w:jc w:val="center"/>
            </w:pPr>
            <w:r w:rsidRPr="003F6F66">
              <w:t>53610,68</w:t>
            </w:r>
          </w:p>
        </w:tc>
        <w:tc>
          <w:tcPr>
            <w:tcW w:w="1134" w:type="dxa"/>
            <w:vAlign w:val="center"/>
          </w:tcPr>
          <w:p w14:paraId="19B95CB0" w14:textId="77777777" w:rsidR="003F6F66" w:rsidRPr="003F6F66" w:rsidRDefault="003F6F66" w:rsidP="003F6F66">
            <w:pPr>
              <w:jc w:val="center"/>
            </w:pPr>
            <w:r w:rsidRPr="003F6F66">
              <w:t>53610,68</w:t>
            </w:r>
          </w:p>
        </w:tc>
      </w:tr>
      <w:tr w:rsidR="003F6F66" w:rsidRPr="003F6F66" w14:paraId="1FA71AEE" w14:textId="77777777" w:rsidTr="004936D9">
        <w:trPr>
          <w:trHeight w:val="447"/>
        </w:trPr>
        <w:tc>
          <w:tcPr>
            <w:tcW w:w="992" w:type="dxa"/>
            <w:vAlign w:val="center"/>
          </w:tcPr>
          <w:p w14:paraId="7813CEF5" w14:textId="77777777" w:rsidR="003F6F66" w:rsidRPr="003F6F66" w:rsidRDefault="003F6F66" w:rsidP="003F6F66">
            <w:pPr>
              <w:jc w:val="center"/>
            </w:pPr>
            <w:r w:rsidRPr="003F6F66">
              <w:t>1.7.</w:t>
            </w:r>
          </w:p>
        </w:tc>
        <w:tc>
          <w:tcPr>
            <w:tcW w:w="1985" w:type="dxa"/>
            <w:vAlign w:val="center"/>
          </w:tcPr>
          <w:p w14:paraId="2AF77D2C" w14:textId="77777777" w:rsidR="003F6F66" w:rsidRPr="003F6F66" w:rsidRDefault="003F6F66" w:rsidP="003F6F66">
            <w:r w:rsidRPr="003F6F66">
              <w:t>Потери воды</w:t>
            </w:r>
          </w:p>
        </w:tc>
        <w:tc>
          <w:tcPr>
            <w:tcW w:w="851" w:type="dxa"/>
            <w:vAlign w:val="center"/>
          </w:tcPr>
          <w:p w14:paraId="7389D7AC"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0A23E7C2" w14:textId="77777777" w:rsidR="003F6F66" w:rsidRPr="003F6F66" w:rsidRDefault="003F6F66" w:rsidP="003F6F66">
            <w:pPr>
              <w:jc w:val="center"/>
            </w:pPr>
            <w:r w:rsidRPr="003F6F66">
              <w:t>2385,68</w:t>
            </w:r>
          </w:p>
        </w:tc>
        <w:tc>
          <w:tcPr>
            <w:tcW w:w="1134" w:type="dxa"/>
            <w:vAlign w:val="center"/>
          </w:tcPr>
          <w:p w14:paraId="1E7EC423" w14:textId="77777777" w:rsidR="003F6F66" w:rsidRPr="003F6F66" w:rsidRDefault="003F6F66" w:rsidP="003F6F66">
            <w:pPr>
              <w:jc w:val="center"/>
            </w:pPr>
            <w:r w:rsidRPr="003F6F66">
              <w:t>2385,68</w:t>
            </w:r>
          </w:p>
        </w:tc>
        <w:tc>
          <w:tcPr>
            <w:tcW w:w="1275" w:type="dxa"/>
            <w:vAlign w:val="center"/>
          </w:tcPr>
          <w:p w14:paraId="00373136" w14:textId="77777777" w:rsidR="003F6F66" w:rsidRPr="003F6F66" w:rsidRDefault="003F6F66" w:rsidP="003F6F66">
            <w:pPr>
              <w:jc w:val="center"/>
            </w:pPr>
            <w:r w:rsidRPr="003F6F66">
              <w:t>2385,68</w:t>
            </w:r>
          </w:p>
        </w:tc>
        <w:tc>
          <w:tcPr>
            <w:tcW w:w="1276" w:type="dxa"/>
            <w:vAlign w:val="center"/>
          </w:tcPr>
          <w:p w14:paraId="60678476" w14:textId="77777777" w:rsidR="003F6F66" w:rsidRPr="003F6F66" w:rsidRDefault="003F6F66" w:rsidP="003F6F66">
            <w:pPr>
              <w:jc w:val="center"/>
            </w:pPr>
            <w:r w:rsidRPr="003F6F66">
              <w:t>2385,68</w:t>
            </w:r>
          </w:p>
        </w:tc>
        <w:tc>
          <w:tcPr>
            <w:tcW w:w="1276" w:type="dxa"/>
            <w:vAlign w:val="center"/>
          </w:tcPr>
          <w:p w14:paraId="7E518446" w14:textId="77777777" w:rsidR="003F6F66" w:rsidRPr="003F6F66" w:rsidRDefault="003F6F66" w:rsidP="003F6F66">
            <w:pPr>
              <w:jc w:val="center"/>
            </w:pPr>
            <w:r w:rsidRPr="003F6F66">
              <w:t>2000,01</w:t>
            </w:r>
          </w:p>
        </w:tc>
        <w:tc>
          <w:tcPr>
            <w:tcW w:w="1134" w:type="dxa"/>
            <w:vAlign w:val="center"/>
          </w:tcPr>
          <w:p w14:paraId="184C5EC1" w14:textId="77777777" w:rsidR="003F6F66" w:rsidRPr="003F6F66" w:rsidRDefault="003F6F66" w:rsidP="003F6F66">
            <w:pPr>
              <w:jc w:val="center"/>
            </w:pPr>
            <w:r w:rsidRPr="003F6F66">
              <w:t>2000,01</w:t>
            </w:r>
          </w:p>
        </w:tc>
        <w:tc>
          <w:tcPr>
            <w:tcW w:w="1134" w:type="dxa"/>
            <w:vAlign w:val="center"/>
          </w:tcPr>
          <w:p w14:paraId="44DBC630" w14:textId="77777777" w:rsidR="003F6F66" w:rsidRPr="003F6F66" w:rsidRDefault="003F6F66" w:rsidP="003F6F66">
            <w:pPr>
              <w:jc w:val="center"/>
            </w:pPr>
            <w:r w:rsidRPr="003F6F66">
              <w:t>2000,01</w:t>
            </w:r>
          </w:p>
        </w:tc>
        <w:tc>
          <w:tcPr>
            <w:tcW w:w="1134" w:type="dxa"/>
            <w:vAlign w:val="center"/>
          </w:tcPr>
          <w:p w14:paraId="3E4F027E" w14:textId="77777777" w:rsidR="003F6F66" w:rsidRPr="003F6F66" w:rsidRDefault="003F6F66" w:rsidP="003F6F66">
            <w:pPr>
              <w:jc w:val="center"/>
            </w:pPr>
            <w:r w:rsidRPr="003F6F66">
              <w:t>2000,01</w:t>
            </w:r>
          </w:p>
        </w:tc>
        <w:tc>
          <w:tcPr>
            <w:tcW w:w="1134" w:type="dxa"/>
            <w:vAlign w:val="center"/>
          </w:tcPr>
          <w:p w14:paraId="781F7A8E" w14:textId="77777777" w:rsidR="003F6F66" w:rsidRPr="003F6F66" w:rsidRDefault="003F6F66" w:rsidP="003F6F66">
            <w:pPr>
              <w:jc w:val="center"/>
            </w:pPr>
            <w:r w:rsidRPr="003F6F66">
              <w:t>2385,68</w:t>
            </w:r>
          </w:p>
        </w:tc>
        <w:tc>
          <w:tcPr>
            <w:tcW w:w="1134" w:type="dxa"/>
            <w:vAlign w:val="center"/>
          </w:tcPr>
          <w:p w14:paraId="6AAD912B" w14:textId="77777777" w:rsidR="003F6F66" w:rsidRPr="003F6F66" w:rsidRDefault="003F6F66" w:rsidP="003F6F66">
            <w:pPr>
              <w:jc w:val="center"/>
            </w:pPr>
            <w:r w:rsidRPr="003F6F66">
              <w:t>2385,68</w:t>
            </w:r>
          </w:p>
        </w:tc>
      </w:tr>
      <w:tr w:rsidR="003F6F66" w:rsidRPr="003F6F66" w14:paraId="7696A7EC" w14:textId="77777777" w:rsidTr="004936D9">
        <w:trPr>
          <w:trHeight w:val="296"/>
        </w:trPr>
        <w:tc>
          <w:tcPr>
            <w:tcW w:w="992" w:type="dxa"/>
            <w:vAlign w:val="center"/>
          </w:tcPr>
          <w:p w14:paraId="68C0DD0C" w14:textId="77777777" w:rsidR="003F6F66" w:rsidRPr="003F6F66" w:rsidRDefault="003F6F66" w:rsidP="003F6F66">
            <w:pPr>
              <w:jc w:val="center"/>
              <w:rPr>
                <w:sz w:val="28"/>
                <w:szCs w:val="28"/>
              </w:rPr>
            </w:pPr>
            <w:r w:rsidRPr="003F6F66">
              <w:rPr>
                <w:sz w:val="28"/>
                <w:szCs w:val="28"/>
              </w:rPr>
              <w:lastRenderedPageBreak/>
              <w:t>1</w:t>
            </w:r>
          </w:p>
        </w:tc>
        <w:tc>
          <w:tcPr>
            <w:tcW w:w="1985" w:type="dxa"/>
            <w:vAlign w:val="center"/>
          </w:tcPr>
          <w:p w14:paraId="49ED053A" w14:textId="77777777" w:rsidR="003F6F66" w:rsidRPr="003F6F66" w:rsidRDefault="003F6F66" w:rsidP="003F6F66">
            <w:pPr>
              <w:jc w:val="center"/>
              <w:rPr>
                <w:sz w:val="28"/>
                <w:szCs w:val="28"/>
              </w:rPr>
            </w:pPr>
            <w:r w:rsidRPr="003F6F66">
              <w:rPr>
                <w:sz w:val="28"/>
                <w:szCs w:val="28"/>
              </w:rPr>
              <w:t>2</w:t>
            </w:r>
          </w:p>
        </w:tc>
        <w:tc>
          <w:tcPr>
            <w:tcW w:w="851" w:type="dxa"/>
            <w:vAlign w:val="center"/>
          </w:tcPr>
          <w:p w14:paraId="24EE632E" w14:textId="77777777" w:rsidR="003F6F66" w:rsidRPr="003F6F66" w:rsidRDefault="003F6F66" w:rsidP="003F6F66">
            <w:pPr>
              <w:jc w:val="center"/>
              <w:rPr>
                <w:sz w:val="28"/>
                <w:szCs w:val="28"/>
              </w:rPr>
            </w:pPr>
            <w:r w:rsidRPr="003F6F66">
              <w:rPr>
                <w:sz w:val="28"/>
                <w:szCs w:val="28"/>
              </w:rPr>
              <w:t>3</w:t>
            </w:r>
          </w:p>
        </w:tc>
        <w:tc>
          <w:tcPr>
            <w:tcW w:w="1134" w:type="dxa"/>
            <w:vAlign w:val="center"/>
          </w:tcPr>
          <w:p w14:paraId="685F9EC5" w14:textId="77777777" w:rsidR="003F6F66" w:rsidRPr="003F6F66" w:rsidRDefault="003F6F66" w:rsidP="003F6F66">
            <w:pPr>
              <w:jc w:val="center"/>
              <w:rPr>
                <w:sz w:val="28"/>
                <w:szCs w:val="28"/>
              </w:rPr>
            </w:pPr>
            <w:r w:rsidRPr="003F6F66">
              <w:rPr>
                <w:sz w:val="28"/>
                <w:szCs w:val="28"/>
              </w:rPr>
              <w:t>4</w:t>
            </w:r>
          </w:p>
        </w:tc>
        <w:tc>
          <w:tcPr>
            <w:tcW w:w="1134" w:type="dxa"/>
            <w:vAlign w:val="center"/>
          </w:tcPr>
          <w:p w14:paraId="375ADB36" w14:textId="77777777" w:rsidR="003F6F66" w:rsidRPr="003F6F66" w:rsidRDefault="003F6F66" w:rsidP="003F6F66">
            <w:pPr>
              <w:jc w:val="center"/>
              <w:rPr>
                <w:sz w:val="28"/>
                <w:szCs w:val="28"/>
              </w:rPr>
            </w:pPr>
            <w:r w:rsidRPr="003F6F66">
              <w:rPr>
                <w:sz w:val="28"/>
                <w:szCs w:val="28"/>
              </w:rPr>
              <w:t>5</w:t>
            </w:r>
          </w:p>
        </w:tc>
        <w:tc>
          <w:tcPr>
            <w:tcW w:w="1275" w:type="dxa"/>
            <w:vAlign w:val="center"/>
          </w:tcPr>
          <w:p w14:paraId="339872D2" w14:textId="77777777" w:rsidR="003F6F66" w:rsidRPr="003F6F66" w:rsidRDefault="003F6F66" w:rsidP="003F6F66">
            <w:pPr>
              <w:jc w:val="center"/>
              <w:rPr>
                <w:sz w:val="28"/>
                <w:szCs w:val="28"/>
              </w:rPr>
            </w:pPr>
            <w:r w:rsidRPr="003F6F66">
              <w:rPr>
                <w:sz w:val="28"/>
                <w:szCs w:val="28"/>
              </w:rPr>
              <w:t>6</w:t>
            </w:r>
          </w:p>
        </w:tc>
        <w:tc>
          <w:tcPr>
            <w:tcW w:w="1276" w:type="dxa"/>
            <w:vAlign w:val="center"/>
          </w:tcPr>
          <w:p w14:paraId="7A79B1B6" w14:textId="77777777" w:rsidR="003F6F66" w:rsidRPr="003F6F66" w:rsidRDefault="003F6F66" w:rsidP="003F6F66">
            <w:pPr>
              <w:jc w:val="center"/>
              <w:rPr>
                <w:sz w:val="28"/>
                <w:szCs w:val="28"/>
              </w:rPr>
            </w:pPr>
            <w:r w:rsidRPr="003F6F66">
              <w:rPr>
                <w:sz w:val="28"/>
                <w:szCs w:val="28"/>
              </w:rPr>
              <w:t>7</w:t>
            </w:r>
          </w:p>
        </w:tc>
        <w:tc>
          <w:tcPr>
            <w:tcW w:w="1276" w:type="dxa"/>
            <w:vAlign w:val="center"/>
          </w:tcPr>
          <w:p w14:paraId="29A381A3" w14:textId="77777777" w:rsidR="003F6F66" w:rsidRPr="003F6F66" w:rsidRDefault="003F6F66" w:rsidP="003F6F66">
            <w:pPr>
              <w:jc w:val="center"/>
              <w:rPr>
                <w:sz w:val="28"/>
                <w:szCs w:val="28"/>
              </w:rPr>
            </w:pPr>
            <w:r w:rsidRPr="003F6F66">
              <w:rPr>
                <w:sz w:val="28"/>
                <w:szCs w:val="28"/>
              </w:rPr>
              <w:t>8</w:t>
            </w:r>
          </w:p>
        </w:tc>
        <w:tc>
          <w:tcPr>
            <w:tcW w:w="1134" w:type="dxa"/>
            <w:vAlign w:val="center"/>
          </w:tcPr>
          <w:p w14:paraId="00B12110" w14:textId="77777777" w:rsidR="003F6F66" w:rsidRPr="003F6F66" w:rsidRDefault="003F6F66" w:rsidP="003F6F66">
            <w:pPr>
              <w:jc w:val="center"/>
              <w:rPr>
                <w:sz w:val="28"/>
                <w:szCs w:val="28"/>
              </w:rPr>
            </w:pPr>
            <w:r w:rsidRPr="003F6F66">
              <w:rPr>
                <w:sz w:val="28"/>
                <w:szCs w:val="28"/>
              </w:rPr>
              <w:t>9</w:t>
            </w:r>
          </w:p>
        </w:tc>
        <w:tc>
          <w:tcPr>
            <w:tcW w:w="1134" w:type="dxa"/>
            <w:vAlign w:val="center"/>
          </w:tcPr>
          <w:p w14:paraId="264E03EF" w14:textId="77777777" w:rsidR="003F6F66" w:rsidRPr="003F6F66" w:rsidRDefault="003F6F66" w:rsidP="003F6F66">
            <w:pPr>
              <w:jc w:val="center"/>
              <w:rPr>
                <w:sz w:val="28"/>
                <w:szCs w:val="28"/>
              </w:rPr>
            </w:pPr>
            <w:r w:rsidRPr="003F6F66">
              <w:rPr>
                <w:sz w:val="28"/>
                <w:szCs w:val="28"/>
              </w:rPr>
              <w:t>10</w:t>
            </w:r>
          </w:p>
        </w:tc>
        <w:tc>
          <w:tcPr>
            <w:tcW w:w="1134" w:type="dxa"/>
            <w:vAlign w:val="center"/>
          </w:tcPr>
          <w:p w14:paraId="19F9A63E" w14:textId="77777777" w:rsidR="003F6F66" w:rsidRPr="003F6F66" w:rsidRDefault="003F6F66" w:rsidP="003F6F66">
            <w:pPr>
              <w:jc w:val="center"/>
              <w:rPr>
                <w:sz w:val="28"/>
                <w:szCs w:val="28"/>
              </w:rPr>
            </w:pPr>
            <w:r w:rsidRPr="003F6F66">
              <w:rPr>
                <w:sz w:val="28"/>
                <w:szCs w:val="28"/>
              </w:rPr>
              <w:t>11</w:t>
            </w:r>
          </w:p>
        </w:tc>
        <w:tc>
          <w:tcPr>
            <w:tcW w:w="1134" w:type="dxa"/>
            <w:vAlign w:val="center"/>
          </w:tcPr>
          <w:p w14:paraId="196B6344" w14:textId="77777777" w:rsidR="003F6F66" w:rsidRPr="003F6F66" w:rsidRDefault="003F6F66" w:rsidP="003F6F66">
            <w:pPr>
              <w:jc w:val="center"/>
              <w:rPr>
                <w:sz w:val="28"/>
                <w:szCs w:val="28"/>
              </w:rPr>
            </w:pPr>
            <w:r w:rsidRPr="003F6F66">
              <w:rPr>
                <w:sz w:val="28"/>
                <w:szCs w:val="28"/>
              </w:rPr>
              <w:t>12</w:t>
            </w:r>
          </w:p>
        </w:tc>
        <w:tc>
          <w:tcPr>
            <w:tcW w:w="1134" w:type="dxa"/>
            <w:vAlign w:val="center"/>
          </w:tcPr>
          <w:p w14:paraId="47CBF584" w14:textId="77777777" w:rsidR="003F6F66" w:rsidRPr="003F6F66" w:rsidRDefault="003F6F66" w:rsidP="003F6F66">
            <w:pPr>
              <w:jc w:val="center"/>
              <w:rPr>
                <w:sz w:val="28"/>
                <w:szCs w:val="28"/>
              </w:rPr>
            </w:pPr>
            <w:r w:rsidRPr="003F6F66">
              <w:rPr>
                <w:sz w:val="28"/>
                <w:szCs w:val="28"/>
              </w:rPr>
              <w:t>13</w:t>
            </w:r>
          </w:p>
        </w:tc>
      </w:tr>
      <w:tr w:rsidR="003F6F66" w:rsidRPr="003F6F66" w14:paraId="567A8489" w14:textId="77777777" w:rsidTr="004936D9">
        <w:trPr>
          <w:trHeight w:val="977"/>
        </w:trPr>
        <w:tc>
          <w:tcPr>
            <w:tcW w:w="992" w:type="dxa"/>
            <w:vAlign w:val="center"/>
          </w:tcPr>
          <w:p w14:paraId="0CB4FE86" w14:textId="77777777" w:rsidR="003F6F66" w:rsidRPr="003F6F66" w:rsidRDefault="003F6F66" w:rsidP="003F6F66">
            <w:pPr>
              <w:jc w:val="center"/>
            </w:pPr>
            <w:r w:rsidRPr="003F6F66">
              <w:t>1.8.</w:t>
            </w:r>
          </w:p>
        </w:tc>
        <w:tc>
          <w:tcPr>
            <w:tcW w:w="1985" w:type="dxa"/>
            <w:vAlign w:val="center"/>
          </w:tcPr>
          <w:p w14:paraId="169522D7" w14:textId="77777777" w:rsidR="003F6F66" w:rsidRPr="003F6F66" w:rsidRDefault="003F6F66" w:rsidP="003F6F66">
            <w:r w:rsidRPr="003F6F66">
              <w:t>Уровень потерь к объему поданной воды в сеть</w:t>
            </w:r>
          </w:p>
        </w:tc>
        <w:tc>
          <w:tcPr>
            <w:tcW w:w="851" w:type="dxa"/>
            <w:vAlign w:val="center"/>
          </w:tcPr>
          <w:p w14:paraId="72664282" w14:textId="77777777" w:rsidR="003F6F66" w:rsidRPr="003F6F66" w:rsidRDefault="003F6F66" w:rsidP="003F6F66">
            <w:pPr>
              <w:jc w:val="center"/>
            </w:pPr>
            <w:r w:rsidRPr="003F6F66">
              <w:t>%</w:t>
            </w:r>
          </w:p>
        </w:tc>
        <w:tc>
          <w:tcPr>
            <w:tcW w:w="1134" w:type="dxa"/>
            <w:vAlign w:val="center"/>
          </w:tcPr>
          <w:p w14:paraId="58125C1A" w14:textId="77777777" w:rsidR="003F6F66" w:rsidRPr="003F6F66" w:rsidRDefault="003F6F66" w:rsidP="003F6F66">
            <w:pPr>
              <w:jc w:val="center"/>
            </w:pPr>
            <w:r w:rsidRPr="003F6F66">
              <w:t>4,45</w:t>
            </w:r>
          </w:p>
        </w:tc>
        <w:tc>
          <w:tcPr>
            <w:tcW w:w="1134" w:type="dxa"/>
            <w:vAlign w:val="center"/>
          </w:tcPr>
          <w:p w14:paraId="53643A6B" w14:textId="77777777" w:rsidR="003F6F66" w:rsidRPr="003F6F66" w:rsidRDefault="003F6F66" w:rsidP="003F6F66">
            <w:pPr>
              <w:jc w:val="center"/>
            </w:pPr>
            <w:r w:rsidRPr="003F6F66">
              <w:t>4,45</w:t>
            </w:r>
          </w:p>
        </w:tc>
        <w:tc>
          <w:tcPr>
            <w:tcW w:w="1275" w:type="dxa"/>
            <w:vAlign w:val="center"/>
          </w:tcPr>
          <w:p w14:paraId="47220711" w14:textId="77777777" w:rsidR="003F6F66" w:rsidRPr="003F6F66" w:rsidRDefault="003F6F66" w:rsidP="003F6F66">
            <w:pPr>
              <w:jc w:val="center"/>
            </w:pPr>
            <w:r w:rsidRPr="003F6F66">
              <w:t>4,45</w:t>
            </w:r>
          </w:p>
        </w:tc>
        <w:tc>
          <w:tcPr>
            <w:tcW w:w="1276" w:type="dxa"/>
            <w:vAlign w:val="center"/>
          </w:tcPr>
          <w:p w14:paraId="7F75FC1A" w14:textId="77777777" w:rsidR="003F6F66" w:rsidRPr="003F6F66" w:rsidRDefault="003F6F66" w:rsidP="003F6F66">
            <w:pPr>
              <w:jc w:val="center"/>
            </w:pPr>
            <w:r w:rsidRPr="003F6F66">
              <w:t>4,45</w:t>
            </w:r>
          </w:p>
        </w:tc>
        <w:tc>
          <w:tcPr>
            <w:tcW w:w="1276" w:type="dxa"/>
            <w:vAlign w:val="center"/>
          </w:tcPr>
          <w:p w14:paraId="6C5564FB" w14:textId="77777777" w:rsidR="003F6F66" w:rsidRPr="003F6F66" w:rsidRDefault="003F6F66" w:rsidP="003F6F66">
            <w:pPr>
              <w:jc w:val="center"/>
            </w:pPr>
            <w:r w:rsidRPr="003F6F66">
              <w:t>4,45</w:t>
            </w:r>
          </w:p>
        </w:tc>
        <w:tc>
          <w:tcPr>
            <w:tcW w:w="1134" w:type="dxa"/>
            <w:vAlign w:val="center"/>
          </w:tcPr>
          <w:p w14:paraId="230FF4FC" w14:textId="77777777" w:rsidR="003F6F66" w:rsidRPr="003F6F66" w:rsidRDefault="003F6F66" w:rsidP="003F6F66">
            <w:pPr>
              <w:jc w:val="center"/>
            </w:pPr>
            <w:r w:rsidRPr="003F6F66">
              <w:t>4,45</w:t>
            </w:r>
          </w:p>
        </w:tc>
        <w:tc>
          <w:tcPr>
            <w:tcW w:w="1134" w:type="dxa"/>
            <w:vAlign w:val="center"/>
          </w:tcPr>
          <w:p w14:paraId="36362E81" w14:textId="77777777" w:rsidR="003F6F66" w:rsidRPr="003F6F66" w:rsidRDefault="003F6F66" w:rsidP="003F6F66">
            <w:pPr>
              <w:jc w:val="center"/>
            </w:pPr>
            <w:r w:rsidRPr="003F6F66">
              <w:t>4,45</w:t>
            </w:r>
          </w:p>
        </w:tc>
        <w:tc>
          <w:tcPr>
            <w:tcW w:w="1134" w:type="dxa"/>
            <w:vAlign w:val="center"/>
          </w:tcPr>
          <w:p w14:paraId="57A2E53A" w14:textId="77777777" w:rsidR="003F6F66" w:rsidRPr="003F6F66" w:rsidRDefault="003F6F66" w:rsidP="003F6F66">
            <w:pPr>
              <w:jc w:val="center"/>
            </w:pPr>
            <w:r w:rsidRPr="003F6F66">
              <w:t>4,45</w:t>
            </w:r>
          </w:p>
        </w:tc>
        <w:tc>
          <w:tcPr>
            <w:tcW w:w="1134" w:type="dxa"/>
            <w:vAlign w:val="center"/>
          </w:tcPr>
          <w:p w14:paraId="1F40BE29" w14:textId="77777777" w:rsidR="003F6F66" w:rsidRPr="003F6F66" w:rsidRDefault="003F6F66" w:rsidP="003F6F66">
            <w:pPr>
              <w:jc w:val="center"/>
            </w:pPr>
            <w:r w:rsidRPr="003F6F66">
              <w:t>4,45</w:t>
            </w:r>
          </w:p>
        </w:tc>
        <w:tc>
          <w:tcPr>
            <w:tcW w:w="1134" w:type="dxa"/>
            <w:vAlign w:val="center"/>
          </w:tcPr>
          <w:p w14:paraId="11CBE771" w14:textId="77777777" w:rsidR="003F6F66" w:rsidRPr="003F6F66" w:rsidRDefault="003F6F66" w:rsidP="003F6F66">
            <w:pPr>
              <w:jc w:val="center"/>
            </w:pPr>
            <w:r w:rsidRPr="003F6F66">
              <w:t>4,45</w:t>
            </w:r>
          </w:p>
        </w:tc>
      </w:tr>
      <w:tr w:rsidR="003F6F66" w:rsidRPr="003F6F66" w14:paraId="37C3C05F" w14:textId="77777777" w:rsidTr="004936D9">
        <w:tc>
          <w:tcPr>
            <w:tcW w:w="992" w:type="dxa"/>
            <w:vAlign w:val="center"/>
          </w:tcPr>
          <w:p w14:paraId="353B553C" w14:textId="77777777" w:rsidR="003F6F66" w:rsidRPr="003F6F66" w:rsidRDefault="003F6F66" w:rsidP="003F6F66">
            <w:pPr>
              <w:jc w:val="center"/>
            </w:pPr>
            <w:r w:rsidRPr="003F6F66">
              <w:t>1.9.</w:t>
            </w:r>
          </w:p>
        </w:tc>
        <w:tc>
          <w:tcPr>
            <w:tcW w:w="1985" w:type="dxa"/>
            <w:vAlign w:val="center"/>
          </w:tcPr>
          <w:p w14:paraId="4041B3FE" w14:textId="77777777" w:rsidR="003F6F66" w:rsidRPr="003F6F66" w:rsidRDefault="003F6F66" w:rsidP="003F6F66">
            <w:r w:rsidRPr="003F6F66">
              <w:t>Отпущено воды по категориям потребителей</w:t>
            </w:r>
          </w:p>
        </w:tc>
        <w:tc>
          <w:tcPr>
            <w:tcW w:w="851" w:type="dxa"/>
            <w:vAlign w:val="center"/>
          </w:tcPr>
          <w:p w14:paraId="33A2DEE8"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0A4E36A3" w14:textId="77777777" w:rsidR="003F6F66" w:rsidRPr="003F6F66" w:rsidRDefault="003F6F66" w:rsidP="003F6F66">
            <w:pPr>
              <w:jc w:val="center"/>
            </w:pPr>
            <w:r w:rsidRPr="003F6F66">
              <w:t>51225,00</w:t>
            </w:r>
          </w:p>
        </w:tc>
        <w:tc>
          <w:tcPr>
            <w:tcW w:w="1134" w:type="dxa"/>
            <w:vAlign w:val="center"/>
          </w:tcPr>
          <w:p w14:paraId="7592C236" w14:textId="77777777" w:rsidR="003F6F66" w:rsidRPr="003F6F66" w:rsidRDefault="003F6F66" w:rsidP="003F6F66">
            <w:pPr>
              <w:jc w:val="center"/>
            </w:pPr>
            <w:r w:rsidRPr="003F6F66">
              <w:t>51225,00</w:t>
            </w:r>
          </w:p>
        </w:tc>
        <w:tc>
          <w:tcPr>
            <w:tcW w:w="1275" w:type="dxa"/>
            <w:vAlign w:val="center"/>
          </w:tcPr>
          <w:p w14:paraId="1A3177E6" w14:textId="77777777" w:rsidR="003F6F66" w:rsidRPr="003F6F66" w:rsidRDefault="003F6F66" w:rsidP="003F6F66">
            <w:pPr>
              <w:jc w:val="center"/>
            </w:pPr>
            <w:r w:rsidRPr="003F6F66">
              <w:t>51225,00</w:t>
            </w:r>
          </w:p>
        </w:tc>
        <w:tc>
          <w:tcPr>
            <w:tcW w:w="1276" w:type="dxa"/>
            <w:vAlign w:val="center"/>
          </w:tcPr>
          <w:p w14:paraId="76D163C8" w14:textId="77777777" w:rsidR="003F6F66" w:rsidRPr="003F6F66" w:rsidRDefault="003F6F66" w:rsidP="003F6F66">
            <w:pPr>
              <w:jc w:val="center"/>
            </w:pPr>
            <w:r w:rsidRPr="003F6F66">
              <w:t>51225,00</w:t>
            </w:r>
          </w:p>
        </w:tc>
        <w:tc>
          <w:tcPr>
            <w:tcW w:w="1276" w:type="dxa"/>
            <w:vAlign w:val="center"/>
          </w:tcPr>
          <w:p w14:paraId="59EDD675" w14:textId="77777777" w:rsidR="003F6F66" w:rsidRPr="003F6F66" w:rsidRDefault="003F6F66" w:rsidP="003F6F66">
            <w:pPr>
              <w:jc w:val="center"/>
            </w:pPr>
            <w:r w:rsidRPr="003F6F66">
              <w:t>42943,94</w:t>
            </w:r>
          </w:p>
        </w:tc>
        <w:tc>
          <w:tcPr>
            <w:tcW w:w="1134" w:type="dxa"/>
            <w:vAlign w:val="center"/>
          </w:tcPr>
          <w:p w14:paraId="14492870" w14:textId="77777777" w:rsidR="003F6F66" w:rsidRPr="003F6F66" w:rsidRDefault="003F6F66" w:rsidP="003F6F66">
            <w:pPr>
              <w:jc w:val="center"/>
            </w:pPr>
            <w:r w:rsidRPr="003F6F66">
              <w:t>42943,94</w:t>
            </w:r>
          </w:p>
        </w:tc>
        <w:tc>
          <w:tcPr>
            <w:tcW w:w="1134" w:type="dxa"/>
            <w:vAlign w:val="center"/>
          </w:tcPr>
          <w:p w14:paraId="55A113AC" w14:textId="77777777" w:rsidR="003F6F66" w:rsidRPr="003F6F66" w:rsidRDefault="003F6F66" w:rsidP="003F6F66">
            <w:pPr>
              <w:jc w:val="center"/>
            </w:pPr>
            <w:r w:rsidRPr="003F6F66">
              <w:t>42943,94</w:t>
            </w:r>
          </w:p>
        </w:tc>
        <w:tc>
          <w:tcPr>
            <w:tcW w:w="1134" w:type="dxa"/>
            <w:vAlign w:val="center"/>
          </w:tcPr>
          <w:p w14:paraId="1F7C9629" w14:textId="77777777" w:rsidR="003F6F66" w:rsidRPr="003F6F66" w:rsidRDefault="003F6F66" w:rsidP="003F6F66">
            <w:pPr>
              <w:jc w:val="center"/>
            </w:pPr>
            <w:r w:rsidRPr="003F6F66">
              <w:t>42943,94</w:t>
            </w:r>
          </w:p>
        </w:tc>
        <w:tc>
          <w:tcPr>
            <w:tcW w:w="1134" w:type="dxa"/>
            <w:vAlign w:val="center"/>
          </w:tcPr>
          <w:p w14:paraId="09997339" w14:textId="77777777" w:rsidR="003F6F66" w:rsidRPr="003F6F66" w:rsidRDefault="003F6F66" w:rsidP="003F6F66">
            <w:pPr>
              <w:jc w:val="center"/>
            </w:pPr>
            <w:r w:rsidRPr="003F6F66">
              <w:t>51225,00</w:t>
            </w:r>
          </w:p>
        </w:tc>
        <w:tc>
          <w:tcPr>
            <w:tcW w:w="1134" w:type="dxa"/>
            <w:vAlign w:val="center"/>
          </w:tcPr>
          <w:p w14:paraId="5EE5FA64" w14:textId="77777777" w:rsidR="003F6F66" w:rsidRPr="003F6F66" w:rsidRDefault="003F6F66" w:rsidP="003F6F66">
            <w:pPr>
              <w:jc w:val="center"/>
            </w:pPr>
            <w:r w:rsidRPr="003F6F66">
              <w:t>51225,00</w:t>
            </w:r>
          </w:p>
        </w:tc>
      </w:tr>
      <w:tr w:rsidR="003F6F66" w:rsidRPr="003F6F66" w14:paraId="1DBE91A6" w14:textId="77777777" w:rsidTr="004936D9">
        <w:trPr>
          <w:trHeight w:val="576"/>
        </w:trPr>
        <w:tc>
          <w:tcPr>
            <w:tcW w:w="992" w:type="dxa"/>
            <w:vAlign w:val="center"/>
          </w:tcPr>
          <w:p w14:paraId="6BB7C185" w14:textId="77777777" w:rsidR="003F6F66" w:rsidRPr="003F6F66" w:rsidRDefault="003F6F66" w:rsidP="003F6F66">
            <w:pPr>
              <w:jc w:val="center"/>
            </w:pPr>
            <w:r w:rsidRPr="003F6F66">
              <w:t>1.9.1.</w:t>
            </w:r>
          </w:p>
        </w:tc>
        <w:tc>
          <w:tcPr>
            <w:tcW w:w="1985" w:type="dxa"/>
            <w:vAlign w:val="center"/>
          </w:tcPr>
          <w:p w14:paraId="0387F053" w14:textId="77777777" w:rsidR="003F6F66" w:rsidRPr="003F6F66" w:rsidRDefault="003F6F66" w:rsidP="003F6F66">
            <w:r w:rsidRPr="003F6F66">
              <w:t>Потребитель-ский рынок</w:t>
            </w:r>
          </w:p>
        </w:tc>
        <w:tc>
          <w:tcPr>
            <w:tcW w:w="851" w:type="dxa"/>
            <w:vAlign w:val="center"/>
          </w:tcPr>
          <w:p w14:paraId="111B4DF0"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5F89A2FD" w14:textId="77777777" w:rsidR="003F6F66" w:rsidRPr="003F6F66" w:rsidRDefault="003F6F66" w:rsidP="003F6F66">
            <w:pPr>
              <w:jc w:val="center"/>
            </w:pPr>
            <w:r w:rsidRPr="003F6F66">
              <w:t>51225,00</w:t>
            </w:r>
          </w:p>
        </w:tc>
        <w:tc>
          <w:tcPr>
            <w:tcW w:w="1134" w:type="dxa"/>
            <w:vAlign w:val="center"/>
          </w:tcPr>
          <w:p w14:paraId="3E3EA398" w14:textId="77777777" w:rsidR="003F6F66" w:rsidRPr="003F6F66" w:rsidRDefault="003F6F66" w:rsidP="003F6F66">
            <w:pPr>
              <w:jc w:val="center"/>
            </w:pPr>
            <w:r w:rsidRPr="003F6F66">
              <w:t>51225,00</w:t>
            </w:r>
          </w:p>
        </w:tc>
        <w:tc>
          <w:tcPr>
            <w:tcW w:w="1275" w:type="dxa"/>
            <w:vAlign w:val="center"/>
          </w:tcPr>
          <w:p w14:paraId="0416D657" w14:textId="77777777" w:rsidR="003F6F66" w:rsidRPr="003F6F66" w:rsidRDefault="003F6F66" w:rsidP="003F6F66">
            <w:pPr>
              <w:jc w:val="center"/>
            </w:pPr>
            <w:r w:rsidRPr="003F6F66">
              <w:t>51225,00</w:t>
            </w:r>
          </w:p>
        </w:tc>
        <w:tc>
          <w:tcPr>
            <w:tcW w:w="1276" w:type="dxa"/>
            <w:vAlign w:val="center"/>
          </w:tcPr>
          <w:p w14:paraId="7B296C18" w14:textId="77777777" w:rsidR="003F6F66" w:rsidRPr="003F6F66" w:rsidRDefault="003F6F66" w:rsidP="003F6F66">
            <w:pPr>
              <w:jc w:val="center"/>
            </w:pPr>
            <w:r w:rsidRPr="003F6F66">
              <w:t>51225,00</w:t>
            </w:r>
          </w:p>
        </w:tc>
        <w:tc>
          <w:tcPr>
            <w:tcW w:w="1276" w:type="dxa"/>
            <w:vAlign w:val="center"/>
          </w:tcPr>
          <w:p w14:paraId="7F24C02A" w14:textId="77777777" w:rsidR="003F6F66" w:rsidRPr="003F6F66" w:rsidRDefault="003F6F66" w:rsidP="003F6F66">
            <w:pPr>
              <w:jc w:val="center"/>
            </w:pPr>
            <w:r w:rsidRPr="003F6F66">
              <w:t>42943,94</w:t>
            </w:r>
          </w:p>
        </w:tc>
        <w:tc>
          <w:tcPr>
            <w:tcW w:w="1134" w:type="dxa"/>
            <w:vAlign w:val="center"/>
          </w:tcPr>
          <w:p w14:paraId="3FECF761" w14:textId="77777777" w:rsidR="003F6F66" w:rsidRPr="003F6F66" w:rsidRDefault="003F6F66" w:rsidP="003F6F66">
            <w:pPr>
              <w:jc w:val="center"/>
            </w:pPr>
            <w:r w:rsidRPr="003F6F66">
              <w:t>42943,94</w:t>
            </w:r>
          </w:p>
        </w:tc>
        <w:tc>
          <w:tcPr>
            <w:tcW w:w="1134" w:type="dxa"/>
            <w:vAlign w:val="center"/>
          </w:tcPr>
          <w:p w14:paraId="00DB2247" w14:textId="77777777" w:rsidR="003F6F66" w:rsidRPr="003F6F66" w:rsidRDefault="003F6F66" w:rsidP="003F6F66">
            <w:pPr>
              <w:jc w:val="center"/>
            </w:pPr>
            <w:r w:rsidRPr="003F6F66">
              <w:t>42943,94</w:t>
            </w:r>
          </w:p>
        </w:tc>
        <w:tc>
          <w:tcPr>
            <w:tcW w:w="1134" w:type="dxa"/>
            <w:vAlign w:val="center"/>
          </w:tcPr>
          <w:p w14:paraId="71BEAFB1" w14:textId="77777777" w:rsidR="003F6F66" w:rsidRPr="003F6F66" w:rsidRDefault="003F6F66" w:rsidP="003F6F66">
            <w:pPr>
              <w:jc w:val="center"/>
            </w:pPr>
            <w:r w:rsidRPr="003F6F66">
              <w:t>42943,94</w:t>
            </w:r>
          </w:p>
        </w:tc>
        <w:tc>
          <w:tcPr>
            <w:tcW w:w="1134" w:type="dxa"/>
            <w:vAlign w:val="center"/>
          </w:tcPr>
          <w:p w14:paraId="3B671875" w14:textId="77777777" w:rsidR="003F6F66" w:rsidRPr="003F6F66" w:rsidRDefault="003F6F66" w:rsidP="003F6F66">
            <w:pPr>
              <w:jc w:val="center"/>
            </w:pPr>
            <w:r w:rsidRPr="003F6F66">
              <w:t>51225,00</w:t>
            </w:r>
          </w:p>
        </w:tc>
        <w:tc>
          <w:tcPr>
            <w:tcW w:w="1134" w:type="dxa"/>
            <w:vAlign w:val="center"/>
          </w:tcPr>
          <w:p w14:paraId="7D2208F5" w14:textId="77777777" w:rsidR="003F6F66" w:rsidRPr="003F6F66" w:rsidRDefault="003F6F66" w:rsidP="003F6F66">
            <w:pPr>
              <w:jc w:val="center"/>
            </w:pPr>
            <w:r w:rsidRPr="003F6F66">
              <w:t>51225,00</w:t>
            </w:r>
          </w:p>
        </w:tc>
      </w:tr>
      <w:tr w:rsidR="003F6F66" w:rsidRPr="003F6F66" w14:paraId="4ED40330" w14:textId="77777777" w:rsidTr="004936D9">
        <w:trPr>
          <w:trHeight w:val="325"/>
        </w:trPr>
        <w:tc>
          <w:tcPr>
            <w:tcW w:w="992" w:type="dxa"/>
            <w:vAlign w:val="center"/>
          </w:tcPr>
          <w:p w14:paraId="32E63D7C" w14:textId="77777777" w:rsidR="003F6F66" w:rsidRPr="003F6F66" w:rsidRDefault="003F6F66" w:rsidP="003F6F66">
            <w:pPr>
              <w:jc w:val="center"/>
            </w:pPr>
            <w:r w:rsidRPr="003F6F66">
              <w:t>1.9.1.1.</w:t>
            </w:r>
          </w:p>
        </w:tc>
        <w:tc>
          <w:tcPr>
            <w:tcW w:w="1985" w:type="dxa"/>
            <w:vAlign w:val="center"/>
          </w:tcPr>
          <w:p w14:paraId="45D19005" w14:textId="77777777" w:rsidR="003F6F66" w:rsidRPr="003F6F66" w:rsidRDefault="003F6F66" w:rsidP="003F6F66">
            <w:r w:rsidRPr="003F6F66">
              <w:t>- население</w:t>
            </w:r>
          </w:p>
        </w:tc>
        <w:tc>
          <w:tcPr>
            <w:tcW w:w="851" w:type="dxa"/>
            <w:vAlign w:val="center"/>
          </w:tcPr>
          <w:p w14:paraId="138EDEB8"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6B02F695" w14:textId="77777777" w:rsidR="003F6F66" w:rsidRPr="003F6F66" w:rsidRDefault="003F6F66" w:rsidP="003F6F66">
            <w:pPr>
              <w:jc w:val="center"/>
            </w:pPr>
            <w:r w:rsidRPr="003F6F66">
              <w:t>47115,69</w:t>
            </w:r>
          </w:p>
        </w:tc>
        <w:tc>
          <w:tcPr>
            <w:tcW w:w="1134" w:type="dxa"/>
            <w:vAlign w:val="center"/>
          </w:tcPr>
          <w:p w14:paraId="6BBAA5BE" w14:textId="77777777" w:rsidR="003F6F66" w:rsidRPr="003F6F66" w:rsidRDefault="003F6F66" w:rsidP="003F6F66">
            <w:pPr>
              <w:jc w:val="center"/>
            </w:pPr>
            <w:r w:rsidRPr="003F6F66">
              <w:t>47115,69</w:t>
            </w:r>
          </w:p>
        </w:tc>
        <w:tc>
          <w:tcPr>
            <w:tcW w:w="1275" w:type="dxa"/>
            <w:vAlign w:val="center"/>
          </w:tcPr>
          <w:p w14:paraId="72754E5A" w14:textId="77777777" w:rsidR="003F6F66" w:rsidRPr="003F6F66" w:rsidRDefault="003F6F66" w:rsidP="003F6F66">
            <w:pPr>
              <w:jc w:val="center"/>
            </w:pPr>
            <w:r w:rsidRPr="003F6F66">
              <w:t>47115,69</w:t>
            </w:r>
          </w:p>
        </w:tc>
        <w:tc>
          <w:tcPr>
            <w:tcW w:w="1276" w:type="dxa"/>
            <w:vAlign w:val="center"/>
          </w:tcPr>
          <w:p w14:paraId="194BB4EE" w14:textId="77777777" w:rsidR="003F6F66" w:rsidRPr="003F6F66" w:rsidRDefault="003F6F66" w:rsidP="003F6F66">
            <w:pPr>
              <w:jc w:val="center"/>
            </w:pPr>
            <w:r w:rsidRPr="003F6F66">
              <w:t>47115,69</w:t>
            </w:r>
          </w:p>
        </w:tc>
        <w:tc>
          <w:tcPr>
            <w:tcW w:w="1276" w:type="dxa"/>
            <w:vAlign w:val="center"/>
          </w:tcPr>
          <w:p w14:paraId="0868C709" w14:textId="77777777" w:rsidR="003F6F66" w:rsidRPr="003F6F66" w:rsidRDefault="003F6F66" w:rsidP="003F6F66">
            <w:pPr>
              <w:jc w:val="center"/>
            </w:pPr>
            <w:r w:rsidRPr="003F6F66">
              <w:t>39313,21</w:t>
            </w:r>
          </w:p>
        </w:tc>
        <w:tc>
          <w:tcPr>
            <w:tcW w:w="1134" w:type="dxa"/>
            <w:vAlign w:val="center"/>
          </w:tcPr>
          <w:p w14:paraId="36A85D11" w14:textId="77777777" w:rsidR="003F6F66" w:rsidRPr="003F6F66" w:rsidRDefault="003F6F66" w:rsidP="003F6F66">
            <w:pPr>
              <w:jc w:val="center"/>
            </w:pPr>
            <w:r w:rsidRPr="003F6F66">
              <w:t>39313,21</w:t>
            </w:r>
          </w:p>
        </w:tc>
        <w:tc>
          <w:tcPr>
            <w:tcW w:w="1134" w:type="dxa"/>
            <w:vAlign w:val="center"/>
          </w:tcPr>
          <w:p w14:paraId="740722E0" w14:textId="77777777" w:rsidR="003F6F66" w:rsidRPr="003F6F66" w:rsidRDefault="003F6F66" w:rsidP="003F6F66">
            <w:pPr>
              <w:jc w:val="center"/>
            </w:pPr>
            <w:r w:rsidRPr="003F6F66">
              <w:t>39313,21</w:t>
            </w:r>
          </w:p>
        </w:tc>
        <w:tc>
          <w:tcPr>
            <w:tcW w:w="1134" w:type="dxa"/>
            <w:vAlign w:val="center"/>
          </w:tcPr>
          <w:p w14:paraId="50D1D313" w14:textId="77777777" w:rsidR="003F6F66" w:rsidRPr="003F6F66" w:rsidRDefault="003F6F66" w:rsidP="003F6F66">
            <w:pPr>
              <w:jc w:val="center"/>
            </w:pPr>
            <w:r w:rsidRPr="003F6F66">
              <w:t>39313,21</w:t>
            </w:r>
          </w:p>
        </w:tc>
        <w:tc>
          <w:tcPr>
            <w:tcW w:w="1134" w:type="dxa"/>
            <w:vAlign w:val="center"/>
          </w:tcPr>
          <w:p w14:paraId="1C9B68BB" w14:textId="77777777" w:rsidR="003F6F66" w:rsidRPr="003F6F66" w:rsidRDefault="003F6F66" w:rsidP="003F6F66">
            <w:pPr>
              <w:jc w:val="center"/>
            </w:pPr>
            <w:r w:rsidRPr="003F6F66">
              <w:t>47115,69</w:t>
            </w:r>
          </w:p>
        </w:tc>
        <w:tc>
          <w:tcPr>
            <w:tcW w:w="1134" w:type="dxa"/>
            <w:vAlign w:val="center"/>
          </w:tcPr>
          <w:p w14:paraId="110D85D5" w14:textId="77777777" w:rsidR="003F6F66" w:rsidRPr="003F6F66" w:rsidRDefault="003F6F66" w:rsidP="003F6F66">
            <w:pPr>
              <w:jc w:val="center"/>
            </w:pPr>
            <w:r w:rsidRPr="003F6F66">
              <w:t>47115,69</w:t>
            </w:r>
          </w:p>
        </w:tc>
      </w:tr>
      <w:tr w:rsidR="003F6F66" w:rsidRPr="003F6F66" w14:paraId="650B3BD0" w14:textId="77777777" w:rsidTr="004936D9">
        <w:trPr>
          <w:trHeight w:val="673"/>
        </w:trPr>
        <w:tc>
          <w:tcPr>
            <w:tcW w:w="992" w:type="dxa"/>
            <w:vAlign w:val="center"/>
          </w:tcPr>
          <w:p w14:paraId="368B14DE" w14:textId="77777777" w:rsidR="003F6F66" w:rsidRPr="003F6F66" w:rsidRDefault="003F6F66" w:rsidP="003F6F66">
            <w:pPr>
              <w:jc w:val="center"/>
            </w:pPr>
            <w:r w:rsidRPr="003F6F66">
              <w:t>1.9.1.2.</w:t>
            </w:r>
          </w:p>
        </w:tc>
        <w:tc>
          <w:tcPr>
            <w:tcW w:w="1985" w:type="dxa"/>
            <w:vAlign w:val="center"/>
          </w:tcPr>
          <w:p w14:paraId="10AC469E" w14:textId="77777777" w:rsidR="003F6F66" w:rsidRPr="003F6F66" w:rsidRDefault="003F6F66" w:rsidP="003F6F66">
            <w:r w:rsidRPr="003F6F66">
              <w:t>- прочие потребители</w:t>
            </w:r>
          </w:p>
        </w:tc>
        <w:tc>
          <w:tcPr>
            <w:tcW w:w="851" w:type="dxa"/>
            <w:vAlign w:val="center"/>
          </w:tcPr>
          <w:p w14:paraId="3C1DD731"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5FD54AB1" w14:textId="77777777" w:rsidR="003F6F66" w:rsidRPr="003F6F66" w:rsidRDefault="003F6F66" w:rsidP="003F6F66">
            <w:pPr>
              <w:jc w:val="center"/>
            </w:pPr>
            <w:r w:rsidRPr="003F6F66">
              <w:t>4109,32</w:t>
            </w:r>
          </w:p>
        </w:tc>
        <w:tc>
          <w:tcPr>
            <w:tcW w:w="1134" w:type="dxa"/>
            <w:vAlign w:val="center"/>
          </w:tcPr>
          <w:p w14:paraId="149F449E" w14:textId="77777777" w:rsidR="003F6F66" w:rsidRPr="003F6F66" w:rsidRDefault="003F6F66" w:rsidP="003F6F66">
            <w:pPr>
              <w:jc w:val="center"/>
            </w:pPr>
            <w:r w:rsidRPr="003F6F66">
              <w:t>4109,32</w:t>
            </w:r>
          </w:p>
        </w:tc>
        <w:tc>
          <w:tcPr>
            <w:tcW w:w="1275" w:type="dxa"/>
            <w:vAlign w:val="center"/>
          </w:tcPr>
          <w:p w14:paraId="3D180C7C" w14:textId="77777777" w:rsidR="003F6F66" w:rsidRPr="003F6F66" w:rsidRDefault="003F6F66" w:rsidP="003F6F66">
            <w:pPr>
              <w:jc w:val="center"/>
            </w:pPr>
            <w:r w:rsidRPr="003F6F66">
              <w:t>4109,32</w:t>
            </w:r>
          </w:p>
        </w:tc>
        <w:tc>
          <w:tcPr>
            <w:tcW w:w="1276" w:type="dxa"/>
            <w:vAlign w:val="center"/>
          </w:tcPr>
          <w:p w14:paraId="5EA3B588" w14:textId="77777777" w:rsidR="003F6F66" w:rsidRPr="003F6F66" w:rsidRDefault="003F6F66" w:rsidP="003F6F66">
            <w:pPr>
              <w:jc w:val="center"/>
            </w:pPr>
            <w:r w:rsidRPr="003F6F66">
              <w:t>4109,32</w:t>
            </w:r>
          </w:p>
        </w:tc>
        <w:tc>
          <w:tcPr>
            <w:tcW w:w="1276" w:type="dxa"/>
            <w:vAlign w:val="center"/>
          </w:tcPr>
          <w:p w14:paraId="4977FCFF" w14:textId="77777777" w:rsidR="003F6F66" w:rsidRPr="003F6F66" w:rsidRDefault="003F6F66" w:rsidP="003F6F66">
            <w:pPr>
              <w:jc w:val="center"/>
            </w:pPr>
            <w:r w:rsidRPr="003F6F66">
              <w:t>3630,74</w:t>
            </w:r>
          </w:p>
        </w:tc>
        <w:tc>
          <w:tcPr>
            <w:tcW w:w="1134" w:type="dxa"/>
            <w:vAlign w:val="center"/>
          </w:tcPr>
          <w:p w14:paraId="1B318D45" w14:textId="77777777" w:rsidR="003F6F66" w:rsidRPr="003F6F66" w:rsidRDefault="003F6F66" w:rsidP="003F6F66">
            <w:pPr>
              <w:jc w:val="center"/>
            </w:pPr>
            <w:r w:rsidRPr="003F6F66">
              <w:t>3630,74</w:t>
            </w:r>
          </w:p>
        </w:tc>
        <w:tc>
          <w:tcPr>
            <w:tcW w:w="1134" w:type="dxa"/>
            <w:vAlign w:val="center"/>
          </w:tcPr>
          <w:p w14:paraId="5705403F" w14:textId="77777777" w:rsidR="003F6F66" w:rsidRPr="003F6F66" w:rsidRDefault="003F6F66" w:rsidP="003F6F66">
            <w:pPr>
              <w:jc w:val="center"/>
            </w:pPr>
            <w:r w:rsidRPr="003F6F66">
              <w:t>3630,74</w:t>
            </w:r>
          </w:p>
        </w:tc>
        <w:tc>
          <w:tcPr>
            <w:tcW w:w="1134" w:type="dxa"/>
            <w:vAlign w:val="center"/>
          </w:tcPr>
          <w:p w14:paraId="7F7E82DB" w14:textId="77777777" w:rsidR="003F6F66" w:rsidRPr="003F6F66" w:rsidRDefault="003F6F66" w:rsidP="003F6F66">
            <w:pPr>
              <w:jc w:val="center"/>
            </w:pPr>
            <w:r w:rsidRPr="003F6F66">
              <w:t>3630,74</w:t>
            </w:r>
          </w:p>
        </w:tc>
        <w:tc>
          <w:tcPr>
            <w:tcW w:w="1134" w:type="dxa"/>
            <w:vAlign w:val="center"/>
          </w:tcPr>
          <w:p w14:paraId="336F00D3" w14:textId="77777777" w:rsidR="003F6F66" w:rsidRPr="003F6F66" w:rsidRDefault="003F6F66" w:rsidP="003F6F66">
            <w:pPr>
              <w:jc w:val="center"/>
            </w:pPr>
            <w:r w:rsidRPr="003F6F66">
              <w:t>4109,32</w:t>
            </w:r>
          </w:p>
        </w:tc>
        <w:tc>
          <w:tcPr>
            <w:tcW w:w="1134" w:type="dxa"/>
            <w:vAlign w:val="center"/>
          </w:tcPr>
          <w:p w14:paraId="447F5C78" w14:textId="77777777" w:rsidR="003F6F66" w:rsidRPr="003F6F66" w:rsidRDefault="003F6F66" w:rsidP="003F6F66">
            <w:pPr>
              <w:jc w:val="center"/>
            </w:pPr>
            <w:r w:rsidRPr="003F6F66">
              <w:t>4109,32</w:t>
            </w:r>
          </w:p>
        </w:tc>
      </w:tr>
      <w:tr w:rsidR="003F6F66" w:rsidRPr="003F6F66" w14:paraId="32AAD344" w14:textId="77777777" w:rsidTr="004936D9">
        <w:trPr>
          <w:trHeight w:val="863"/>
        </w:trPr>
        <w:tc>
          <w:tcPr>
            <w:tcW w:w="992" w:type="dxa"/>
            <w:vAlign w:val="center"/>
          </w:tcPr>
          <w:p w14:paraId="7B027AB1" w14:textId="77777777" w:rsidR="003F6F66" w:rsidRPr="003F6F66" w:rsidRDefault="003F6F66" w:rsidP="003F6F66">
            <w:pPr>
              <w:jc w:val="center"/>
            </w:pPr>
            <w:r w:rsidRPr="003F6F66">
              <w:t>1.9.2.</w:t>
            </w:r>
          </w:p>
        </w:tc>
        <w:tc>
          <w:tcPr>
            <w:tcW w:w="1985" w:type="dxa"/>
            <w:vAlign w:val="center"/>
          </w:tcPr>
          <w:p w14:paraId="2929DA3A" w14:textId="77777777" w:rsidR="003F6F66" w:rsidRPr="003F6F66" w:rsidRDefault="003F6F66" w:rsidP="003F6F66">
            <w:r w:rsidRPr="003F6F66">
              <w:t>Собственные нужды производства</w:t>
            </w:r>
          </w:p>
        </w:tc>
        <w:tc>
          <w:tcPr>
            <w:tcW w:w="851" w:type="dxa"/>
            <w:vAlign w:val="center"/>
          </w:tcPr>
          <w:p w14:paraId="45A5BBB6"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021F0A64" w14:textId="77777777" w:rsidR="003F6F66" w:rsidRPr="003F6F66" w:rsidRDefault="003F6F66" w:rsidP="003F6F66">
            <w:pPr>
              <w:jc w:val="center"/>
            </w:pPr>
            <w:r w:rsidRPr="003F6F66">
              <w:t>-</w:t>
            </w:r>
          </w:p>
        </w:tc>
        <w:tc>
          <w:tcPr>
            <w:tcW w:w="1134" w:type="dxa"/>
            <w:vAlign w:val="center"/>
          </w:tcPr>
          <w:p w14:paraId="7BDE4690" w14:textId="77777777" w:rsidR="003F6F66" w:rsidRPr="003F6F66" w:rsidRDefault="003F6F66" w:rsidP="003F6F66">
            <w:pPr>
              <w:jc w:val="center"/>
            </w:pPr>
            <w:r w:rsidRPr="003F6F66">
              <w:t>-</w:t>
            </w:r>
          </w:p>
        </w:tc>
        <w:tc>
          <w:tcPr>
            <w:tcW w:w="1275" w:type="dxa"/>
            <w:vAlign w:val="center"/>
          </w:tcPr>
          <w:p w14:paraId="1945F0E9" w14:textId="77777777" w:rsidR="003F6F66" w:rsidRPr="003F6F66" w:rsidRDefault="003F6F66" w:rsidP="003F6F66">
            <w:pPr>
              <w:jc w:val="center"/>
            </w:pPr>
            <w:r w:rsidRPr="003F6F66">
              <w:t>-</w:t>
            </w:r>
          </w:p>
        </w:tc>
        <w:tc>
          <w:tcPr>
            <w:tcW w:w="1276" w:type="dxa"/>
            <w:vAlign w:val="center"/>
          </w:tcPr>
          <w:p w14:paraId="2B37E919" w14:textId="77777777" w:rsidR="003F6F66" w:rsidRPr="003F6F66" w:rsidRDefault="003F6F66" w:rsidP="003F6F66">
            <w:pPr>
              <w:jc w:val="center"/>
            </w:pPr>
            <w:r w:rsidRPr="003F6F66">
              <w:t>-</w:t>
            </w:r>
          </w:p>
        </w:tc>
        <w:tc>
          <w:tcPr>
            <w:tcW w:w="1276" w:type="dxa"/>
            <w:vAlign w:val="center"/>
          </w:tcPr>
          <w:p w14:paraId="1AF61E61" w14:textId="77777777" w:rsidR="003F6F66" w:rsidRPr="003F6F66" w:rsidRDefault="003F6F66" w:rsidP="003F6F66">
            <w:pPr>
              <w:jc w:val="center"/>
            </w:pPr>
            <w:r w:rsidRPr="003F6F66">
              <w:t>-</w:t>
            </w:r>
          </w:p>
        </w:tc>
        <w:tc>
          <w:tcPr>
            <w:tcW w:w="1134" w:type="dxa"/>
            <w:vAlign w:val="center"/>
          </w:tcPr>
          <w:p w14:paraId="6EF82EDA" w14:textId="77777777" w:rsidR="003F6F66" w:rsidRPr="003F6F66" w:rsidRDefault="003F6F66" w:rsidP="003F6F66">
            <w:pPr>
              <w:jc w:val="center"/>
            </w:pPr>
            <w:r w:rsidRPr="003F6F66">
              <w:t>-</w:t>
            </w:r>
          </w:p>
        </w:tc>
        <w:tc>
          <w:tcPr>
            <w:tcW w:w="1134" w:type="dxa"/>
            <w:vAlign w:val="center"/>
          </w:tcPr>
          <w:p w14:paraId="422A4334" w14:textId="77777777" w:rsidR="003F6F66" w:rsidRPr="003F6F66" w:rsidRDefault="003F6F66" w:rsidP="003F6F66">
            <w:pPr>
              <w:jc w:val="center"/>
            </w:pPr>
            <w:r w:rsidRPr="003F6F66">
              <w:t>-</w:t>
            </w:r>
          </w:p>
        </w:tc>
        <w:tc>
          <w:tcPr>
            <w:tcW w:w="1134" w:type="dxa"/>
            <w:vAlign w:val="center"/>
          </w:tcPr>
          <w:p w14:paraId="6A60EBD8" w14:textId="77777777" w:rsidR="003F6F66" w:rsidRPr="003F6F66" w:rsidRDefault="003F6F66" w:rsidP="003F6F66">
            <w:pPr>
              <w:jc w:val="center"/>
            </w:pPr>
            <w:r w:rsidRPr="003F6F66">
              <w:t>-</w:t>
            </w:r>
          </w:p>
        </w:tc>
        <w:tc>
          <w:tcPr>
            <w:tcW w:w="1134" w:type="dxa"/>
            <w:vAlign w:val="center"/>
          </w:tcPr>
          <w:p w14:paraId="2344A206" w14:textId="77777777" w:rsidR="003F6F66" w:rsidRPr="003F6F66" w:rsidRDefault="003F6F66" w:rsidP="003F6F66">
            <w:pPr>
              <w:jc w:val="center"/>
            </w:pPr>
            <w:r w:rsidRPr="003F6F66">
              <w:t>-</w:t>
            </w:r>
          </w:p>
        </w:tc>
        <w:tc>
          <w:tcPr>
            <w:tcW w:w="1134" w:type="dxa"/>
            <w:vAlign w:val="center"/>
          </w:tcPr>
          <w:p w14:paraId="1B0890E1" w14:textId="77777777" w:rsidR="003F6F66" w:rsidRPr="003F6F66" w:rsidRDefault="003F6F66" w:rsidP="003F6F66">
            <w:pPr>
              <w:jc w:val="center"/>
            </w:pPr>
            <w:r w:rsidRPr="003F6F66">
              <w:t>-</w:t>
            </w:r>
          </w:p>
        </w:tc>
      </w:tr>
      <w:tr w:rsidR="003F6F66" w:rsidRPr="003F6F66" w14:paraId="316CECF6" w14:textId="77777777" w:rsidTr="004936D9">
        <w:trPr>
          <w:trHeight w:val="490"/>
        </w:trPr>
        <w:tc>
          <w:tcPr>
            <w:tcW w:w="15593" w:type="dxa"/>
            <w:gridSpan w:val="13"/>
            <w:vAlign w:val="center"/>
          </w:tcPr>
          <w:p w14:paraId="5E77B523" w14:textId="77777777" w:rsidR="003F6F66" w:rsidRPr="003F6F66" w:rsidRDefault="003F6F66" w:rsidP="003F6F66">
            <w:pPr>
              <w:ind w:left="360"/>
              <w:jc w:val="center"/>
              <w:rPr>
                <w:sz w:val="28"/>
                <w:szCs w:val="28"/>
              </w:rPr>
            </w:pPr>
            <w:r w:rsidRPr="003F6F66">
              <w:rPr>
                <w:sz w:val="28"/>
                <w:szCs w:val="28"/>
              </w:rPr>
              <w:t>2. Водоотведение</w:t>
            </w:r>
          </w:p>
        </w:tc>
      </w:tr>
      <w:tr w:rsidR="003F6F66" w:rsidRPr="003F6F66" w14:paraId="6EBB5569" w14:textId="77777777" w:rsidTr="004936D9">
        <w:tc>
          <w:tcPr>
            <w:tcW w:w="992" w:type="dxa"/>
            <w:vAlign w:val="center"/>
          </w:tcPr>
          <w:p w14:paraId="3ACB6CC3" w14:textId="77777777" w:rsidR="003F6F66" w:rsidRPr="003F6F66" w:rsidRDefault="003F6F66" w:rsidP="003F6F66">
            <w:pPr>
              <w:jc w:val="center"/>
            </w:pPr>
            <w:r w:rsidRPr="003F6F66">
              <w:t>2.1.</w:t>
            </w:r>
          </w:p>
        </w:tc>
        <w:tc>
          <w:tcPr>
            <w:tcW w:w="1985" w:type="dxa"/>
          </w:tcPr>
          <w:p w14:paraId="2918550D" w14:textId="77777777" w:rsidR="003F6F66" w:rsidRPr="003F6F66" w:rsidRDefault="003F6F66" w:rsidP="003F6F66">
            <w:r w:rsidRPr="003F6F66">
              <w:t>Объем отведенных стоков</w:t>
            </w:r>
          </w:p>
        </w:tc>
        <w:tc>
          <w:tcPr>
            <w:tcW w:w="851" w:type="dxa"/>
            <w:vAlign w:val="center"/>
          </w:tcPr>
          <w:p w14:paraId="25838FE4"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4333F233" w14:textId="77777777" w:rsidR="003F6F66" w:rsidRPr="003F6F66" w:rsidRDefault="003F6F66" w:rsidP="003F6F66">
            <w:pPr>
              <w:jc w:val="center"/>
            </w:pPr>
            <w:r w:rsidRPr="003F6F66">
              <w:t>29206,33</w:t>
            </w:r>
          </w:p>
        </w:tc>
        <w:tc>
          <w:tcPr>
            <w:tcW w:w="1134" w:type="dxa"/>
            <w:vAlign w:val="center"/>
          </w:tcPr>
          <w:p w14:paraId="3ADF563C" w14:textId="77777777" w:rsidR="003F6F66" w:rsidRPr="003F6F66" w:rsidRDefault="003F6F66" w:rsidP="003F6F66">
            <w:pPr>
              <w:jc w:val="center"/>
            </w:pPr>
            <w:r w:rsidRPr="003F6F66">
              <w:t>29206,33</w:t>
            </w:r>
          </w:p>
        </w:tc>
        <w:tc>
          <w:tcPr>
            <w:tcW w:w="1275" w:type="dxa"/>
            <w:vAlign w:val="center"/>
          </w:tcPr>
          <w:p w14:paraId="24FC0F1E" w14:textId="77777777" w:rsidR="003F6F66" w:rsidRPr="003F6F66" w:rsidRDefault="003F6F66" w:rsidP="003F6F66">
            <w:pPr>
              <w:jc w:val="center"/>
            </w:pPr>
            <w:r w:rsidRPr="003F6F66">
              <w:t>25434,02</w:t>
            </w:r>
          </w:p>
        </w:tc>
        <w:tc>
          <w:tcPr>
            <w:tcW w:w="1276" w:type="dxa"/>
            <w:vAlign w:val="center"/>
          </w:tcPr>
          <w:p w14:paraId="74DCCB23" w14:textId="77777777" w:rsidR="003F6F66" w:rsidRPr="003F6F66" w:rsidRDefault="003F6F66" w:rsidP="003F6F66">
            <w:pPr>
              <w:jc w:val="center"/>
            </w:pPr>
            <w:r w:rsidRPr="003F6F66">
              <w:t>25434,02</w:t>
            </w:r>
          </w:p>
        </w:tc>
        <w:tc>
          <w:tcPr>
            <w:tcW w:w="1276" w:type="dxa"/>
            <w:vAlign w:val="center"/>
          </w:tcPr>
          <w:p w14:paraId="5569E45E" w14:textId="77777777" w:rsidR="003F6F66" w:rsidRPr="003F6F66" w:rsidRDefault="003F6F66" w:rsidP="003F6F66">
            <w:pPr>
              <w:jc w:val="center"/>
            </w:pPr>
            <w:r w:rsidRPr="003F6F66">
              <w:t>20252,93</w:t>
            </w:r>
          </w:p>
        </w:tc>
        <w:tc>
          <w:tcPr>
            <w:tcW w:w="1134" w:type="dxa"/>
            <w:vAlign w:val="center"/>
          </w:tcPr>
          <w:p w14:paraId="5A6ABE4B" w14:textId="77777777" w:rsidR="003F6F66" w:rsidRPr="003F6F66" w:rsidRDefault="003F6F66" w:rsidP="003F6F66">
            <w:pPr>
              <w:jc w:val="center"/>
            </w:pPr>
            <w:r w:rsidRPr="003F6F66">
              <w:t>20252,93</w:t>
            </w:r>
          </w:p>
        </w:tc>
        <w:tc>
          <w:tcPr>
            <w:tcW w:w="1134" w:type="dxa"/>
            <w:vAlign w:val="center"/>
          </w:tcPr>
          <w:p w14:paraId="4C131C69" w14:textId="77777777" w:rsidR="003F6F66" w:rsidRPr="003F6F66" w:rsidRDefault="003F6F66" w:rsidP="003F6F66">
            <w:pPr>
              <w:jc w:val="center"/>
            </w:pPr>
            <w:r w:rsidRPr="003F6F66">
              <w:t>20670,20</w:t>
            </w:r>
          </w:p>
        </w:tc>
        <w:tc>
          <w:tcPr>
            <w:tcW w:w="1134" w:type="dxa"/>
            <w:vAlign w:val="center"/>
          </w:tcPr>
          <w:p w14:paraId="1435C7D5" w14:textId="77777777" w:rsidR="003F6F66" w:rsidRPr="003F6F66" w:rsidRDefault="003F6F66" w:rsidP="003F6F66">
            <w:pPr>
              <w:jc w:val="center"/>
            </w:pPr>
            <w:r w:rsidRPr="003F6F66">
              <w:t>20670,20</w:t>
            </w:r>
          </w:p>
        </w:tc>
        <w:tc>
          <w:tcPr>
            <w:tcW w:w="1134" w:type="dxa"/>
            <w:vAlign w:val="center"/>
          </w:tcPr>
          <w:p w14:paraId="6E3FE821" w14:textId="77777777" w:rsidR="003F6F66" w:rsidRPr="003F6F66" w:rsidRDefault="003F6F66" w:rsidP="003F6F66">
            <w:pPr>
              <w:jc w:val="center"/>
            </w:pPr>
            <w:r w:rsidRPr="003F6F66">
              <w:t>29206,33</w:t>
            </w:r>
          </w:p>
        </w:tc>
        <w:tc>
          <w:tcPr>
            <w:tcW w:w="1134" w:type="dxa"/>
            <w:vAlign w:val="center"/>
          </w:tcPr>
          <w:p w14:paraId="24B92B35" w14:textId="77777777" w:rsidR="003F6F66" w:rsidRPr="003F6F66" w:rsidRDefault="003F6F66" w:rsidP="003F6F66">
            <w:pPr>
              <w:jc w:val="center"/>
            </w:pPr>
            <w:r w:rsidRPr="003F6F66">
              <w:t>29206,33</w:t>
            </w:r>
          </w:p>
        </w:tc>
      </w:tr>
      <w:tr w:rsidR="003F6F66" w:rsidRPr="003F6F66" w14:paraId="601DAA15" w14:textId="77777777" w:rsidTr="004936D9">
        <w:tc>
          <w:tcPr>
            <w:tcW w:w="992" w:type="dxa"/>
            <w:vAlign w:val="center"/>
          </w:tcPr>
          <w:p w14:paraId="23C89016" w14:textId="77777777" w:rsidR="003F6F66" w:rsidRPr="003F6F66" w:rsidRDefault="003F6F66" w:rsidP="003F6F66">
            <w:pPr>
              <w:jc w:val="center"/>
            </w:pPr>
            <w:r w:rsidRPr="003F6F66">
              <w:t>2.2.</w:t>
            </w:r>
          </w:p>
        </w:tc>
        <w:tc>
          <w:tcPr>
            <w:tcW w:w="1985" w:type="dxa"/>
          </w:tcPr>
          <w:p w14:paraId="604C680B" w14:textId="77777777" w:rsidR="003F6F66" w:rsidRPr="003F6F66" w:rsidRDefault="003F6F66" w:rsidP="003F6F66">
            <w:r w:rsidRPr="003F6F66">
              <w:t>Хозяйственные нужды предприятия</w:t>
            </w:r>
          </w:p>
        </w:tc>
        <w:tc>
          <w:tcPr>
            <w:tcW w:w="851" w:type="dxa"/>
            <w:vAlign w:val="center"/>
          </w:tcPr>
          <w:p w14:paraId="6E4055D8"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352A363B" w14:textId="77777777" w:rsidR="003F6F66" w:rsidRPr="003F6F66" w:rsidRDefault="003F6F66" w:rsidP="003F6F66">
            <w:pPr>
              <w:jc w:val="center"/>
            </w:pPr>
            <w:r w:rsidRPr="003F6F66">
              <w:t>-</w:t>
            </w:r>
          </w:p>
        </w:tc>
        <w:tc>
          <w:tcPr>
            <w:tcW w:w="1134" w:type="dxa"/>
            <w:vAlign w:val="center"/>
          </w:tcPr>
          <w:p w14:paraId="2F6F4B87" w14:textId="77777777" w:rsidR="003F6F66" w:rsidRPr="003F6F66" w:rsidRDefault="003F6F66" w:rsidP="003F6F66">
            <w:pPr>
              <w:jc w:val="center"/>
            </w:pPr>
            <w:r w:rsidRPr="003F6F66">
              <w:t>-</w:t>
            </w:r>
          </w:p>
        </w:tc>
        <w:tc>
          <w:tcPr>
            <w:tcW w:w="1275" w:type="dxa"/>
            <w:vAlign w:val="center"/>
          </w:tcPr>
          <w:p w14:paraId="5BB14891" w14:textId="77777777" w:rsidR="003F6F66" w:rsidRPr="003F6F66" w:rsidRDefault="003F6F66" w:rsidP="003F6F66">
            <w:pPr>
              <w:jc w:val="center"/>
            </w:pPr>
            <w:r w:rsidRPr="003F6F66">
              <w:t>-</w:t>
            </w:r>
          </w:p>
        </w:tc>
        <w:tc>
          <w:tcPr>
            <w:tcW w:w="1276" w:type="dxa"/>
            <w:vAlign w:val="center"/>
          </w:tcPr>
          <w:p w14:paraId="3B39CA4D" w14:textId="77777777" w:rsidR="003F6F66" w:rsidRPr="003F6F66" w:rsidRDefault="003F6F66" w:rsidP="003F6F66">
            <w:pPr>
              <w:jc w:val="center"/>
            </w:pPr>
            <w:r w:rsidRPr="003F6F66">
              <w:t>-</w:t>
            </w:r>
          </w:p>
        </w:tc>
        <w:tc>
          <w:tcPr>
            <w:tcW w:w="1276" w:type="dxa"/>
            <w:vAlign w:val="center"/>
          </w:tcPr>
          <w:p w14:paraId="3312CDD5" w14:textId="77777777" w:rsidR="003F6F66" w:rsidRPr="003F6F66" w:rsidRDefault="003F6F66" w:rsidP="003F6F66">
            <w:pPr>
              <w:jc w:val="center"/>
            </w:pPr>
            <w:r w:rsidRPr="003F6F66">
              <w:t>-</w:t>
            </w:r>
          </w:p>
        </w:tc>
        <w:tc>
          <w:tcPr>
            <w:tcW w:w="1134" w:type="dxa"/>
            <w:vAlign w:val="center"/>
          </w:tcPr>
          <w:p w14:paraId="736F2065" w14:textId="77777777" w:rsidR="003F6F66" w:rsidRPr="003F6F66" w:rsidRDefault="003F6F66" w:rsidP="003F6F66">
            <w:pPr>
              <w:jc w:val="center"/>
            </w:pPr>
            <w:r w:rsidRPr="003F6F66">
              <w:t>-</w:t>
            </w:r>
          </w:p>
        </w:tc>
        <w:tc>
          <w:tcPr>
            <w:tcW w:w="1134" w:type="dxa"/>
            <w:vAlign w:val="center"/>
          </w:tcPr>
          <w:p w14:paraId="093AAF7E" w14:textId="77777777" w:rsidR="003F6F66" w:rsidRPr="003F6F66" w:rsidRDefault="003F6F66" w:rsidP="003F6F66">
            <w:pPr>
              <w:jc w:val="center"/>
            </w:pPr>
            <w:r w:rsidRPr="003F6F66">
              <w:t>-</w:t>
            </w:r>
          </w:p>
        </w:tc>
        <w:tc>
          <w:tcPr>
            <w:tcW w:w="1134" w:type="dxa"/>
            <w:vAlign w:val="center"/>
          </w:tcPr>
          <w:p w14:paraId="2B6B1E5C" w14:textId="77777777" w:rsidR="003F6F66" w:rsidRPr="003F6F66" w:rsidRDefault="003F6F66" w:rsidP="003F6F66">
            <w:pPr>
              <w:jc w:val="center"/>
            </w:pPr>
            <w:r w:rsidRPr="003F6F66">
              <w:t>-</w:t>
            </w:r>
          </w:p>
        </w:tc>
        <w:tc>
          <w:tcPr>
            <w:tcW w:w="1134" w:type="dxa"/>
            <w:vAlign w:val="center"/>
          </w:tcPr>
          <w:p w14:paraId="477881FE" w14:textId="77777777" w:rsidR="003F6F66" w:rsidRPr="003F6F66" w:rsidRDefault="003F6F66" w:rsidP="003F6F66">
            <w:pPr>
              <w:jc w:val="center"/>
            </w:pPr>
            <w:r w:rsidRPr="003F6F66">
              <w:t>-</w:t>
            </w:r>
          </w:p>
        </w:tc>
        <w:tc>
          <w:tcPr>
            <w:tcW w:w="1134" w:type="dxa"/>
            <w:vAlign w:val="center"/>
          </w:tcPr>
          <w:p w14:paraId="751FCD8E" w14:textId="77777777" w:rsidR="003F6F66" w:rsidRPr="003F6F66" w:rsidRDefault="003F6F66" w:rsidP="003F6F66">
            <w:pPr>
              <w:jc w:val="center"/>
            </w:pPr>
            <w:r w:rsidRPr="003F6F66">
              <w:t>-</w:t>
            </w:r>
          </w:p>
        </w:tc>
      </w:tr>
      <w:tr w:rsidR="003F6F66" w:rsidRPr="003F6F66" w14:paraId="0C3828EC" w14:textId="77777777" w:rsidTr="004936D9">
        <w:tc>
          <w:tcPr>
            <w:tcW w:w="992" w:type="dxa"/>
            <w:vAlign w:val="center"/>
          </w:tcPr>
          <w:p w14:paraId="6D12DE3D" w14:textId="77777777" w:rsidR="003F6F66" w:rsidRPr="003F6F66" w:rsidRDefault="003F6F66" w:rsidP="003F6F66">
            <w:pPr>
              <w:jc w:val="center"/>
            </w:pPr>
            <w:r w:rsidRPr="003F6F66">
              <w:t>2.3.</w:t>
            </w:r>
          </w:p>
        </w:tc>
        <w:tc>
          <w:tcPr>
            <w:tcW w:w="1985" w:type="dxa"/>
          </w:tcPr>
          <w:p w14:paraId="07E4B89C" w14:textId="77777777" w:rsidR="003F6F66" w:rsidRPr="003F6F66" w:rsidRDefault="003F6F66" w:rsidP="003F6F66">
            <w:r w:rsidRPr="003F6F66">
              <w:t>Принято сточных вод по категориям потребителей</w:t>
            </w:r>
          </w:p>
        </w:tc>
        <w:tc>
          <w:tcPr>
            <w:tcW w:w="851" w:type="dxa"/>
            <w:vAlign w:val="center"/>
          </w:tcPr>
          <w:p w14:paraId="6C8AE241"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2716D08D" w14:textId="77777777" w:rsidR="003F6F66" w:rsidRPr="003F6F66" w:rsidRDefault="003F6F66" w:rsidP="003F6F66">
            <w:pPr>
              <w:jc w:val="center"/>
            </w:pPr>
            <w:r w:rsidRPr="003F6F66">
              <w:t>29206,33</w:t>
            </w:r>
          </w:p>
        </w:tc>
        <w:tc>
          <w:tcPr>
            <w:tcW w:w="1134" w:type="dxa"/>
            <w:vAlign w:val="center"/>
          </w:tcPr>
          <w:p w14:paraId="314B6B4B" w14:textId="77777777" w:rsidR="003F6F66" w:rsidRPr="003F6F66" w:rsidRDefault="003F6F66" w:rsidP="003F6F66">
            <w:pPr>
              <w:jc w:val="center"/>
            </w:pPr>
            <w:r w:rsidRPr="003F6F66">
              <w:t>29206,33</w:t>
            </w:r>
          </w:p>
        </w:tc>
        <w:tc>
          <w:tcPr>
            <w:tcW w:w="1275" w:type="dxa"/>
            <w:vAlign w:val="center"/>
          </w:tcPr>
          <w:p w14:paraId="355FED52" w14:textId="77777777" w:rsidR="003F6F66" w:rsidRPr="003F6F66" w:rsidRDefault="003F6F66" w:rsidP="003F6F66">
            <w:pPr>
              <w:jc w:val="center"/>
            </w:pPr>
            <w:r w:rsidRPr="003F6F66">
              <w:t>25434,02</w:t>
            </w:r>
          </w:p>
        </w:tc>
        <w:tc>
          <w:tcPr>
            <w:tcW w:w="1276" w:type="dxa"/>
            <w:vAlign w:val="center"/>
          </w:tcPr>
          <w:p w14:paraId="3C202ACC" w14:textId="77777777" w:rsidR="003F6F66" w:rsidRPr="003F6F66" w:rsidRDefault="003F6F66" w:rsidP="003F6F66">
            <w:pPr>
              <w:jc w:val="center"/>
            </w:pPr>
            <w:r w:rsidRPr="003F6F66">
              <w:t>25434,02</w:t>
            </w:r>
          </w:p>
        </w:tc>
        <w:tc>
          <w:tcPr>
            <w:tcW w:w="1276" w:type="dxa"/>
            <w:vAlign w:val="center"/>
          </w:tcPr>
          <w:p w14:paraId="39169CF1" w14:textId="77777777" w:rsidR="003F6F66" w:rsidRPr="003F6F66" w:rsidRDefault="003F6F66" w:rsidP="003F6F66">
            <w:pPr>
              <w:jc w:val="center"/>
            </w:pPr>
            <w:r w:rsidRPr="003F6F66">
              <w:t>20252,93</w:t>
            </w:r>
          </w:p>
        </w:tc>
        <w:tc>
          <w:tcPr>
            <w:tcW w:w="1134" w:type="dxa"/>
            <w:vAlign w:val="center"/>
          </w:tcPr>
          <w:p w14:paraId="338F924F" w14:textId="77777777" w:rsidR="003F6F66" w:rsidRPr="003F6F66" w:rsidRDefault="003F6F66" w:rsidP="003F6F66">
            <w:pPr>
              <w:jc w:val="center"/>
            </w:pPr>
            <w:r w:rsidRPr="003F6F66">
              <w:t>20252,93</w:t>
            </w:r>
          </w:p>
        </w:tc>
        <w:tc>
          <w:tcPr>
            <w:tcW w:w="1134" w:type="dxa"/>
            <w:vAlign w:val="center"/>
          </w:tcPr>
          <w:p w14:paraId="25ECA27D" w14:textId="77777777" w:rsidR="003F6F66" w:rsidRPr="003F6F66" w:rsidRDefault="003F6F66" w:rsidP="003F6F66">
            <w:pPr>
              <w:jc w:val="center"/>
            </w:pPr>
            <w:r w:rsidRPr="003F6F66">
              <w:t>20670,20</w:t>
            </w:r>
          </w:p>
        </w:tc>
        <w:tc>
          <w:tcPr>
            <w:tcW w:w="1134" w:type="dxa"/>
            <w:vAlign w:val="center"/>
          </w:tcPr>
          <w:p w14:paraId="02225B53" w14:textId="77777777" w:rsidR="003F6F66" w:rsidRPr="003F6F66" w:rsidRDefault="003F6F66" w:rsidP="003F6F66">
            <w:pPr>
              <w:jc w:val="center"/>
            </w:pPr>
            <w:r w:rsidRPr="003F6F66">
              <w:t>20670,20</w:t>
            </w:r>
          </w:p>
        </w:tc>
        <w:tc>
          <w:tcPr>
            <w:tcW w:w="1134" w:type="dxa"/>
            <w:vAlign w:val="center"/>
          </w:tcPr>
          <w:p w14:paraId="7B161E52" w14:textId="77777777" w:rsidR="003F6F66" w:rsidRPr="003F6F66" w:rsidRDefault="003F6F66" w:rsidP="003F6F66">
            <w:pPr>
              <w:jc w:val="center"/>
            </w:pPr>
            <w:r w:rsidRPr="003F6F66">
              <w:t>29206,33</w:t>
            </w:r>
          </w:p>
        </w:tc>
        <w:tc>
          <w:tcPr>
            <w:tcW w:w="1134" w:type="dxa"/>
            <w:vAlign w:val="center"/>
          </w:tcPr>
          <w:p w14:paraId="1A961F36" w14:textId="77777777" w:rsidR="003F6F66" w:rsidRPr="003F6F66" w:rsidRDefault="003F6F66" w:rsidP="003F6F66">
            <w:pPr>
              <w:jc w:val="center"/>
            </w:pPr>
            <w:r w:rsidRPr="003F6F66">
              <w:t>29206,33</w:t>
            </w:r>
          </w:p>
        </w:tc>
      </w:tr>
      <w:tr w:rsidR="003F6F66" w:rsidRPr="003F6F66" w14:paraId="3B82B3C8" w14:textId="77777777" w:rsidTr="004936D9">
        <w:trPr>
          <w:trHeight w:val="594"/>
        </w:trPr>
        <w:tc>
          <w:tcPr>
            <w:tcW w:w="992" w:type="dxa"/>
            <w:vAlign w:val="center"/>
          </w:tcPr>
          <w:p w14:paraId="61869217" w14:textId="77777777" w:rsidR="003F6F66" w:rsidRPr="003F6F66" w:rsidRDefault="003F6F66" w:rsidP="003F6F66">
            <w:pPr>
              <w:jc w:val="center"/>
            </w:pPr>
            <w:r w:rsidRPr="003F6F66">
              <w:t>2.3.1.</w:t>
            </w:r>
          </w:p>
        </w:tc>
        <w:tc>
          <w:tcPr>
            <w:tcW w:w="1985" w:type="dxa"/>
          </w:tcPr>
          <w:p w14:paraId="029F6A94" w14:textId="77777777" w:rsidR="003F6F66" w:rsidRPr="003F6F66" w:rsidRDefault="003F6F66" w:rsidP="003F6F66">
            <w:r w:rsidRPr="003F6F66">
              <w:t>Потребитель-ский рынок</w:t>
            </w:r>
          </w:p>
        </w:tc>
        <w:tc>
          <w:tcPr>
            <w:tcW w:w="851" w:type="dxa"/>
            <w:vAlign w:val="center"/>
          </w:tcPr>
          <w:p w14:paraId="38C86AA9"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7BB0A664" w14:textId="77777777" w:rsidR="003F6F66" w:rsidRPr="003F6F66" w:rsidRDefault="003F6F66" w:rsidP="003F6F66">
            <w:pPr>
              <w:jc w:val="center"/>
            </w:pPr>
            <w:r w:rsidRPr="003F6F66">
              <w:t>29206,33</w:t>
            </w:r>
          </w:p>
        </w:tc>
        <w:tc>
          <w:tcPr>
            <w:tcW w:w="1134" w:type="dxa"/>
            <w:vAlign w:val="center"/>
          </w:tcPr>
          <w:p w14:paraId="42EC48BB" w14:textId="77777777" w:rsidR="003F6F66" w:rsidRPr="003F6F66" w:rsidRDefault="003F6F66" w:rsidP="003F6F66">
            <w:pPr>
              <w:jc w:val="center"/>
            </w:pPr>
            <w:r w:rsidRPr="003F6F66">
              <w:t>29206,33</w:t>
            </w:r>
          </w:p>
        </w:tc>
        <w:tc>
          <w:tcPr>
            <w:tcW w:w="1275" w:type="dxa"/>
            <w:vAlign w:val="center"/>
          </w:tcPr>
          <w:p w14:paraId="7DAF1841" w14:textId="77777777" w:rsidR="003F6F66" w:rsidRPr="003F6F66" w:rsidRDefault="003F6F66" w:rsidP="003F6F66">
            <w:pPr>
              <w:jc w:val="center"/>
            </w:pPr>
            <w:r w:rsidRPr="003F6F66">
              <w:t>25434,02</w:t>
            </w:r>
          </w:p>
        </w:tc>
        <w:tc>
          <w:tcPr>
            <w:tcW w:w="1276" w:type="dxa"/>
            <w:vAlign w:val="center"/>
          </w:tcPr>
          <w:p w14:paraId="41426C26" w14:textId="77777777" w:rsidR="003F6F66" w:rsidRPr="003F6F66" w:rsidRDefault="003F6F66" w:rsidP="003F6F66">
            <w:pPr>
              <w:jc w:val="center"/>
            </w:pPr>
            <w:r w:rsidRPr="003F6F66">
              <w:t>25434,02</w:t>
            </w:r>
          </w:p>
        </w:tc>
        <w:tc>
          <w:tcPr>
            <w:tcW w:w="1276" w:type="dxa"/>
            <w:vAlign w:val="center"/>
          </w:tcPr>
          <w:p w14:paraId="2C3BD56F" w14:textId="77777777" w:rsidR="003F6F66" w:rsidRPr="003F6F66" w:rsidRDefault="003F6F66" w:rsidP="003F6F66">
            <w:pPr>
              <w:jc w:val="center"/>
            </w:pPr>
            <w:r w:rsidRPr="003F6F66">
              <w:t>20252,93</w:t>
            </w:r>
          </w:p>
        </w:tc>
        <w:tc>
          <w:tcPr>
            <w:tcW w:w="1134" w:type="dxa"/>
            <w:vAlign w:val="center"/>
          </w:tcPr>
          <w:p w14:paraId="0E77BED2" w14:textId="77777777" w:rsidR="003F6F66" w:rsidRPr="003F6F66" w:rsidRDefault="003F6F66" w:rsidP="003F6F66">
            <w:pPr>
              <w:jc w:val="center"/>
            </w:pPr>
            <w:r w:rsidRPr="003F6F66">
              <w:t>20252,93</w:t>
            </w:r>
          </w:p>
        </w:tc>
        <w:tc>
          <w:tcPr>
            <w:tcW w:w="1134" w:type="dxa"/>
            <w:vAlign w:val="center"/>
          </w:tcPr>
          <w:p w14:paraId="22E03A4F" w14:textId="77777777" w:rsidR="003F6F66" w:rsidRPr="003F6F66" w:rsidRDefault="003F6F66" w:rsidP="003F6F66">
            <w:pPr>
              <w:jc w:val="center"/>
            </w:pPr>
            <w:r w:rsidRPr="003F6F66">
              <w:t>20670,20</w:t>
            </w:r>
          </w:p>
        </w:tc>
        <w:tc>
          <w:tcPr>
            <w:tcW w:w="1134" w:type="dxa"/>
            <w:vAlign w:val="center"/>
          </w:tcPr>
          <w:p w14:paraId="0F29AF23" w14:textId="77777777" w:rsidR="003F6F66" w:rsidRPr="003F6F66" w:rsidRDefault="003F6F66" w:rsidP="003F6F66">
            <w:pPr>
              <w:jc w:val="center"/>
            </w:pPr>
            <w:r w:rsidRPr="003F6F66">
              <w:t>20670,20</w:t>
            </w:r>
          </w:p>
        </w:tc>
        <w:tc>
          <w:tcPr>
            <w:tcW w:w="1134" w:type="dxa"/>
            <w:vAlign w:val="center"/>
          </w:tcPr>
          <w:p w14:paraId="4D307B4D" w14:textId="77777777" w:rsidR="003F6F66" w:rsidRPr="003F6F66" w:rsidRDefault="003F6F66" w:rsidP="003F6F66">
            <w:pPr>
              <w:jc w:val="center"/>
            </w:pPr>
            <w:r w:rsidRPr="003F6F66">
              <w:t>29206,33</w:t>
            </w:r>
          </w:p>
        </w:tc>
        <w:tc>
          <w:tcPr>
            <w:tcW w:w="1134" w:type="dxa"/>
            <w:vAlign w:val="center"/>
          </w:tcPr>
          <w:p w14:paraId="57F70B8B" w14:textId="77777777" w:rsidR="003F6F66" w:rsidRPr="003F6F66" w:rsidRDefault="003F6F66" w:rsidP="003F6F66">
            <w:pPr>
              <w:jc w:val="center"/>
            </w:pPr>
            <w:r w:rsidRPr="003F6F66">
              <w:t>29206,33</w:t>
            </w:r>
          </w:p>
        </w:tc>
      </w:tr>
      <w:tr w:rsidR="003F6F66" w:rsidRPr="003F6F66" w14:paraId="5DA04FFE" w14:textId="77777777" w:rsidTr="004936D9">
        <w:trPr>
          <w:trHeight w:val="377"/>
        </w:trPr>
        <w:tc>
          <w:tcPr>
            <w:tcW w:w="992" w:type="dxa"/>
            <w:vAlign w:val="center"/>
          </w:tcPr>
          <w:p w14:paraId="2037C2CB" w14:textId="77777777" w:rsidR="003F6F66" w:rsidRPr="003F6F66" w:rsidRDefault="003F6F66" w:rsidP="003F6F66">
            <w:pPr>
              <w:jc w:val="center"/>
            </w:pPr>
            <w:r w:rsidRPr="003F6F66">
              <w:t>2.3.1.1.</w:t>
            </w:r>
          </w:p>
        </w:tc>
        <w:tc>
          <w:tcPr>
            <w:tcW w:w="1985" w:type="dxa"/>
          </w:tcPr>
          <w:p w14:paraId="1638B5FF" w14:textId="77777777" w:rsidR="003F6F66" w:rsidRPr="003F6F66" w:rsidRDefault="003F6F66" w:rsidP="003F6F66">
            <w:r w:rsidRPr="003F6F66">
              <w:t>- население</w:t>
            </w:r>
          </w:p>
        </w:tc>
        <w:tc>
          <w:tcPr>
            <w:tcW w:w="851" w:type="dxa"/>
            <w:vAlign w:val="center"/>
          </w:tcPr>
          <w:p w14:paraId="18AABFB8"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6989C5A4" w14:textId="77777777" w:rsidR="003F6F66" w:rsidRPr="003F6F66" w:rsidRDefault="003F6F66" w:rsidP="003F6F66">
            <w:pPr>
              <w:jc w:val="center"/>
            </w:pPr>
            <w:r w:rsidRPr="003F6F66">
              <w:t>15265,08</w:t>
            </w:r>
          </w:p>
        </w:tc>
        <w:tc>
          <w:tcPr>
            <w:tcW w:w="1134" w:type="dxa"/>
            <w:vAlign w:val="center"/>
          </w:tcPr>
          <w:p w14:paraId="65700F93" w14:textId="77777777" w:rsidR="003F6F66" w:rsidRPr="003F6F66" w:rsidRDefault="003F6F66" w:rsidP="003F6F66">
            <w:pPr>
              <w:jc w:val="center"/>
            </w:pPr>
            <w:r w:rsidRPr="003F6F66">
              <w:t>15265,08</w:t>
            </w:r>
          </w:p>
        </w:tc>
        <w:tc>
          <w:tcPr>
            <w:tcW w:w="1275" w:type="dxa"/>
            <w:vAlign w:val="center"/>
          </w:tcPr>
          <w:p w14:paraId="171262EE" w14:textId="77777777" w:rsidR="003F6F66" w:rsidRPr="003F6F66" w:rsidRDefault="003F6F66" w:rsidP="003F6F66">
            <w:pPr>
              <w:jc w:val="center"/>
            </w:pPr>
            <w:r w:rsidRPr="003F6F66">
              <w:t>10549,37</w:t>
            </w:r>
          </w:p>
        </w:tc>
        <w:tc>
          <w:tcPr>
            <w:tcW w:w="1276" w:type="dxa"/>
            <w:vAlign w:val="center"/>
          </w:tcPr>
          <w:p w14:paraId="376A06D9" w14:textId="77777777" w:rsidR="003F6F66" w:rsidRPr="003F6F66" w:rsidRDefault="003F6F66" w:rsidP="003F6F66">
            <w:pPr>
              <w:jc w:val="center"/>
            </w:pPr>
            <w:r w:rsidRPr="003F6F66">
              <w:t>10549,37</w:t>
            </w:r>
          </w:p>
        </w:tc>
        <w:tc>
          <w:tcPr>
            <w:tcW w:w="1276" w:type="dxa"/>
            <w:vAlign w:val="center"/>
          </w:tcPr>
          <w:p w14:paraId="79958A1F" w14:textId="77777777" w:rsidR="003F6F66" w:rsidRPr="003F6F66" w:rsidRDefault="003F6F66" w:rsidP="003F6F66">
            <w:pPr>
              <w:jc w:val="center"/>
            </w:pPr>
            <w:r w:rsidRPr="003F6F66">
              <w:t>7371,49</w:t>
            </w:r>
          </w:p>
        </w:tc>
        <w:tc>
          <w:tcPr>
            <w:tcW w:w="1134" w:type="dxa"/>
            <w:vAlign w:val="center"/>
          </w:tcPr>
          <w:p w14:paraId="78E0B88D" w14:textId="77777777" w:rsidR="003F6F66" w:rsidRPr="003F6F66" w:rsidRDefault="003F6F66" w:rsidP="003F6F66">
            <w:pPr>
              <w:jc w:val="center"/>
            </w:pPr>
            <w:r w:rsidRPr="003F6F66">
              <w:t>7371,49</w:t>
            </w:r>
          </w:p>
        </w:tc>
        <w:tc>
          <w:tcPr>
            <w:tcW w:w="1134" w:type="dxa"/>
            <w:vAlign w:val="center"/>
          </w:tcPr>
          <w:p w14:paraId="6014EBA3" w14:textId="77777777" w:rsidR="003F6F66" w:rsidRPr="003F6F66" w:rsidRDefault="003F6F66" w:rsidP="003F6F66">
            <w:pPr>
              <w:jc w:val="center"/>
            </w:pPr>
            <w:r w:rsidRPr="003F6F66">
              <w:t>6876,28</w:t>
            </w:r>
          </w:p>
        </w:tc>
        <w:tc>
          <w:tcPr>
            <w:tcW w:w="1134" w:type="dxa"/>
            <w:vAlign w:val="center"/>
          </w:tcPr>
          <w:p w14:paraId="1DA0B425" w14:textId="77777777" w:rsidR="003F6F66" w:rsidRPr="003F6F66" w:rsidRDefault="003F6F66" w:rsidP="003F6F66">
            <w:pPr>
              <w:jc w:val="center"/>
            </w:pPr>
            <w:r w:rsidRPr="003F6F66">
              <w:t>6876,28</w:t>
            </w:r>
          </w:p>
        </w:tc>
        <w:tc>
          <w:tcPr>
            <w:tcW w:w="1134" w:type="dxa"/>
            <w:vAlign w:val="center"/>
          </w:tcPr>
          <w:p w14:paraId="392BA072" w14:textId="77777777" w:rsidR="003F6F66" w:rsidRPr="003F6F66" w:rsidRDefault="003F6F66" w:rsidP="003F6F66">
            <w:pPr>
              <w:jc w:val="center"/>
            </w:pPr>
            <w:r w:rsidRPr="003F6F66">
              <w:t>15265,08</w:t>
            </w:r>
          </w:p>
        </w:tc>
        <w:tc>
          <w:tcPr>
            <w:tcW w:w="1134" w:type="dxa"/>
            <w:vAlign w:val="center"/>
          </w:tcPr>
          <w:p w14:paraId="59B7074F" w14:textId="77777777" w:rsidR="003F6F66" w:rsidRPr="003F6F66" w:rsidRDefault="003F6F66" w:rsidP="003F6F66">
            <w:pPr>
              <w:jc w:val="center"/>
            </w:pPr>
            <w:r w:rsidRPr="003F6F66">
              <w:t>15265,08</w:t>
            </w:r>
          </w:p>
        </w:tc>
      </w:tr>
      <w:tr w:rsidR="003F6F66" w:rsidRPr="003F6F66" w14:paraId="4ECE27A8" w14:textId="77777777" w:rsidTr="004936D9">
        <w:tc>
          <w:tcPr>
            <w:tcW w:w="992" w:type="dxa"/>
            <w:vAlign w:val="center"/>
          </w:tcPr>
          <w:p w14:paraId="6A29AB7F" w14:textId="77777777" w:rsidR="003F6F66" w:rsidRPr="003F6F66" w:rsidRDefault="003F6F66" w:rsidP="003F6F66">
            <w:pPr>
              <w:jc w:val="center"/>
            </w:pPr>
            <w:r w:rsidRPr="003F6F66">
              <w:t>2.3.1.2.</w:t>
            </w:r>
          </w:p>
        </w:tc>
        <w:tc>
          <w:tcPr>
            <w:tcW w:w="1985" w:type="dxa"/>
          </w:tcPr>
          <w:p w14:paraId="5BA51A60" w14:textId="77777777" w:rsidR="003F6F66" w:rsidRPr="003F6F66" w:rsidRDefault="003F6F66" w:rsidP="003F6F66">
            <w:r w:rsidRPr="003F6F66">
              <w:t>- прочие потребители</w:t>
            </w:r>
          </w:p>
        </w:tc>
        <w:tc>
          <w:tcPr>
            <w:tcW w:w="851" w:type="dxa"/>
            <w:vAlign w:val="center"/>
          </w:tcPr>
          <w:p w14:paraId="67F1BCA6"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3FDF1C19" w14:textId="77777777" w:rsidR="003F6F66" w:rsidRPr="003F6F66" w:rsidRDefault="003F6F66" w:rsidP="003F6F66">
            <w:pPr>
              <w:jc w:val="center"/>
            </w:pPr>
            <w:r w:rsidRPr="003F6F66">
              <w:t>13941,26</w:t>
            </w:r>
          </w:p>
        </w:tc>
        <w:tc>
          <w:tcPr>
            <w:tcW w:w="1134" w:type="dxa"/>
            <w:vAlign w:val="center"/>
          </w:tcPr>
          <w:p w14:paraId="6D45C538" w14:textId="77777777" w:rsidR="003F6F66" w:rsidRPr="003F6F66" w:rsidRDefault="003F6F66" w:rsidP="003F6F66">
            <w:pPr>
              <w:jc w:val="center"/>
            </w:pPr>
            <w:r w:rsidRPr="003F6F66">
              <w:t>13941,26</w:t>
            </w:r>
          </w:p>
        </w:tc>
        <w:tc>
          <w:tcPr>
            <w:tcW w:w="1275" w:type="dxa"/>
            <w:vAlign w:val="center"/>
          </w:tcPr>
          <w:p w14:paraId="28ABE2E4" w14:textId="77777777" w:rsidR="003F6F66" w:rsidRPr="003F6F66" w:rsidRDefault="003F6F66" w:rsidP="003F6F66">
            <w:pPr>
              <w:jc w:val="center"/>
            </w:pPr>
            <w:r w:rsidRPr="003F6F66">
              <w:t>14884,66</w:t>
            </w:r>
          </w:p>
        </w:tc>
        <w:tc>
          <w:tcPr>
            <w:tcW w:w="1276" w:type="dxa"/>
            <w:vAlign w:val="center"/>
          </w:tcPr>
          <w:p w14:paraId="652C0DE2" w14:textId="77777777" w:rsidR="003F6F66" w:rsidRPr="003F6F66" w:rsidRDefault="003F6F66" w:rsidP="003F6F66">
            <w:pPr>
              <w:jc w:val="center"/>
            </w:pPr>
            <w:r w:rsidRPr="003F6F66">
              <w:t>14884,66</w:t>
            </w:r>
          </w:p>
        </w:tc>
        <w:tc>
          <w:tcPr>
            <w:tcW w:w="1276" w:type="dxa"/>
            <w:vAlign w:val="center"/>
          </w:tcPr>
          <w:p w14:paraId="661D74C3" w14:textId="77777777" w:rsidR="003F6F66" w:rsidRPr="003F6F66" w:rsidRDefault="003F6F66" w:rsidP="003F6F66">
            <w:pPr>
              <w:jc w:val="center"/>
            </w:pPr>
            <w:r w:rsidRPr="003F6F66">
              <w:t>12881,45</w:t>
            </w:r>
          </w:p>
        </w:tc>
        <w:tc>
          <w:tcPr>
            <w:tcW w:w="1134" w:type="dxa"/>
            <w:vAlign w:val="center"/>
          </w:tcPr>
          <w:p w14:paraId="131538A1" w14:textId="77777777" w:rsidR="003F6F66" w:rsidRPr="003F6F66" w:rsidRDefault="003F6F66" w:rsidP="003F6F66">
            <w:pPr>
              <w:jc w:val="center"/>
            </w:pPr>
            <w:r w:rsidRPr="003F6F66">
              <w:t>12881,45</w:t>
            </w:r>
          </w:p>
        </w:tc>
        <w:tc>
          <w:tcPr>
            <w:tcW w:w="1134" w:type="dxa"/>
            <w:vAlign w:val="center"/>
          </w:tcPr>
          <w:p w14:paraId="302A3F86" w14:textId="77777777" w:rsidR="003F6F66" w:rsidRPr="003F6F66" w:rsidRDefault="003F6F66" w:rsidP="003F6F66">
            <w:pPr>
              <w:jc w:val="center"/>
            </w:pPr>
            <w:r w:rsidRPr="003F6F66">
              <w:t>13793,92</w:t>
            </w:r>
          </w:p>
        </w:tc>
        <w:tc>
          <w:tcPr>
            <w:tcW w:w="1134" w:type="dxa"/>
            <w:vAlign w:val="center"/>
          </w:tcPr>
          <w:p w14:paraId="5FD3B2A6" w14:textId="77777777" w:rsidR="003F6F66" w:rsidRPr="003F6F66" w:rsidRDefault="003F6F66" w:rsidP="003F6F66">
            <w:pPr>
              <w:jc w:val="center"/>
            </w:pPr>
            <w:r w:rsidRPr="003F6F66">
              <w:t>13793,92</w:t>
            </w:r>
          </w:p>
        </w:tc>
        <w:tc>
          <w:tcPr>
            <w:tcW w:w="1134" w:type="dxa"/>
            <w:vAlign w:val="center"/>
          </w:tcPr>
          <w:p w14:paraId="57796245" w14:textId="77777777" w:rsidR="003F6F66" w:rsidRPr="003F6F66" w:rsidRDefault="003F6F66" w:rsidP="003F6F66">
            <w:pPr>
              <w:jc w:val="center"/>
            </w:pPr>
            <w:r w:rsidRPr="003F6F66">
              <w:t>13941,26</w:t>
            </w:r>
          </w:p>
        </w:tc>
        <w:tc>
          <w:tcPr>
            <w:tcW w:w="1134" w:type="dxa"/>
            <w:vAlign w:val="center"/>
          </w:tcPr>
          <w:p w14:paraId="66BBD458" w14:textId="77777777" w:rsidR="003F6F66" w:rsidRPr="003F6F66" w:rsidRDefault="003F6F66" w:rsidP="003F6F66">
            <w:pPr>
              <w:jc w:val="center"/>
            </w:pPr>
            <w:r w:rsidRPr="003F6F66">
              <w:t>13941,26</w:t>
            </w:r>
          </w:p>
        </w:tc>
      </w:tr>
      <w:tr w:rsidR="003F6F66" w:rsidRPr="003F6F66" w14:paraId="755B4504" w14:textId="77777777" w:rsidTr="004936D9">
        <w:tc>
          <w:tcPr>
            <w:tcW w:w="992" w:type="dxa"/>
            <w:vAlign w:val="center"/>
          </w:tcPr>
          <w:p w14:paraId="55D44341" w14:textId="77777777" w:rsidR="003F6F66" w:rsidRPr="003F6F66" w:rsidRDefault="003F6F66" w:rsidP="003F6F66">
            <w:pPr>
              <w:jc w:val="center"/>
              <w:rPr>
                <w:sz w:val="28"/>
                <w:szCs w:val="28"/>
              </w:rPr>
            </w:pPr>
            <w:r w:rsidRPr="003F6F66">
              <w:rPr>
                <w:sz w:val="28"/>
                <w:szCs w:val="28"/>
              </w:rPr>
              <w:lastRenderedPageBreak/>
              <w:t>1</w:t>
            </w:r>
          </w:p>
        </w:tc>
        <w:tc>
          <w:tcPr>
            <w:tcW w:w="1985" w:type="dxa"/>
            <w:vAlign w:val="center"/>
          </w:tcPr>
          <w:p w14:paraId="4B24EBAE" w14:textId="77777777" w:rsidR="003F6F66" w:rsidRPr="003F6F66" w:rsidRDefault="003F6F66" w:rsidP="003F6F66">
            <w:pPr>
              <w:jc w:val="center"/>
              <w:rPr>
                <w:sz w:val="28"/>
                <w:szCs w:val="28"/>
              </w:rPr>
            </w:pPr>
            <w:r w:rsidRPr="003F6F66">
              <w:rPr>
                <w:sz w:val="28"/>
                <w:szCs w:val="28"/>
              </w:rPr>
              <w:t>2</w:t>
            </w:r>
          </w:p>
        </w:tc>
        <w:tc>
          <w:tcPr>
            <w:tcW w:w="851" w:type="dxa"/>
            <w:vAlign w:val="center"/>
          </w:tcPr>
          <w:p w14:paraId="62724E99" w14:textId="77777777" w:rsidR="003F6F66" w:rsidRPr="003F6F66" w:rsidRDefault="003F6F66" w:rsidP="003F6F66">
            <w:pPr>
              <w:jc w:val="center"/>
              <w:rPr>
                <w:sz w:val="28"/>
                <w:szCs w:val="28"/>
              </w:rPr>
            </w:pPr>
            <w:r w:rsidRPr="003F6F66">
              <w:rPr>
                <w:sz w:val="28"/>
                <w:szCs w:val="28"/>
              </w:rPr>
              <w:t>3</w:t>
            </w:r>
          </w:p>
        </w:tc>
        <w:tc>
          <w:tcPr>
            <w:tcW w:w="1134" w:type="dxa"/>
            <w:vAlign w:val="center"/>
          </w:tcPr>
          <w:p w14:paraId="563E1BFF" w14:textId="77777777" w:rsidR="003F6F66" w:rsidRPr="003F6F66" w:rsidRDefault="003F6F66" w:rsidP="003F6F66">
            <w:pPr>
              <w:jc w:val="center"/>
              <w:rPr>
                <w:sz w:val="28"/>
                <w:szCs w:val="28"/>
              </w:rPr>
            </w:pPr>
            <w:r w:rsidRPr="003F6F66">
              <w:rPr>
                <w:sz w:val="28"/>
                <w:szCs w:val="28"/>
              </w:rPr>
              <w:t>4</w:t>
            </w:r>
          </w:p>
        </w:tc>
        <w:tc>
          <w:tcPr>
            <w:tcW w:w="1134" w:type="dxa"/>
            <w:vAlign w:val="center"/>
          </w:tcPr>
          <w:p w14:paraId="27C4EC5D" w14:textId="77777777" w:rsidR="003F6F66" w:rsidRPr="003F6F66" w:rsidRDefault="003F6F66" w:rsidP="003F6F66">
            <w:pPr>
              <w:jc w:val="center"/>
              <w:rPr>
                <w:sz w:val="28"/>
                <w:szCs w:val="28"/>
              </w:rPr>
            </w:pPr>
            <w:r w:rsidRPr="003F6F66">
              <w:rPr>
                <w:sz w:val="28"/>
                <w:szCs w:val="28"/>
              </w:rPr>
              <w:t>5</w:t>
            </w:r>
          </w:p>
        </w:tc>
        <w:tc>
          <w:tcPr>
            <w:tcW w:w="1275" w:type="dxa"/>
            <w:vAlign w:val="center"/>
          </w:tcPr>
          <w:p w14:paraId="48AC86BF" w14:textId="77777777" w:rsidR="003F6F66" w:rsidRPr="003F6F66" w:rsidRDefault="003F6F66" w:rsidP="003F6F66">
            <w:pPr>
              <w:jc w:val="center"/>
              <w:rPr>
                <w:sz w:val="28"/>
                <w:szCs w:val="28"/>
              </w:rPr>
            </w:pPr>
            <w:r w:rsidRPr="003F6F66">
              <w:rPr>
                <w:sz w:val="28"/>
                <w:szCs w:val="28"/>
              </w:rPr>
              <w:t>6</w:t>
            </w:r>
          </w:p>
        </w:tc>
        <w:tc>
          <w:tcPr>
            <w:tcW w:w="1276" w:type="dxa"/>
            <w:vAlign w:val="center"/>
          </w:tcPr>
          <w:p w14:paraId="1DBA3ADC" w14:textId="77777777" w:rsidR="003F6F66" w:rsidRPr="003F6F66" w:rsidRDefault="003F6F66" w:rsidP="003F6F66">
            <w:pPr>
              <w:jc w:val="center"/>
              <w:rPr>
                <w:sz w:val="28"/>
                <w:szCs w:val="28"/>
              </w:rPr>
            </w:pPr>
            <w:r w:rsidRPr="003F6F66">
              <w:rPr>
                <w:sz w:val="28"/>
                <w:szCs w:val="28"/>
              </w:rPr>
              <w:t>7</w:t>
            </w:r>
          </w:p>
        </w:tc>
        <w:tc>
          <w:tcPr>
            <w:tcW w:w="1276" w:type="dxa"/>
            <w:vAlign w:val="center"/>
          </w:tcPr>
          <w:p w14:paraId="0C70CBDD" w14:textId="77777777" w:rsidR="003F6F66" w:rsidRPr="003F6F66" w:rsidRDefault="003F6F66" w:rsidP="003F6F66">
            <w:pPr>
              <w:jc w:val="center"/>
              <w:rPr>
                <w:sz w:val="28"/>
                <w:szCs w:val="28"/>
              </w:rPr>
            </w:pPr>
            <w:r w:rsidRPr="003F6F66">
              <w:rPr>
                <w:sz w:val="28"/>
                <w:szCs w:val="28"/>
              </w:rPr>
              <w:t>8</w:t>
            </w:r>
          </w:p>
        </w:tc>
        <w:tc>
          <w:tcPr>
            <w:tcW w:w="1134" w:type="dxa"/>
            <w:vAlign w:val="center"/>
          </w:tcPr>
          <w:p w14:paraId="5E498AC4" w14:textId="77777777" w:rsidR="003F6F66" w:rsidRPr="003F6F66" w:rsidRDefault="003F6F66" w:rsidP="003F6F66">
            <w:pPr>
              <w:jc w:val="center"/>
              <w:rPr>
                <w:sz w:val="28"/>
                <w:szCs w:val="28"/>
              </w:rPr>
            </w:pPr>
            <w:r w:rsidRPr="003F6F66">
              <w:rPr>
                <w:sz w:val="28"/>
                <w:szCs w:val="28"/>
              </w:rPr>
              <w:t>9</w:t>
            </w:r>
          </w:p>
        </w:tc>
        <w:tc>
          <w:tcPr>
            <w:tcW w:w="1134" w:type="dxa"/>
            <w:vAlign w:val="center"/>
          </w:tcPr>
          <w:p w14:paraId="465D64DC" w14:textId="77777777" w:rsidR="003F6F66" w:rsidRPr="003F6F66" w:rsidRDefault="003F6F66" w:rsidP="003F6F66">
            <w:pPr>
              <w:jc w:val="center"/>
              <w:rPr>
                <w:sz w:val="28"/>
                <w:szCs w:val="28"/>
              </w:rPr>
            </w:pPr>
            <w:r w:rsidRPr="003F6F66">
              <w:rPr>
                <w:sz w:val="28"/>
                <w:szCs w:val="28"/>
              </w:rPr>
              <w:t>10</w:t>
            </w:r>
          </w:p>
        </w:tc>
        <w:tc>
          <w:tcPr>
            <w:tcW w:w="1134" w:type="dxa"/>
            <w:vAlign w:val="center"/>
          </w:tcPr>
          <w:p w14:paraId="07F315BB" w14:textId="77777777" w:rsidR="003F6F66" w:rsidRPr="003F6F66" w:rsidRDefault="003F6F66" w:rsidP="003F6F66">
            <w:pPr>
              <w:jc w:val="center"/>
              <w:rPr>
                <w:sz w:val="28"/>
                <w:szCs w:val="28"/>
              </w:rPr>
            </w:pPr>
            <w:r w:rsidRPr="003F6F66">
              <w:rPr>
                <w:sz w:val="28"/>
                <w:szCs w:val="28"/>
              </w:rPr>
              <w:t>11</w:t>
            </w:r>
          </w:p>
        </w:tc>
        <w:tc>
          <w:tcPr>
            <w:tcW w:w="1134" w:type="dxa"/>
            <w:vAlign w:val="center"/>
          </w:tcPr>
          <w:p w14:paraId="13955731" w14:textId="77777777" w:rsidR="003F6F66" w:rsidRPr="003F6F66" w:rsidRDefault="003F6F66" w:rsidP="003F6F66">
            <w:pPr>
              <w:jc w:val="center"/>
              <w:rPr>
                <w:sz w:val="28"/>
                <w:szCs w:val="28"/>
              </w:rPr>
            </w:pPr>
            <w:r w:rsidRPr="003F6F66">
              <w:rPr>
                <w:sz w:val="28"/>
                <w:szCs w:val="28"/>
              </w:rPr>
              <w:t>12</w:t>
            </w:r>
          </w:p>
        </w:tc>
        <w:tc>
          <w:tcPr>
            <w:tcW w:w="1134" w:type="dxa"/>
            <w:vAlign w:val="center"/>
          </w:tcPr>
          <w:p w14:paraId="633EA560" w14:textId="77777777" w:rsidR="003F6F66" w:rsidRPr="003F6F66" w:rsidRDefault="003F6F66" w:rsidP="003F6F66">
            <w:pPr>
              <w:jc w:val="center"/>
              <w:rPr>
                <w:sz w:val="28"/>
                <w:szCs w:val="28"/>
              </w:rPr>
            </w:pPr>
            <w:r w:rsidRPr="003F6F66">
              <w:rPr>
                <w:sz w:val="28"/>
                <w:szCs w:val="28"/>
              </w:rPr>
              <w:t>13</w:t>
            </w:r>
          </w:p>
        </w:tc>
      </w:tr>
      <w:tr w:rsidR="003F6F66" w:rsidRPr="003F6F66" w14:paraId="6C4671C5" w14:textId="77777777" w:rsidTr="004936D9">
        <w:tc>
          <w:tcPr>
            <w:tcW w:w="992" w:type="dxa"/>
            <w:vAlign w:val="center"/>
          </w:tcPr>
          <w:p w14:paraId="49738EEF" w14:textId="77777777" w:rsidR="003F6F66" w:rsidRPr="003F6F66" w:rsidRDefault="003F6F66" w:rsidP="003F6F66">
            <w:pPr>
              <w:jc w:val="center"/>
            </w:pPr>
            <w:r w:rsidRPr="003F6F66">
              <w:t>2.3.2.</w:t>
            </w:r>
          </w:p>
        </w:tc>
        <w:tc>
          <w:tcPr>
            <w:tcW w:w="1985" w:type="dxa"/>
          </w:tcPr>
          <w:p w14:paraId="713F30A0" w14:textId="77777777" w:rsidR="003F6F66" w:rsidRPr="003F6F66" w:rsidRDefault="003F6F66" w:rsidP="003F6F66">
            <w:r w:rsidRPr="003F6F66">
              <w:t>Собственные нужды производства</w:t>
            </w:r>
          </w:p>
        </w:tc>
        <w:tc>
          <w:tcPr>
            <w:tcW w:w="851" w:type="dxa"/>
            <w:vAlign w:val="center"/>
          </w:tcPr>
          <w:p w14:paraId="2039671C"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55354FBF" w14:textId="77777777" w:rsidR="003F6F66" w:rsidRPr="003F6F66" w:rsidRDefault="003F6F66" w:rsidP="003F6F66">
            <w:pPr>
              <w:jc w:val="center"/>
            </w:pPr>
            <w:r w:rsidRPr="003F6F66">
              <w:t>-</w:t>
            </w:r>
          </w:p>
        </w:tc>
        <w:tc>
          <w:tcPr>
            <w:tcW w:w="1134" w:type="dxa"/>
            <w:vAlign w:val="center"/>
          </w:tcPr>
          <w:p w14:paraId="79414386" w14:textId="77777777" w:rsidR="003F6F66" w:rsidRPr="003F6F66" w:rsidRDefault="003F6F66" w:rsidP="003F6F66">
            <w:pPr>
              <w:jc w:val="center"/>
            </w:pPr>
            <w:r w:rsidRPr="003F6F66">
              <w:t>-</w:t>
            </w:r>
          </w:p>
        </w:tc>
        <w:tc>
          <w:tcPr>
            <w:tcW w:w="1275" w:type="dxa"/>
            <w:vAlign w:val="center"/>
          </w:tcPr>
          <w:p w14:paraId="57C87685" w14:textId="77777777" w:rsidR="003F6F66" w:rsidRPr="003F6F66" w:rsidRDefault="003F6F66" w:rsidP="003F6F66">
            <w:pPr>
              <w:jc w:val="center"/>
            </w:pPr>
            <w:r w:rsidRPr="003F6F66">
              <w:t>-</w:t>
            </w:r>
          </w:p>
        </w:tc>
        <w:tc>
          <w:tcPr>
            <w:tcW w:w="1276" w:type="dxa"/>
            <w:vAlign w:val="center"/>
          </w:tcPr>
          <w:p w14:paraId="4077BC7C" w14:textId="77777777" w:rsidR="003F6F66" w:rsidRPr="003F6F66" w:rsidRDefault="003F6F66" w:rsidP="003F6F66">
            <w:pPr>
              <w:jc w:val="center"/>
            </w:pPr>
            <w:r w:rsidRPr="003F6F66">
              <w:t>-</w:t>
            </w:r>
          </w:p>
        </w:tc>
        <w:tc>
          <w:tcPr>
            <w:tcW w:w="1276" w:type="dxa"/>
            <w:vAlign w:val="center"/>
          </w:tcPr>
          <w:p w14:paraId="4C86B7AA" w14:textId="77777777" w:rsidR="003F6F66" w:rsidRPr="003F6F66" w:rsidRDefault="003F6F66" w:rsidP="003F6F66">
            <w:pPr>
              <w:jc w:val="center"/>
            </w:pPr>
            <w:r w:rsidRPr="003F6F66">
              <w:t>-</w:t>
            </w:r>
          </w:p>
        </w:tc>
        <w:tc>
          <w:tcPr>
            <w:tcW w:w="1134" w:type="dxa"/>
            <w:vAlign w:val="center"/>
          </w:tcPr>
          <w:p w14:paraId="6740CDB2" w14:textId="77777777" w:rsidR="003F6F66" w:rsidRPr="003F6F66" w:rsidRDefault="003F6F66" w:rsidP="003F6F66">
            <w:pPr>
              <w:jc w:val="center"/>
            </w:pPr>
            <w:r w:rsidRPr="003F6F66">
              <w:t>-</w:t>
            </w:r>
          </w:p>
        </w:tc>
        <w:tc>
          <w:tcPr>
            <w:tcW w:w="1134" w:type="dxa"/>
            <w:vAlign w:val="center"/>
          </w:tcPr>
          <w:p w14:paraId="3C2016CE" w14:textId="77777777" w:rsidR="003F6F66" w:rsidRPr="003F6F66" w:rsidRDefault="003F6F66" w:rsidP="003F6F66">
            <w:pPr>
              <w:jc w:val="center"/>
            </w:pPr>
            <w:r w:rsidRPr="003F6F66">
              <w:t>-</w:t>
            </w:r>
          </w:p>
        </w:tc>
        <w:tc>
          <w:tcPr>
            <w:tcW w:w="1134" w:type="dxa"/>
            <w:vAlign w:val="center"/>
          </w:tcPr>
          <w:p w14:paraId="3617C151" w14:textId="77777777" w:rsidR="003F6F66" w:rsidRPr="003F6F66" w:rsidRDefault="003F6F66" w:rsidP="003F6F66">
            <w:pPr>
              <w:jc w:val="center"/>
            </w:pPr>
            <w:r w:rsidRPr="003F6F66">
              <w:t>-</w:t>
            </w:r>
          </w:p>
        </w:tc>
        <w:tc>
          <w:tcPr>
            <w:tcW w:w="1134" w:type="dxa"/>
            <w:vAlign w:val="center"/>
          </w:tcPr>
          <w:p w14:paraId="48600A28" w14:textId="77777777" w:rsidR="003F6F66" w:rsidRPr="003F6F66" w:rsidRDefault="003F6F66" w:rsidP="003F6F66">
            <w:pPr>
              <w:jc w:val="center"/>
            </w:pPr>
            <w:r w:rsidRPr="003F6F66">
              <w:t>-</w:t>
            </w:r>
          </w:p>
        </w:tc>
        <w:tc>
          <w:tcPr>
            <w:tcW w:w="1134" w:type="dxa"/>
            <w:vAlign w:val="center"/>
          </w:tcPr>
          <w:p w14:paraId="2772702F" w14:textId="77777777" w:rsidR="003F6F66" w:rsidRPr="003F6F66" w:rsidRDefault="003F6F66" w:rsidP="003F6F66">
            <w:pPr>
              <w:jc w:val="center"/>
            </w:pPr>
            <w:r w:rsidRPr="003F6F66">
              <w:t>-</w:t>
            </w:r>
          </w:p>
        </w:tc>
      </w:tr>
      <w:tr w:rsidR="003F6F66" w:rsidRPr="003F6F66" w14:paraId="6CCAF9BF" w14:textId="77777777" w:rsidTr="004936D9">
        <w:tc>
          <w:tcPr>
            <w:tcW w:w="992" w:type="dxa"/>
            <w:vAlign w:val="center"/>
          </w:tcPr>
          <w:p w14:paraId="65878355" w14:textId="77777777" w:rsidR="003F6F66" w:rsidRPr="003F6F66" w:rsidRDefault="003F6F66" w:rsidP="003F6F66">
            <w:pPr>
              <w:jc w:val="center"/>
            </w:pPr>
            <w:r w:rsidRPr="003F6F66">
              <w:t>2.4.</w:t>
            </w:r>
          </w:p>
        </w:tc>
        <w:tc>
          <w:tcPr>
            <w:tcW w:w="1985" w:type="dxa"/>
          </w:tcPr>
          <w:p w14:paraId="1AC63BF5" w14:textId="77777777" w:rsidR="003F6F66" w:rsidRPr="003F6F66" w:rsidRDefault="003F6F66" w:rsidP="003F6F66">
            <w:r w:rsidRPr="003F6F66">
              <w:t>Пропущено через собственные очистные сооружения</w:t>
            </w:r>
          </w:p>
        </w:tc>
        <w:tc>
          <w:tcPr>
            <w:tcW w:w="851" w:type="dxa"/>
            <w:vAlign w:val="center"/>
          </w:tcPr>
          <w:p w14:paraId="41F6E4F2" w14:textId="77777777" w:rsidR="003F6F66" w:rsidRPr="003F6F66" w:rsidRDefault="003F6F66" w:rsidP="003F6F66">
            <w:pPr>
              <w:jc w:val="center"/>
            </w:pPr>
            <w:r w:rsidRPr="003F6F66">
              <w:t>м</w:t>
            </w:r>
            <w:r w:rsidRPr="003F6F66">
              <w:rPr>
                <w:vertAlign w:val="superscript"/>
              </w:rPr>
              <w:t>3</w:t>
            </w:r>
          </w:p>
        </w:tc>
        <w:tc>
          <w:tcPr>
            <w:tcW w:w="1134" w:type="dxa"/>
            <w:vAlign w:val="center"/>
          </w:tcPr>
          <w:p w14:paraId="37B9E192" w14:textId="77777777" w:rsidR="003F6F66" w:rsidRPr="003F6F66" w:rsidRDefault="003F6F66" w:rsidP="003F6F66">
            <w:pPr>
              <w:jc w:val="center"/>
            </w:pPr>
            <w:r w:rsidRPr="003F6F66">
              <w:t>29206,33</w:t>
            </w:r>
          </w:p>
        </w:tc>
        <w:tc>
          <w:tcPr>
            <w:tcW w:w="1134" w:type="dxa"/>
            <w:vAlign w:val="center"/>
          </w:tcPr>
          <w:p w14:paraId="710F66B8" w14:textId="77777777" w:rsidR="003F6F66" w:rsidRPr="003F6F66" w:rsidRDefault="003F6F66" w:rsidP="003F6F66">
            <w:pPr>
              <w:jc w:val="center"/>
            </w:pPr>
            <w:r w:rsidRPr="003F6F66">
              <w:t>29206,33</w:t>
            </w:r>
          </w:p>
        </w:tc>
        <w:tc>
          <w:tcPr>
            <w:tcW w:w="1275" w:type="dxa"/>
            <w:vAlign w:val="center"/>
          </w:tcPr>
          <w:p w14:paraId="76E48206" w14:textId="77777777" w:rsidR="003F6F66" w:rsidRPr="003F6F66" w:rsidRDefault="003F6F66" w:rsidP="003F6F66">
            <w:pPr>
              <w:jc w:val="center"/>
            </w:pPr>
            <w:r w:rsidRPr="003F6F66">
              <w:t>25434,02</w:t>
            </w:r>
          </w:p>
        </w:tc>
        <w:tc>
          <w:tcPr>
            <w:tcW w:w="1276" w:type="dxa"/>
            <w:vAlign w:val="center"/>
          </w:tcPr>
          <w:p w14:paraId="375D10A6" w14:textId="77777777" w:rsidR="003F6F66" w:rsidRPr="003F6F66" w:rsidRDefault="003F6F66" w:rsidP="003F6F66">
            <w:pPr>
              <w:jc w:val="center"/>
            </w:pPr>
            <w:r w:rsidRPr="003F6F66">
              <w:t>25434,02</w:t>
            </w:r>
          </w:p>
        </w:tc>
        <w:tc>
          <w:tcPr>
            <w:tcW w:w="1276" w:type="dxa"/>
            <w:vAlign w:val="center"/>
          </w:tcPr>
          <w:p w14:paraId="08547C83" w14:textId="77777777" w:rsidR="003F6F66" w:rsidRPr="003F6F66" w:rsidRDefault="003F6F66" w:rsidP="003F6F66">
            <w:pPr>
              <w:jc w:val="center"/>
            </w:pPr>
            <w:r w:rsidRPr="003F6F66">
              <w:t>20252,93</w:t>
            </w:r>
          </w:p>
        </w:tc>
        <w:tc>
          <w:tcPr>
            <w:tcW w:w="1134" w:type="dxa"/>
            <w:vAlign w:val="center"/>
          </w:tcPr>
          <w:p w14:paraId="2C3956A7" w14:textId="77777777" w:rsidR="003F6F66" w:rsidRPr="003F6F66" w:rsidRDefault="003F6F66" w:rsidP="003F6F66">
            <w:pPr>
              <w:jc w:val="center"/>
            </w:pPr>
            <w:r w:rsidRPr="003F6F66">
              <w:t>20252,93</w:t>
            </w:r>
          </w:p>
        </w:tc>
        <w:tc>
          <w:tcPr>
            <w:tcW w:w="1134" w:type="dxa"/>
            <w:vAlign w:val="center"/>
          </w:tcPr>
          <w:p w14:paraId="2EBE0CD3" w14:textId="77777777" w:rsidR="003F6F66" w:rsidRPr="003F6F66" w:rsidRDefault="003F6F66" w:rsidP="003F6F66">
            <w:pPr>
              <w:jc w:val="center"/>
            </w:pPr>
            <w:r w:rsidRPr="003F6F66">
              <w:t>20670,20</w:t>
            </w:r>
          </w:p>
        </w:tc>
        <w:tc>
          <w:tcPr>
            <w:tcW w:w="1134" w:type="dxa"/>
            <w:vAlign w:val="center"/>
          </w:tcPr>
          <w:p w14:paraId="4BFED16B" w14:textId="77777777" w:rsidR="003F6F66" w:rsidRPr="003F6F66" w:rsidRDefault="003F6F66" w:rsidP="003F6F66">
            <w:pPr>
              <w:jc w:val="center"/>
            </w:pPr>
            <w:r w:rsidRPr="003F6F66">
              <w:t>20670,20</w:t>
            </w:r>
          </w:p>
        </w:tc>
        <w:tc>
          <w:tcPr>
            <w:tcW w:w="1134" w:type="dxa"/>
            <w:vAlign w:val="center"/>
          </w:tcPr>
          <w:p w14:paraId="09B4DCC0" w14:textId="77777777" w:rsidR="003F6F66" w:rsidRPr="003F6F66" w:rsidRDefault="003F6F66" w:rsidP="003F6F66">
            <w:pPr>
              <w:jc w:val="center"/>
            </w:pPr>
            <w:r w:rsidRPr="003F6F66">
              <w:t>29206,33</w:t>
            </w:r>
          </w:p>
        </w:tc>
        <w:tc>
          <w:tcPr>
            <w:tcW w:w="1134" w:type="dxa"/>
            <w:vAlign w:val="center"/>
          </w:tcPr>
          <w:p w14:paraId="7A857448" w14:textId="77777777" w:rsidR="003F6F66" w:rsidRPr="003F6F66" w:rsidRDefault="003F6F66" w:rsidP="003F6F66">
            <w:pPr>
              <w:jc w:val="center"/>
            </w:pPr>
            <w:r w:rsidRPr="003F6F66">
              <w:t>29206,33</w:t>
            </w:r>
          </w:p>
        </w:tc>
      </w:tr>
    </w:tbl>
    <w:p w14:paraId="41DBFD83" w14:textId="77777777" w:rsidR="003F6F66" w:rsidRPr="003F6F66" w:rsidRDefault="003F6F66" w:rsidP="003F6F66">
      <w:pPr>
        <w:jc w:val="both"/>
        <w:rPr>
          <w:sz w:val="28"/>
          <w:szCs w:val="28"/>
          <w:lang w:eastAsia="en-US"/>
        </w:rPr>
      </w:pPr>
    </w:p>
    <w:p w14:paraId="2F995E70" w14:textId="77777777" w:rsidR="003F6F66" w:rsidRPr="003F6F66" w:rsidRDefault="003F6F66" w:rsidP="003F6F66">
      <w:pPr>
        <w:jc w:val="both"/>
        <w:rPr>
          <w:sz w:val="28"/>
          <w:szCs w:val="28"/>
          <w:lang w:eastAsia="en-US"/>
        </w:rPr>
      </w:pPr>
    </w:p>
    <w:p w14:paraId="29C8ABFB" w14:textId="77777777" w:rsidR="003F6F66" w:rsidRPr="003F6F66" w:rsidRDefault="003F6F66" w:rsidP="003F6F66">
      <w:pPr>
        <w:ind w:left="-567"/>
        <w:jc w:val="center"/>
        <w:rPr>
          <w:bCs/>
          <w:color w:val="000000"/>
          <w:sz w:val="28"/>
          <w:szCs w:val="28"/>
        </w:rPr>
      </w:pPr>
    </w:p>
    <w:p w14:paraId="127A85FE" w14:textId="77777777" w:rsidR="003F6F66" w:rsidRPr="003F6F66" w:rsidRDefault="003F6F66" w:rsidP="003F6F66">
      <w:pPr>
        <w:ind w:left="-567"/>
        <w:jc w:val="center"/>
        <w:rPr>
          <w:bCs/>
          <w:color w:val="000000"/>
          <w:sz w:val="28"/>
          <w:szCs w:val="28"/>
        </w:rPr>
      </w:pPr>
    </w:p>
    <w:p w14:paraId="01731188" w14:textId="77777777" w:rsidR="003F6F66" w:rsidRPr="003F6F66" w:rsidRDefault="003F6F66" w:rsidP="003F6F66">
      <w:pPr>
        <w:ind w:left="-567"/>
        <w:jc w:val="center"/>
        <w:rPr>
          <w:bCs/>
          <w:color w:val="000000"/>
          <w:sz w:val="28"/>
          <w:szCs w:val="28"/>
        </w:rPr>
      </w:pPr>
    </w:p>
    <w:p w14:paraId="367440FC" w14:textId="77777777" w:rsidR="003F6F66" w:rsidRPr="003F6F66" w:rsidRDefault="003F6F66" w:rsidP="003F6F66">
      <w:pPr>
        <w:ind w:left="-567"/>
        <w:jc w:val="center"/>
        <w:rPr>
          <w:bCs/>
          <w:color w:val="000000"/>
          <w:sz w:val="28"/>
          <w:szCs w:val="28"/>
        </w:rPr>
      </w:pPr>
    </w:p>
    <w:p w14:paraId="24EDCE54" w14:textId="77777777" w:rsidR="003F6F66" w:rsidRPr="003F6F66" w:rsidRDefault="003F6F66" w:rsidP="003F6F66">
      <w:pPr>
        <w:ind w:left="-567"/>
        <w:jc w:val="center"/>
        <w:rPr>
          <w:bCs/>
          <w:color w:val="000000"/>
          <w:sz w:val="28"/>
          <w:szCs w:val="28"/>
        </w:rPr>
      </w:pPr>
    </w:p>
    <w:p w14:paraId="52113618" w14:textId="77777777" w:rsidR="003F6F66" w:rsidRPr="003F6F66" w:rsidRDefault="003F6F66" w:rsidP="003F6F66">
      <w:pPr>
        <w:ind w:left="-567"/>
        <w:jc w:val="center"/>
        <w:rPr>
          <w:bCs/>
          <w:color w:val="000000"/>
          <w:sz w:val="28"/>
          <w:szCs w:val="28"/>
        </w:rPr>
      </w:pPr>
    </w:p>
    <w:p w14:paraId="79551ECA" w14:textId="77777777" w:rsidR="003F6F66" w:rsidRPr="003F6F66" w:rsidRDefault="003F6F66" w:rsidP="003F6F66">
      <w:pPr>
        <w:ind w:left="-567"/>
        <w:jc w:val="center"/>
        <w:rPr>
          <w:bCs/>
          <w:color w:val="000000"/>
          <w:sz w:val="28"/>
          <w:szCs w:val="28"/>
        </w:rPr>
      </w:pPr>
    </w:p>
    <w:p w14:paraId="518B370C" w14:textId="77777777" w:rsidR="003F6F66" w:rsidRPr="003F6F66" w:rsidRDefault="003F6F66" w:rsidP="003F6F66">
      <w:pPr>
        <w:ind w:left="-567"/>
        <w:jc w:val="center"/>
        <w:rPr>
          <w:bCs/>
          <w:color w:val="000000"/>
          <w:sz w:val="28"/>
          <w:szCs w:val="28"/>
        </w:rPr>
      </w:pPr>
    </w:p>
    <w:p w14:paraId="64CBB760" w14:textId="77777777" w:rsidR="003F6F66" w:rsidRPr="003F6F66" w:rsidRDefault="003F6F66" w:rsidP="003F6F66">
      <w:pPr>
        <w:ind w:left="-567"/>
        <w:jc w:val="center"/>
        <w:rPr>
          <w:bCs/>
          <w:color w:val="000000"/>
          <w:sz w:val="28"/>
          <w:szCs w:val="28"/>
        </w:rPr>
      </w:pPr>
    </w:p>
    <w:p w14:paraId="7646CCEA" w14:textId="77777777" w:rsidR="003F6F66" w:rsidRPr="003F6F66" w:rsidRDefault="003F6F66" w:rsidP="003F6F66">
      <w:pPr>
        <w:ind w:left="-567"/>
        <w:jc w:val="center"/>
        <w:rPr>
          <w:bCs/>
          <w:color w:val="000000"/>
          <w:sz w:val="28"/>
          <w:szCs w:val="28"/>
        </w:rPr>
      </w:pPr>
    </w:p>
    <w:p w14:paraId="1530348E" w14:textId="77777777" w:rsidR="003F6F66" w:rsidRPr="003F6F66" w:rsidRDefault="003F6F66" w:rsidP="003F6F66">
      <w:pPr>
        <w:ind w:left="-567"/>
        <w:jc w:val="center"/>
        <w:rPr>
          <w:bCs/>
          <w:color w:val="000000"/>
          <w:sz w:val="28"/>
          <w:szCs w:val="28"/>
        </w:rPr>
      </w:pPr>
    </w:p>
    <w:p w14:paraId="755CF5B0" w14:textId="77777777" w:rsidR="003F6F66" w:rsidRPr="003F6F66" w:rsidRDefault="003F6F66" w:rsidP="003F6F66">
      <w:pPr>
        <w:ind w:left="-567"/>
        <w:jc w:val="center"/>
        <w:rPr>
          <w:bCs/>
          <w:color w:val="000000"/>
          <w:sz w:val="28"/>
          <w:szCs w:val="28"/>
        </w:rPr>
      </w:pPr>
    </w:p>
    <w:p w14:paraId="0A4A536E" w14:textId="77777777" w:rsidR="003F6F66" w:rsidRPr="003F6F66" w:rsidRDefault="003F6F66" w:rsidP="003F6F66">
      <w:pPr>
        <w:ind w:left="-567"/>
        <w:jc w:val="center"/>
        <w:rPr>
          <w:bCs/>
          <w:color w:val="000000"/>
          <w:sz w:val="28"/>
          <w:szCs w:val="28"/>
        </w:rPr>
      </w:pPr>
    </w:p>
    <w:p w14:paraId="606F6B6A" w14:textId="77777777" w:rsidR="003F6F66" w:rsidRPr="003F6F66" w:rsidRDefault="003F6F66" w:rsidP="003F6F66">
      <w:pPr>
        <w:ind w:left="-567"/>
        <w:jc w:val="center"/>
        <w:rPr>
          <w:bCs/>
          <w:color w:val="000000"/>
          <w:sz w:val="28"/>
          <w:szCs w:val="28"/>
        </w:rPr>
      </w:pPr>
    </w:p>
    <w:p w14:paraId="2D78B426" w14:textId="77777777" w:rsidR="003F6F66" w:rsidRPr="003F6F66" w:rsidRDefault="003F6F66" w:rsidP="003F6F66">
      <w:pPr>
        <w:ind w:left="-567"/>
        <w:jc w:val="center"/>
        <w:rPr>
          <w:bCs/>
          <w:color w:val="000000"/>
          <w:sz w:val="28"/>
          <w:szCs w:val="28"/>
        </w:rPr>
      </w:pPr>
    </w:p>
    <w:p w14:paraId="0AA3EC33" w14:textId="77777777" w:rsidR="003F6F66" w:rsidRPr="003F6F66" w:rsidRDefault="003F6F66" w:rsidP="003F6F66">
      <w:pPr>
        <w:ind w:left="-567"/>
        <w:jc w:val="center"/>
        <w:rPr>
          <w:bCs/>
          <w:color w:val="000000"/>
          <w:sz w:val="28"/>
          <w:szCs w:val="28"/>
        </w:rPr>
      </w:pPr>
    </w:p>
    <w:p w14:paraId="4DA92490" w14:textId="77777777" w:rsidR="003F6F66" w:rsidRPr="003F6F66" w:rsidRDefault="003F6F66" w:rsidP="003F6F66">
      <w:pPr>
        <w:ind w:left="-567"/>
        <w:jc w:val="center"/>
        <w:rPr>
          <w:bCs/>
          <w:color w:val="000000"/>
          <w:sz w:val="28"/>
          <w:szCs w:val="28"/>
        </w:rPr>
      </w:pPr>
    </w:p>
    <w:p w14:paraId="6CEC7F74" w14:textId="77777777" w:rsidR="003F6F66" w:rsidRPr="003F6F66" w:rsidRDefault="003F6F66" w:rsidP="003F6F66">
      <w:pPr>
        <w:ind w:left="-567"/>
        <w:jc w:val="center"/>
        <w:rPr>
          <w:bCs/>
          <w:color w:val="000000"/>
          <w:sz w:val="28"/>
          <w:szCs w:val="28"/>
        </w:rPr>
      </w:pPr>
    </w:p>
    <w:p w14:paraId="47E2687F" w14:textId="77777777" w:rsidR="003F6F66" w:rsidRPr="003F6F66" w:rsidRDefault="003F6F66" w:rsidP="003F6F66">
      <w:pPr>
        <w:ind w:left="-567"/>
        <w:jc w:val="center"/>
        <w:rPr>
          <w:bCs/>
          <w:color w:val="000000"/>
          <w:sz w:val="28"/>
          <w:szCs w:val="28"/>
        </w:rPr>
      </w:pPr>
    </w:p>
    <w:p w14:paraId="53CFA494" w14:textId="77777777" w:rsidR="003F6F66" w:rsidRPr="003F6F66" w:rsidRDefault="003F6F66" w:rsidP="003F6F66">
      <w:pPr>
        <w:ind w:left="-567"/>
        <w:jc w:val="center"/>
        <w:rPr>
          <w:bCs/>
          <w:color w:val="000000"/>
          <w:sz w:val="28"/>
          <w:szCs w:val="28"/>
        </w:rPr>
      </w:pPr>
    </w:p>
    <w:p w14:paraId="5FE9B6CD" w14:textId="77777777" w:rsidR="003F6F66" w:rsidRPr="003F6F66" w:rsidRDefault="003F6F66" w:rsidP="003F6F66">
      <w:pPr>
        <w:ind w:left="-567"/>
        <w:jc w:val="center"/>
        <w:rPr>
          <w:bCs/>
          <w:color w:val="000000"/>
          <w:sz w:val="28"/>
          <w:szCs w:val="28"/>
        </w:rPr>
      </w:pPr>
      <w:r w:rsidRPr="003F6F66">
        <w:rPr>
          <w:bCs/>
          <w:color w:val="000000"/>
          <w:sz w:val="28"/>
          <w:szCs w:val="28"/>
        </w:rPr>
        <w:lastRenderedPageBreak/>
        <w:t>Раздел 6. Объем финансовых потребностей, необходимых для реализации производственной программы</w:t>
      </w:r>
    </w:p>
    <w:p w14:paraId="2416CC0A" w14:textId="77777777" w:rsidR="003F6F66" w:rsidRPr="003F6F66" w:rsidRDefault="003F6F66" w:rsidP="003F6F66">
      <w:pPr>
        <w:ind w:left="-567"/>
        <w:jc w:val="center"/>
        <w:rPr>
          <w:bCs/>
          <w:color w:val="000000"/>
          <w:sz w:val="28"/>
          <w:szCs w:val="28"/>
        </w:rPr>
      </w:pPr>
    </w:p>
    <w:tbl>
      <w:tblPr>
        <w:tblStyle w:val="1000"/>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3F6F66" w:rsidRPr="003F6F66" w14:paraId="772747EE" w14:textId="77777777" w:rsidTr="004936D9">
        <w:trPr>
          <w:trHeight w:val="631"/>
        </w:trPr>
        <w:tc>
          <w:tcPr>
            <w:tcW w:w="595" w:type="dxa"/>
            <w:vMerge w:val="restart"/>
            <w:vAlign w:val="center"/>
          </w:tcPr>
          <w:p w14:paraId="199E4EE3" w14:textId="77777777" w:rsidR="003F6F66" w:rsidRPr="003F6F66" w:rsidRDefault="003F6F66" w:rsidP="003F6F66">
            <w:pPr>
              <w:jc w:val="center"/>
              <w:rPr>
                <w:bCs/>
                <w:color w:val="000000"/>
                <w:sz w:val="28"/>
                <w:szCs w:val="28"/>
              </w:rPr>
            </w:pPr>
            <w:r w:rsidRPr="003F6F66">
              <w:rPr>
                <w:bCs/>
                <w:color w:val="000000"/>
                <w:sz w:val="28"/>
                <w:szCs w:val="28"/>
              </w:rPr>
              <w:t>№ п/п</w:t>
            </w:r>
          </w:p>
        </w:tc>
        <w:tc>
          <w:tcPr>
            <w:tcW w:w="2668" w:type="dxa"/>
            <w:vMerge w:val="restart"/>
            <w:vAlign w:val="center"/>
          </w:tcPr>
          <w:p w14:paraId="6945173B" w14:textId="77777777" w:rsidR="003F6F66" w:rsidRPr="003F6F66" w:rsidRDefault="003F6F66" w:rsidP="003F6F66">
            <w:pPr>
              <w:jc w:val="center"/>
              <w:rPr>
                <w:bCs/>
                <w:color w:val="000000"/>
                <w:sz w:val="28"/>
                <w:szCs w:val="28"/>
              </w:rPr>
            </w:pPr>
            <w:r w:rsidRPr="003F6F66">
              <w:rPr>
                <w:bCs/>
                <w:color w:val="000000"/>
                <w:sz w:val="28"/>
                <w:szCs w:val="28"/>
              </w:rPr>
              <w:t>Наименование показателя</w:t>
            </w:r>
          </w:p>
        </w:tc>
        <w:tc>
          <w:tcPr>
            <w:tcW w:w="2416" w:type="dxa"/>
            <w:gridSpan w:val="2"/>
            <w:vAlign w:val="center"/>
          </w:tcPr>
          <w:p w14:paraId="1A991830" w14:textId="77777777" w:rsidR="003F6F66" w:rsidRPr="003F6F66" w:rsidRDefault="003F6F66" w:rsidP="003F6F66">
            <w:pPr>
              <w:jc w:val="center"/>
              <w:rPr>
                <w:bCs/>
                <w:color w:val="000000"/>
                <w:sz w:val="28"/>
                <w:szCs w:val="28"/>
              </w:rPr>
            </w:pPr>
            <w:r w:rsidRPr="003F6F66">
              <w:rPr>
                <w:bCs/>
                <w:color w:val="000000"/>
                <w:sz w:val="28"/>
                <w:szCs w:val="28"/>
              </w:rPr>
              <w:t>2019 год</w:t>
            </w:r>
          </w:p>
        </w:tc>
        <w:tc>
          <w:tcPr>
            <w:tcW w:w="2415" w:type="dxa"/>
            <w:gridSpan w:val="2"/>
            <w:vAlign w:val="center"/>
          </w:tcPr>
          <w:p w14:paraId="7E41B689" w14:textId="77777777" w:rsidR="003F6F66" w:rsidRPr="003F6F66" w:rsidRDefault="003F6F66" w:rsidP="003F6F66">
            <w:pPr>
              <w:jc w:val="center"/>
              <w:rPr>
                <w:bCs/>
                <w:color w:val="000000"/>
                <w:sz w:val="28"/>
                <w:szCs w:val="28"/>
              </w:rPr>
            </w:pPr>
            <w:r w:rsidRPr="003F6F66">
              <w:rPr>
                <w:bCs/>
                <w:color w:val="000000"/>
                <w:sz w:val="28"/>
                <w:szCs w:val="28"/>
              </w:rPr>
              <w:t>2020 год</w:t>
            </w:r>
          </w:p>
        </w:tc>
        <w:tc>
          <w:tcPr>
            <w:tcW w:w="2415" w:type="dxa"/>
            <w:gridSpan w:val="2"/>
            <w:vAlign w:val="center"/>
          </w:tcPr>
          <w:p w14:paraId="3A04A273" w14:textId="77777777" w:rsidR="003F6F66" w:rsidRPr="003F6F66" w:rsidRDefault="003F6F66" w:rsidP="003F6F66">
            <w:pPr>
              <w:jc w:val="center"/>
              <w:rPr>
                <w:bCs/>
                <w:color w:val="000000"/>
                <w:sz w:val="28"/>
                <w:szCs w:val="28"/>
              </w:rPr>
            </w:pPr>
            <w:r w:rsidRPr="003F6F66">
              <w:rPr>
                <w:bCs/>
                <w:color w:val="000000"/>
                <w:sz w:val="28"/>
                <w:szCs w:val="28"/>
              </w:rPr>
              <w:t>2021 год</w:t>
            </w:r>
          </w:p>
        </w:tc>
        <w:tc>
          <w:tcPr>
            <w:tcW w:w="2390" w:type="dxa"/>
            <w:gridSpan w:val="2"/>
            <w:vAlign w:val="center"/>
          </w:tcPr>
          <w:p w14:paraId="5ED8F935" w14:textId="77777777" w:rsidR="003F6F66" w:rsidRPr="003F6F66" w:rsidRDefault="003F6F66" w:rsidP="003F6F66">
            <w:pPr>
              <w:jc w:val="center"/>
              <w:rPr>
                <w:bCs/>
                <w:color w:val="000000"/>
                <w:sz w:val="28"/>
                <w:szCs w:val="28"/>
              </w:rPr>
            </w:pPr>
            <w:r w:rsidRPr="003F6F66">
              <w:rPr>
                <w:bCs/>
                <w:color w:val="000000"/>
                <w:sz w:val="28"/>
                <w:szCs w:val="28"/>
              </w:rPr>
              <w:t>2022 год</w:t>
            </w:r>
          </w:p>
        </w:tc>
        <w:tc>
          <w:tcPr>
            <w:tcW w:w="2268" w:type="dxa"/>
            <w:gridSpan w:val="2"/>
            <w:vAlign w:val="center"/>
          </w:tcPr>
          <w:p w14:paraId="44DD4184" w14:textId="77777777" w:rsidR="003F6F66" w:rsidRPr="003F6F66" w:rsidRDefault="003F6F66" w:rsidP="003F6F66">
            <w:pPr>
              <w:jc w:val="center"/>
              <w:rPr>
                <w:bCs/>
                <w:color w:val="000000"/>
                <w:sz w:val="28"/>
                <w:szCs w:val="28"/>
              </w:rPr>
            </w:pPr>
            <w:r w:rsidRPr="003F6F66">
              <w:rPr>
                <w:bCs/>
                <w:color w:val="000000"/>
                <w:sz w:val="28"/>
                <w:szCs w:val="28"/>
              </w:rPr>
              <w:t>2023 год</w:t>
            </w:r>
          </w:p>
        </w:tc>
      </w:tr>
      <w:tr w:rsidR="003F6F66" w:rsidRPr="003F6F66" w14:paraId="4C40E233" w14:textId="77777777" w:rsidTr="004936D9">
        <w:trPr>
          <w:trHeight w:val="980"/>
        </w:trPr>
        <w:tc>
          <w:tcPr>
            <w:tcW w:w="595" w:type="dxa"/>
            <w:vMerge/>
          </w:tcPr>
          <w:p w14:paraId="38FF73A4" w14:textId="77777777" w:rsidR="003F6F66" w:rsidRPr="003F6F66" w:rsidRDefault="003F6F66" w:rsidP="003F6F66">
            <w:pPr>
              <w:jc w:val="center"/>
              <w:rPr>
                <w:bCs/>
                <w:color w:val="000000"/>
                <w:sz w:val="28"/>
                <w:szCs w:val="28"/>
              </w:rPr>
            </w:pPr>
          </w:p>
        </w:tc>
        <w:tc>
          <w:tcPr>
            <w:tcW w:w="2668" w:type="dxa"/>
            <w:vMerge/>
          </w:tcPr>
          <w:p w14:paraId="3B042FEC" w14:textId="77777777" w:rsidR="003F6F66" w:rsidRPr="003F6F66" w:rsidRDefault="003F6F66" w:rsidP="003F6F66">
            <w:pPr>
              <w:jc w:val="center"/>
              <w:rPr>
                <w:bCs/>
                <w:color w:val="000000"/>
                <w:sz w:val="28"/>
                <w:szCs w:val="28"/>
              </w:rPr>
            </w:pPr>
          </w:p>
        </w:tc>
        <w:tc>
          <w:tcPr>
            <w:tcW w:w="1208" w:type="dxa"/>
            <w:vAlign w:val="center"/>
          </w:tcPr>
          <w:p w14:paraId="2AAF464E" w14:textId="77777777" w:rsidR="003F6F66" w:rsidRPr="003F6F66" w:rsidRDefault="003F6F66" w:rsidP="003F6F66">
            <w:pPr>
              <w:jc w:val="center"/>
            </w:pPr>
            <w:r w:rsidRPr="003F6F66">
              <w:t>с 01.01.    по 30.06.</w:t>
            </w:r>
          </w:p>
        </w:tc>
        <w:tc>
          <w:tcPr>
            <w:tcW w:w="1208" w:type="dxa"/>
            <w:vAlign w:val="center"/>
          </w:tcPr>
          <w:p w14:paraId="2128E273" w14:textId="77777777" w:rsidR="003F6F66" w:rsidRPr="003F6F66" w:rsidRDefault="003F6F66" w:rsidP="003F6F66">
            <w:pPr>
              <w:jc w:val="center"/>
              <w:rPr>
                <w:bCs/>
                <w:color w:val="000000"/>
                <w:sz w:val="28"/>
                <w:szCs w:val="28"/>
              </w:rPr>
            </w:pPr>
            <w:r w:rsidRPr="003F6F66">
              <w:t>с 01.07.     по 31.12.</w:t>
            </w:r>
          </w:p>
        </w:tc>
        <w:tc>
          <w:tcPr>
            <w:tcW w:w="1208" w:type="dxa"/>
            <w:vAlign w:val="center"/>
          </w:tcPr>
          <w:p w14:paraId="38840D86" w14:textId="77777777" w:rsidR="003F6F66" w:rsidRPr="003F6F66" w:rsidRDefault="003F6F66" w:rsidP="003F6F66">
            <w:pPr>
              <w:jc w:val="center"/>
            </w:pPr>
            <w:r w:rsidRPr="003F6F66">
              <w:t>с 01.01.    по 30.06.</w:t>
            </w:r>
          </w:p>
        </w:tc>
        <w:tc>
          <w:tcPr>
            <w:tcW w:w="1207" w:type="dxa"/>
            <w:vAlign w:val="center"/>
          </w:tcPr>
          <w:p w14:paraId="3D07ACEA" w14:textId="77777777" w:rsidR="003F6F66" w:rsidRPr="003F6F66" w:rsidRDefault="003F6F66" w:rsidP="003F6F66">
            <w:pPr>
              <w:jc w:val="center"/>
              <w:rPr>
                <w:bCs/>
                <w:color w:val="000000"/>
                <w:sz w:val="28"/>
                <w:szCs w:val="28"/>
              </w:rPr>
            </w:pPr>
            <w:r w:rsidRPr="003F6F66">
              <w:t>с 01.07.     по 31.12.</w:t>
            </w:r>
          </w:p>
        </w:tc>
        <w:tc>
          <w:tcPr>
            <w:tcW w:w="1207" w:type="dxa"/>
            <w:vAlign w:val="center"/>
          </w:tcPr>
          <w:p w14:paraId="6A8161AD" w14:textId="77777777" w:rsidR="003F6F66" w:rsidRPr="003F6F66" w:rsidRDefault="003F6F66" w:rsidP="003F6F66">
            <w:pPr>
              <w:jc w:val="center"/>
            </w:pPr>
            <w:r w:rsidRPr="003F6F66">
              <w:t>с 01.01.    по 30.06.</w:t>
            </w:r>
          </w:p>
        </w:tc>
        <w:tc>
          <w:tcPr>
            <w:tcW w:w="1208" w:type="dxa"/>
            <w:vAlign w:val="center"/>
          </w:tcPr>
          <w:p w14:paraId="008D0D6E" w14:textId="77777777" w:rsidR="003F6F66" w:rsidRPr="003F6F66" w:rsidRDefault="003F6F66" w:rsidP="003F6F66">
            <w:pPr>
              <w:jc w:val="center"/>
              <w:rPr>
                <w:bCs/>
                <w:color w:val="000000"/>
                <w:sz w:val="28"/>
                <w:szCs w:val="28"/>
              </w:rPr>
            </w:pPr>
            <w:r w:rsidRPr="003F6F66">
              <w:t>с 01.07.     по 31.12.</w:t>
            </w:r>
          </w:p>
        </w:tc>
        <w:tc>
          <w:tcPr>
            <w:tcW w:w="1256" w:type="dxa"/>
            <w:vAlign w:val="center"/>
          </w:tcPr>
          <w:p w14:paraId="3E48F7CC" w14:textId="77777777" w:rsidR="003F6F66" w:rsidRPr="003F6F66" w:rsidRDefault="003F6F66" w:rsidP="003F6F66">
            <w:pPr>
              <w:jc w:val="center"/>
            </w:pPr>
            <w:r w:rsidRPr="003F6F66">
              <w:t>с 01.01.    по 30.06.</w:t>
            </w:r>
          </w:p>
        </w:tc>
        <w:tc>
          <w:tcPr>
            <w:tcW w:w="1134" w:type="dxa"/>
            <w:vAlign w:val="center"/>
          </w:tcPr>
          <w:p w14:paraId="105727DA" w14:textId="77777777" w:rsidR="003F6F66" w:rsidRPr="003F6F66" w:rsidRDefault="003F6F66" w:rsidP="003F6F66">
            <w:pPr>
              <w:jc w:val="center"/>
              <w:rPr>
                <w:bCs/>
                <w:color w:val="000000"/>
                <w:sz w:val="28"/>
                <w:szCs w:val="28"/>
              </w:rPr>
            </w:pPr>
            <w:r w:rsidRPr="003F6F66">
              <w:t>с 01.07.     по 31.12.</w:t>
            </w:r>
          </w:p>
        </w:tc>
        <w:tc>
          <w:tcPr>
            <w:tcW w:w="1134" w:type="dxa"/>
            <w:vAlign w:val="center"/>
          </w:tcPr>
          <w:p w14:paraId="7AA093DC" w14:textId="77777777" w:rsidR="003F6F66" w:rsidRPr="003F6F66" w:rsidRDefault="003F6F66" w:rsidP="003F6F66">
            <w:pPr>
              <w:jc w:val="center"/>
            </w:pPr>
            <w:r w:rsidRPr="003F6F66">
              <w:t>с 01.01.    по 30.06.</w:t>
            </w:r>
          </w:p>
        </w:tc>
        <w:tc>
          <w:tcPr>
            <w:tcW w:w="1134" w:type="dxa"/>
            <w:vAlign w:val="center"/>
          </w:tcPr>
          <w:p w14:paraId="7D554B91" w14:textId="77777777" w:rsidR="003F6F66" w:rsidRPr="003F6F66" w:rsidRDefault="003F6F66" w:rsidP="003F6F66">
            <w:pPr>
              <w:jc w:val="center"/>
              <w:rPr>
                <w:bCs/>
                <w:color w:val="000000"/>
                <w:sz w:val="28"/>
                <w:szCs w:val="28"/>
              </w:rPr>
            </w:pPr>
            <w:r w:rsidRPr="003F6F66">
              <w:t>с 01.07.     по 31.12.</w:t>
            </w:r>
          </w:p>
        </w:tc>
      </w:tr>
      <w:tr w:rsidR="003F6F66" w:rsidRPr="003F6F66" w14:paraId="22CC825A" w14:textId="77777777" w:rsidTr="004936D9">
        <w:tc>
          <w:tcPr>
            <w:tcW w:w="595" w:type="dxa"/>
          </w:tcPr>
          <w:p w14:paraId="7032A759" w14:textId="77777777" w:rsidR="003F6F66" w:rsidRPr="003F6F66" w:rsidRDefault="003F6F66" w:rsidP="003F6F66">
            <w:pPr>
              <w:jc w:val="center"/>
              <w:rPr>
                <w:bCs/>
                <w:color w:val="000000"/>
                <w:sz w:val="28"/>
                <w:szCs w:val="28"/>
              </w:rPr>
            </w:pPr>
            <w:r w:rsidRPr="003F6F66">
              <w:rPr>
                <w:bCs/>
                <w:color w:val="000000"/>
                <w:sz w:val="28"/>
                <w:szCs w:val="28"/>
              </w:rPr>
              <w:t>1</w:t>
            </w:r>
          </w:p>
        </w:tc>
        <w:tc>
          <w:tcPr>
            <w:tcW w:w="2668" w:type="dxa"/>
          </w:tcPr>
          <w:p w14:paraId="624B05F4"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1208" w:type="dxa"/>
          </w:tcPr>
          <w:p w14:paraId="73304EF5"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208" w:type="dxa"/>
          </w:tcPr>
          <w:p w14:paraId="1F520DBC"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1208" w:type="dxa"/>
          </w:tcPr>
          <w:p w14:paraId="29E59B2C"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207" w:type="dxa"/>
          </w:tcPr>
          <w:p w14:paraId="687EB176"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207" w:type="dxa"/>
          </w:tcPr>
          <w:p w14:paraId="5F6AEAD6"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208" w:type="dxa"/>
          </w:tcPr>
          <w:p w14:paraId="23BFEDF5"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256" w:type="dxa"/>
          </w:tcPr>
          <w:p w14:paraId="15189E28"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34" w:type="dxa"/>
          </w:tcPr>
          <w:p w14:paraId="6C782950" w14:textId="77777777" w:rsidR="003F6F66" w:rsidRPr="003F6F66" w:rsidRDefault="003F6F66" w:rsidP="003F6F66">
            <w:pPr>
              <w:jc w:val="center"/>
              <w:rPr>
                <w:bCs/>
                <w:color w:val="000000"/>
                <w:sz w:val="28"/>
                <w:szCs w:val="28"/>
              </w:rPr>
            </w:pPr>
            <w:r w:rsidRPr="003F6F66">
              <w:rPr>
                <w:bCs/>
                <w:color w:val="000000"/>
                <w:sz w:val="28"/>
                <w:szCs w:val="28"/>
              </w:rPr>
              <w:t>10</w:t>
            </w:r>
          </w:p>
        </w:tc>
        <w:tc>
          <w:tcPr>
            <w:tcW w:w="1134" w:type="dxa"/>
          </w:tcPr>
          <w:p w14:paraId="58D5D886" w14:textId="77777777" w:rsidR="003F6F66" w:rsidRPr="003F6F66" w:rsidRDefault="003F6F66" w:rsidP="003F6F66">
            <w:pPr>
              <w:jc w:val="center"/>
              <w:rPr>
                <w:bCs/>
                <w:color w:val="000000"/>
                <w:sz w:val="28"/>
                <w:szCs w:val="28"/>
              </w:rPr>
            </w:pPr>
            <w:r w:rsidRPr="003F6F66">
              <w:rPr>
                <w:bCs/>
                <w:color w:val="000000"/>
                <w:sz w:val="28"/>
                <w:szCs w:val="28"/>
              </w:rPr>
              <w:t>11</w:t>
            </w:r>
          </w:p>
        </w:tc>
        <w:tc>
          <w:tcPr>
            <w:tcW w:w="1134" w:type="dxa"/>
          </w:tcPr>
          <w:p w14:paraId="1EE06D44" w14:textId="77777777" w:rsidR="003F6F66" w:rsidRPr="003F6F66" w:rsidRDefault="003F6F66" w:rsidP="003F6F66">
            <w:pPr>
              <w:jc w:val="center"/>
              <w:rPr>
                <w:bCs/>
                <w:color w:val="000000"/>
                <w:sz w:val="28"/>
                <w:szCs w:val="28"/>
              </w:rPr>
            </w:pPr>
            <w:r w:rsidRPr="003F6F66">
              <w:rPr>
                <w:bCs/>
                <w:color w:val="000000"/>
                <w:sz w:val="28"/>
                <w:szCs w:val="28"/>
              </w:rPr>
              <w:t>12</w:t>
            </w:r>
          </w:p>
        </w:tc>
      </w:tr>
      <w:tr w:rsidR="003F6F66" w:rsidRPr="003F6F66" w14:paraId="39FA9919" w14:textId="77777777" w:rsidTr="004936D9">
        <w:trPr>
          <w:trHeight w:val="3759"/>
        </w:trPr>
        <w:tc>
          <w:tcPr>
            <w:tcW w:w="595" w:type="dxa"/>
            <w:vAlign w:val="center"/>
          </w:tcPr>
          <w:p w14:paraId="1AB17676" w14:textId="77777777" w:rsidR="003F6F66" w:rsidRPr="003F6F66" w:rsidRDefault="003F6F66" w:rsidP="003F6F66">
            <w:pPr>
              <w:jc w:val="center"/>
              <w:rPr>
                <w:bCs/>
                <w:color w:val="000000"/>
                <w:sz w:val="28"/>
                <w:szCs w:val="28"/>
              </w:rPr>
            </w:pPr>
            <w:r w:rsidRPr="003F6F66">
              <w:rPr>
                <w:bCs/>
                <w:color w:val="000000"/>
                <w:sz w:val="28"/>
                <w:szCs w:val="28"/>
              </w:rPr>
              <w:t>1.</w:t>
            </w:r>
          </w:p>
        </w:tc>
        <w:tc>
          <w:tcPr>
            <w:tcW w:w="2668" w:type="dxa"/>
            <w:vAlign w:val="center"/>
          </w:tcPr>
          <w:p w14:paraId="251A5673" w14:textId="77777777" w:rsidR="003F6F66" w:rsidRPr="003F6F66" w:rsidRDefault="003F6F66" w:rsidP="003F6F66">
            <w:pPr>
              <w:rPr>
                <w:bCs/>
                <w:color w:val="000000"/>
                <w:sz w:val="28"/>
                <w:szCs w:val="28"/>
              </w:rPr>
            </w:pPr>
            <w:r w:rsidRPr="003F6F66">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7E733B7C" w14:textId="77777777" w:rsidR="003F6F66" w:rsidRPr="003F6F66" w:rsidRDefault="003F6F66" w:rsidP="003F6F66">
            <w:pPr>
              <w:jc w:val="center"/>
              <w:rPr>
                <w:bCs/>
                <w:color w:val="000000"/>
                <w:sz w:val="28"/>
              </w:rPr>
            </w:pPr>
            <w:r w:rsidRPr="003F6F66">
              <w:rPr>
                <w:bCs/>
                <w:color w:val="000000"/>
                <w:sz w:val="28"/>
              </w:rPr>
              <w:t>1952,18</w:t>
            </w:r>
          </w:p>
        </w:tc>
        <w:tc>
          <w:tcPr>
            <w:tcW w:w="1208" w:type="dxa"/>
            <w:vAlign w:val="center"/>
          </w:tcPr>
          <w:p w14:paraId="25BE0FB7" w14:textId="77777777" w:rsidR="003F6F66" w:rsidRPr="003F6F66" w:rsidRDefault="003F6F66" w:rsidP="003F6F66">
            <w:pPr>
              <w:jc w:val="center"/>
              <w:rPr>
                <w:bCs/>
                <w:color w:val="000000"/>
                <w:sz w:val="28"/>
              </w:rPr>
            </w:pPr>
            <w:r w:rsidRPr="003F6F66">
              <w:rPr>
                <w:bCs/>
                <w:color w:val="000000"/>
                <w:sz w:val="28"/>
              </w:rPr>
              <w:t>2158,62</w:t>
            </w:r>
          </w:p>
        </w:tc>
        <w:tc>
          <w:tcPr>
            <w:tcW w:w="1208" w:type="dxa"/>
            <w:vAlign w:val="center"/>
          </w:tcPr>
          <w:p w14:paraId="076DA924" w14:textId="77777777" w:rsidR="003F6F66" w:rsidRPr="003F6F66" w:rsidRDefault="003F6F66" w:rsidP="003F6F66">
            <w:pPr>
              <w:jc w:val="center"/>
              <w:rPr>
                <w:bCs/>
                <w:color w:val="000000"/>
                <w:sz w:val="28"/>
              </w:rPr>
            </w:pPr>
            <w:r w:rsidRPr="003F6F66">
              <w:rPr>
                <w:bCs/>
                <w:color w:val="000000"/>
                <w:sz w:val="28"/>
              </w:rPr>
              <w:t>2102,79</w:t>
            </w:r>
          </w:p>
        </w:tc>
        <w:tc>
          <w:tcPr>
            <w:tcW w:w="1207" w:type="dxa"/>
            <w:vAlign w:val="center"/>
          </w:tcPr>
          <w:p w14:paraId="14FE6C66" w14:textId="77777777" w:rsidR="003F6F66" w:rsidRPr="003F6F66" w:rsidRDefault="003F6F66" w:rsidP="003F6F66">
            <w:pPr>
              <w:jc w:val="center"/>
              <w:rPr>
                <w:bCs/>
                <w:color w:val="000000"/>
                <w:sz w:val="28"/>
              </w:rPr>
            </w:pPr>
            <w:r w:rsidRPr="003F6F66">
              <w:rPr>
                <w:bCs/>
                <w:color w:val="000000"/>
                <w:sz w:val="28"/>
              </w:rPr>
              <w:t>2102,79</w:t>
            </w:r>
          </w:p>
        </w:tc>
        <w:tc>
          <w:tcPr>
            <w:tcW w:w="1207" w:type="dxa"/>
            <w:vAlign w:val="center"/>
          </w:tcPr>
          <w:p w14:paraId="7F913FDF" w14:textId="77777777" w:rsidR="003F6F66" w:rsidRPr="003F6F66" w:rsidRDefault="003F6F66" w:rsidP="003F6F66">
            <w:pPr>
              <w:jc w:val="center"/>
              <w:rPr>
                <w:bCs/>
                <w:color w:val="000000"/>
                <w:sz w:val="28"/>
              </w:rPr>
            </w:pPr>
            <w:r w:rsidRPr="003F6F66">
              <w:rPr>
                <w:bCs/>
                <w:color w:val="000000"/>
                <w:sz w:val="28"/>
              </w:rPr>
              <w:t>1735,36</w:t>
            </w:r>
          </w:p>
        </w:tc>
        <w:tc>
          <w:tcPr>
            <w:tcW w:w="1208" w:type="dxa"/>
            <w:vAlign w:val="center"/>
          </w:tcPr>
          <w:p w14:paraId="024C3E69" w14:textId="77777777" w:rsidR="003F6F66" w:rsidRPr="003F6F66" w:rsidRDefault="003F6F66" w:rsidP="003F6F66">
            <w:pPr>
              <w:jc w:val="center"/>
              <w:rPr>
                <w:bCs/>
                <w:color w:val="000000"/>
                <w:sz w:val="28"/>
              </w:rPr>
            </w:pPr>
            <w:r w:rsidRPr="003F6F66">
              <w:rPr>
                <w:bCs/>
                <w:color w:val="000000"/>
                <w:sz w:val="28"/>
              </w:rPr>
              <w:t>1735,36</w:t>
            </w:r>
          </w:p>
        </w:tc>
        <w:tc>
          <w:tcPr>
            <w:tcW w:w="1256" w:type="dxa"/>
            <w:vAlign w:val="center"/>
          </w:tcPr>
          <w:p w14:paraId="4202E0F1" w14:textId="77777777" w:rsidR="003F6F66" w:rsidRPr="003F6F66" w:rsidRDefault="003F6F66" w:rsidP="003F6F66">
            <w:pPr>
              <w:jc w:val="center"/>
              <w:rPr>
                <w:bCs/>
                <w:color w:val="000000"/>
                <w:sz w:val="28"/>
              </w:rPr>
            </w:pPr>
            <w:r w:rsidRPr="003F6F66">
              <w:rPr>
                <w:bCs/>
                <w:color w:val="000000"/>
                <w:sz w:val="28"/>
              </w:rPr>
              <w:t>1735,36</w:t>
            </w:r>
          </w:p>
        </w:tc>
        <w:tc>
          <w:tcPr>
            <w:tcW w:w="1134" w:type="dxa"/>
            <w:vAlign w:val="center"/>
          </w:tcPr>
          <w:p w14:paraId="037C4A22" w14:textId="77777777" w:rsidR="003F6F66" w:rsidRPr="003F6F66" w:rsidRDefault="003F6F66" w:rsidP="003F6F66">
            <w:pPr>
              <w:jc w:val="center"/>
              <w:rPr>
                <w:bCs/>
                <w:color w:val="000000"/>
                <w:sz w:val="28"/>
              </w:rPr>
            </w:pPr>
            <w:r w:rsidRPr="003F6F66">
              <w:rPr>
                <w:bCs/>
                <w:color w:val="000000"/>
                <w:sz w:val="28"/>
              </w:rPr>
              <w:t>1743,52</w:t>
            </w:r>
          </w:p>
        </w:tc>
        <w:tc>
          <w:tcPr>
            <w:tcW w:w="1134" w:type="dxa"/>
            <w:vAlign w:val="center"/>
          </w:tcPr>
          <w:p w14:paraId="5234B6E5" w14:textId="77777777" w:rsidR="003F6F66" w:rsidRPr="003F6F66" w:rsidRDefault="003F6F66" w:rsidP="003F6F66">
            <w:pPr>
              <w:jc w:val="center"/>
              <w:rPr>
                <w:bCs/>
                <w:color w:val="000000"/>
                <w:sz w:val="28"/>
              </w:rPr>
            </w:pPr>
            <w:r w:rsidRPr="003F6F66">
              <w:rPr>
                <w:bCs/>
                <w:color w:val="000000"/>
                <w:sz w:val="28"/>
              </w:rPr>
              <w:t>2223,17</w:t>
            </w:r>
          </w:p>
        </w:tc>
        <w:tc>
          <w:tcPr>
            <w:tcW w:w="1134" w:type="dxa"/>
            <w:vAlign w:val="center"/>
          </w:tcPr>
          <w:p w14:paraId="4B59400A" w14:textId="77777777" w:rsidR="003F6F66" w:rsidRPr="003F6F66" w:rsidRDefault="003F6F66" w:rsidP="003F6F66">
            <w:pPr>
              <w:jc w:val="center"/>
              <w:rPr>
                <w:bCs/>
                <w:color w:val="000000"/>
                <w:sz w:val="28"/>
              </w:rPr>
            </w:pPr>
            <w:r w:rsidRPr="003F6F66">
              <w:rPr>
                <w:bCs/>
                <w:color w:val="000000"/>
                <w:sz w:val="28"/>
              </w:rPr>
              <w:t>2232,39</w:t>
            </w:r>
          </w:p>
        </w:tc>
      </w:tr>
      <w:tr w:rsidR="003F6F66" w:rsidRPr="003F6F66" w14:paraId="508FB797" w14:textId="77777777" w:rsidTr="004936D9">
        <w:trPr>
          <w:trHeight w:val="3259"/>
        </w:trPr>
        <w:tc>
          <w:tcPr>
            <w:tcW w:w="595" w:type="dxa"/>
            <w:vAlign w:val="center"/>
          </w:tcPr>
          <w:p w14:paraId="5DD02946"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2668" w:type="dxa"/>
            <w:vAlign w:val="center"/>
          </w:tcPr>
          <w:p w14:paraId="15CC506D" w14:textId="77777777" w:rsidR="003F6F66" w:rsidRPr="003F6F66" w:rsidRDefault="003F6F66" w:rsidP="003F6F66">
            <w:pPr>
              <w:rPr>
                <w:bCs/>
                <w:color w:val="000000"/>
                <w:sz w:val="28"/>
                <w:szCs w:val="28"/>
              </w:rPr>
            </w:pPr>
            <w:r w:rsidRPr="003F6F66">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5A3631F3" w14:textId="77777777" w:rsidR="003F6F66" w:rsidRPr="003F6F66" w:rsidRDefault="003F6F66" w:rsidP="003F6F66">
            <w:pPr>
              <w:jc w:val="center"/>
              <w:rPr>
                <w:bCs/>
                <w:color w:val="000000"/>
                <w:sz w:val="28"/>
              </w:rPr>
            </w:pPr>
            <w:r w:rsidRPr="003F6F66">
              <w:rPr>
                <w:bCs/>
                <w:color w:val="000000"/>
                <w:sz w:val="28"/>
              </w:rPr>
              <w:t>853,70</w:t>
            </w:r>
          </w:p>
        </w:tc>
        <w:tc>
          <w:tcPr>
            <w:tcW w:w="1208" w:type="dxa"/>
            <w:vAlign w:val="center"/>
          </w:tcPr>
          <w:p w14:paraId="6C2714A3" w14:textId="77777777" w:rsidR="003F6F66" w:rsidRPr="003F6F66" w:rsidRDefault="003F6F66" w:rsidP="003F6F66">
            <w:pPr>
              <w:jc w:val="center"/>
              <w:rPr>
                <w:bCs/>
                <w:color w:val="000000"/>
                <w:sz w:val="28"/>
              </w:rPr>
            </w:pPr>
            <w:r w:rsidRPr="003F6F66">
              <w:rPr>
                <w:bCs/>
                <w:color w:val="000000"/>
                <w:sz w:val="28"/>
              </w:rPr>
              <w:t>956,22</w:t>
            </w:r>
          </w:p>
        </w:tc>
        <w:tc>
          <w:tcPr>
            <w:tcW w:w="1208" w:type="dxa"/>
            <w:vAlign w:val="center"/>
          </w:tcPr>
          <w:p w14:paraId="324F977E" w14:textId="77777777" w:rsidR="003F6F66" w:rsidRPr="003F6F66" w:rsidRDefault="003F6F66" w:rsidP="003F6F66">
            <w:pPr>
              <w:jc w:val="center"/>
              <w:rPr>
                <w:bCs/>
                <w:color w:val="000000"/>
                <w:sz w:val="28"/>
              </w:rPr>
            </w:pPr>
            <w:r w:rsidRPr="003F6F66">
              <w:rPr>
                <w:bCs/>
                <w:color w:val="000000"/>
                <w:sz w:val="28"/>
              </w:rPr>
              <w:t>832,71</w:t>
            </w:r>
          </w:p>
        </w:tc>
        <w:tc>
          <w:tcPr>
            <w:tcW w:w="1207" w:type="dxa"/>
            <w:vAlign w:val="center"/>
          </w:tcPr>
          <w:p w14:paraId="3273945E" w14:textId="77777777" w:rsidR="003F6F66" w:rsidRPr="003F6F66" w:rsidRDefault="003F6F66" w:rsidP="003F6F66">
            <w:pPr>
              <w:jc w:val="center"/>
              <w:rPr>
                <w:bCs/>
                <w:color w:val="000000"/>
                <w:sz w:val="28"/>
              </w:rPr>
            </w:pPr>
            <w:r w:rsidRPr="003F6F66">
              <w:rPr>
                <w:bCs/>
                <w:color w:val="000000"/>
                <w:sz w:val="28"/>
              </w:rPr>
              <w:t>974,38</w:t>
            </w:r>
          </w:p>
        </w:tc>
        <w:tc>
          <w:tcPr>
            <w:tcW w:w="1207" w:type="dxa"/>
            <w:vAlign w:val="center"/>
          </w:tcPr>
          <w:p w14:paraId="170F9A97" w14:textId="77777777" w:rsidR="003F6F66" w:rsidRPr="003F6F66" w:rsidRDefault="003F6F66" w:rsidP="003F6F66">
            <w:pPr>
              <w:jc w:val="center"/>
              <w:rPr>
                <w:bCs/>
                <w:color w:val="000000"/>
                <w:sz w:val="28"/>
              </w:rPr>
            </w:pPr>
            <w:r w:rsidRPr="003F6F66">
              <w:rPr>
                <w:bCs/>
                <w:color w:val="000000"/>
                <w:sz w:val="28"/>
              </w:rPr>
              <w:t>775,89</w:t>
            </w:r>
          </w:p>
        </w:tc>
        <w:tc>
          <w:tcPr>
            <w:tcW w:w="1208" w:type="dxa"/>
            <w:vAlign w:val="center"/>
          </w:tcPr>
          <w:p w14:paraId="4CAA4E6C" w14:textId="77777777" w:rsidR="003F6F66" w:rsidRPr="003F6F66" w:rsidRDefault="003F6F66" w:rsidP="003F6F66">
            <w:pPr>
              <w:jc w:val="center"/>
              <w:rPr>
                <w:bCs/>
                <w:color w:val="000000"/>
                <w:sz w:val="28"/>
              </w:rPr>
            </w:pPr>
            <w:r w:rsidRPr="003F6F66">
              <w:rPr>
                <w:bCs/>
                <w:color w:val="000000"/>
                <w:sz w:val="28"/>
              </w:rPr>
              <w:t>839,48</w:t>
            </w:r>
          </w:p>
        </w:tc>
        <w:tc>
          <w:tcPr>
            <w:tcW w:w="1256" w:type="dxa"/>
            <w:vAlign w:val="center"/>
          </w:tcPr>
          <w:p w14:paraId="3C8F6E96" w14:textId="77777777" w:rsidR="003F6F66" w:rsidRPr="003F6F66" w:rsidRDefault="003F6F66" w:rsidP="003F6F66">
            <w:pPr>
              <w:jc w:val="center"/>
              <w:rPr>
                <w:bCs/>
                <w:color w:val="000000"/>
                <w:sz w:val="28"/>
              </w:rPr>
            </w:pPr>
            <w:r w:rsidRPr="003F6F66">
              <w:rPr>
                <w:bCs/>
                <w:color w:val="000000"/>
                <w:sz w:val="28"/>
              </w:rPr>
              <w:t>637,06</w:t>
            </w:r>
          </w:p>
        </w:tc>
        <w:tc>
          <w:tcPr>
            <w:tcW w:w="1134" w:type="dxa"/>
            <w:vAlign w:val="center"/>
          </w:tcPr>
          <w:p w14:paraId="659232CD" w14:textId="77777777" w:rsidR="003F6F66" w:rsidRPr="003F6F66" w:rsidRDefault="003F6F66" w:rsidP="003F6F66">
            <w:pPr>
              <w:jc w:val="center"/>
              <w:rPr>
                <w:bCs/>
                <w:color w:val="000000"/>
                <w:sz w:val="28"/>
              </w:rPr>
            </w:pPr>
            <w:r w:rsidRPr="003F6F66">
              <w:rPr>
                <w:bCs/>
                <w:color w:val="000000"/>
                <w:sz w:val="28"/>
              </w:rPr>
              <w:t>637,06</w:t>
            </w:r>
          </w:p>
        </w:tc>
        <w:tc>
          <w:tcPr>
            <w:tcW w:w="1134" w:type="dxa"/>
            <w:vAlign w:val="center"/>
          </w:tcPr>
          <w:p w14:paraId="34B3D929" w14:textId="77777777" w:rsidR="003F6F66" w:rsidRPr="003F6F66" w:rsidRDefault="003F6F66" w:rsidP="003F6F66">
            <w:pPr>
              <w:jc w:val="center"/>
              <w:rPr>
                <w:bCs/>
                <w:color w:val="000000"/>
                <w:sz w:val="28"/>
              </w:rPr>
            </w:pPr>
            <w:r w:rsidRPr="003F6F66">
              <w:rPr>
                <w:bCs/>
                <w:color w:val="000000"/>
                <w:sz w:val="28"/>
              </w:rPr>
              <w:t>1019,30</w:t>
            </w:r>
          </w:p>
        </w:tc>
        <w:tc>
          <w:tcPr>
            <w:tcW w:w="1134" w:type="dxa"/>
            <w:vAlign w:val="center"/>
          </w:tcPr>
          <w:p w14:paraId="729EC8F1" w14:textId="77777777" w:rsidR="003F6F66" w:rsidRPr="003F6F66" w:rsidRDefault="003F6F66" w:rsidP="003F6F66">
            <w:pPr>
              <w:jc w:val="center"/>
              <w:rPr>
                <w:bCs/>
                <w:color w:val="000000"/>
                <w:sz w:val="28"/>
                <w:lang w:val="en-US"/>
              </w:rPr>
            </w:pPr>
            <w:r w:rsidRPr="003F6F66">
              <w:rPr>
                <w:bCs/>
                <w:color w:val="000000"/>
                <w:sz w:val="28"/>
              </w:rPr>
              <w:t>1045,29</w:t>
            </w:r>
          </w:p>
        </w:tc>
      </w:tr>
    </w:tbl>
    <w:p w14:paraId="34830761" w14:textId="77777777" w:rsidR="003F6F66" w:rsidRPr="003F6F66" w:rsidRDefault="003F6F66" w:rsidP="003F6F66">
      <w:pPr>
        <w:ind w:left="-567"/>
        <w:jc w:val="center"/>
        <w:rPr>
          <w:bCs/>
          <w:color w:val="000000"/>
          <w:sz w:val="28"/>
          <w:szCs w:val="28"/>
        </w:rPr>
        <w:sectPr w:rsidR="003F6F66" w:rsidRPr="003F6F66" w:rsidSect="000853C8">
          <w:pgSz w:w="16838" w:h="11906" w:orient="landscape"/>
          <w:pgMar w:top="851" w:right="851" w:bottom="709" w:left="709" w:header="709" w:footer="709" w:gutter="0"/>
          <w:cols w:space="708"/>
          <w:titlePg/>
          <w:docGrid w:linePitch="360"/>
        </w:sectPr>
      </w:pPr>
    </w:p>
    <w:p w14:paraId="21BEE0D1" w14:textId="77777777" w:rsidR="003F6F66" w:rsidRPr="003F6F66" w:rsidRDefault="003F6F66" w:rsidP="003F6F66">
      <w:pPr>
        <w:ind w:left="-567"/>
        <w:jc w:val="center"/>
        <w:rPr>
          <w:bCs/>
          <w:color w:val="000000"/>
          <w:sz w:val="28"/>
          <w:szCs w:val="28"/>
        </w:rPr>
      </w:pPr>
      <w:r w:rsidRPr="003F6F66">
        <w:rPr>
          <w:bCs/>
          <w:color w:val="000000"/>
          <w:sz w:val="28"/>
          <w:szCs w:val="28"/>
        </w:rPr>
        <w:lastRenderedPageBreak/>
        <w:t>Раздел 7. График реализации мероприятий производственной программы</w:t>
      </w:r>
    </w:p>
    <w:p w14:paraId="32C37DD4" w14:textId="77777777" w:rsidR="003F6F66" w:rsidRPr="003F6F66" w:rsidRDefault="003F6F66" w:rsidP="003F6F66">
      <w:pPr>
        <w:ind w:left="-567"/>
        <w:jc w:val="center"/>
        <w:rPr>
          <w:bCs/>
          <w:color w:val="000000"/>
          <w:sz w:val="28"/>
          <w:szCs w:val="28"/>
        </w:rPr>
      </w:pPr>
    </w:p>
    <w:tbl>
      <w:tblPr>
        <w:tblStyle w:val="1000"/>
        <w:tblW w:w="10060" w:type="dxa"/>
        <w:tblInd w:w="-567" w:type="dxa"/>
        <w:tblLook w:val="04A0" w:firstRow="1" w:lastRow="0" w:firstColumn="1" w:lastColumn="0" w:noHBand="0" w:noVBand="1"/>
      </w:tblPr>
      <w:tblGrid>
        <w:gridCol w:w="3539"/>
        <w:gridCol w:w="3260"/>
        <w:gridCol w:w="3261"/>
      </w:tblGrid>
      <w:tr w:rsidR="003F6F66" w:rsidRPr="003F6F66" w14:paraId="28D8CB15" w14:textId="77777777" w:rsidTr="004936D9">
        <w:trPr>
          <w:trHeight w:val="914"/>
        </w:trPr>
        <w:tc>
          <w:tcPr>
            <w:tcW w:w="3539" w:type="dxa"/>
            <w:vAlign w:val="center"/>
          </w:tcPr>
          <w:p w14:paraId="10BF07EF" w14:textId="77777777" w:rsidR="003F6F66" w:rsidRPr="003F6F66" w:rsidRDefault="003F6F66" w:rsidP="003F6F66">
            <w:pPr>
              <w:jc w:val="center"/>
              <w:rPr>
                <w:bCs/>
                <w:color w:val="000000"/>
                <w:sz w:val="28"/>
                <w:szCs w:val="28"/>
              </w:rPr>
            </w:pPr>
            <w:r w:rsidRPr="003F6F66">
              <w:rPr>
                <w:bCs/>
                <w:color w:val="000000"/>
                <w:sz w:val="28"/>
                <w:szCs w:val="28"/>
              </w:rPr>
              <w:t>Наименование мероприятия</w:t>
            </w:r>
          </w:p>
        </w:tc>
        <w:tc>
          <w:tcPr>
            <w:tcW w:w="3260" w:type="dxa"/>
            <w:vAlign w:val="center"/>
          </w:tcPr>
          <w:p w14:paraId="0BA00E1B" w14:textId="77777777" w:rsidR="003F6F66" w:rsidRPr="003F6F66" w:rsidRDefault="003F6F66" w:rsidP="003F6F66">
            <w:pPr>
              <w:jc w:val="center"/>
              <w:rPr>
                <w:bCs/>
                <w:color w:val="000000"/>
                <w:sz w:val="28"/>
                <w:szCs w:val="28"/>
              </w:rPr>
            </w:pPr>
            <w:r w:rsidRPr="003F6F66">
              <w:rPr>
                <w:bCs/>
                <w:color w:val="000000"/>
                <w:sz w:val="28"/>
                <w:szCs w:val="28"/>
              </w:rPr>
              <w:t>Дата начала    реализации мероприятий</w:t>
            </w:r>
          </w:p>
        </w:tc>
        <w:tc>
          <w:tcPr>
            <w:tcW w:w="3261" w:type="dxa"/>
            <w:vAlign w:val="center"/>
          </w:tcPr>
          <w:p w14:paraId="1649D0B7" w14:textId="77777777" w:rsidR="003F6F66" w:rsidRPr="003F6F66" w:rsidRDefault="003F6F66" w:rsidP="003F6F66">
            <w:pPr>
              <w:jc w:val="center"/>
              <w:rPr>
                <w:bCs/>
                <w:color w:val="000000"/>
                <w:sz w:val="28"/>
                <w:szCs w:val="28"/>
              </w:rPr>
            </w:pPr>
            <w:r w:rsidRPr="003F6F66">
              <w:rPr>
                <w:bCs/>
                <w:color w:val="000000"/>
                <w:sz w:val="28"/>
                <w:szCs w:val="28"/>
              </w:rPr>
              <w:t>Дата окончания реализации мероприятий</w:t>
            </w:r>
          </w:p>
        </w:tc>
      </w:tr>
      <w:tr w:rsidR="003F6F66" w:rsidRPr="003F6F66" w14:paraId="7898144A" w14:textId="77777777" w:rsidTr="004936D9">
        <w:trPr>
          <w:trHeight w:val="1409"/>
        </w:trPr>
        <w:tc>
          <w:tcPr>
            <w:tcW w:w="3539" w:type="dxa"/>
            <w:vAlign w:val="center"/>
          </w:tcPr>
          <w:p w14:paraId="1FF3ACDD" w14:textId="77777777" w:rsidR="003F6F66" w:rsidRPr="003F6F66" w:rsidRDefault="003F6F66" w:rsidP="003F6F66">
            <w:pPr>
              <w:jc w:val="center"/>
              <w:rPr>
                <w:bCs/>
                <w:color w:val="000000"/>
                <w:sz w:val="28"/>
                <w:szCs w:val="28"/>
              </w:rPr>
            </w:pPr>
            <w:r w:rsidRPr="003F6F66">
              <w:rPr>
                <w:bCs/>
                <w:color w:val="000000"/>
                <w:sz w:val="28"/>
                <w:szCs w:val="28"/>
              </w:rPr>
              <w:t xml:space="preserve">Бесперебойное </w:t>
            </w:r>
            <w:r w:rsidRPr="003F6F66">
              <w:rPr>
                <w:bCs/>
                <w:sz w:val="28"/>
                <w:szCs w:val="28"/>
              </w:rPr>
              <w:t>холодное водоснабжение и водоотведение</w:t>
            </w:r>
          </w:p>
        </w:tc>
        <w:tc>
          <w:tcPr>
            <w:tcW w:w="3260" w:type="dxa"/>
            <w:vAlign w:val="center"/>
          </w:tcPr>
          <w:p w14:paraId="623B51A8" w14:textId="77777777" w:rsidR="003F6F66" w:rsidRPr="003F6F66" w:rsidRDefault="003F6F66" w:rsidP="003F6F66">
            <w:pPr>
              <w:jc w:val="center"/>
              <w:rPr>
                <w:bCs/>
                <w:color w:val="000000"/>
                <w:sz w:val="28"/>
                <w:szCs w:val="28"/>
              </w:rPr>
            </w:pPr>
            <w:r w:rsidRPr="003F6F66">
              <w:rPr>
                <w:bCs/>
                <w:color w:val="000000"/>
                <w:sz w:val="28"/>
                <w:szCs w:val="28"/>
              </w:rPr>
              <w:t>01.01.2019</w:t>
            </w:r>
          </w:p>
        </w:tc>
        <w:tc>
          <w:tcPr>
            <w:tcW w:w="3261" w:type="dxa"/>
            <w:vAlign w:val="center"/>
          </w:tcPr>
          <w:p w14:paraId="18B87CCA" w14:textId="77777777" w:rsidR="003F6F66" w:rsidRPr="003F6F66" w:rsidRDefault="003F6F66" w:rsidP="003F6F66">
            <w:pPr>
              <w:jc w:val="center"/>
              <w:rPr>
                <w:bCs/>
                <w:color w:val="000000"/>
                <w:sz w:val="28"/>
                <w:szCs w:val="28"/>
              </w:rPr>
            </w:pPr>
            <w:r w:rsidRPr="003F6F66">
              <w:rPr>
                <w:bCs/>
                <w:color w:val="000000"/>
                <w:sz w:val="28"/>
                <w:szCs w:val="28"/>
              </w:rPr>
              <w:t>31.12.2023</w:t>
            </w:r>
          </w:p>
        </w:tc>
      </w:tr>
    </w:tbl>
    <w:p w14:paraId="7D4F62F3" w14:textId="77777777" w:rsidR="003F6F66" w:rsidRPr="003F6F66" w:rsidRDefault="003F6F66" w:rsidP="003F6F66">
      <w:pPr>
        <w:ind w:left="-567"/>
        <w:jc w:val="center"/>
        <w:rPr>
          <w:bCs/>
          <w:color w:val="000000"/>
          <w:sz w:val="28"/>
          <w:szCs w:val="28"/>
        </w:rPr>
      </w:pPr>
    </w:p>
    <w:p w14:paraId="6993FF15" w14:textId="77777777" w:rsidR="003F6F66" w:rsidRPr="003F6F66" w:rsidRDefault="003F6F66" w:rsidP="003F6F66">
      <w:pPr>
        <w:ind w:left="-567"/>
        <w:jc w:val="center"/>
        <w:rPr>
          <w:bCs/>
          <w:color w:val="000000"/>
          <w:sz w:val="28"/>
          <w:szCs w:val="28"/>
        </w:rPr>
      </w:pPr>
    </w:p>
    <w:p w14:paraId="6DADBDBD" w14:textId="77777777" w:rsidR="003F6F66" w:rsidRPr="003F6F66" w:rsidRDefault="003F6F66" w:rsidP="003F6F66">
      <w:pPr>
        <w:ind w:left="-567"/>
        <w:jc w:val="center"/>
        <w:rPr>
          <w:bCs/>
          <w:color w:val="000000"/>
          <w:sz w:val="28"/>
          <w:szCs w:val="28"/>
        </w:rPr>
      </w:pPr>
    </w:p>
    <w:p w14:paraId="3D54F831" w14:textId="77777777" w:rsidR="003F6F66" w:rsidRPr="003F6F66" w:rsidRDefault="003F6F66" w:rsidP="003F6F66">
      <w:pPr>
        <w:ind w:left="-567"/>
        <w:jc w:val="center"/>
        <w:rPr>
          <w:bCs/>
          <w:color w:val="000000"/>
          <w:sz w:val="28"/>
          <w:szCs w:val="28"/>
        </w:rPr>
      </w:pPr>
    </w:p>
    <w:p w14:paraId="7FC24571" w14:textId="77777777" w:rsidR="003F6F66" w:rsidRPr="003F6F66" w:rsidRDefault="003F6F66" w:rsidP="003F6F66">
      <w:pPr>
        <w:ind w:left="-567"/>
        <w:jc w:val="center"/>
        <w:rPr>
          <w:bCs/>
          <w:color w:val="000000"/>
          <w:sz w:val="28"/>
          <w:szCs w:val="28"/>
        </w:rPr>
      </w:pPr>
    </w:p>
    <w:p w14:paraId="5AEEF17E" w14:textId="77777777" w:rsidR="003F6F66" w:rsidRPr="003F6F66" w:rsidRDefault="003F6F66" w:rsidP="003F6F66">
      <w:pPr>
        <w:ind w:left="-567"/>
        <w:jc w:val="center"/>
        <w:rPr>
          <w:bCs/>
          <w:color w:val="000000"/>
          <w:sz w:val="28"/>
          <w:szCs w:val="28"/>
        </w:rPr>
      </w:pPr>
    </w:p>
    <w:p w14:paraId="1BB348EA" w14:textId="77777777" w:rsidR="003F6F66" w:rsidRPr="003F6F66" w:rsidRDefault="003F6F66" w:rsidP="003F6F66">
      <w:pPr>
        <w:ind w:left="-567"/>
        <w:jc w:val="center"/>
        <w:rPr>
          <w:bCs/>
          <w:color w:val="000000"/>
          <w:sz w:val="28"/>
          <w:szCs w:val="28"/>
        </w:rPr>
      </w:pPr>
    </w:p>
    <w:p w14:paraId="48010031" w14:textId="77777777" w:rsidR="003F6F66" w:rsidRPr="003F6F66" w:rsidRDefault="003F6F66" w:rsidP="003F6F66">
      <w:pPr>
        <w:ind w:left="-567"/>
        <w:jc w:val="center"/>
        <w:rPr>
          <w:bCs/>
          <w:color w:val="000000"/>
          <w:sz w:val="28"/>
          <w:szCs w:val="28"/>
        </w:rPr>
      </w:pPr>
    </w:p>
    <w:p w14:paraId="697120B4" w14:textId="77777777" w:rsidR="003F6F66" w:rsidRPr="003F6F66" w:rsidRDefault="003F6F66" w:rsidP="003F6F66">
      <w:pPr>
        <w:ind w:left="-567"/>
        <w:jc w:val="center"/>
        <w:rPr>
          <w:bCs/>
          <w:color w:val="000000"/>
          <w:sz w:val="28"/>
          <w:szCs w:val="28"/>
        </w:rPr>
      </w:pPr>
    </w:p>
    <w:p w14:paraId="34008F7B" w14:textId="77777777" w:rsidR="003F6F66" w:rsidRPr="003F6F66" w:rsidRDefault="003F6F66" w:rsidP="003F6F66">
      <w:pPr>
        <w:ind w:left="-567"/>
        <w:jc w:val="center"/>
        <w:rPr>
          <w:bCs/>
          <w:color w:val="000000"/>
          <w:sz w:val="28"/>
          <w:szCs w:val="28"/>
        </w:rPr>
      </w:pPr>
    </w:p>
    <w:p w14:paraId="148D1F5A" w14:textId="77777777" w:rsidR="003F6F66" w:rsidRPr="003F6F66" w:rsidRDefault="003F6F66" w:rsidP="003F6F66">
      <w:pPr>
        <w:ind w:left="-567"/>
        <w:jc w:val="center"/>
        <w:rPr>
          <w:bCs/>
          <w:color w:val="000000"/>
          <w:sz w:val="28"/>
          <w:szCs w:val="28"/>
        </w:rPr>
      </w:pPr>
    </w:p>
    <w:p w14:paraId="04F885FB" w14:textId="77777777" w:rsidR="003F6F66" w:rsidRPr="003F6F66" w:rsidRDefault="003F6F66" w:rsidP="003F6F66">
      <w:pPr>
        <w:ind w:left="-567"/>
        <w:jc w:val="center"/>
        <w:rPr>
          <w:bCs/>
          <w:color w:val="000000"/>
          <w:sz w:val="28"/>
          <w:szCs w:val="28"/>
        </w:rPr>
      </w:pPr>
    </w:p>
    <w:p w14:paraId="4D38B032" w14:textId="77777777" w:rsidR="003F6F66" w:rsidRPr="003F6F66" w:rsidRDefault="003F6F66" w:rsidP="003F6F66">
      <w:pPr>
        <w:ind w:left="-567"/>
        <w:jc w:val="center"/>
        <w:rPr>
          <w:bCs/>
          <w:color w:val="000000"/>
          <w:sz w:val="28"/>
          <w:szCs w:val="28"/>
        </w:rPr>
      </w:pPr>
    </w:p>
    <w:p w14:paraId="12CC48FB" w14:textId="77777777" w:rsidR="003F6F66" w:rsidRPr="003F6F66" w:rsidRDefault="003F6F66" w:rsidP="003F6F66">
      <w:pPr>
        <w:ind w:left="-567"/>
        <w:jc w:val="center"/>
        <w:rPr>
          <w:bCs/>
          <w:color w:val="000000"/>
          <w:sz w:val="28"/>
          <w:szCs w:val="28"/>
        </w:rPr>
      </w:pPr>
    </w:p>
    <w:p w14:paraId="42187E5B" w14:textId="77777777" w:rsidR="003F6F66" w:rsidRPr="003F6F66" w:rsidRDefault="003F6F66" w:rsidP="003F6F66">
      <w:pPr>
        <w:ind w:left="-567"/>
        <w:jc w:val="center"/>
        <w:rPr>
          <w:bCs/>
          <w:color w:val="000000"/>
          <w:sz w:val="28"/>
          <w:szCs w:val="28"/>
        </w:rPr>
      </w:pPr>
    </w:p>
    <w:p w14:paraId="40B4333D" w14:textId="77777777" w:rsidR="003F6F66" w:rsidRPr="003F6F66" w:rsidRDefault="003F6F66" w:rsidP="003F6F66">
      <w:pPr>
        <w:ind w:left="-567"/>
        <w:jc w:val="center"/>
        <w:rPr>
          <w:bCs/>
          <w:color w:val="000000"/>
          <w:sz w:val="28"/>
          <w:szCs w:val="28"/>
        </w:rPr>
      </w:pPr>
    </w:p>
    <w:p w14:paraId="5C1E7E41" w14:textId="77777777" w:rsidR="003F6F66" w:rsidRPr="003F6F66" w:rsidRDefault="003F6F66" w:rsidP="003F6F66">
      <w:pPr>
        <w:ind w:left="-567"/>
        <w:jc w:val="center"/>
        <w:rPr>
          <w:bCs/>
          <w:color w:val="000000"/>
          <w:sz w:val="28"/>
          <w:szCs w:val="28"/>
        </w:rPr>
      </w:pPr>
    </w:p>
    <w:p w14:paraId="18DE6E50" w14:textId="77777777" w:rsidR="003F6F66" w:rsidRPr="003F6F66" w:rsidRDefault="003F6F66" w:rsidP="003F6F66">
      <w:pPr>
        <w:ind w:left="-567"/>
        <w:jc w:val="center"/>
        <w:rPr>
          <w:bCs/>
          <w:color w:val="000000"/>
          <w:sz w:val="28"/>
          <w:szCs w:val="28"/>
        </w:rPr>
      </w:pPr>
    </w:p>
    <w:p w14:paraId="283ABFB7" w14:textId="77777777" w:rsidR="003F6F66" w:rsidRPr="003F6F66" w:rsidRDefault="003F6F66" w:rsidP="003F6F66">
      <w:pPr>
        <w:ind w:left="-567"/>
        <w:jc w:val="center"/>
        <w:rPr>
          <w:bCs/>
          <w:color w:val="000000"/>
          <w:sz w:val="28"/>
          <w:szCs w:val="28"/>
        </w:rPr>
      </w:pPr>
    </w:p>
    <w:p w14:paraId="70D9A259" w14:textId="77777777" w:rsidR="003F6F66" w:rsidRPr="003F6F66" w:rsidRDefault="003F6F66" w:rsidP="003F6F66">
      <w:pPr>
        <w:ind w:left="-567"/>
        <w:jc w:val="center"/>
        <w:rPr>
          <w:bCs/>
          <w:color w:val="000000"/>
          <w:sz w:val="28"/>
          <w:szCs w:val="28"/>
        </w:rPr>
      </w:pPr>
    </w:p>
    <w:p w14:paraId="68362C7C" w14:textId="77777777" w:rsidR="003F6F66" w:rsidRPr="003F6F66" w:rsidRDefault="003F6F66" w:rsidP="003F6F66">
      <w:pPr>
        <w:ind w:left="-567"/>
        <w:jc w:val="center"/>
        <w:rPr>
          <w:bCs/>
          <w:color w:val="000000"/>
          <w:sz w:val="28"/>
          <w:szCs w:val="28"/>
        </w:rPr>
      </w:pPr>
    </w:p>
    <w:p w14:paraId="01559081" w14:textId="77777777" w:rsidR="003F6F66" w:rsidRPr="003F6F66" w:rsidRDefault="003F6F66" w:rsidP="003F6F66">
      <w:pPr>
        <w:ind w:left="-567"/>
        <w:jc w:val="center"/>
        <w:rPr>
          <w:bCs/>
          <w:color w:val="000000"/>
          <w:sz w:val="28"/>
          <w:szCs w:val="28"/>
        </w:rPr>
      </w:pPr>
    </w:p>
    <w:p w14:paraId="4A955737" w14:textId="77777777" w:rsidR="003F6F66" w:rsidRPr="003F6F66" w:rsidRDefault="003F6F66" w:rsidP="003F6F66">
      <w:pPr>
        <w:ind w:left="-567"/>
        <w:jc w:val="center"/>
        <w:rPr>
          <w:bCs/>
          <w:color w:val="000000"/>
          <w:sz w:val="28"/>
          <w:szCs w:val="28"/>
        </w:rPr>
      </w:pPr>
    </w:p>
    <w:p w14:paraId="5E3FB538" w14:textId="77777777" w:rsidR="003F6F66" w:rsidRPr="003F6F66" w:rsidRDefault="003F6F66" w:rsidP="003F6F66">
      <w:pPr>
        <w:ind w:left="-567"/>
        <w:jc w:val="center"/>
        <w:rPr>
          <w:bCs/>
          <w:color w:val="000000"/>
          <w:sz w:val="28"/>
          <w:szCs w:val="28"/>
        </w:rPr>
      </w:pPr>
    </w:p>
    <w:p w14:paraId="4D17FB49" w14:textId="77777777" w:rsidR="003F6F66" w:rsidRPr="003F6F66" w:rsidRDefault="003F6F66" w:rsidP="003F6F66">
      <w:pPr>
        <w:ind w:left="-567"/>
        <w:jc w:val="center"/>
        <w:rPr>
          <w:bCs/>
          <w:color w:val="000000"/>
          <w:sz w:val="28"/>
          <w:szCs w:val="28"/>
        </w:rPr>
      </w:pPr>
    </w:p>
    <w:p w14:paraId="2C100679" w14:textId="77777777" w:rsidR="003F6F66" w:rsidRPr="003F6F66" w:rsidRDefault="003F6F66" w:rsidP="003F6F66">
      <w:pPr>
        <w:ind w:left="-567"/>
        <w:jc w:val="center"/>
        <w:rPr>
          <w:bCs/>
          <w:color w:val="000000"/>
          <w:sz w:val="28"/>
          <w:szCs w:val="28"/>
        </w:rPr>
      </w:pPr>
    </w:p>
    <w:p w14:paraId="7DD51975" w14:textId="77777777" w:rsidR="003F6F66" w:rsidRPr="003F6F66" w:rsidRDefault="003F6F66" w:rsidP="003F6F66">
      <w:pPr>
        <w:ind w:left="-567"/>
        <w:jc w:val="center"/>
        <w:rPr>
          <w:bCs/>
          <w:color w:val="000000"/>
          <w:sz w:val="28"/>
          <w:szCs w:val="28"/>
        </w:rPr>
      </w:pPr>
    </w:p>
    <w:p w14:paraId="733EA4F9" w14:textId="77777777" w:rsidR="003F6F66" w:rsidRPr="003F6F66" w:rsidRDefault="003F6F66" w:rsidP="003F6F66">
      <w:pPr>
        <w:ind w:left="-567"/>
        <w:jc w:val="center"/>
        <w:rPr>
          <w:bCs/>
          <w:color w:val="000000"/>
          <w:sz w:val="28"/>
          <w:szCs w:val="28"/>
        </w:rPr>
      </w:pPr>
    </w:p>
    <w:p w14:paraId="454BCDE2" w14:textId="77777777" w:rsidR="003F6F66" w:rsidRPr="003F6F66" w:rsidRDefault="003F6F66" w:rsidP="003F6F66">
      <w:pPr>
        <w:ind w:left="-567"/>
        <w:jc w:val="center"/>
        <w:rPr>
          <w:bCs/>
          <w:color w:val="000000"/>
          <w:sz w:val="28"/>
          <w:szCs w:val="28"/>
        </w:rPr>
      </w:pPr>
    </w:p>
    <w:p w14:paraId="08262076" w14:textId="77777777" w:rsidR="003F6F66" w:rsidRPr="003F6F66" w:rsidRDefault="003F6F66" w:rsidP="003F6F66">
      <w:pPr>
        <w:ind w:left="-567"/>
        <w:jc w:val="center"/>
        <w:rPr>
          <w:bCs/>
          <w:color w:val="000000"/>
          <w:sz w:val="28"/>
          <w:szCs w:val="28"/>
        </w:rPr>
      </w:pPr>
    </w:p>
    <w:p w14:paraId="39B7FBAD" w14:textId="77777777" w:rsidR="003F6F66" w:rsidRPr="003F6F66" w:rsidRDefault="003F6F66" w:rsidP="003F6F66">
      <w:pPr>
        <w:ind w:left="-567"/>
        <w:jc w:val="center"/>
        <w:rPr>
          <w:bCs/>
          <w:color w:val="000000"/>
          <w:sz w:val="28"/>
          <w:szCs w:val="28"/>
        </w:rPr>
      </w:pPr>
    </w:p>
    <w:p w14:paraId="623EE726" w14:textId="77777777" w:rsidR="003F6F66" w:rsidRPr="003F6F66" w:rsidRDefault="003F6F66" w:rsidP="003F6F66">
      <w:pPr>
        <w:ind w:left="-567"/>
        <w:jc w:val="center"/>
        <w:rPr>
          <w:bCs/>
          <w:color w:val="000000"/>
          <w:sz w:val="28"/>
          <w:szCs w:val="28"/>
        </w:rPr>
      </w:pPr>
    </w:p>
    <w:p w14:paraId="22368BB3" w14:textId="77777777" w:rsidR="003F6F66" w:rsidRPr="003F6F66" w:rsidRDefault="003F6F66" w:rsidP="003F6F66">
      <w:pPr>
        <w:ind w:left="-567"/>
        <w:jc w:val="center"/>
        <w:rPr>
          <w:bCs/>
          <w:color w:val="000000"/>
          <w:sz w:val="28"/>
          <w:szCs w:val="28"/>
        </w:rPr>
      </w:pPr>
    </w:p>
    <w:p w14:paraId="219A2546" w14:textId="77777777" w:rsidR="003F6F66" w:rsidRPr="003F6F66" w:rsidRDefault="003F6F66" w:rsidP="003F6F66">
      <w:pPr>
        <w:ind w:left="-567"/>
        <w:jc w:val="center"/>
        <w:rPr>
          <w:bCs/>
          <w:color w:val="000000"/>
          <w:sz w:val="28"/>
          <w:szCs w:val="28"/>
        </w:rPr>
      </w:pPr>
    </w:p>
    <w:p w14:paraId="3194C0B4" w14:textId="77777777" w:rsidR="003F6F66" w:rsidRPr="003F6F66" w:rsidRDefault="003F6F66" w:rsidP="003F6F66">
      <w:pPr>
        <w:ind w:left="-567"/>
        <w:jc w:val="center"/>
        <w:rPr>
          <w:bCs/>
          <w:color w:val="000000"/>
          <w:sz w:val="28"/>
          <w:szCs w:val="28"/>
        </w:rPr>
      </w:pPr>
    </w:p>
    <w:p w14:paraId="32B17DCD" w14:textId="77777777" w:rsidR="003F6F66" w:rsidRPr="003F6F66" w:rsidRDefault="003F6F66" w:rsidP="003F6F66">
      <w:pPr>
        <w:ind w:left="-567"/>
        <w:jc w:val="center"/>
        <w:rPr>
          <w:bCs/>
          <w:color w:val="000000"/>
          <w:sz w:val="28"/>
          <w:szCs w:val="28"/>
        </w:rPr>
        <w:sectPr w:rsidR="003F6F66" w:rsidRPr="003F6F66" w:rsidSect="008F7E58">
          <w:pgSz w:w="11906" w:h="16838"/>
          <w:pgMar w:top="851" w:right="709" w:bottom="709" w:left="1559" w:header="709" w:footer="709" w:gutter="0"/>
          <w:cols w:space="708"/>
          <w:titlePg/>
          <w:docGrid w:linePitch="360"/>
        </w:sectPr>
      </w:pPr>
    </w:p>
    <w:p w14:paraId="5E33F517" w14:textId="77777777" w:rsidR="003F6F66" w:rsidRPr="003F6F66" w:rsidRDefault="003F6F66" w:rsidP="003F6F66">
      <w:pPr>
        <w:ind w:left="-567"/>
        <w:jc w:val="center"/>
        <w:rPr>
          <w:bCs/>
          <w:color w:val="000000"/>
          <w:sz w:val="28"/>
          <w:szCs w:val="28"/>
        </w:rPr>
      </w:pPr>
      <w:r w:rsidRPr="003F6F66">
        <w:rPr>
          <w:bCs/>
          <w:color w:val="000000"/>
          <w:sz w:val="28"/>
          <w:szCs w:val="28"/>
        </w:rPr>
        <w:lastRenderedPageBreak/>
        <w:t>Раздел 8. Показатели надежности, качества, энергетической эффективности</w:t>
      </w:r>
    </w:p>
    <w:p w14:paraId="0A4E6879" w14:textId="77777777" w:rsidR="003F6F66" w:rsidRPr="003F6F66" w:rsidRDefault="003F6F66" w:rsidP="003F6F66">
      <w:pPr>
        <w:ind w:left="-567"/>
        <w:jc w:val="center"/>
        <w:rPr>
          <w:bCs/>
          <w:color w:val="FF0000"/>
          <w:sz w:val="28"/>
          <w:szCs w:val="28"/>
        </w:rPr>
      </w:pPr>
      <w:r w:rsidRPr="003F6F66">
        <w:rPr>
          <w:bCs/>
          <w:color w:val="000000"/>
          <w:sz w:val="28"/>
          <w:szCs w:val="28"/>
        </w:rPr>
        <w:t xml:space="preserve"> объектов централизованных систем </w:t>
      </w:r>
      <w:r w:rsidRPr="003F6F66">
        <w:rPr>
          <w:bCs/>
          <w:sz w:val="28"/>
          <w:szCs w:val="28"/>
        </w:rPr>
        <w:t>холодного водоснабжения и водоотведения</w:t>
      </w:r>
    </w:p>
    <w:p w14:paraId="7D0A99C2" w14:textId="77777777" w:rsidR="003F6F66" w:rsidRPr="003F6F66" w:rsidRDefault="003F6F66" w:rsidP="003F6F66">
      <w:pPr>
        <w:ind w:left="-567"/>
        <w:jc w:val="center"/>
        <w:rPr>
          <w:bCs/>
          <w:color w:val="000000"/>
          <w:sz w:val="28"/>
          <w:szCs w:val="28"/>
        </w:rPr>
      </w:pPr>
    </w:p>
    <w:tbl>
      <w:tblPr>
        <w:tblStyle w:val="1000"/>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3F6F66" w:rsidRPr="003F6F66" w14:paraId="51496323" w14:textId="77777777" w:rsidTr="004936D9">
        <w:trPr>
          <w:trHeight w:val="1154"/>
        </w:trPr>
        <w:tc>
          <w:tcPr>
            <w:tcW w:w="822" w:type="dxa"/>
            <w:vAlign w:val="center"/>
          </w:tcPr>
          <w:p w14:paraId="1AB9A356" w14:textId="77777777" w:rsidR="003F6F66" w:rsidRPr="003F6F66" w:rsidRDefault="003F6F66" w:rsidP="003F6F66">
            <w:pPr>
              <w:jc w:val="center"/>
              <w:rPr>
                <w:bCs/>
                <w:color w:val="000000"/>
                <w:sz w:val="28"/>
                <w:szCs w:val="28"/>
              </w:rPr>
            </w:pPr>
            <w:r w:rsidRPr="003F6F66">
              <w:rPr>
                <w:bCs/>
                <w:color w:val="000000"/>
                <w:sz w:val="28"/>
                <w:szCs w:val="28"/>
              </w:rPr>
              <w:t>№ п/п</w:t>
            </w:r>
          </w:p>
        </w:tc>
        <w:tc>
          <w:tcPr>
            <w:tcW w:w="3375" w:type="dxa"/>
            <w:vAlign w:val="center"/>
          </w:tcPr>
          <w:p w14:paraId="5EBBD775" w14:textId="77777777" w:rsidR="003F6F66" w:rsidRPr="003F6F66" w:rsidRDefault="003F6F66" w:rsidP="003F6F66">
            <w:pPr>
              <w:jc w:val="center"/>
              <w:rPr>
                <w:bCs/>
                <w:color w:val="000000"/>
                <w:sz w:val="28"/>
                <w:szCs w:val="28"/>
              </w:rPr>
            </w:pPr>
            <w:r w:rsidRPr="003F6F66">
              <w:rPr>
                <w:bCs/>
                <w:color w:val="000000"/>
                <w:sz w:val="28"/>
                <w:szCs w:val="28"/>
              </w:rPr>
              <w:t>Наименование показателя</w:t>
            </w:r>
          </w:p>
        </w:tc>
        <w:tc>
          <w:tcPr>
            <w:tcW w:w="993" w:type="dxa"/>
            <w:vAlign w:val="center"/>
          </w:tcPr>
          <w:p w14:paraId="67458CB3" w14:textId="77777777" w:rsidR="003F6F66" w:rsidRPr="003F6F66" w:rsidRDefault="003F6F66" w:rsidP="003F6F66">
            <w:pPr>
              <w:jc w:val="center"/>
              <w:rPr>
                <w:bCs/>
                <w:color w:val="000000"/>
                <w:sz w:val="28"/>
                <w:szCs w:val="28"/>
              </w:rPr>
            </w:pPr>
            <w:r w:rsidRPr="003F6F66">
              <w:rPr>
                <w:bCs/>
                <w:color w:val="000000"/>
                <w:sz w:val="28"/>
                <w:szCs w:val="28"/>
              </w:rPr>
              <w:t>Факт 2017 год</w:t>
            </w:r>
          </w:p>
        </w:tc>
        <w:tc>
          <w:tcPr>
            <w:tcW w:w="1701" w:type="dxa"/>
            <w:vAlign w:val="center"/>
          </w:tcPr>
          <w:p w14:paraId="7233B020" w14:textId="77777777" w:rsidR="003F6F66" w:rsidRPr="003F6F66" w:rsidRDefault="003F6F66" w:rsidP="003F6F66">
            <w:pPr>
              <w:jc w:val="center"/>
              <w:rPr>
                <w:bCs/>
                <w:color w:val="000000"/>
                <w:sz w:val="28"/>
                <w:szCs w:val="28"/>
              </w:rPr>
            </w:pPr>
            <w:r w:rsidRPr="003F6F66">
              <w:rPr>
                <w:bCs/>
                <w:color w:val="000000"/>
                <w:sz w:val="28"/>
                <w:szCs w:val="28"/>
              </w:rPr>
              <w:t>Ожидаемые значения 2018 год</w:t>
            </w:r>
          </w:p>
        </w:tc>
        <w:tc>
          <w:tcPr>
            <w:tcW w:w="992" w:type="dxa"/>
            <w:vAlign w:val="center"/>
          </w:tcPr>
          <w:p w14:paraId="43F8BA8E" w14:textId="77777777" w:rsidR="003F6F66" w:rsidRPr="003F6F66" w:rsidRDefault="003F6F66" w:rsidP="003F6F66">
            <w:pPr>
              <w:jc w:val="center"/>
              <w:rPr>
                <w:bCs/>
                <w:color w:val="000000"/>
                <w:sz w:val="28"/>
                <w:szCs w:val="28"/>
              </w:rPr>
            </w:pPr>
            <w:r w:rsidRPr="003F6F66">
              <w:rPr>
                <w:bCs/>
                <w:color w:val="000000"/>
                <w:sz w:val="28"/>
                <w:szCs w:val="28"/>
              </w:rPr>
              <w:t>План 2019 год</w:t>
            </w:r>
          </w:p>
        </w:tc>
        <w:tc>
          <w:tcPr>
            <w:tcW w:w="1134" w:type="dxa"/>
            <w:vAlign w:val="center"/>
          </w:tcPr>
          <w:p w14:paraId="3819A809" w14:textId="77777777" w:rsidR="003F6F66" w:rsidRPr="003F6F66" w:rsidRDefault="003F6F66" w:rsidP="003F6F66">
            <w:pPr>
              <w:jc w:val="center"/>
              <w:rPr>
                <w:bCs/>
                <w:color w:val="000000"/>
                <w:sz w:val="28"/>
                <w:szCs w:val="28"/>
              </w:rPr>
            </w:pPr>
            <w:r w:rsidRPr="003F6F66">
              <w:rPr>
                <w:bCs/>
                <w:color w:val="000000"/>
                <w:sz w:val="28"/>
                <w:szCs w:val="28"/>
              </w:rPr>
              <w:t>План 2020 год</w:t>
            </w:r>
          </w:p>
        </w:tc>
        <w:tc>
          <w:tcPr>
            <w:tcW w:w="1134" w:type="dxa"/>
            <w:vAlign w:val="center"/>
          </w:tcPr>
          <w:p w14:paraId="4B5041ED" w14:textId="77777777" w:rsidR="003F6F66" w:rsidRPr="003F6F66" w:rsidRDefault="003F6F66" w:rsidP="003F6F66">
            <w:pPr>
              <w:jc w:val="center"/>
              <w:rPr>
                <w:bCs/>
                <w:color w:val="000000"/>
                <w:sz w:val="28"/>
                <w:szCs w:val="28"/>
              </w:rPr>
            </w:pPr>
            <w:r w:rsidRPr="003F6F66">
              <w:rPr>
                <w:bCs/>
                <w:color w:val="000000"/>
                <w:sz w:val="28"/>
                <w:szCs w:val="28"/>
              </w:rPr>
              <w:t>План 2021 год</w:t>
            </w:r>
          </w:p>
        </w:tc>
        <w:tc>
          <w:tcPr>
            <w:tcW w:w="1105" w:type="dxa"/>
            <w:vAlign w:val="center"/>
          </w:tcPr>
          <w:p w14:paraId="60FE0713" w14:textId="77777777" w:rsidR="003F6F66" w:rsidRPr="003F6F66" w:rsidRDefault="003F6F66" w:rsidP="003F6F66">
            <w:pPr>
              <w:jc w:val="center"/>
              <w:rPr>
                <w:bCs/>
                <w:color w:val="000000"/>
                <w:sz w:val="28"/>
                <w:szCs w:val="28"/>
              </w:rPr>
            </w:pPr>
            <w:r w:rsidRPr="003F6F66">
              <w:rPr>
                <w:bCs/>
                <w:color w:val="000000"/>
                <w:sz w:val="28"/>
                <w:szCs w:val="28"/>
              </w:rPr>
              <w:t>План 2022 год</w:t>
            </w:r>
          </w:p>
        </w:tc>
        <w:tc>
          <w:tcPr>
            <w:tcW w:w="1105" w:type="dxa"/>
            <w:vAlign w:val="center"/>
          </w:tcPr>
          <w:p w14:paraId="0C6245E9" w14:textId="77777777" w:rsidR="003F6F66" w:rsidRPr="003F6F66" w:rsidRDefault="003F6F66" w:rsidP="003F6F66">
            <w:pPr>
              <w:jc w:val="center"/>
              <w:rPr>
                <w:bCs/>
                <w:color w:val="000000"/>
                <w:sz w:val="28"/>
                <w:szCs w:val="28"/>
              </w:rPr>
            </w:pPr>
            <w:r w:rsidRPr="003F6F66">
              <w:rPr>
                <w:bCs/>
                <w:color w:val="000000"/>
                <w:sz w:val="28"/>
                <w:szCs w:val="28"/>
              </w:rPr>
              <w:t>План 2023 год</w:t>
            </w:r>
          </w:p>
        </w:tc>
        <w:tc>
          <w:tcPr>
            <w:tcW w:w="1105" w:type="dxa"/>
            <w:vAlign w:val="center"/>
          </w:tcPr>
          <w:p w14:paraId="3120C59A" w14:textId="77777777" w:rsidR="003F6F66" w:rsidRPr="003F6F66" w:rsidRDefault="003F6F66" w:rsidP="003F6F66">
            <w:pPr>
              <w:jc w:val="center"/>
              <w:rPr>
                <w:bCs/>
                <w:color w:val="000000"/>
                <w:sz w:val="28"/>
                <w:szCs w:val="28"/>
              </w:rPr>
            </w:pPr>
            <w:r w:rsidRPr="003F6F66">
              <w:rPr>
                <w:bCs/>
                <w:color w:val="000000"/>
                <w:sz w:val="28"/>
                <w:szCs w:val="28"/>
              </w:rPr>
              <w:t>План 2024 год</w:t>
            </w:r>
          </w:p>
        </w:tc>
      </w:tr>
      <w:tr w:rsidR="003F6F66" w:rsidRPr="003F6F66" w14:paraId="1BABF488" w14:textId="77777777" w:rsidTr="004936D9">
        <w:tc>
          <w:tcPr>
            <w:tcW w:w="822" w:type="dxa"/>
          </w:tcPr>
          <w:p w14:paraId="076D066B" w14:textId="77777777" w:rsidR="003F6F66" w:rsidRPr="003F6F66" w:rsidRDefault="003F6F66" w:rsidP="003F6F66">
            <w:pPr>
              <w:jc w:val="center"/>
              <w:rPr>
                <w:bCs/>
                <w:color w:val="000000"/>
                <w:sz w:val="28"/>
                <w:szCs w:val="28"/>
              </w:rPr>
            </w:pPr>
            <w:r w:rsidRPr="003F6F66">
              <w:rPr>
                <w:bCs/>
                <w:color w:val="000000"/>
                <w:sz w:val="28"/>
                <w:szCs w:val="28"/>
              </w:rPr>
              <w:t>1</w:t>
            </w:r>
          </w:p>
        </w:tc>
        <w:tc>
          <w:tcPr>
            <w:tcW w:w="3375" w:type="dxa"/>
          </w:tcPr>
          <w:p w14:paraId="7C9BDC08"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993" w:type="dxa"/>
          </w:tcPr>
          <w:p w14:paraId="025522B6"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701" w:type="dxa"/>
          </w:tcPr>
          <w:p w14:paraId="172140B7"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992" w:type="dxa"/>
          </w:tcPr>
          <w:p w14:paraId="71BC607B"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134" w:type="dxa"/>
          </w:tcPr>
          <w:p w14:paraId="62CE41C6"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134" w:type="dxa"/>
          </w:tcPr>
          <w:p w14:paraId="1DBE22C5"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105" w:type="dxa"/>
          </w:tcPr>
          <w:p w14:paraId="2248B13E"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105" w:type="dxa"/>
          </w:tcPr>
          <w:p w14:paraId="59C44A8C"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05" w:type="dxa"/>
          </w:tcPr>
          <w:p w14:paraId="5A6CD172" w14:textId="77777777" w:rsidR="003F6F66" w:rsidRPr="003F6F66" w:rsidRDefault="003F6F66" w:rsidP="003F6F66">
            <w:pPr>
              <w:jc w:val="center"/>
              <w:rPr>
                <w:bCs/>
                <w:color w:val="000000"/>
                <w:sz w:val="28"/>
                <w:szCs w:val="28"/>
              </w:rPr>
            </w:pPr>
            <w:r w:rsidRPr="003F6F66">
              <w:rPr>
                <w:bCs/>
                <w:color w:val="000000"/>
                <w:sz w:val="28"/>
                <w:szCs w:val="28"/>
              </w:rPr>
              <w:t>10</w:t>
            </w:r>
          </w:p>
        </w:tc>
      </w:tr>
      <w:tr w:rsidR="003F6F66" w:rsidRPr="003F6F66" w14:paraId="1BFD7D7D" w14:textId="77777777" w:rsidTr="004936D9">
        <w:trPr>
          <w:trHeight w:val="650"/>
        </w:trPr>
        <w:tc>
          <w:tcPr>
            <w:tcW w:w="13466" w:type="dxa"/>
            <w:gridSpan w:val="10"/>
            <w:vAlign w:val="center"/>
          </w:tcPr>
          <w:p w14:paraId="2ED0D163" w14:textId="77777777" w:rsidR="003F6F66" w:rsidRPr="003F6F66" w:rsidRDefault="003F6F66" w:rsidP="00DF2411">
            <w:pPr>
              <w:numPr>
                <w:ilvl w:val="0"/>
                <w:numId w:val="7"/>
              </w:numPr>
              <w:contextualSpacing/>
              <w:jc w:val="center"/>
              <w:rPr>
                <w:bCs/>
                <w:color w:val="000000"/>
                <w:sz w:val="28"/>
                <w:szCs w:val="28"/>
              </w:rPr>
            </w:pPr>
            <w:r w:rsidRPr="003F6F66">
              <w:rPr>
                <w:bCs/>
                <w:color w:val="000000"/>
                <w:sz w:val="28"/>
                <w:szCs w:val="28"/>
              </w:rPr>
              <w:t>Показатели качества воды</w:t>
            </w:r>
          </w:p>
        </w:tc>
      </w:tr>
      <w:tr w:rsidR="003F6F66" w:rsidRPr="003F6F66" w14:paraId="061DE98E" w14:textId="77777777" w:rsidTr="004936D9">
        <w:trPr>
          <w:trHeight w:val="3987"/>
        </w:trPr>
        <w:tc>
          <w:tcPr>
            <w:tcW w:w="822" w:type="dxa"/>
            <w:vAlign w:val="center"/>
          </w:tcPr>
          <w:p w14:paraId="66C3D290" w14:textId="77777777" w:rsidR="003F6F66" w:rsidRPr="003F6F66" w:rsidRDefault="003F6F66" w:rsidP="003F6F66">
            <w:pPr>
              <w:jc w:val="center"/>
              <w:rPr>
                <w:bCs/>
                <w:color w:val="000000"/>
                <w:sz w:val="28"/>
                <w:szCs w:val="28"/>
              </w:rPr>
            </w:pPr>
            <w:r w:rsidRPr="003F6F66">
              <w:rPr>
                <w:bCs/>
                <w:color w:val="000000"/>
                <w:sz w:val="28"/>
                <w:szCs w:val="28"/>
              </w:rPr>
              <w:t>1.1.</w:t>
            </w:r>
          </w:p>
        </w:tc>
        <w:tc>
          <w:tcPr>
            <w:tcW w:w="3375" w:type="dxa"/>
            <w:vAlign w:val="center"/>
          </w:tcPr>
          <w:p w14:paraId="0171DA53" w14:textId="77777777" w:rsidR="003F6F66" w:rsidRPr="003F6F66" w:rsidRDefault="003F6F66" w:rsidP="003F6F66">
            <w:pPr>
              <w:rPr>
                <w:color w:val="000000"/>
                <w:sz w:val="22"/>
                <w:szCs w:val="22"/>
              </w:rPr>
            </w:pPr>
            <w:r w:rsidRPr="003F6F66">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7D146DF" w14:textId="77777777" w:rsidR="003F6F66" w:rsidRPr="003F6F66" w:rsidRDefault="003F6F66" w:rsidP="003F6F66">
            <w:pPr>
              <w:jc w:val="center"/>
              <w:rPr>
                <w:bCs/>
                <w:sz w:val="28"/>
                <w:szCs w:val="28"/>
                <w:lang w:val="en-US"/>
              </w:rPr>
            </w:pPr>
            <w:r w:rsidRPr="003F6F66">
              <w:rPr>
                <w:bCs/>
                <w:sz w:val="28"/>
                <w:szCs w:val="28"/>
                <w:lang w:val="en-US"/>
              </w:rPr>
              <w:t>41,30</w:t>
            </w:r>
          </w:p>
        </w:tc>
        <w:tc>
          <w:tcPr>
            <w:tcW w:w="1701" w:type="dxa"/>
            <w:vAlign w:val="center"/>
          </w:tcPr>
          <w:p w14:paraId="02988CA4" w14:textId="77777777" w:rsidR="003F6F66" w:rsidRPr="003F6F66" w:rsidRDefault="003F6F66" w:rsidP="003F6F66">
            <w:pPr>
              <w:jc w:val="center"/>
              <w:rPr>
                <w:bCs/>
                <w:sz w:val="28"/>
                <w:szCs w:val="28"/>
              </w:rPr>
            </w:pPr>
            <w:r w:rsidRPr="003F6F66">
              <w:rPr>
                <w:bCs/>
                <w:sz w:val="28"/>
                <w:szCs w:val="28"/>
              </w:rPr>
              <w:t>39,24</w:t>
            </w:r>
          </w:p>
        </w:tc>
        <w:tc>
          <w:tcPr>
            <w:tcW w:w="992" w:type="dxa"/>
            <w:vAlign w:val="center"/>
          </w:tcPr>
          <w:p w14:paraId="31583453" w14:textId="77777777" w:rsidR="003F6F66" w:rsidRPr="003F6F66" w:rsidRDefault="003F6F66" w:rsidP="003F6F66">
            <w:pPr>
              <w:jc w:val="center"/>
              <w:rPr>
                <w:bCs/>
                <w:sz w:val="28"/>
                <w:szCs w:val="28"/>
              </w:rPr>
            </w:pPr>
            <w:r w:rsidRPr="003F6F66">
              <w:rPr>
                <w:bCs/>
                <w:sz w:val="28"/>
                <w:szCs w:val="28"/>
              </w:rPr>
              <w:t>37,28</w:t>
            </w:r>
          </w:p>
        </w:tc>
        <w:tc>
          <w:tcPr>
            <w:tcW w:w="1134" w:type="dxa"/>
            <w:vAlign w:val="center"/>
          </w:tcPr>
          <w:p w14:paraId="1FDC33F4" w14:textId="77777777" w:rsidR="003F6F66" w:rsidRPr="003F6F66" w:rsidRDefault="003F6F66" w:rsidP="003F6F66">
            <w:pPr>
              <w:jc w:val="center"/>
              <w:rPr>
                <w:bCs/>
                <w:sz w:val="28"/>
                <w:szCs w:val="28"/>
              </w:rPr>
            </w:pPr>
            <w:r w:rsidRPr="003F6F66">
              <w:rPr>
                <w:bCs/>
                <w:sz w:val="28"/>
                <w:szCs w:val="28"/>
              </w:rPr>
              <w:t>35,40</w:t>
            </w:r>
          </w:p>
        </w:tc>
        <w:tc>
          <w:tcPr>
            <w:tcW w:w="1134" w:type="dxa"/>
            <w:vAlign w:val="center"/>
          </w:tcPr>
          <w:p w14:paraId="5DC1D7AA" w14:textId="77777777" w:rsidR="003F6F66" w:rsidRPr="003F6F66" w:rsidRDefault="003F6F66" w:rsidP="003F6F66">
            <w:pPr>
              <w:jc w:val="center"/>
              <w:rPr>
                <w:bCs/>
                <w:sz w:val="28"/>
                <w:szCs w:val="28"/>
              </w:rPr>
            </w:pPr>
            <w:r w:rsidRPr="003F6F66">
              <w:rPr>
                <w:bCs/>
                <w:sz w:val="28"/>
                <w:szCs w:val="28"/>
              </w:rPr>
              <w:t>33,60</w:t>
            </w:r>
          </w:p>
        </w:tc>
        <w:tc>
          <w:tcPr>
            <w:tcW w:w="1105" w:type="dxa"/>
            <w:vAlign w:val="center"/>
          </w:tcPr>
          <w:p w14:paraId="707B89E8" w14:textId="77777777" w:rsidR="003F6F66" w:rsidRPr="003F6F66" w:rsidRDefault="003F6F66" w:rsidP="003F6F66">
            <w:pPr>
              <w:jc w:val="center"/>
              <w:rPr>
                <w:bCs/>
                <w:sz w:val="28"/>
                <w:szCs w:val="28"/>
              </w:rPr>
            </w:pPr>
            <w:r w:rsidRPr="003F6F66">
              <w:rPr>
                <w:bCs/>
                <w:sz w:val="28"/>
                <w:szCs w:val="28"/>
              </w:rPr>
              <w:t>31,96</w:t>
            </w:r>
          </w:p>
        </w:tc>
        <w:tc>
          <w:tcPr>
            <w:tcW w:w="1105" w:type="dxa"/>
            <w:vAlign w:val="center"/>
          </w:tcPr>
          <w:p w14:paraId="4E667614" w14:textId="77777777" w:rsidR="003F6F66" w:rsidRPr="003F6F66" w:rsidRDefault="003F6F66" w:rsidP="003F6F66">
            <w:pPr>
              <w:jc w:val="center"/>
              <w:rPr>
                <w:bCs/>
                <w:sz w:val="28"/>
                <w:szCs w:val="28"/>
              </w:rPr>
            </w:pPr>
            <w:r w:rsidRPr="003F6F66">
              <w:rPr>
                <w:bCs/>
                <w:sz w:val="28"/>
                <w:szCs w:val="28"/>
              </w:rPr>
              <w:t>30,36</w:t>
            </w:r>
          </w:p>
        </w:tc>
        <w:tc>
          <w:tcPr>
            <w:tcW w:w="1105" w:type="dxa"/>
            <w:vAlign w:val="center"/>
          </w:tcPr>
          <w:p w14:paraId="4BCCAD37" w14:textId="77777777" w:rsidR="003F6F66" w:rsidRPr="003F6F66" w:rsidRDefault="003F6F66" w:rsidP="003F6F66">
            <w:pPr>
              <w:jc w:val="center"/>
              <w:rPr>
                <w:bCs/>
                <w:sz w:val="28"/>
                <w:szCs w:val="28"/>
              </w:rPr>
            </w:pPr>
            <w:r w:rsidRPr="003F6F66">
              <w:rPr>
                <w:bCs/>
                <w:sz w:val="28"/>
                <w:szCs w:val="28"/>
              </w:rPr>
              <w:t>28,80</w:t>
            </w:r>
          </w:p>
        </w:tc>
      </w:tr>
      <w:tr w:rsidR="003F6F66" w:rsidRPr="003F6F66" w14:paraId="1FDD681C" w14:textId="77777777" w:rsidTr="004936D9">
        <w:trPr>
          <w:trHeight w:val="2793"/>
        </w:trPr>
        <w:tc>
          <w:tcPr>
            <w:tcW w:w="822" w:type="dxa"/>
            <w:vAlign w:val="center"/>
          </w:tcPr>
          <w:p w14:paraId="4495A681" w14:textId="77777777" w:rsidR="003F6F66" w:rsidRPr="003F6F66" w:rsidRDefault="003F6F66" w:rsidP="003F6F66">
            <w:pPr>
              <w:jc w:val="center"/>
              <w:rPr>
                <w:bCs/>
                <w:color w:val="000000"/>
                <w:sz w:val="28"/>
                <w:szCs w:val="28"/>
              </w:rPr>
            </w:pPr>
            <w:r w:rsidRPr="003F6F66">
              <w:rPr>
                <w:bCs/>
                <w:color w:val="000000"/>
                <w:sz w:val="28"/>
                <w:szCs w:val="28"/>
              </w:rPr>
              <w:t>1.2.</w:t>
            </w:r>
          </w:p>
        </w:tc>
        <w:tc>
          <w:tcPr>
            <w:tcW w:w="3375" w:type="dxa"/>
          </w:tcPr>
          <w:p w14:paraId="3C218C5D" w14:textId="77777777" w:rsidR="003F6F66" w:rsidRPr="003F6F66" w:rsidRDefault="003F6F66" w:rsidP="003F6F66">
            <w:pPr>
              <w:rPr>
                <w:bCs/>
                <w:color w:val="000000"/>
                <w:sz w:val="28"/>
                <w:szCs w:val="28"/>
              </w:rPr>
            </w:pPr>
            <w:r w:rsidRPr="003F6F66">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E129C08" w14:textId="77777777" w:rsidR="003F6F66" w:rsidRPr="003F6F66" w:rsidRDefault="003F6F66" w:rsidP="003F6F66">
            <w:pPr>
              <w:jc w:val="center"/>
              <w:rPr>
                <w:bCs/>
                <w:sz w:val="28"/>
                <w:szCs w:val="28"/>
              </w:rPr>
            </w:pPr>
            <w:r w:rsidRPr="003F6F66">
              <w:rPr>
                <w:bCs/>
                <w:sz w:val="28"/>
                <w:szCs w:val="28"/>
              </w:rPr>
              <w:t>23,00</w:t>
            </w:r>
          </w:p>
        </w:tc>
        <w:tc>
          <w:tcPr>
            <w:tcW w:w="1701" w:type="dxa"/>
            <w:vAlign w:val="center"/>
          </w:tcPr>
          <w:p w14:paraId="5AF8CD59" w14:textId="77777777" w:rsidR="003F6F66" w:rsidRPr="003F6F66" w:rsidRDefault="003F6F66" w:rsidP="003F6F66">
            <w:pPr>
              <w:jc w:val="center"/>
              <w:rPr>
                <w:bCs/>
                <w:sz w:val="28"/>
                <w:szCs w:val="28"/>
              </w:rPr>
            </w:pPr>
            <w:r w:rsidRPr="003F6F66">
              <w:rPr>
                <w:bCs/>
                <w:sz w:val="28"/>
                <w:szCs w:val="28"/>
              </w:rPr>
              <w:t>21,85</w:t>
            </w:r>
          </w:p>
        </w:tc>
        <w:tc>
          <w:tcPr>
            <w:tcW w:w="992" w:type="dxa"/>
            <w:vAlign w:val="center"/>
          </w:tcPr>
          <w:p w14:paraId="15EAC5A6" w14:textId="77777777" w:rsidR="003F6F66" w:rsidRPr="003F6F66" w:rsidRDefault="003F6F66" w:rsidP="003F6F66">
            <w:pPr>
              <w:jc w:val="center"/>
              <w:rPr>
                <w:bCs/>
                <w:sz w:val="28"/>
                <w:szCs w:val="28"/>
              </w:rPr>
            </w:pPr>
            <w:r w:rsidRPr="003F6F66">
              <w:rPr>
                <w:bCs/>
                <w:sz w:val="28"/>
                <w:szCs w:val="28"/>
              </w:rPr>
              <w:t>20,70</w:t>
            </w:r>
          </w:p>
        </w:tc>
        <w:tc>
          <w:tcPr>
            <w:tcW w:w="1134" w:type="dxa"/>
            <w:vAlign w:val="center"/>
          </w:tcPr>
          <w:p w14:paraId="6AAD1D83" w14:textId="77777777" w:rsidR="003F6F66" w:rsidRPr="003F6F66" w:rsidRDefault="003F6F66" w:rsidP="003F6F66">
            <w:pPr>
              <w:jc w:val="center"/>
              <w:rPr>
                <w:bCs/>
                <w:sz w:val="28"/>
                <w:szCs w:val="28"/>
              </w:rPr>
            </w:pPr>
            <w:r w:rsidRPr="003F6F66">
              <w:rPr>
                <w:bCs/>
                <w:sz w:val="28"/>
                <w:szCs w:val="28"/>
              </w:rPr>
              <w:t>19,66</w:t>
            </w:r>
          </w:p>
        </w:tc>
        <w:tc>
          <w:tcPr>
            <w:tcW w:w="1134" w:type="dxa"/>
            <w:vAlign w:val="center"/>
          </w:tcPr>
          <w:p w14:paraId="0E520AE0" w14:textId="77777777" w:rsidR="003F6F66" w:rsidRPr="003F6F66" w:rsidRDefault="003F6F66" w:rsidP="003F6F66">
            <w:pPr>
              <w:jc w:val="center"/>
              <w:rPr>
                <w:bCs/>
                <w:sz w:val="28"/>
                <w:szCs w:val="28"/>
              </w:rPr>
            </w:pPr>
            <w:r w:rsidRPr="003F6F66">
              <w:rPr>
                <w:bCs/>
                <w:sz w:val="28"/>
                <w:szCs w:val="28"/>
              </w:rPr>
              <w:t>18,68</w:t>
            </w:r>
          </w:p>
        </w:tc>
        <w:tc>
          <w:tcPr>
            <w:tcW w:w="1105" w:type="dxa"/>
            <w:vAlign w:val="center"/>
          </w:tcPr>
          <w:p w14:paraId="7C77F682" w14:textId="77777777" w:rsidR="003F6F66" w:rsidRPr="003F6F66" w:rsidRDefault="003F6F66" w:rsidP="003F6F66">
            <w:pPr>
              <w:jc w:val="center"/>
              <w:rPr>
                <w:bCs/>
                <w:sz w:val="28"/>
                <w:szCs w:val="28"/>
              </w:rPr>
            </w:pPr>
            <w:r w:rsidRPr="003F6F66">
              <w:rPr>
                <w:bCs/>
                <w:sz w:val="28"/>
                <w:szCs w:val="28"/>
              </w:rPr>
              <w:t>17,70</w:t>
            </w:r>
          </w:p>
        </w:tc>
        <w:tc>
          <w:tcPr>
            <w:tcW w:w="1105" w:type="dxa"/>
            <w:vAlign w:val="center"/>
          </w:tcPr>
          <w:p w14:paraId="2138CFD7" w14:textId="77777777" w:rsidR="003F6F66" w:rsidRPr="003F6F66" w:rsidRDefault="003F6F66" w:rsidP="003F6F66">
            <w:pPr>
              <w:jc w:val="center"/>
              <w:rPr>
                <w:bCs/>
                <w:sz w:val="28"/>
                <w:szCs w:val="28"/>
              </w:rPr>
            </w:pPr>
            <w:r w:rsidRPr="003F6F66">
              <w:rPr>
                <w:bCs/>
                <w:sz w:val="28"/>
                <w:szCs w:val="28"/>
              </w:rPr>
              <w:t>16,85</w:t>
            </w:r>
          </w:p>
        </w:tc>
        <w:tc>
          <w:tcPr>
            <w:tcW w:w="1105" w:type="dxa"/>
            <w:vAlign w:val="center"/>
          </w:tcPr>
          <w:p w14:paraId="1B8A3344" w14:textId="77777777" w:rsidR="003F6F66" w:rsidRPr="003F6F66" w:rsidRDefault="003F6F66" w:rsidP="003F6F66">
            <w:pPr>
              <w:jc w:val="center"/>
              <w:rPr>
                <w:bCs/>
                <w:sz w:val="28"/>
                <w:szCs w:val="28"/>
              </w:rPr>
            </w:pPr>
            <w:r w:rsidRPr="003F6F66">
              <w:rPr>
                <w:bCs/>
                <w:sz w:val="28"/>
                <w:szCs w:val="28"/>
              </w:rPr>
              <w:t>16,00</w:t>
            </w:r>
          </w:p>
        </w:tc>
      </w:tr>
      <w:tr w:rsidR="003F6F66" w:rsidRPr="003F6F66" w14:paraId="75A2D7E5" w14:textId="77777777" w:rsidTr="004936D9">
        <w:trPr>
          <w:trHeight w:val="438"/>
        </w:trPr>
        <w:tc>
          <w:tcPr>
            <w:tcW w:w="822" w:type="dxa"/>
            <w:vAlign w:val="center"/>
          </w:tcPr>
          <w:p w14:paraId="0BEFBAB0"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375" w:type="dxa"/>
            <w:vAlign w:val="center"/>
          </w:tcPr>
          <w:p w14:paraId="06D9B47A"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993" w:type="dxa"/>
            <w:vAlign w:val="center"/>
          </w:tcPr>
          <w:p w14:paraId="68ED6B2F"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701" w:type="dxa"/>
            <w:vAlign w:val="center"/>
          </w:tcPr>
          <w:p w14:paraId="7735D31F"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992" w:type="dxa"/>
            <w:vAlign w:val="center"/>
          </w:tcPr>
          <w:p w14:paraId="66F13F6D"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134" w:type="dxa"/>
            <w:vAlign w:val="center"/>
          </w:tcPr>
          <w:p w14:paraId="501B197B"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134" w:type="dxa"/>
            <w:vAlign w:val="center"/>
          </w:tcPr>
          <w:p w14:paraId="3AAD5834"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105" w:type="dxa"/>
            <w:vAlign w:val="center"/>
          </w:tcPr>
          <w:p w14:paraId="271D9889"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105" w:type="dxa"/>
            <w:vAlign w:val="center"/>
          </w:tcPr>
          <w:p w14:paraId="35718AD9"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05" w:type="dxa"/>
            <w:vAlign w:val="center"/>
          </w:tcPr>
          <w:p w14:paraId="5FE880D2" w14:textId="77777777" w:rsidR="003F6F66" w:rsidRPr="003F6F66" w:rsidRDefault="003F6F66" w:rsidP="003F6F66">
            <w:pPr>
              <w:jc w:val="center"/>
              <w:rPr>
                <w:bCs/>
                <w:color w:val="000000"/>
                <w:sz w:val="28"/>
                <w:szCs w:val="28"/>
              </w:rPr>
            </w:pPr>
            <w:r w:rsidRPr="003F6F66">
              <w:rPr>
                <w:bCs/>
                <w:color w:val="000000"/>
                <w:sz w:val="28"/>
                <w:szCs w:val="28"/>
              </w:rPr>
              <w:t>10</w:t>
            </w:r>
          </w:p>
        </w:tc>
      </w:tr>
      <w:tr w:rsidR="003F6F66" w:rsidRPr="003F6F66" w14:paraId="7E9ABF70" w14:textId="77777777" w:rsidTr="004936D9">
        <w:trPr>
          <w:trHeight w:val="514"/>
        </w:trPr>
        <w:tc>
          <w:tcPr>
            <w:tcW w:w="13466" w:type="dxa"/>
            <w:gridSpan w:val="10"/>
            <w:vAlign w:val="center"/>
          </w:tcPr>
          <w:p w14:paraId="034163B5" w14:textId="77777777" w:rsidR="003F6F66" w:rsidRPr="003F6F66" w:rsidRDefault="003F6F66" w:rsidP="00DF2411">
            <w:pPr>
              <w:numPr>
                <w:ilvl w:val="0"/>
                <w:numId w:val="7"/>
              </w:numPr>
              <w:contextualSpacing/>
              <w:jc w:val="center"/>
              <w:rPr>
                <w:bCs/>
                <w:color w:val="000000"/>
                <w:sz w:val="28"/>
                <w:szCs w:val="28"/>
              </w:rPr>
            </w:pPr>
            <w:r w:rsidRPr="003F6F66">
              <w:rPr>
                <w:bCs/>
                <w:color w:val="000000"/>
                <w:sz w:val="28"/>
                <w:szCs w:val="28"/>
              </w:rPr>
              <w:t>Показатели надежности и бесперебойности водоснабжения и водоотведения</w:t>
            </w:r>
          </w:p>
        </w:tc>
      </w:tr>
      <w:tr w:rsidR="003F6F66" w:rsidRPr="003F6F66" w14:paraId="29B2BAEF" w14:textId="77777777" w:rsidTr="004936D9">
        <w:trPr>
          <w:trHeight w:val="4519"/>
        </w:trPr>
        <w:tc>
          <w:tcPr>
            <w:tcW w:w="822" w:type="dxa"/>
            <w:vAlign w:val="center"/>
          </w:tcPr>
          <w:p w14:paraId="11AF1DBC" w14:textId="77777777" w:rsidR="003F6F66" w:rsidRPr="003F6F66" w:rsidRDefault="003F6F66" w:rsidP="003F6F66">
            <w:pPr>
              <w:jc w:val="center"/>
              <w:rPr>
                <w:bCs/>
                <w:color w:val="000000"/>
                <w:sz w:val="28"/>
                <w:szCs w:val="28"/>
              </w:rPr>
            </w:pPr>
            <w:r w:rsidRPr="003F6F66">
              <w:rPr>
                <w:bCs/>
                <w:color w:val="000000"/>
                <w:sz w:val="28"/>
                <w:szCs w:val="28"/>
              </w:rPr>
              <w:t>2.1.</w:t>
            </w:r>
          </w:p>
        </w:tc>
        <w:tc>
          <w:tcPr>
            <w:tcW w:w="3375" w:type="dxa"/>
          </w:tcPr>
          <w:p w14:paraId="06146B06" w14:textId="77777777" w:rsidR="003F6F66" w:rsidRPr="003F6F66" w:rsidRDefault="003F6F66" w:rsidP="003F6F66">
            <w:pPr>
              <w:rPr>
                <w:bCs/>
                <w:color w:val="000000"/>
                <w:sz w:val="28"/>
                <w:szCs w:val="28"/>
              </w:rPr>
            </w:pPr>
            <w:r w:rsidRPr="003F6F66">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85A81B8" w14:textId="77777777" w:rsidR="003F6F66" w:rsidRPr="003F6F66" w:rsidRDefault="003F6F66" w:rsidP="003F6F66">
            <w:pPr>
              <w:jc w:val="center"/>
              <w:rPr>
                <w:bCs/>
                <w:sz w:val="28"/>
                <w:szCs w:val="28"/>
              </w:rPr>
            </w:pPr>
            <w:r w:rsidRPr="003F6F66">
              <w:rPr>
                <w:bCs/>
                <w:sz w:val="28"/>
                <w:szCs w:val="28"/>
              </w:rPr>
              <w:t>0,70</w:t>
            </w:r>
          </w:p>
        </w:tc>
        <w:tc>
          <w:tcPr>
            <w:tcW w:w="1701" w:type="dxa"/>
            <w:vAlign w:val="center"/>
          </w:tcPr>
          <w:p w14:paraId="232F670F" w14:textId="77777777" w:rsidR="003F6F66" w:rsidRPr="003F6F66" w:rsidRDefault="003F6F66" w:rsidP="003F6F66">
            <w:pPr>
              <w:jc w:val="center"/>
              <w:rPr>
                <w:bCs/>
                <w:sz w:val="28"/>
                <w:szCs w:val="28"/>
              </w:rPr>
            </w:pPr>
            <w:r w:rsidRPr="003F6F66">
              <w:rPr>
                <w:bCs/>
                <w:sz w:val="28"/>
                <w:szCs w:val="28"/>
              </w:rPr>
              <w:t>0,67</w:t>
            </w:r>
          </w:p>
        </w:tc>
        <w:tc>
          <w:tcPr>
            <w:tcW w:w="992" w:type="dxa"/>
            <w:vAlign w:val="center"/>
          </w:tcPr>
          <w:p w14:paraId="6C915D8C" w14:textId="77777777" w:rsidR="003F6F66" w:rsidRPr="003F6F66" w:rsidRDefault="003F6F66" w:rsidP="003F6F66">
            <w:pPr>
              <w:jc w:val="center"/>
              <w:rPr>
                <w:bCs/>
                <w:sz w:val="28"/>
                <w:szCs w:val="28"/>
              </w:rPr>
            </w:pPr>
            <w:r w:rsidRPr="003F6F66">
              <w:rPr>
                <w:bCs/>
                <w:sz w:val="28"/>
                <w:szCs w:val="28"/>
              </w:rPr>
              <w:t>0,63</w:t>
            </w:r>
          </w:p>
        </w:tc>
        <w:tc>
          <w:tcPr>
            <w:tcW w:w="1134" w:type="dxa"/>
            <w:vAlign w:val="center"/>
          </w:tcPr>
          <w:p w14:paraId="1FBEBF6B" w14:textId="77777777" w:rsidR="003F6F66" w:rsidRPr="003F6F66" w:rsidRDefault="003F6F66" w:rsidP="003F6F66">
            <w:pPr>
              <w:jc w:val="center"/>
              <w:rPr>
                <w:bCs/>
                <w:sz w:val="28"/>
                <w:szCs w:val="28"/>
              </w:rPr>
            </w:pPr>
            <w:r w:rsidRPr="003F6F66">
              <w:rPr>
                <w:bCs/>
                <w:sz w:val="28"/>
                <w:szCs w:val="28"/>
              </w:rPr>
              <w:t>0,06</w:t>
            </w:r>
          </w:p>
        </w:tc>
        <w:tc>
          <w:tcPr>
            <w:tcW w:w="1134" w:type="dxa"/>
            <w:vAlign w:val="center"/>
          </w:tcPr>
          <w:p w14:paraId="73C23393" w14:textId="77777777" w:rsidR="003F6F66" w:rsidRPr="003F6F66" w:rsidRDefault="003F6F66" w:rsidP="003F6F66">
            <w:pPr>
              <w:jc w:val="center"/>
              <w:rPr>
                <w:bCs/>
                <w:sz w:val="28"/>
                <w:szCs w:val="28"/>
              </w:rPr>
            </w:pPr>
            <w:r w:rsidRPr="003F6F66">
              <w:rPr>
                <w:bCs/>
                <w:sz w:val="28"/>
                <w:szCs w:val="28"/>
              </w:rPr>
              <w:t>0,06</w:t>
            </w:r>
          </w:p>
        </w:tc>
        <w:tc>
          <w:tcPr>
            <w:tcW w:w="1105" w:type="dxa"/>
            <w:vAlign w:val="center"/>
          </w:tcPr>
          <w:p w14:paraId="7C418815" w14:textId="77777777" w:rsidR="003F6F66" w:rsidRPr="003F6F66" w:rsidRDefault="003F6F66" w:rsidP="003F6F66">
            <w:pPr>
              <w:jc w:val="center"/>
              <w:rPr>
                <w:bCs/>
                <w:sz w:val="28"/>
                <w:szCs w:val="28"/>
              </w:rPr>
            </w:pPr>
            <w:r w:rsidRPr="003F6F66">
              <w:rPr>
                <w:bCs/>
                <w:sz w:val="28"/>
                <w:szCs w:val="28"/>
              </w:rPr>
              <w:t>0,05</w:t>
            </w:r>
          </w:p>
        </w:tc>
        <w:tc>
          <w:tcPr>
            <w:tcW w:w="1105" w:type="dxa"/>
            <w:vAlign w:val="center"/>
          </w:tcPr>
          <w:p w14:paraId="790E8D3B" w14:textId="77777777" w:rsidR="003F6F66" w:rsidRPr="003F6F66" w:rsidRDefault="003F6F66" w:rsidP="003F6F66">
            <w:pPr>
              <w:jc w:val="center"/>
              <w:rPr>
                <w:bCs/>
                <w:sz w:val="28"/>
                <w:szCs w:val="28"/>
              </w:rPr>
            </w:pPr>
            <w:r w:rsidRPr="003F6F66">
              <w:rPr>
                <w:bCs/>
                <w:sz w:val="28"/>
                <w:szCs w:val="28"/>
              </w:rPr>
              <w:t>0,05</w:t>
            </w:r>
          </w:p>
        </w:tc>
        <w:tc>
          <w:tcPr>
            <w:tcW w:w="1105" w:type="dxa"/>
            <w:vAlign w:val="center"/>
          </w:tcPr>
          <w:p w14:paraId="3E4CF729" w14:textId="77777777" w:rsidR="003F6F66" w:rsidRPr="003F6F66" w:rsidRDefault="003F6F66" w:rsidP="003F6F66">
            <w:pPr>
              <w:jc w:val="center"/>
              <w:rPr>
                <w:bCs/>
                <w:sz w:val="28"/>
                <w:szCs w:val="28"/>
              </w:rPr>
            </w:pPr>
            <w:r w:rsidRPr="003F6F66">
              <w:rPr>
                <w:bCs/>
                <w:sz w:val="28"/>
                <w:szCs w:val="28"/>
              </w:rPr>
              <w:t>0,05</w:t>
            </w:r>
          </w:p>
        </w:tc>
      </w:tr>
      <w:tr w:rsidR="003F6F66" w:rsidRPr="003F6F66" w14:paraId="790DF498" w14:textId="77777777" w:rsidTr="004936D9">
        <w:trPr>
          <w:trHeight w:val="1167"/>
        </w:trPr>
        <w:tc>
          <w:tcPr>
            <w:tcW w:w="822" w:type="dxa"/>
            <w:vAlign w:val="center"/>
          </w:tcPr>
          <w:p w14:paraId="48BA30E6" w14:textId="77777777" w:rsidR="003F6F66" w:rsidRPr="003F6F66" w:rsidRDefault="003F6F66" w:rsidP="003F6F66">
            <w:pPr>
              <w:jc w:val="center"/>
              <w:rPr>
                <w:bCs/>
                <w:color w:val="000000"/>
                <w:sz w:val="28"/>
                <w:szCs w:val="28"/>
              </w:rPr>
            </w:pPr>
            <w:r w:rsidRPr="003F6F66">
              <w:rPr>
                <w:bCs/>
                <w:color w:val="000000"/>
                <w:sz w:val="28"/>
                <w:szCs w:val="28"/>
              </w:rPr>
              <w:t>2.2.</w:t>
            </w:r>
          </w:p>
        </w:tc>
        <w:tc>
          <w:tcPr>
            <w:tcW w:w="3375" w:type="dxa"/>
          </w:tcPr>
          <w:p w14:paraId="29F2CBBC" w14:textId="77777777" w:rsidR="003F6F66" w:rsidRPr="003F6F66" w:rsidRDefault="003F6F66" w:rsidP="003F6F66">
            <w:pPr>
              <w:rPr>
                <w:bCs/>
                <w:color w:val="000000"/>
                <w:sz w:val="28"/>
                <w:szCs w:val="28"/>
              </w:rPr>
            </w:pPr>
            <w:r w:rsidRPr="003F6F66">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627EBF84" w14:textId="77777777" w:rsidR="003F6F66" w:rsidRPr="003F6F66" w:rsidRDefault="003F6F66" w:rsidP="003F6F66">
            <w:pPr>
              <w:jc w:val="center"/>
              <w:rPr>
                <w:bCs/>
                <w:sz w:val="28"/>
                <w:szCs w:val="28"/>
              </w:rPr>
            </w:pPr>
            <w:r w:rsidRPr="003F6F66">
              <w:rPr>
                <w:bCs/>
                <w:sz w:val="28"/>
                <w:szCs w:val="28"/>
              </w:rPr>
              <w:t>0,10</w:t>
            </w:r>
          </w:p>
        </w:tc>
        <w:tc>
          <w:tcPr>
            <w:tcW w:w="1701" w:type="dxa"/>
            <w:vAlign w:val="center"/>
          </w:tcPr>
          <w:p w14:paraId="33860B16" w14:textId="77777777" w:rsidR="003F6F66" w:rsidRPr="003F6F66" w:rsidRDefault="003F6F66" w:rsidP="003F6F66">
            <w:pPr>
              <w:jc w:val="center"/>
              <w:rPr>
                <w:bCs/>
                <w:sz w:val="28"/>
                <w:szCs w:val="28"/>
              </w:rPr>
            </w:pPr>
            <w:r w:rsidRPr="003F6F66">
              <w:rPr>
                <w:bCs/>
                <w:sz w:val="28"/>
                <w:szCs w:val="28"/>
              </w:rPr>
              <w:t>0,10</w:t>
            </w:r>
          </w:p>
        </w:tc>
        <w:tc>
          <w:tcPr>
            <w:tcW w:w="992" w:type="dxa"/>
            <w:vAlign w:val="center"/>
          </w:tcPr>
          <w:p w14:paraId="3864268E" w14:textId="77777777" w:rsidR="003F6F66" w:rsidRPr="003F6F66" w:rsidRDefault="003F6F66" w:rsidP="003F6F66">
            <w:pPr>
              <w:jc w:val="center"/>
              <w:rPr>
                <w:bCs/>
                <w:sz w:val="28"/>
                <w:szCs w:val="28"/>
              </w:rPr>
            </w:pPr>
            <w:r w:rsidRPr="003F6F66">
              <w:rPr>
                <w:bCs/>
                <w:sz w:val="28"/>
                <w:szCs w:val="28"/>
              </w:rPr>
              <w:t>0,09</w:t>
            </w:r>
          </w:p>
        </w:tc>
        <w:tc>
          <w:tcPr>
            <w:tcW w:w="1134" w:type="dxa"/>
            <w:vAlign w:val="center"/>
          </w:tcPr>
          <w:p w14:paraId="7527EE13" w14:textId="77777777" w:rsidR="003F6F66" w:rsidRPr="003F6F66" w:rsidRDefault="003F6F66" w:rsidP="003F6F66">
            <w:pPr>
              <w:jc w:val="center"/>
              <w:rPr>
                <w:bCs/>
                <w:sz w:val="28"/>
                <w:szCs w:val="28"/>
              </w:rPr>
            </w:pPr>
            <w:r w:rsidRPr="003F6F66">
              <w:rPr>
                <w:bCs/>
                <w:sz w:val="28"/>
                <w:szCs w:val="28"/>
              </w:rPr>
              <w:t>0,09</w:t>
            </w:r>
          </w:p>
        </w:tc>
        <w:tc>
          <w:tcPr>
            <w:tcW w:w="1134" w:type="dxa"/>
            <w:vAlign w:val="center"/>
          </w:tcPr>
          <w:p w14:paraId="17E53C9A" w14:textId="77777777" w:rsidR="003F6F66" w:rsidRPr="003F6F66" w:rsidRDefault="003F6F66" w:rsidP="003F6F66">
            <w:pPr>
              <w:jc w:val="center"/>
              <w:rPr>
                <w:bCs/>
                <w:sz w:val="28"/>
                <w:szCs w:val="28"/>
              </w:rPr>
            </w:pPr>
            <w:r w:rsidRPr="003F6F66">
              <w:rPr>
                <w:bCs/>
                <w:sz w:val="28"/>
                <w:szCs w:val="28"/>
              </w:rPr>
              <w:t>0,08</w:t>
            </w:r>
          </w:p>
        </w:tc>
        <w:tc>
          <w:tcPr>
            <w:tcW w:w="1105" w:type="dxa"/>
            <w:vAlign w:val="center"/>
          </w:tcPr>
          <w:p w14:paraId="5052906C" w14:textId="77777777" w:rsidR="003F6F66" w:rsidRPr="003F6F66" w:rsidRDefault="003F6F66" w:rsidP="003F6F66">
            <w:pPr>
              <w:jc w:val="center"/>
              <w:rPr>
                <w:bCs/>
                <w:sz w:val="28"/>
                <w:szCs w:val="28"/>
              </w:rPr>
            </w:pPr>
            <w:r w:rsidRPr="003F6F66">
              <w:rPr>
                <w:bCs/>
                <w:sz w:val="28"/>
                <w:szCs w:val="28"/>
              </w:rPr>
              <w:t>0,08</w:t>
            </w:r>
          </w:p>
        </w:tc>
        <w:tc>
          <w:tcPr>
            <w:tcW w:w="1105" w:type="dxa"/>
            <w:vAlign w:val="center"/>
          </w:tcPr>
          <w:p w14:paraId="0A7B6D15" w14:textId="77777777" w:rsidR="003F6F66" w:rsidRPr="003F6F66" w:rsidRDefault="003F6F66" w:rsidP="003F6F66">
            <w:pPr>
              <w:jc w:val="center"/>
              <w:rPr>
                <w:bCs/>
                <w:sz w:val="28"/>
                <w:szCs w:val="28"/>
              </w:rPr>
            </w:pPr>
            <w:r w:rsidRPr="003F6F66">
              <w:rPr>
                <w:bCs/>
                <w:sz w:val="28"/>
                <w:szCs w:val="28"/>
              </w:rPr>
              <w:t>0,07</w:t>
            </w:r>
          </w:p>
        </w:tc>
        <w:tc>
          <w:tcPr>
            <w:tcW w:w="1105" w:type="dxa"/>
            <w:vAlign w:val="center"/>
          </w:tcPr>
          <w:p w14:paraId="3C147D0B" w14:textId="77777777" w:rsidR="003F6F66" w:rsidRPr="003F6F66" w:rsidRDefault="003F6F66" w:rsidP="003F6F66">
            <w:pPr>
              <w:jc w:val="center"/>
              <w:rPr>
                <w:bCs/>
                <w:sz w:val="28"/>
                <w:szCs w:val="28"/>
              </w:rPr>
            </w:pPr>
            <w:r w:rsidRPr="003F6F66">
              <w:rPr>
                <w:bCs/>
                <w:sz w:val="28"/>
                <w:szCs w:val="28"/>
              </w:rPr>
              <w:t>0,06</w:t>
            </w:r>
          </w:p>
        </w:tc>
      </w:tr>
      <w:tr w:rsidR="003F6F66" w:rsidRPr="003F6F66" w14:paraId="2D7F4BCF" w14:textId="77777777" w:rsidTr="004936D9">
        <w:trPr>
          <w:trHeight w:val="630"/>
        </w:trPr>
        <w:tc>
          <w:tcPr>
            <w:tcW w:w="13466" w:type="dxa"/>
            <w:gridSpan w:val="10"/>
            <w:vAlign w:val="center"/>
          </w:tcPr>
          <w:p w14:paraId="276D771D" w14:textId="77777777" w:rsidR="003F6F66" w:rsidRPr="003F6F66" w:rsidRDefault="003F6F66" w:rsidP="00DF2411">
            <w:pPr>
              <w:numPr>
                <w:ilvl w:val="0"/>
                <w:numId w:val="7"/>
              </w:numPr>
              <w:contextualSpacing/>
              <w:jc w:val="center"/>
              <w:rPr>
                <w:bCs/>
                <w:color w:val="000000"/>
                <w:sz w:val="28"/>
                <w:szCs w:val="28"/>
              </w:rPr>
            </w:pPr>
            <w:r w:rsidRPr="003F6F66">
              <w:rPr>
                <w:bCs/>
                <w:color w:val="000000"/>
                <w:sz w:val="28"/>
                <w:szCs w:val="28"/>
              </w:rPr>
              <w:t>Показатели качества очистки сточных вод</w:t>
            </w:r>
          </w:p>
        </w:tc>
      </w:tr>
      <w:tr w:rsidR="003F6F66" w:rsidRPr="003F6F66" w14:paraId="5A2F7417" w14:textId="77777777" w:rsidTr="004936D9">
        <w:trPr>
          <w:trHeight w:val="2166"/>
        </w:trPr>
        <w:tc>
          <w:tcPr>
            <w:tcW w:w="822" w:type="dxa"/>
            <w:vAlign w:val="center"/>
          </w:tcPr>
          <w:p w14:paraId="078C077D" w14:textId="77777777" w:rsidR="003F6F66" w:rsidRPr="003F6F66" w:rsidRDefault="003F6F66" w:rsidP="003F6F66">
            <w:pPr>
              <w:jc w:val="center"/>
              <w:rPr>
                <w:bCs/>
                <w:color w:val="000000"/>
                <w:sz w:val="28"/>
                <w:szCs w:val="28"/>
              </w:rPr>
            </w:pPr>
            <w:r w:rsidRPr="003F6F66">
              <w:rPr>
                <w:bCs/>
                <w:color w:val="000000"/>
                <w:sz w:val="28"/>
                <w:szCs w:val="28"/>
              </w:rPr>
              <w:t>3.1.</w:t>
            </w:r>
          </w:p>
        </w:tc>
        <w:tc>
          <w:tcPr>
            <w:tcW w:w="3375" w:type="dxa"/>
            <w:vAlign w:val="center"/>
          </w:tcPr>
          <w:p w14:paraId="2207FE3C" w14:textId="77777777" w:rsidR="003F6F66" w:rsidRPr="003F6F66" w:rsidRDefault="003F6F66" w:rsidP="003F6F66">
            <w:pPr>
              <w:rPr>
                <w:color w:val="000000"/>
                <w:sz w:val="22"/>
                <w:szCs w:val="22"/>
              </w:rPr>
            </w:pPr>
            <w:r w:rsidRPr="003F6F6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27B103A3" w14:textId="77777777" w:rsidR="003F6F66" w:rsidRPr="003F6F66" w:rsidRDefault="003F6F66" w:rsidP="003F6F66">
            <w:pPr>
              <w:jc w:val="center"/>
              <w:rPr>
                <w:bCs/>
                <w:sz w:val="28"/>
                <w:szCs w:val="28"/>
              </w:rPr>
            </w:pPr>
            <w:r w:rsidRPr="003F6F66">
              <w:rPr>
                <w:bCs/>
                <w:sz w:val="28"/>
                <w:szCs w:val="28"/>
              </w:rPr>
              <w:t>1,00</w:t>
            </w:r>
          </w:p>
        </w:tc>
        <w:tc>
          <w:tcPr>
            <w:tcW w:w="1701" w:type="dxa"/>
            <w:vAlign w:val="center"/>
          </w:tcPr>
          <w:p w14:paraId="4CE554C3" w14:textId="77777777" w:rsidR="003F6F66" w:rsidRPr="003F6F66" w:rsidRDefault="003F6F66" w:rsidP="003F6F66">
            <w:pPr>
              <w:jc w:val="center"/>
              <w:rPr>
                <w:bCs/>
                <w:sz w:val="28"/>
                <w:szCs w:val="28"/>
              </w:rPr>
            </w:pPr>
            <w:r w:rsidRPr="003F6F66">
              <w:rPr>
                <w:bCs/>
                <w:sz w:val="28"/>
                <w:szCs w:val="28"/>
              </w:rPr>
              <w:t>1,00</w:t>
            </w:r>
          </w:p>
        </w:tc>
        <w:tc>
          <w:tcPr>
            <w:tcW w:w="992" w:type="dxa"/>
            <w:vAlign w:val="center"/>
          </w:tcPr>
          <w:p w14:paraId="14F1A0CC" w14:textId="77777777" w:rsidR="003F6F66" w:rsidRPr="003F6F66" w:rsidRDefault="003F6F66" w:rsidP="003F6F66">
            <w:pPr>
              <w:jc w:val="center"/>
              <w:rPr>
                <w:bCs/>
                <w:sz w:val="28"/>
                <w:szCs w:val="28"/>
              </w:rPr>
            </w:pPr>
            <w:r w:rsidRPr="003F6F66">
              <w:rPr>
                <w:bCs/>
                <w:sz w:val="28"/>
                <w:szCs w:val="28"/>
              </w:rPr>
              <w:t>1,00</w:t>
            </w:r>
          </w:p>
        </w:tc>
        <w:tc>
          <w:tcPr>
            <w:tcW w:w="1134" w:type="dxa"/>
            <w:vAlign w:val="center"/>
          </w:tcPr>
          <w:p w14:paraId="14B2716D" w14:textId="77777777" w:rsidR="003F6F66" w:rsidRPr="003F6F66" w:rsidRDefault="003F6F66" w:rsidP="003F6F66">
            <w:pPr>
              <w:jc w:val="center"/>
              <w:rPr>
                <w:bCs/>
                <w:sz w:val="28"/>
                <w:szCs w:val="28"/>
              </w:rPr>
            </w:pPr>
            <w:r w:rsidRPr="003F6F66">
              <w:rPr>
                <w:bCs/>
                <w:sz w:val="28"/>
                <w:szCs w:val="28"/>
              </w:rPr>
              <w:t>1,00</w:t>
            </w:r>
          </w:p>
        </w:tc>
        <w:tc>
          <w:tcPr>
            <w:tcW w:w="1134" w:type="dxa"/>
            <w:vAlign w:val="center"/>
          </w:tcPr>
          <w:p w14:paraId="1CB628BC" w14:textId="77777777" w:rsidR="003F6F66" w:rsidRPr="003F6F66" w:rsidRDefault="003F6F66" w:rsidP="003F6F66">
            <w:pPr>
              <w:jc w:val="center"/>
              <w:rPr>
                <w:bCs/>
                <w:sz w:val="28"/>
                <w:szCs w:val="28"/>
              </w:rPr>
            </w:pPr>
            <w:r w:rsidRPr="003F6F66">
              <w:rPr>
                <w:bCs/>
                <w:sz w:val="28"/>
                <w:szCs w:val="28"/>
              </w:rPr>
              <w:t>1,00</w:t>
            </w:r>
          </w:p>
        </w:tc>
        <w:tc>
          <w:tcPr>
            <w:tcW w:w="1105" w:type="dxa"/>
            <w:vAlign w:val="center"/>
          </w:tcPr>
          <w:p w14:paraId="13456860" w14:textId="77777777" w:rsidR="003F6F66" w:rsidRPr="003F6F66" w:rsidRDefault="003F6F66" w:rsidP="003F6F66">
            <w:pPr>
              <w:jc w:val="center"/>
              <w:rPr>
                <w:bCs/>
                <w:sz w:val="28"/>
                <w:szCs w:val="28"/>
              </w:rPr>
            </w:pPr>
            <w:r w:rsidRPr="003F6F66">
              <w:rPr>
                <w:bCs/>
                <w:sz w:val="28"/>
                <w:szCs w:val="28"/>
              </w:rPr>
              <w:t>1,00</w:t>
            </w:r>
          </w:p>
        </w:tc>
        <w:tc>
          <w:tcPr>
            <w:tcW w:w="1105" w:type="dxa"/>
            <w:vAlign w:val="center"/>
          </w:tcPr>
          <w:p w14:paraId="68C1E791" w14:textId="77777777" w:rsidR="003F6F66" w:rsidRPr="003F6F66" w:rsidRDefault="003F6F66" w:rsidP="003F6F66">
            <w:pPr>
              <w:jc w:val="center"/>
              <w:rPr>
                <w:bCs/>
                <w:sz w:val="28"/>
                <w:szCs w:val="28"/>
              </w:rPr>
            </w:pPr>
            <w:r w:rsidRPr="003F6F66">
              <w:rPr>
                <w:bCs/>
                <w:sz w:val="28"/>
                <w:szCs w:val="28"/>
              </w:rPr>
              <w:t>1,00</w:t>
            </w:r>
          </w:p>
        </w:tc>
        <w:tc>
          <w:tcPr>
            <w:tcW w:w="1105" w:type="dxa"/>
            <w:vAlign w:val="center"/>
          </w:tcPr>
          <w:p w14:paraId="71DD8475" w14:textId="77777777" w:rsidR="003F6F66" w:rsidRPr="003F6F66" w:rsidRDefault="003F6F66" w:rsidP="003F6F66">
            <w:pPr>
              <w:jc w:val="center"/>
              <w:rPr>
                <w:bCs/>
                <w:sz w:val="28"/>
                <w:szCs w:val="28"/>
              </w:rPr>
            </w:pPr>
            <w:r w:rsidRPr="003F6F66">
              <w:rPr>
                <w:bCs/>
                <w:sz w:val="28"/>
                <w:szCs w:val="28"/>
              </w:rPr>
              <w:t>1,00</w:t>
            </w:r>
          </w:p>
        </w:tc>
      </w:tr>
      <w:tr w:rsidR="003F6F66" w:rsidRPr="003F6F66" w14:paraId="40615FC3" w14:textId="77777777" w:rsidTr="004936D9">
        <w:trPr>
          <w:trHeight w:val="438"/>
        </w:trPr>
        <w:tc>
          <w:tcPr>
            <w:tcW w:w="822" w:type="dxa"/>
            <w:vAlign w:val="center"/>
          </w:tcPr>
          <w:p w14:paraId="69856C4C"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375" w:type="dxa"/>
            <w:vAlign w:val="center"/>
          </w:tcPr>
          <w:p w14:paraId="3E988690"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993" w:type="dxa"/>
            <w:vAlign w:val="center"/>
          </w:tcPr>
          <w:p w14:paraId="7C6F0BD0"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701" w:type="dxa"/>
            <w:vAlign w:val="center"/>
          </w:tcPr>
          <w:p w14:paraId="4B253208"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992" w:type="dxa"/>
            <w:vAlign w:val="center"/>
          </w:tcPr>
          <w:p w14:paraId="6CFD4654"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134" w:type="dxa"/>
            <w:vAlign w:val="center"/>
          </w:tcPr>
          <w:p w14:paraId="4B7FF429"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134" w:type="dxa"/>
            <w:vAlign w:val="center"/>
          </w:tcPr>
          <w:p w14:paraId="06C69540"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105" w:type="dxa"/>
            <w:vAlign w:val="center"/>
          </w:tcPr>
          <w:p w14:paraId="0B586F40"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105" w:type="dxa"/>
            <w:vAlign w:val="center"/>
          </w:tcPr>
          <w:p w14:paraId="5AB0AA2A"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05" w:type="dxa"/>
            <w:vAlign w:val="center"/>
          </w:tcPr>
          <w:p w14:paraId="467CE4C6" w14:textId="77777777" w:rsidR="003F6F66" w:rsidRPr="003F6F66" w:rsidRDefault="003F6F66" w:rsidP="003F6F66">
            <w:pPr>
              <w:jc w:val="center"/>
              <w:rPr>
                <w:bCs/>
                <w:color w:val="000000"/>
                <w:sz w:val="28"/>
                <w:szCs w:val="28"/>
              </w:rPr>
            </w:pPr>
            <w:r w:rsidRPr="003F6F66">
              <w:rPr>
                <w:bCs/>
                <w:color w:val="000000"/>
                <w:sz w:val="28"/>
                <w:szCs w:val="28"/>
              </w:rPr>
              <w:t>10</w:t>
            </w:r>
          </w:p>
        </w:tc>
      </w:tr>
      <w:tr w:rsidR="003F6F66" w:rsidRPr="003F6F66" w14:paraId="606560FD" w14:textId="77777777" w:rsidTr="004936D9">
        <w:trPr>
          <w:trHeight w:val="2244"/>
        </w:trPr>
        <w:tc>
          <w:tcPr>
            <w:tcW w:w="822" w:type="dxa"/>
            <w:vAlign w:val="center"/>
          </w:tcPr>
          <w:p w14:paraId="72A3A1E4" w14:textId="77777777" w:rsidR="003F6F66" w:rsidRPr="003F6F66" w:rsidRDefault="003F6F66" w:rsidP="003F6F66">
            <w:pPr>
              <w:jc w:val="center"/>
              <w:rPr>
                <w:bCs/>
                <w:color w:val="000000"/>
                <w:sz w:val="28"/>
                <w:szCs w:val="28"/>
              </w:rPr>
            </w:pPr>
            <w:r w:rsidRPr="003F6F66">
              <w:rPr>
                <w:bCs/>
                <w:color w:val="000000"/>
                <w:sz w:val="28"/>
                <w:szCs w:val="28"/>
              </w:rPr>
              <w:t>3.2.</w:t>
            </w:r>
          </w:p>
        </w:tc>
        <w:tc>
          <w:tcPr>
            <w:tcW w:w="3375" w:type="dxa"/>
            <w:vAlign w:val="center"/>
          </w:tcPr>
          <w:p w14:paraId="0A8690CE" w14:textId="77777777" w:rsidR="003F6F66" w:rsidRPr="003F6F66" w:rsidRDefault="003F6F66" w:rsidP="003F6F66">
            <w:pPr>
              <w:rPr>
                <w:bCs/>
                <w:color w:val="000000"/>
                <w:sz w:val="28"/>
                <w:szCs w:val="28"/>
              </w:rPr>
            </w:pPr>
            <w:r w:rsidRPr="003F6F6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76DF4BE" w14:textId="77777777" w:rsidR="003F6F66" w:rsidRPr="003F6F66" w:rsidRDefault="003F6F66" w:rsidP="003F6F66">
            <w:pPr>
              <w:jc w:val="center"/>
              <w:rPr>
                <w:bCs/>
                <w:sz w:val="28"/>
                <w:szCs w:val="28"/>
              </w:rPr>
            </w:pPr>
            <w:r w:rsidRPr="003F6F66">
              <w:rPr>
                <w:bCs/>
                <w:sz w:val="28"/>
                <w:szCs w:val="28"/>
              </w:rPr>
              <w:t>-</w:t>
            </w:r>
          </w:p>
        </w:tc>
        <w:tc>
          <w:tcPr>
            <w:tcW w:w="1701" w:type="dxa"/>
            <w:vAlign w:val="center"/>
          </w:tcPr>
          <w:p w14:paraId="005308ED" w14:textId="77777777" w:rsidR="003F6F66" w:rsidRPr="003F6F66" w:rsidRDefault="003F6F66" w:rsidP="003F6F66">
            <w:pPr>
              <w:jc w:val="center"/>
              <w:rPr>
                <w:bCs/>
                <w:sz w:val="28"/>
                <w:szCs w:val="28"/>
              </w:rPr>
            </w:pPr>
            <w:r w:rsidRPr="003F6F66">
              <w:rPr>
                <w:bCs/>
                <w:sz w:val="28"/>
                <w:szCs w:val="28"/>
              </w:rPr>
              <w:t>-</w:t>
            </w:r>
          </w:p>
        </w:tc>
        <w:tc>
          <w:tcPr>
            <w:tcW w:w="992" w:type="dxa"/>
            <w:vAlign w:val="center"/>
          </w:tcPr>
          <w:p w14:paraId="0C8A0ECB"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2766390C"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17A7452A"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07150F40"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4DF6C1CF"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0E760332" w14:textId="77777777" w:rsidR="003F6F66" w:rsidRPr="003F6F66" w:rsidRDefault="003F6F66" w:rsidP="003F6F66">
            <w:pPr>
              <w:jc w:val="center"/>
              <w:rPr>
                <w:bCs/>
                <w:sz w:val="28"/>
                <w:szCs w:val="28"/>
              </w:rPr>
            </w:pPr>
            <w:r w:rsidRPr="003F6F66">
              <w:rPr>
                <w:bCs/>
                <w:sz w:val="28"/>
                <w:szCs w:val="28"/>
              </w:rPr>
              <w:t>-</w:t>
            </w:r>
          </w:p>
        </w:tc>
      </w:tr>
      <w:tr w:rsidR="003F6F66" w:rsidRPr="003F6F66" w14:paraId="5D49BB2A" w14:textId="77777777" w:rsidTr="004936D9">
        <w:trPr>
          <w:trHeight w:val="3537"/>
        </w:trPr>
        <w:tc>
          <w:tcPr>
            <w:tcW w:w="822" w:type="dxa"/>
            <w:vAlign w:val="center"/>
          </w:tcPr>
          <w:p w14:paraId="2C46C338" w14:textId="77777777" w:rsidR="003F6F66" w:rsidRPr="003F6F66" w:rsidRDefault="003F6F66" w:rsidP="003F6F66">
            <w:pPr>
              <w:jc w:val="center"/>
              <w:rPr>
                <w:bCs/>
                <w:color w:val="000000"/>
                <w:sz w:val="28"/>
                <w:szCs w:val="28"/>
              </w:rPr>
            </w:pPr>
            <w:r w:rsidRPr="003F6F66">
              <w:rPr>
                <w:bCs/>
                <w:color w:val="000000"/>
                <w:sz w:val="28"/>
                <w:szCs w:val="28"/>
              </w:rPr>
              <w:t>3.3.</w:t>
            </w:r>
          </w:p>
        </w:tc>
        <w:tc>
          <w:tcPr>
            <w:tcW w:w="3375" w:type="dxa"/>
            <w:vAlign w:val="center"/>
          </w:tcPr>
          <w:p w14:paraId="31BC181B" w14:textId="77777777" w:rsidR="003F6F66" w:rsidRPr="003F6F66" w:rsidRDefault="003F6F66" w:rsidP="003F6F66">
            <w:pPr>
              <w:rPr>
                <w:color w:val="000000"/>
                <w:sz w:val="22"/>
                <w:szCs w:val="22"/>
              </w:rPr>
            </w:pPr>
            <w:r w:rsidRPr="003F6F66">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7F598B5" w14:textId="77777777" w:rsidR="003F6F66" w:rsidRPr="003F6F66" w:rsidRDefault="003F6F66" w:rsidP="003F6F66">
            <w:pPr>
              <w:jc w:val="center"/>
              <w:rPr>
                <w:bCs/>
                <w:sz w:val="28"/>
                <w:szCs w:val="28"/>
              </w:rPr>
            </w:pPr>
            <w:r w:rsidRPr="003F6F66">
              <w:rPr>
                <w:bCs/>
                <w:sz w:val="28"/>
                <w:szCs w:val="28"/>
              </w:rPr>
              <w:t>0,89</w:t>
            </w:r>
          </w:p>
        </w:tc>
        <w:tc>
          <w:tcPr>
            <w:tcW w:w="1701" w:type="dxa"/>
            <w:vAlign w:val="center"/>
          </w:tcPr>
          <w:p w14:paraId="43F00383" w14:textId="77777777" w:rsidR="003F6F66" w:rsidRPr="003F6F66" w:rsidRDefault="003F6F66" w:rsidP="003F6F66">
            <w:pPr>
              <w:jc w:val="center"/>
              <w:rPr>
                <w:bCs/>
                <w:sz w:val="28"/>
                <w:szCs w:val="28"/>
              </w:rPr>
            </w:pPr>
            <w:r w:rsidRPr="003F6F66">
              <w:rPr>
                <w:bCs/>
                <w:sz w:val="28"/>
                <w:szCs w:val="28"/>
              </w:rPr>
              <w:t>0,85</w:t>
            </w:r>
          </w:p>
        </w:tc>
        <w:tc>
          <w:tcPr>
            <w:tcW w:w="992" w:type="dxa"/>
            <w:vAlign w:val="center"/>
          </w:tcPr>
          <w:p w14:paraId="69C3956C" w14:textId="77777777" w:rsidR="003F6F66" w:rsidRPr="003F6F66" w:rsidRDefault="003F6F66" w:rsidP="003F6F66">
            <w:pPr>
              <w:jc w:val="center"/>
              <w:rPr>
                <w:bCs/>
                <w:sz w:val="28"/>
                <w:szCs w:val="28"/>
              </w:rPr>
            </w:pPr>
            <w:r w:rsidRPr="003F6F66">
              <w:rPr>
                <w:bCs/>
                <w:sz w:val="28"/>
                <w:szCs w:val="28"/>
              </w:rPr>
              <w:t>0,80</w:t>
            </w:r>
          </w:p>
        </w:tc>
        <w:tc>
          <w:tcPr>
            <w:tcW w:w="1134" w:type="dxa"/>
            <w:vAlign w:val="center"/>
          </w:tcPr>
          <w:p w14:paraId="0F485277" w14:textId="77777777" w:rsidR="003F6F66" w:rsidRPr="003F6F66" w:rsidRDefault="003F6F66" w:rsidP="003F6F66">
            <w:pPr>
              <w:jc w:val="center"/>
              <w:rPr>
                <w:bCs/>
                <w:sz w:val="28"/>
                <w:szCs w:val="28"/>
              </w:rPr>
            </w:pPr>
            <w:r w:rsidRPr="003F6F66">
              <w:rPr>
                <w:bCs/>
                <w:sz w:val="28"/>
                <w:szCs w:val="28"/>
              </w:rPr>
              <w:t>0,75</w:t>
            </w:r>
          </w:p>
        </w:tc>
        <w:tc>
          <w:tcPr>
            <w:tcW w:w="1134" w:type="dxa"/>
            <w:vAlign w:val="center"/>
          </w:tcPr>
          <w:p w14:paraId="649046DE" w14:textId="77777777" w:rsidR="003F6F66" w:rsidRPr="003F6F66" w:rsidRDefault="003F6F66" w:rsidP="003F6F66">
            <w:pPr>
              <w:jc w:val="center"/>
              <w:rPr>
                <w:bCs/>
                <w:sz w:val="28"/>
                <w:szCs w:val="28"/>
              </w:rPr>
            </w:pPr>
            <w:r w:rsidRPr="003F6F66">
              <w:rPr>
                <w:bCs/>
                <w:sz w:val="28"/>
                <w:szCs w:val="28"/>
              </w:rPr>
              <w:t>0,70</w:t>
            </w:r>
          </w:p>
        </w:tc>
        <w:tc>
          <w:tcPr>
            <w:tcW w:w="1105" w:type="dxa"/>
            <w:vAlign w:val="center"/>
          </w:tcPr>
          <w:p w14:paraId="0DFB8FDD" w14:textId="77777777" w:rsidR="003F6F66" w:rsidRPr="003F6F66" w:rsidRDefault="003F6F66" w:rsidP="003F6F66">
            <w:pPr>
              <w:jc w:val="center"/>
              <w:rPr>
                <w:bCs/>
                <w:sz w:val="28"/>
                <w:szCs w:val="28"/>
              </w:rPr>
            </w:pPr>
            <w:r w:rsidRPr="003F6F66">
              <w:rPr>
                <w:bCs/>
                <w:sz w:val="28"/>
                <w:szCs w:val="28"/>
              </w:rPr>
              <w:t>0,65</w:t>
            </w:r>
          </w:p>
        </w:tc>
        <w:tc>
          <w:tcPr>
            <w:tcW w:w="1105" w:type="dxa"/>
            <w:vAlign w:val="center"/>
          </w:tcPr>
          <w:p w14:paraId="06CAC344" w14:textId="77777777" w:rsidR="003F6F66" w:rsidRPr="003F6F66" w:rsidRDefault="003F6F66" w:rsidP="003F6F66">
            <w:pPr>
              <w:jc w:val="center"/>
              <w:rPr>
                <w:bCs/>
                <w:sz w:val="28"/>
                <w:szCs w:val="28"/>
              </w:rPr>
            </w:pPr>
            <w:r w:rsidRPr="003F6F66">
              <w:rPr>
                <w:bCs/>
                <w:sz w:val="28"/>
                <w:szCs w:val="28"/>
              </w:rPr>
              <w:t>0,60</w:t>
            </w:r>
          </w:p>
        </w:tc>
        <w:tc>
          <w:tcPr>
            <w:tcW w:w="1105" w:type="dxa"/>
            <w:vAlign w:val="center"/>
          </w:tcPr>
          <w:p w14:paraId="2BB1C11A" w14:textId="77777777" w:rsidR="003F6F66" w:rsidRPr="003F6F66" w:rsidRDefault="003F6F66" w:rsidP="003F6F66">
            <w:pPr>
              <w:jc w:val="center"/>
              <w:rPr>
                <w:bCs/>
                <w:sz w:val="28"/>
                <w:szCs w:val="28"/>
              </w:rPr>
            </w:pPr>
            <w:r w:rsidRPr="003F6F66">
              <w:rPr>
                <w:bCs/>
                <w:sz w:val="28"/>
                <w:szCs w:val="28"/>
              </w:rPr>
              <w:t>0,55</w:t>
            </w:r>
          </w:p>
        </w:tc>
      </w:tr>
      <w:tr w:rsidR="003F6F66" w:rsidRPr="003F6F66" w14:paraId="7E589383" w14:textId="77777777" w:rsidTr="004936D9">
        <w:trPr>
          <w:trHeight w:val="1133"/>
        </w:trPr>
        <w:tc>
          <w:tcPr>
            <w:tcW w:w="13466" w:type="dxa"/>
            <w:gridSpan w:val="10"/>
            <w:vAlign w:val="center"/>
          </w:tcPr>
          <w:p w14:paraId="709E275A" w14:textId="77777777" w:rsidR="003F6F66" w:rsidRPr="003F6F66" w:rsidRDefault="003F6F66" w:rsidP="00DF2411">
            <w:pPr>
              <w:numPr>
                <w:ilvl w:val="0"/>
                <w:numId w:val="7"/>
              </w:numPr>
              <w:contextualSpacing/>
              <w:jc w:val="center"/>
              <w:rPr>
                <w:bCs/>
                <w:color w:val="000000"/>
                <w:sz w:val="28"/>
                <w:szCs w:val="28"/>
              </w:rPr>
            </w:pPr>
            <w:r w:rsidRPr="003F6F66">
              <w:rPr>
                <w:bCs/>
                <w:color w:val="000000"/>
                <w:sz w:val="28"/>
                <w:szCs w:val="28"/>
              </w:rPr>
              <w:t>Показатели энергетической эффективности использования ресурсов, в том числе уровень потерь воды</w:t>
            </w:r>
          </w:p>
        </w:tc>
      </w:tr>
      <w:tr w:rsidR="003F6F66" w:rsidRPr="003F6F66" w14:paraId="4DD388C7" w14:textId="77777777" w:rsidTr="003F6F66">
        <w:trPr>
          <w:trHeight w:val="1974"/>
        </w:trPr>
        <w:tc>
          <w:tcPr>
            <w:tcW w:w="822" w:type="dxa"/>
            <w:vAlign w:val="center"/>
          </w:tcPr>
          <w:p w14:paraId="2720177B" w14:textId="77777777" w:rsidR="003F6F66" w:rsidRPr="003F6F66" w:rsidRDefault="003F6F66" w:rsidP="003F6F66">
            <w:pPr>
              <w:jc w:val="center"/>
              <w:rPr>
                <w:bCs/>
                <w:color w:val="000000"/>
                <w:sz w:val="28"/>
                <w:szCs w:val="28"/>
              </w:rPr>
            </w:pPr>
            <w:r w:rsidRPr="003F6F66">
              <w:rPr>
                <w:bCs/>
                <w:color w:val="000000"/>
                <w:sz w:val="28"/>
                <w:szCs w:val="28"/>
              </w:rPr>
              <w:t>4.1.</w:t>
            </w:r>
          </w:p>
        </w:tc>
        <w:tc>
          <w:tcPr>
            <w:tcW w:w="3375" w:type="dxa"/>
            <w:vAlign w:val="center"/>
          </w:tcPr>
          <w:p w14:paraId="15318C26" w14:textId="77777777" w:rsidR="003F6F66" w:rsidRPr="003F6F66" w:rsidRDefault="003F6F66" w:rsidP="003F6F66">
            <w:pPr>
              <w:rPr>
                <w:bCs/>
                <w:color w:val="000000"/>
                <w:sz w:val="28"/>
                <w:szCs w:val="28"/>
              </w:rPr>
            </w:pPr>
            <w:r w:rsidRPr="003F6F66">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993" w:type="dxa"/>
            <w:vAlign w:val="center"/>
          </w:tcPr>
          <w:p w14:paraId="28DA45B4" w14:textId="77777777" w:rsidR="003F6F66" w:rsidRPr="003F6F66" w:rsidRDefault="003F6F66" w:rsidP="003F6F66">
            <w:pPr>
              <w:jc w:val="center"/>
              <w:rPr>
                <w:bCs/>
                <w:sz w:val="28"/>
                <w:szCs w:val="28"/>
              </w:rPr>
            </w:pPr>
            <w:r w:rsidRPr="003F6F66">
              <w:rPr>
                <w:bCs/>
                <w:sz w:val="28"/>
                <w:szCs w:val="28"/>
              </w:rPr>
              <w:t>7,58</w:t>
            </w:r>
          </w:p>
        </w:tc>
        <w:tc>
          <w:tcPr>
            <w:tcW w:w="1701" w:type="dxa"/>
            <w:vAlign w:val="center"/>
          </w:tcPr>
          <w:p w14:paraId="58B0D132" w14:textId="77777777" w:rsidR="003F6F66" w:rsidRPr="003F6F66" w:rsidRDefault="003F6F66" w:rsidP="003F6F66">
            <w:pPr>
              <w:jc w:val="center"/>
              <w:rPr>
                <w:bCs/>
                <w:sz w:val="28"/>
                <w:szCs w:val="28"/>
              </w:rPr>
            </w:pPr>
            <w:r w:rsidRPr="003F6F66">
              <w:rPr>
                <w:bCs/>
                <w:sz w:val="28"/>
                <w:szCs w:val="28"/>
              </w:rPr>
              <w:t>4,45</w:t>
            </w:r>
          </w:p>
        </w:tc>
        <w:tc>
          <w:tcPr>
            <w:tcW w:w="992" w:type="dxa"/>
            <w:vAlign w:val="center"/>
          </w:tcPr>
          <w:p w14:paraId="12565DF5" w14:textId="77777777" w:rsidR="003F6F66" w:rsidRPr="003F6F66" w:rsidRDefault="003F6F66" w:rsidP="003F6F66">
            <w:pPr>
              <w:jc w:val="center"/>
              <w:rPr>
                <w:bCs/>
                <w:sz w:val="28"/>
                <w:szCs w:val="28"/>
              </w:rPr>
            </w:pPr>
            <w:r w:rsidRPr="003F6F66">
              <w:rPr>
                <w:bCs/>
                <w:sz w:val="28"/>
                <w:szCs w:val="28"/>
              </w:rPr>
              <w:t>4,45</w:t>
            </w:r>
          </w:p>
        </w:tc>
        <w:tc>
          <w:tcPr>
            <w:tcW w:w="1134" w:type="dxa"/>
            <w:vAlign w:val="center"/>
          </w:tcPr>
          <w:p w14:paraId="165F3DF9" w14:textId="77777777" w:rsidR="003F6F66" w:rsidRPr="003F6F66" w:rsidRDefault="003F6F66" w:rsidP="003F6F66">
            <w:pPr>
              <w:jc w:val="center"/>
              <w:rPr>
                <w:bCs/>
                <w:sz w:val="28"/>
                <w:szCs w:val="28"/>
              </w:rPr>
            </w:pPr>
            <w:r w:rsidRPr="003F6F66">
              <w:rPr>
                <w:bCs/>
                <w:sz w:val="28"/>
                <w:szCs w:val="28"/>
              </w:rPr>
              <w:t>4,45</w:t>
            </w:r>
          </w:p>
        </w:tc>
        <w:tc>
          <w:tcPr>
            <w:tcW w:w="1134" w:type="dxa"/>
            <w:vAlign w:val="center"/>
          </w:tcPr>
          <w:p w14:paraId="5ED93540" w14:textId="77777777" w:rsidR="003F6F66" w:rsidRPr="003F6F66" w:rsidRDefault="003F6F66" w:rsidP="003F6F66">
            <w:pPr>
              <w:jc w:val="center"/>
              <w:rPr>
                <w:bCs/>
                <w:sz w:val="28"/>
                <w:szCs w:val="28"/>
              </w:rPr>
            </w:pPr>
            <w:r w:rsidRPr="003F6F66">
              <w:rPr>
                <w:bCs/>
                <w:sz w:val="28"/>
                <w:szCs w:val="28"/>
              </w:rPr>
              <w:t>4,45</w:t>
            </w:r>
          </w:p>
        </w:tc>
        <w:tc>
          <w:tcPr>
            <w:tcW w:w="1105" w:type="dxa"/>
            <w:vAlign w:val="center"/>
          </w:tcPr>
          <w:p w14:paraId="4DDCB024" w14:textId="77777777" w:rsidR="003F6F66" w:rsidRPr="003F6F66" w:rsidRDefault="003F6F66" w:rsidP="003F6F66">
            <w:pPr>
              <w:jc w:val="center"/>
              <w:rPr>
                <w:bCs/>
                <w:sz w:val="28"/>
                <w:szCs w:val="28"/>
              </w:rPr>
            </w:pPr>
            <w:r w:rsidRPr="003F6F66">
              <w:rPr>
                <w:bCs/>
                <w:sz w:val="28"/>
                <w:szCs w:val="28"/>
              </w:rPr>
              <w:t>4,45</w:t>
            </w:r>
          </w:p>
        </w:tc>
        <w:tc>
          <w:tcPr>
            <w:tcW w:w="1105" w:type="dxa"/>
            <w:vAlign w:val="center"/>
          </w:tcPr>
          <w:p w14:paraId="265E3164" w14:textId="77777777" w:rsidR="003F6F66" w:rsidRPr="003F6F66" w:rsidRDefault="003F6F66" w:rsidP="003F6F66">
            <w:pPr>
              <w:jc w:val="center"/>
              <w:rPr>
                <w:bCs/>
                <w:sz w:val="28"/>
                <w:szCs w:val="28"/>
              </w:rPr>
            </w:pPr>
            <w:r w:rsidRPr="003F6F66">
              <w:rPr>
                <w:bCs/>
                <w:sz w:val="28"/>
                <w:szCs w:val="28"/>
              </w:rPr>
              <w:t>4,45</w:t>
            </w:r>
          </w:p>
        </w:tc>
        <w:tc>
          <w:tcPr>
            <w:tcW w:w="1105" w:type="dxa"/>
            <w:vAlign w:val="center"/>
          </w:tcPr>
          <w:p w14:paraId="06999AC7" w14:textId="77777777" w:rsidR="003F6F66" w:rsidRPr="003F6F66" w:rsidRDefault="003F6F66" w:rsidP="003F6F66">
            <w:pPr>
              <w:jc w:val="center"/>
              <w:rPr>
                <w:bCs/>
                <w:sz w:val="28"/>
                <w:szCs w:val="28"/>
              </w:rPr>
            </w:pPr>
            <w:r w:rsidRPr="003F6F66">
              <w:rPr>
                <w:bCs/>
                <w:sz w:val="28"/>
                <w:szCs w:val="28"/>
              </w:rPr>
              <w:t>4,45</w:t>
            </w:r>
          </w:p>
        </w:tc>
      </w:tr>
      <w:tr w:rsidR="003F6F66" w:rsidRPr="003F6F66" w14:paraId="1C0CB08B" w14:textId="77777777" w:rsidTr="004936D9">
        <w:trPr>
          <w:trHeight w:val="296"/>
        </w:trPr>
        <w:tc>
          <w:tcPr>
            <w:tcW w:w="822" w:type="dxa"/>
            <w:vAlign w:val="center"/>
          </w:tcPr>
          <w:p w14:paraId="473314E2"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375" w:type="dxa"/>
            <w:vAlign w:val="center"/>
          </w:tcPr>
          <w:p w14:paraId="0DB4ECBC"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993" w:type="dxa"/>
            <w:vAlign w:val="center"/>
          </w:tcPr>
          <w:p w14:paraId="70EA9879"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701" w:type="dxa"/>
            <w:vAlign w:val="center"/>
          </w:tcPr>
          <w:p w14:paraId="72E8524A"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992" w:type="dxa"/>
            <w:vAlign w:val="center"/>
          </w:tcPr>
          <w:p w14:paraId="55A9D64B"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134" w:type="dxa"/>
            <w:vAlign w:val="center"/>
          </w:tcPr>
          <w:p w14:paraId="6F8EED5C"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134" w:type="dxa"/>
            <w:vAlign w:val="center"/>
          </w:tcPr>
          <w:p w14:paraId="5934D4C3"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105" w:type="dxa"/>
            <w:vAlign w:val="center"/>
          </w:tcPr>
          <w:p w14:paraId="5AD31DDF"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105" w:type="dxa"/>
            <w:vAlign w:val="center"/>
          </w:tcPr>
          <w:p w14:paraId="702DD677"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05" w:type="dxa"/>
            <w:vAlign w:val="center"/>
          </w:tcPr>
          <w:p w14:paraId="298986FF" w14:textId="77777777" w:rsidR="003F6F66" w:rsidRPr="003F6F66" w:rsidRDefault="003F6F66" w:rsidP="003F6F66">
            <w:pPr>
              <w:jc w:val="center"/>
              <w:rPr>
                <w:bCs/>
                <w:color w:val="000000"/>
                <w:sz w:val="28"/>
                <w:szCs w:val="28"/>
              </w:rPr>
            </w:pPr>
            <w:r w:rsidRPr="003F6F66">
              <w:rPr>
                <w:bCs/>
                <w:color w:val="000000"/>
                <w:sz w:val="28"/>
                <w:szCs w:val="28"/>
              </w:rPr>
              <w:t>10</w:t>
            </w:r>
          </w:p>
        </w:tc>
      </w:tr>
      <w:tr w:rsidR="003F6F66" w:rsidRPr="003F6F66" w14:paraId="476633F9" w14:textId="77777777" w:rsidTr="004936D9">
        <w:trPr>
          <w:trHeight w:val="2263"/>
        </w:trPr>
        <w:tc>
          <w:tcPr>
            <w:tcW w:w="822" w:type="dxa"/>
            <w:vAlign w:val="center"/>
          </w:tcPr>
          <w:p w14:paraId="2DDD780C" w14:textId="77777777" w:rsidR="003F6F66" w:rsidRPr="003F6F66" w:rsidRDefault="003F6F66" w:rsidP="003F6F66">
            <w:pPr>
              <w:jc w:val="center"/>
              <w:rPr>
                <w:bCs/>
                <w:color w:val="000000"/>
                <w:sz w:val="28"/>
                <w:szCs w:val="28"/>
              </w:rPr>
            </w:pPr>
            <w:r w:rsidRPr="003F6F66">
              <w:rPr>
                <w:bCs/>
                <w:color w:val="000000"/>
                <w:sz w:val="28"/>
                <w:szCs w:val="28"/>
              </w:rPr>
              <w:t>4.2.</w:t>
            </w:r>
          </w:p>
        </w:tc>
        <w:tc>
          <w:tcPr>
            <w:tcW w:w="3375" w:type="dxa"/>
            <w:vAlign w:val="center"/>
          </w:tcPr>
          <w:p w14:paraId="24533D00"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водоподготовке</w:t>
            </w:r>
          </w:p>
        </w:tc>
        <w:tc>
          <w:tcPr>
            <w:tcW w:w="993" w:type="dxa"/>
            <w:vAlign w:val="center"/>
          </w:tcPr>
          <w:p w14:paraId="2857FE45" w14:textId="77777777" w:rsidR="003F6F66" w:rsidRPr="003F6F66" w:rsidRDefault="003F6F66" w:rsidP="003F6F66">
            <w:pPr>
              <w:jc w:val="center"/>
              <w:rPr>
                <w:bCs/>
                <w:sz w:val="28"/>
                <w:szCs w:val="28"/>
              </w:rPr>
            </w:pPr>
            <w:r w:rsidRPr="003F6F66">
              <w:rPr>
                <w:bCs/>
                <w:sz w:val="28"/>
                <w:szCs w:val="28"/>
              </w:rPr>
              <w:t>-</w:t>
            </w:r>
          </w:p>
        </w:tc>
        <w:tc>
          <w:tcPr>
            <w:tcW w:w="1701" w:type="dxa"/>
            <w:vAlign w:val="center"/>
          </w:tcPr>
          <w:p w14:paraId="52C26BAA" w14:textId="77777777" w:rsidR="003F6F66" w:rsidRPr="003F6F66" w:rsidRDefault="003F6F66" w:rsidP="003F6F66">
            <w:pPr>
              <w:jc w:val="center"/>
              <w:rPr>
                <w:bCs/>
                <w:sz w:val="28"/>
                <w:szCs w:val="28"/>
              </w:rPr>
            </w:pPr>
            <w:r w:rsidRPr="003F6F66">
              <w:rPr>
                <w:bCs/>
                <w:sz w:val="28"/>
                <w:szCs w:val="28"/>
              </w:rPr>
              <w:t>-</w:t>
            </w:r>
          </w:p>
        </w:tc>
        <w:tc>
          <w:tcPr>
            <w:tcW w:w="992" w:type="dxa"/>
            <w:vAlign w:val="center"/>
          </w:tcPr>
          <w:p w14:paraId="07A9475B"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0423256F"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535FCFB7"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1DB088C2"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187B35D3"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49CC8DBC" w14:textId="77777777" w:rsidR="003F6F66" w:rsidRPr="003F6F66" w:rsidRDefault="003F6F66" w:rsidP="003F6F66">
            <w:pPr>
              <w:jc w:val="center"/>
              <w:rPr>
                <w:bCs/>
                <w:sz w:val="28"/>
                <w:szCs w:val="28"/>
              </w:rPr>
            </w:pPr>
            <w:r w:rsidRPr="003F6F66">
              <w:rPr>
                <w:bCs/>
                <w:sz w:val="28"/>
                <w:szCs w:val="28"/>
              </w:rPr>
              <w:t>-</w:t>
            </w:r>
          </w:p>
        </w:tc>
      </w:tr>
      <w:tr w:rsidR="003F6F66" w:rsidRPr="003F6F66" w14:paraId="2B3BFAE0" w14:textId="77777777" w:rsidTr="004936D9">
        <w:tc>
          <w:tcPr>
            <w:tcW w:w="822" w:type="dxa"/>
            <w:vAlign w:val="center"/>
          </w:tcPr>
          <w:p w14:paraId="36E4A6A8" w14:textId="77777777" w:rsidR="003F6F66" w:rsidRPr="003F6F66" w:rsidRDefault="003F6F66" w:rsidP="003F6F66">
            <w:pPr>
              <w:jc w:val="center"/>
              <w:rPr>
                <w:bCs/>
                <w:color w:val="000000"/>
                <w:sz w:val="28"/>
                <w:szCs w:val="28"/>
              </w:rPr>
            </w:pPr>
            <w:r w:rsidRPr="003F6F66">
              <w:rPr>
                <w:bCs/>
                <w:color w:val="000000"/>
                <w:sz w:val="28"/>
                <w:szCs w:val="28"/>
              </w:rPr>
              <w:t>4.3.</w:t>
            </w:r>
          </w:p>
        </w:tc>
        <w:tc>
          <w:tcPr>
            <w:tcW w:w="3375" w:type="dxa"/>
            <w:vAlign w:val="center"/>
          </w:tcPr>
          <w:p w14:paraId="7CDA54A4"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транспортировке</w:t>
            </w:r>
          </w:p>
        </w:tc>
        <w:tc>
          <w:tcPr>
            <w:tcW w:w="993" w:type="dxa"/>
            <w:vAlign w:val="center"/>
          </w:tcPr>
          <w:p w14:paraId="5EEE2112" w14:textId="77777777" w:rsidR="003F6F66" w:rsidRPr="003F6F66" w:rsidRDefault="003F6F66" w:rsidP="003F6F66">
            <w:pPr>
              <w:jc w:val="center"/>
              <w:rPr>
                <w:bCs/>
                <w:sz w:val="28"/>
                <w:szCs w:val="28"/>
              </w:rPr>
            </w:pPr>
            <w:r w:rsidRPr="003F6F66">
              <w:rPr>
                <w:bCs/>
                <w:sz w:val="28"/>
                <w:szCs w:val="28"/>
              </w:rPr>
              <w:t>-</w:t>
            </w:r>
          </w:p>
        </w:tc>
        <w:tc>
          <w:tcPr>
            <w:tcW w:w="1701" w:type="dxa"/>
            <w:vAlign w:val="center"/>
          </w:tcPr>
          <w:p w14:paraId="7077955D" w14:textId="77777777" w:rsidR="003F6F66" w:rsidRPr="003F6F66" w:rsidRDefault="003F6F66" w:rsidP="003F6F66">
            <w:pPr>
              <w:jc w:val="center"/>
              <w:rPr>
                <w:bCs/>
                <w:sz w:val="28"/>
                <w:szCs w:val="28"/>
              </w:rPr>
            </w:pPr>
            <w:r w:rsidRPr="003F6F66">
              <w:rPr>
                <w:bCs/>
                <w:sz w:val="28"/>
                <w:szCs w:val="28"/>
              </w:rPr>
              <w:t>-</w:t>
            </w:r>
          </w:p>
        </w:tc>
        <w:tc>
          <w:tcPr>
            <w:tcW w:w="992" w:type="dxa"/>
            <w:vAlign w:val="center"/>
          </w:tcPr>
          <w:p w14:paraId="36AA0B38"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347D35B1"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428192AE"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7FE4ECB5"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0C59D13F"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6CBD0A2B" w14:textId="77777777" w:rsidR="003F6F66" w:rsidRPr="003F6F66" w:rsidRDefault="003F6F66" w:rsidP="003F6F66">
            <w:pPr>
              <w:jc w:val="center"/>
              <w:rPr>
                <w:bCs/>
                <w:sz w:val="28"/>
                <w:szCs w:val="28"/>
              </w:rPr>
            </w:pPr>
            <w:r w:rsidRPr="003F6F66">
              <w:rPr>
                <w:bCs/>
                <w:sz w:val="28"/>
                <w:szCs w:val="28"/>
              </w:rPr>
              <w:t>-</w:t>
            </w:r>
          </w:p>
        </w:tc>
      </w:tr>
      <w:tr w:rsidR="003F6F66" w:rsidRPr="003F6F66" w14:paraId="3A1A57BB" w14:textId="77777777" w:rsidTr="004936D9">
        <w:tc>
          <w:tcPr>
            <w:tcW w:w="822" w:type="dxa"/>
            <w:vAlign w:val="center"/>
          </w:tcPr>
          <w:p w14:paraId="3714228A" w14:textId="77777777" w:rsidR="003F6F66" w:rsidRPr="003F6F66" w:rsidRDefault="003F6F66" w:rsidP="003F6F66">
            <w:pPr>
              <w:jc w:val="center"/>
              <w:rPr>
                <w:bCs/>
                <w:color w:val="000000"/>
                <w:sz w:val="28"/>
                <w:szCs w:val="28"/>
              </w:rPr>
            </w:pPr>
            <w:r w:rsidRPr="003F6F66">
              <w:rPr>
                <w:bCs/>
                <w:color w:val="000000"/>
                <w:sz w:val="28"/>
                <w:szCs w:val="28"/>
              </w:rPr>
              <w:t>4.4.</w:t>
            </w:r>
          </w:p>
        </w:tc>
        <w:tc>
          <w:tcPr>
            <w:tcW w:w="3375" w:type="dxa"/>
          </w:tcPr>
          <w:p w14:paraId="1A7DE6B2"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водоснабжения (полный цикл)</w:t>
            </w:r>
          </w:p>
        </w:tc>
        <w:tc>
          <w:tcPr>
            <w:tcW w:w="993" w:type="dxa"/>
            <w:vAlign w:val="center"/>
          </w:tcPr>
          <w:p w14:paraId="6B07F6FB" w14:textId="77777777" w:rsidR="003F6F66" w:rsidRPr="003F6F66" w:rsidRDefault="003F6F66" w:rsidP="003F6F66">
            <w:pPr>
              <w:jc w:val="center"/>
              <w:rPr>
                <w:bCs/>
                <w:sz w:val="28"/>
                <w:szCs w:val="28"/>
              </w:rPr>
            </w:pPr>
            <w:r w:rsidRPr="003F6F66">
              <w:rPr>
                <w:bCs/>
                <w:sz w:val="28"/>
                <w:szCs w:val="28"/>
              </w:rPr>
              <w:t>3,23</w:t>
            </w:r>
          </w:p>
        </w:tc>
        <w:tc>
          <w:tcPr>
            <w:tcW w:w="1701" w:type="dxa"/>
            <w:vAlign w:val="center"/>
          </w:tcPr>
          <w:p w14:paraId="2B9ADD7E" w14:textId="77777777" w:rsidR="003F6F66" w:rsidRPr="003F6F66" w:rsidRDefault="003F6F66" w:rsidP="003F6F66">
            <w:pPr>
              <w:jc w:val="center"/>
              <w:rPr>
                <w:bCs/>
                <w:sz w:val="28"/>
                <w:szCs w:val="28"/>
              </w:rPr>
            </w:pPr>
            <w:r w:rsidRPr="003F6F66">
              <w:rPr>
                <w:bCs/>
                <w:sz w:val="28"/>
                <w:szCs w:val="28"/>
              </w:rPr>
              <w:t>3,01</w:t>
            </w:r>
          </w:p>
        </w:tc>
        <w:tc>
          <w:tcPr>
            <w:tcW w:w="992" w:type="dxa"/>
            <w:vAlign w:val="center"/>
          </w:tcPr>
          <w:p w14:paraId="6F2FEA3C" w14:textId="77777777" w:rsidR="003F6F66" w:rsidRPr="003F6F66" w:rsidRDefault="003F6F66" w:rsidP="003F6F66">
            <w:pPr>
              <w:jc w:val="center"/>
              <w:rPr>
                <w:bCs/>
                <w:sz w:val="28"/>
                <w:szCs w:val="28"/>
              </w:rPr>
            </w:pPr>
            <w:r w:rsidRPr="003F6F66">
              <w:rPr>
                <w:bCs/>
                <w:sz w:val="28"/>
                <w:szCs w:val="28"/>
              </w:rPr>
              <w:t>1,59</w:t>
            </w:r>
          </w:p>
        </w:tc>
        <w:tc>
          <w:tcPr>
            <w:tcW w:w="1134" w:type="dxa"/>
            <w:vAlign w:val="center"/>
          </w:tcPr>
          <w:p w14:paraId="1C39FA3B" w14:textId="77777777" w:rsidR="003F6F66" w:rsidRPr="003F6F66" w:rsidRDefault="003F6F66" w:rsidP="003F6F66">
            <w:pPr>
              <w:jc w:val="center"/>
              <w:rPr>
                <w:bCs/>
                <w:sz w:val="28"/>
                <w:szCs w:val="28"/>
              </w:rPr>
            </w:pPr>
            <w:r w:rsidRPr="003F6F66">
              <w:rPr>
                <w:bCs/>
                <w:sz w:val="28"/>
                <w:szCs w:val="28"/>
              </w:rPr>
              <w:t>1,59</w:t>
            </w:r>
          </w:p>
        </w:tc>
        <w:tc>
          <w:tcPr>
            <w:tcW w:w="1134" w:type="dxa"/>
            <w:vAlign w:val="center"/>
          </w:tcPr>
          <w:p w14:paraId="77417BC7" w14:textId="77777777" w:rsidR="003F6F66" w:rsidRPr="003F6F66" w:rsidRDefault="003F6F66" w:rsidP="003F6F66">
            <w:pPr>
              <w:jc w:val="center"/>
              <w:rPr>
                <w:bCs/>
                <w:sz w:val="28"/>
                <w:szCs w:val="28"/>
              </w:rPr>
            </w:pPr>
            <w:r w:rsidRPr="003F6F66">
              <w:rPr>
                <w:bCs/>
                <w:sz w:val="28"/>
                <w:szCs w:val="28"/>
              </w:rPr>
              <w:t>1,59</w:t>
            </w:r>
          </w:p>
        </w:tc>
        <w:tc>
          <w:tcPr>
            <w:tcW w:w="1105" w:type="dxa"/>
            <w:vAlign w:val="center"/>
          </w:tcPr>
          <w:p w14:paraId="26367309" w14:textId="77777777" w:rsidR="003F6F66" w:rsidRPr="003F6F66" w:rsidRDefault="003F6F66" w:rsidP="003F6F66">
            <w:pPr>
              <w:jc w:val="center"/>
              <w:rPr>
                <w:bCs/>
                <w:sz w:val="28"/>
                <w:szCs w:val="28"/>
              </w:rPr>
            </w:pPr>
            <w:r w:rsidRPr="003F6F66">
              <w:rPr>
                <w:bCs/>
                <w:sz w:val="28"/>
                <w:szCs w:val="28"/>
              </w:rPr>
              <w:t>1,59</w:t>
            </w:r>
          </w:p>
        </w:tc>
        <w:tc>
          <w:tcPr>
            <w:tcW w:w="1105" w:type="dxa"/>
            <w:vAlign w:val="center"/>
          </w:tcPr>
          <w:p w14:paraId="11E7EFEC" w14:textId="77777777" w:rsidR="003F6F66" w:rsidRPr="003F6F66" w:rsidRDefault="003F6F66" w:rsidP="003F6F66">
            <w:pPr>
              <w:jc w:val="center"/>
              <w:rPr>
                <w:bCs/>
                <w:sz w:val="28"/>
                <w:szCs w:val="28"/>
              </w:rPr>
            </w:pPr>
            <w:r w:rsidRPr="003F6F66">
              <w:rPr>
                <w:bCs/>
                <w:sz w:val="28"/>
                <w:szCs w:val="28"/>
              </w:rPr>
              <w:t>1,59</w:t>
            </w:r>
          </w:p>
        </w:tc>
        <w:tc>
          <w:tcPr>
            <w:tcW w:w="1105" w:type="dxa"/>
            <w:vAlign w:val="center"/>
          </w:tcPr>
          <w:p w14:paraId="09EBE770" w14:textId="77777777" w:rsidR="003F6F66" w:rsidRPr="003F6F66" w:rsidRDefault="003F6F66" w:rsidP="003F6F66">
            <w:pPr>
              <w:jc w:val="center"/>
              <w:rPr>
                <w:bCs/>
                <w:sz w:val="28"/>
                <w:szCs w:val="28"/>
              </w:rPr>
            </w:pPr>
            <w:r w:rsidRPr="003F6F66">
              <w:rPr>
                <w:bCs/>
                <w:sz w:val="28"/>
                <w:szCs w:val="28"/>
              </w:rPr>
              <w:t>1,59</w:t>
            </w:r>
          </w:p>
        </w:tc>
      </w:tr>
      <w:tr w:rsidR="003F6F66" w:rsidRPr="003F6F66" w14:paraId="3C0F28E0" w14:textId="77777777" w:rsidTr="003F6F66">
        <w:trPr>
          <w:trHeight w:val="65"/>
        </w:trPr>
        <w:tc>
          <w:tcPr>
            <w:tcW w:w="822" w:type="dxa"/>
            <w:vAlign w:val="center"/>
          </w:tcPr>
          <w:p w14:paraId="1FA46293" w14:textId="77777777" w:rsidR="003F6F66" w:rsidRPr="003F6F66" w:rsidRDefault="003F6F66" w:rsidP="003F6F66">
            <w:pPr>
              <w:jc w:val="center"/>
              <w:rPr>
                <w:bCs/>
                <w:color w:val="000000"/>
                <w:sz w:val="28"/>
                <w:szCs w:val="28"/>
              </w:rPr>
            </w:pPr>
            <w:r w:rsidRPr="003F6F66">
              <w:rPr>
                <w:bCs/>
                <w:color w:val="000000"/>
                <w:sz w:val="28"/>
                <w:szCs w:val="28"/>
              </w:rPr>
              <w:t>4.5.</w:t>
            </w:r>
          </w:p>
        </w:tc>
        <w:tc>
          <w:tcPr>
            <w:tcW w:w="3375" w:type="dxa"/>
          </w:tcPr>
          <w:p w14:paraId="00665961"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очистке сточных вод</w:t>
            </w:r>
          </w:p>
        </w:tc>
        <w:tc>
          <w:tcPr>
            <w:tcW w:w="993" w:type="dxa"/>
            <w:vAlign w:val="center"/>
          </w:tcPr>
          <w:p w14:paraId="717F85A6" w14:textId="77777777" w:rsidR="003F6F66" w:rsidRPr="003F6F66" w:rsidRDefault="003F6F66" w:rsidP="003F6F66">
            <w:pPr>
              <w:jc w:val="center"/>
              <w:rPr>
                <w:bCs/>
                <w:sz w:val="28"/>
                <w:szCs w:val="28"/>
              </w:rPr>
            </w:pPr>
            <w:r w:rsidRPr="003F6F66">
              <w:rPr>
                <w:bCs/>
                <w:sz w:val="28"/>
                <w:szCs w:val="28"/>
              </w:rPr>
              <w:t>-</w:t>
            </w:r>
          </w:p>
        </w:tc>
        <w:tc>
          <w:tcPr>
            <w:tcW w:w="1701" w:type="dxa"/>
            <w:vAlign w:val="center"/>
          </w:tcPr>
          <w:p w14:paraId="44371FFA" w14:textId="77777777" w:rsidR="003F6F66" w:rsidRPr="003F6F66" w:rsidRDefault="003F6F66" w:rsidP="003F6F66">
            <w:pPr>
              <w:jc w:val="center"/>
              <w:rPr>
                <w:bCs/>
                <w:sz w:val="28"/>
                <w:szCs w:val="28"/>
              </w:rPr>
            </w:pPr>
            <w:r w:rsidRPr="003F6F66">
              <w:rPr>
                <w:bCs/>
                <w:sz w:val="28"/>
                <w:szCs w:val="28"/>
              </w:rPr>
              <w:t>-</w:t>
            </w:r>
          </w:p>
        </w:tc>
        <w:tc>
          <w:tcPr>
            <w:tcW w:w="992" w:type="dxa"/>
            <w:vAlign w:val="center"/>
          </w:tcPr>
          <w:p w14:paraId="11D286A0"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54836291"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4F694897"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1512A29F"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06F57878"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121B4ABE" w14:textId="77777777" w:rsidR="003F6F66" w:rsidRPr="003F6F66" w:rsidRDefault="003F6F66" w:rsidP="003F6F66">
            <w:pPr>
              <w:jc w:val="center"/>
              <w:rPr>
                <w:bCs/>
                <w:sz w:val="28"/>
                <w:szCs w:val="28"/>
              </w:rPr>
            </w:pPr>
            <w:r w:rsidRPr="003F6F66">
              <w:rPr>
                <w:bCs/>
                <w:sz w:val="28"/>
                <w:szCs w:val="28"/>
              </w:rPr>
              <w:t>-</w:t>
            </w:r>
          </w:p>
        </w:tc>
      </w:tr>
      <w:tr w:rsidR="003F6F66" w:rsidRPr="003F6F66" w14:paraId="271EF2C5" w14:textId="77777777" w:rsidTr="004936D9">
        <w:tc>
          <w:tcPr>
            <w:tcW w:w="822" w:type="dxa"/>
            <w:vAlign w:val="center"/>
          </w:tcPr>
          <w:p w14:paraId="2C9FE8A7"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375" w:type="dxa"/>
            <w:vAlign w:val="center"/>
          </w:tcPr>
          <w:p w14:paraId="0DAD08E4"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993" w:type="dxa"/>
            <w:vAlign w:val="center"/>
          </w:tcPr>
          <w:p w14:paraId="423ACB79"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1701" w:type="dxa"/>
            <w:vAlign w:val="center"/>
          </w:tcPr>
          <w:p w14:paraId="649CC715"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992" w:type="dxa"/>
            <w:vAlign w:val="center"/>
          </w:tcPr>
          <w:p w14:paraId="6D8E6092" w14:textId="77777777" w:rsidR="003F6F66" w:rsidRPr="003F6F66" w:rsidRDefault="003F6F66" w:rsidP="003F6F66">
            <w:pPr>
              <w:jc w:val="center"/>
              <w:rPr>
                <w:bCs/>
                <w:color w:val="000000"/>
                <w:sz w:val="28"/>
                <w:szCs w:val="28"/>
              </w:rPr>
            </w:pPr>
            <w:r w:rsidRPr="003F6F66">
              <w:rPr>
                <w:bCs/>
                <w:color w:val="000000"/>
                <w:sz w:val="28"/>
                <w:szCs w:val="28"/>
              </w:rPr>
              <w:t>5</w:t>
            </w:r>
          </w:p>
        </w:tc>
        <w:tc>
          <w:tcPr>
            <w:tcW w:w="1134" w:type="dxa"/>
            <w:vAlign w:val="center"/>
          </w:tcPr>
          <w:p w14:paraId="0A1BA91E" w14:textId="77777777" w:rsidR="003F6F66" w:rsidRPr="003F6F66" w:rsidRDefault="003F6F66" w:rsidP="003F6F66">
            <w:pPr>
              <w:jc w:val="center"/>
              <w:rPr>
                <w:bCs/>
                <w:color w:val="000000"/>
                <w:sz w:val="28"/>
                <w:szCs w:val="28"/>
              </w:rPr>
            </w:pPr>
            <w:r w:rsidRPr="003F6F66">
              <w:rPr>
                <w:bCs/>
                <w:color w:val="000000"/>
                <w:sz w:val="28"/>
                <w:szCs w:val="28"/>
              </w:rPr>
              <w:t>6</w:t>
            </w:r>
          </w:p>
        </w:tc>
        <w:tc>
          <w:tcPr>
            <w:tcW w:w="1134" w:type="dxa"/>
            <w:vAlign w:val="center"/>
          </w:tcPr>
          <w:p w14:paraId="6233A2E9" w14:textId="77777777" w:rsidR="003F6F66" w:rsidRPr="003F6F66" w:rsidRDefault="003F6F66" w:rsidP="003F6F66">
            <w:pPr>
              <w:jc w:val="center"/>
              <w:rPr>
                <w:bCs/>
                <w:color w:val="000000"/>
                <w:sz w:val="28"/>
                <w:szCs w:val="28"/>
              </w:rPr>
            </w:pPr>
            <w:r w:rsidRPr="003F6F66">
              <w:rPr>
                <w:bCs/>
                <w:color w:val="000000"/>
                <w:sz w:val="28"/>
                <w:szCs w:val="28"/>
              </w:rPr>
              <w:t>7</w:t>
            </w:r>
          </w:p>
        </w:tc>
        <w:tc>
          <w:tcPr>
            <w:tcW w:w="1105" w:type="dxa"/>
            <w:vAlign w:val="center"/>
          </w:tcPr>
          <w:p w14:paraId="71FDBBA1" w14:textId="77777777" w:rsidR="003F6F66" w:rsidRPr="003F6F66" w:rsidRDefault="003F6F66" w:rsidP="003F6F66">
            <w:pPr>
              <w:jc w:val="center"/>
              <w:rPr>
                <w:bCs/>
                <w:color w:val="000000"/>
                <w:sz w:val="28"/>
                <w:szCs w:val="28"/>
              </w:rPr>
            </w:pPr>
            <w:r w:rsidRPr="003F6F66">
              <w:rPr>
                <w:bCs/>
                <w:color w:val="000000"/>
                <w:sz w:val="28"/>
                <w:szCs w:val="28"/>
              </w:rPr>
              <w:t>8</w:t>
            </w:r>
          </w:p>
        </w:tc>
        <w:tc>
          <w:tcPr>
            <w:tcW w:w="1105" w:type="dxa"/>
            <w:vAlign w:val="center"/>
          </w:tcPr>
          <w:p w14:paraId="2E13FA6A" w14:textId="77777777" w:rsidR="003F6F66" w:rsidRPr="003F6F66" w:rsidRDefault="003F6F66" w:rsidP="003F6F66">
            <w:pPr>
              <w:jc w:val="center"/>
              <w:rPr>
                <w:bCs/>
                <w:color w:val="000000"/>
                <w:sz w:val="28"/>
                <w:szCs w:val="28"/>
              </w:rPr>
            </w:pPr>
            <w:r w:rsidRPr="003F6F66">
              <w:rPr>
                <w:bCs/>
                <w:color w:val="000000"/>
                <w:sz w:val="28"/>
                <w:szCs w:val="28"/>
              </w:rPr>
              <w:t>9</w:t>
            </w:r>
          </w:p>
        </w:tc>
        <w:tc>
          <w:tcPr>
            <w:tcW w:w="1105" w:type="dxa"/>
            <w:vAlign w:val="center"/>
          </w:tcPr>
          <w:p w14:paraId="4F7A6FC7" w14:textId="77777777" w:rsidR="003F6F66" w:rsidRPr="003F6F66" w:rsidRDefault="003F6F66" w:rsidP="003F6F66">
            <w:pPr>
              <w:jc w:val="center"/>
              <w:rPr>
                <w:bCs/>
                <w:color w:val="000000"/>
                <w:sz w:val="28"/>
                <w:szCs w:val="28"/>
              </w:rPr>
            </w:pPr>
            <w:r w:rsidRPr="003F6F66">
              <w:rPr>
                <w:bCs/>
                <w:color w:val="000000"/>
                <w:sz w:val="28"/>
                <w:szCs w:val="28"/>
              </w:rPr>
              <w:t>10</w:t>
            </w:r>
          </w:p>
        </w:tc>
      </w:tr>
      <w:tr w:rsidR="003F6F66" w:rsidRPr="003F6F66" w14:paraId="1E14C032" w14:textId="77777777" w:rsidTr="004936D9">
        <w:tc>
          <w:tcPr>
            <w:tcW w:w="822" w:type="dxa"/>
            <w:vAlign w:val="center"/>
          </w:tcPr>
          <w:p w14:paraId="6954425C" w14:textId="77777777" w:rsidR="003F6F66" w:rsidRPr="003F6F66" w:rsidRDefault="003F6F66" w:rsidP="003F6F66">
            <w:pPr>
              <w:jc w:val="center"/>
              <w:rPr>
                <w:bCs/>
                <w:color w:val="000000"/>
                <w:sz w:val="28"/>
                <w:szCs w:val="28"/>
              </w:rPr>
            </w:pPr>
            <w:r w:rsidRPr="003F6F66">
              <w:rPr>
                <w:bCs/>
                <w:color w:val="000000"/>
                <w:sz w:val="28"/>
                <w:szCs w:val="28"/>
              </w:rPr>
              <w:t>4.6.</w:t>
            </w:r>
          </w:p>
        </w:tc>
        <w:tc>
          <w:tcPr>
            <w:tcW w:w="3375" w:type="dxa"/>
            <w:vAlign w:val="center"/>
          </w:tcPr>
          <w:p w14:paraId="6082B89C"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транспортировке сточных вод</w:t>
            </w:r>
          </w:p>
        </w:tc>
        <w:tc>
          <w:tcPr>
            <w:tcW w:w="993" w:type="dxa"/>
            <w:vAlign w:val="center"/>
          </w:tcPr>
          <w:p w14:paraId="11F115D0" w14:textId="77777777" w:rsidR="003F6F66" w:rsidRPr="003F6F66" w:rsidRDefault="003F6F66" w:rsidP="003F6F66">
            <w:pPr>
              <w:jc w:val="center"/>
              <w:rPr>
                <w:bCs/>
                <w:sz w:val="28"/>
                <w:szCs w:val="28"/>
              </w:rPr>
            </w:pPr>
            <w:r w:rsidRPr="003F6F66">
              <w:rPr>
                <w:bCs/>
                <w:sz w:val="28"/>
                <w:szCs w:val="28"/>
              </w:rPr>
              <w:t>-</w:t>
            </w:r>
          </w:p>
        </w:tc>
        <w:tc>
          <w:tcPr>
            <w:tcW w:w="1701" w:type="dxa"/>
            <w:vAlign w:val="center"/>
          </w:tcPr>
          <w:p w14:paraId="68DE7792" w14:textId="77777777" w:rsidR="003F6F66" w:rsidRPr="003F6F66" w:rsidRDefault="003F6F66" w:rsidP="003F6F66">
            <w:pPr>
              <w:jc w:val="center"/>
              <w:rPr>
                <w:bCs/>
                <w:sz w:val="28"/>
                <w:szCs w:val="28"/>
              </w:rPr>
            </w:pPr>
            <w:r w:rsidRPr="003F6F66">
              <w:rPr>
                <w:bCs/>
                <w:sz w:val="28"/>
                <w:szCs w:val="28"/>
              </w:rPr>
              <w:t>-</w:t>
            </w:r>
          </w:p>
        </w:tc>
        <w:tc>
          <w:tcPr>
            <w:tcW w:w="992" w:type="dxa"/>
            <w:vAlign w:val="center"/>
          </w:tcPr>
          <w:p w14:paraId="399DFFEB"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7D6FB914" w14:textId="77777777" w:rsidR="003F6F66" w:rsidRPr="003F6F66" w:rsidRDefault="003F6F66" w:rsidP="003F6F66">
            <w:pPr>
              <w:jc w:val="center"/>
              <w:rPr>
                <w:bCs/>
                <w:sz w:val="28"/>
                <w:szCs w:val="28"/>
              </w:rPr>
            </w:pPr>
            <w:r w:rsidRPr="003F6F66">
              <w:rPr>
                <w:bCs/>
                <w:sz w:val="28"/>
                <w:szCs w:val="28"/>
              </w:rPr>
              <w:t>-</w:t>
            </w:r>
          </w:p>
        </w:tc>
        <w:tc>
          <w:tcPr>
            <w:tcW w:w="1134" w:type="dxa"/>
            <w:vAlign w:val="center"/>
          </w:tcPr>
          <w:p w14:paraId="421C24E2"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4CBFCC3D"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750B2DB4" w14:textId="77777777" w:rsidR="003F6F66" w:rsidRPr="003F6F66" w:rsidRDefault="003F6F66" w:rsidP="003F6F66">
            <w:pPr>
              <w:jc w:val="center"/>
              <w:rPr>
                <w:bCs/>
                <w:sz w:val="28"/>
                <w:szCs w:val="28"/>
              </w:rPr>
            </w:pPr>
            <w:r w:rsidRPr="003F6F66">
              <w:rPr>
                <w:bCs/>
                <w:sz w:val="28"/>
                <w:szCs w:val="28"/>
              </w:rPr>
              <w:t>-</w:t>
            </w:r>
          </w:p>
        </w:tc>
        <w:tc>
          <w:tcPr>
            <w:tcW w:w="1105" w:type="dxa"/>
            <w:vAlign w:val="center"/>
          </w:tcPr>
          <w:p w14:paraId="48E541A9" w14:textId="77777777" w:rsidR="003F6F66" w:rsidRPr="003F6F66" w:rsidRDefault="003F6F66" w:rsidP="003F6F66">
            <w:pPr>
              <w:jc w:val="center"/>
              <w:rPr>
                <w:bCs/>
                <w:sz w:val="28"/>
                <w:szCs w:val="28"/>
              </w:rPr>
            </w:pPr>
            <w:r w:rsidRPr="003F6F66">
              <w:rPr>
                <w:bCs/>
                <w:sz w:val="28"/>
                <w:szCs w:val="28"/>
              </w:rPr>
              <w:t>-</w:t>
            </w:r>
          </w:p>
        </w:tc>
      </w:tr>
      <w:tr w:rsidR="003F6F66" w:rsidRPr="003F6F66" w14:paraId="7EF9C1DD" w14:textId="77777777" w:rsidTr="004936D9">
        <w:tc>
          <w:tcPr>
            <w:tcW w:w="822" w:type="dxa"/>
            <w:vAlign w:val="center"/>
          </w:tcPr>
          <w:p w14:paraId="1D1E02CD" w14:textId="77777777" w:rsidR="003F6F66" w:rsidRPr="003F6F66" w:rsidRDefault="003F6F66" w:rsidP="003F6F66">
            <w:pPr>
              <w:jc w:val="center"/>
              <w:rPr>
                <w:bCs/>
                <w:color w:val="000000"/>
                <w:sz w:val="28"/>
                <w:szCs w:val="28"/>
              </w:rPr>
            </w:pPr>
            <w:r w:rsidRPr="003F6F66">
              <w:rPr>
                <w:bCs/>
                <w:color w:val="000000"/>
                <w:sz w:val="28"/>
                <w:szCs w:val="28"/>
              </w:rPr>
              <w:t>4.7.</w:t>
            </w:r>
          </w:p>
        </w:tc>
        <w:tc>
          <w:tcPr>
            <w:tcW w:w="3375" w:type="dxa"/>
            <w:vAlign w:val="center"/>
          </w:tcPr>
          <w:p w14:paraId="235E34A3"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водоотведению</w:t>
            </w:r>
          </w:p>
        </w:tc>
        <w:tc>
          <w:tcPr>
            <w:tcW w:w="993" w:type="dxa"/>
            <w:vAlign w:val="center"/>
          </w:tcPr>
          <w:p w14:paraId="70161399" w14:textId="77777777" w:rsidR="003F6F66" w:rsidRPr="003F6F66" w:rsidRDefault="003F6F66" w:rsidP="003F6F66">
            <w:pPr>
              <w:jc w:val="center"/>
              <w:rPr>
                <w:bCs/>
                <w:sz w:val="28"/>
                <w:szCs w:val="28"/>
              </w:rPr>
            </w:pPr>
            <w:r w:rsidRPr="003F6F66">
              <w:rPr>
                <w:bCs/>
                <w:sz w:val="28"/>
                <w:szCs w:val="28"/>
              </w:rPr>
              <w:t>7,59</w:t>
            </w:r>
          </w:p>
        </w:tc>
        <w:tc>
          <w:tcPr>
            <w:tcW w:w="1701" w:type="dxa"/>
            <w:vAlign w:val="center"/>
          </w:tcPr>
          <w:p w14:paraId="19FAD23D" w14:textId="77777777" w:rsidR="003F6F66" w:rsidRPr="003F6F66" w:rsidRDefault="003F6F66" w:rsidP="003F6F66">
            <w:pPr>
              <w:jc w:val="center"/>
              <w:rPr>
                <w:bCs/>
                <w:sz w:val="28"/>
                <w:szCs w:val="28"/>
              </w:rPr>
            </w:pPr>
            <w:r w:rsidRPr="003F6F66">
              <w:rPr>
                <w:bCs/>
                <w:sz w:val="28"/>
                <w:szCs w:val="28"/>
              </w:rPr>
              <w:t>7,59</w:t>
            </w:r>
          </w:p>
        </w:tc>
        <w:tc>
          <w:tcPr>
            <w:tcW w:w="992" w:type="dxa"/>
            <w:vAlign w:val="center"/>
          </w:tcPr>
          <w:p w14:paraId="4660392A" w14:textId="77777777" w:rsidR="003F6F66" w:rsidRPr="003F6F66" w:rsidRDefault="003F6F66" w:rsidP="003F6F66">
            <w:pPr>
              <w:jc w:val="center"/>
              <w:rPr>
                <w:bCs/>
                <w:sz w:val="28"/>
                <w:szCs w:val="28"/>
              </w:rPr>
            </w:pPr>
            <w:r w:rsidRPr="003F6F66">
              <w:rPr>
                <w:bCs/>
                <w:sz w:val="28"/>
                <w:szCs w:val="28"/>
              </w:rPr>
              <w:t>1,58</w:t>
            </w:r>
          </w:p>
        </w:tc>
        <w:tc>
          <w:tcPr>
            <w:tcW w:w="1134" w:type="dxa"/>
            <w:vAlign w:val="center"/>
          </w:tcPr>
          <w:p w14:paraId="747DD347" w14:textId="77777777" w:rsidR="003F6F66" w:rsidRPr="003F6F66" w:rsidRDefault="003F6F66" w:rsidP="003F6F66">
            <w:pPr>
              <w:jc w:val="center"/>
              <w:rPr>
                <w:bCs/>
                <w:sz w:val="28"/>
                <w:szCs w:val="28"/>
              </w:rPr>
            </w:pPr>
            <w:r w:rsidRPr="003F6F66">
              <w:rPr>
                <w:bCs/>
                <w:sz w:val="28"/>
                <w:szCs w:val="28"/>
              </w:rPr>
              <w:t>1,58</w:t>
            </w:r>
          </w:p>
        </w:tc>
        <w:tc>
          <w:tcPr>
            <w:tcW w:w="1134" w:type="dxa"/>
            <w:vAlign w:val="center"/>
          </w:tcPr>
          <w:p w14:paraId="1A1F2E86" w14:textId="77777777" w:rsidR="003F6F66" w:rsidRPr="003F6F66" w:rsidRDefault="003F6F66" w:rsidP="003F6F66">
            <w:pPr>
              <w:jc w:val="center"/>
              <w:rPr>
                <w:bCs/>
                <w:sz w:val="28"/>
                <w:szCs w:val="28"/>
              </w:rPr>
            </w:pPr>
            <w:r w:rsidRPr="003F6F66">
              <w:rPr>
                <w:bCs/>
                <w:sz w:val="28"/>
                <w:szCs w:val="28"/>
              </w:rPr>
              <w:t>1,58</w:t>
            </w:r>
          </w:p>
        </w:tc>
        <w:tc>
          <w:tcPr>
            <w:tcW w:w="1105" w:type="dxa"/>
            <w:vAlign w:val="center"/>
          </w:tcPr>
          <w:p w14:paraId="39489B87" w14:textId="77777777" w:rsidR="003F6F66" w:rsidRPr="003F6F66" w:rsidRDefault="003F6F66" w:rsidP="003F6F66">
            <w:pPr>
              <w:jc w:val="center"/>
              <w:rPr>
                <w:bCs/>
                <w:sz w:val="28"/>
                <w:szCs w:val="28"/>
              </w:rPr>
            </w:pPr>
            <w:r w:rsidRPr="003F6F66">
              <w:rPr>
                <w:bCs/>
                <w:sz w:val="28"/>
                <w:szCs w:val="28"/>
              </w:rPr>
              <w:t>1,58</w:t>
            </w:r>
          </w:p>
        </w:tc>
        <w:tc>
          <w:tcPr>
            <w:tcW w:w="1105" w:type="dxa"/>
            <w:vAlign w:val="center"/>
          </w:tcPr>
          <w:p w14:paraId="31836382" w14:textId="77777777" w:rsidR="003F6F66" w:rsidRPr="003F6F66" w:rsidRDefault="003F6F66" w:rsidP="003F6F66">
            <w:pPr>
              <w:jc w:val="center"/>
              <w:rPr>
                <w:bCs/>
                <w:sz w:val="28"/>
                <w:szCs w:val="28"/>
              </w:rPr>
            </w:pPr>
            <w:r w:rsidRPr="003F6F66">
              <w:rPr>
                <w:bCs/>
                <w:sz w:val="28"/>
                <w:szCs w:val="28"/>
              </w:rPr>
              <w:t>1,58</w:t>
            </w:r>
          </w:p>
        </w:tc>
        <w:tc>
          <w:tcPr>
            <w:tcW w:w="1105" w:type="dxa"/>
            <w:vAlign w:val="center"/>
          </w:tcPr>
          <w:p w14:paraId="188D476C" w14:textId="77777777" w:rsidR="003F6F66" w:rsidRPr="003F6F66" w:rsidRDefault="003F6F66" w:rsidP="003F6F66">
            <w:pPr>
              <w:jc w:val="center"/>
              <w:rPr>
                <w:bCs/>
                <w:sz w:val="28"/>
                <w:szCs w:val="28"/>
              </w:rPr>
            </w:pPr>
            <w:r w:rsidRPr="003F6F66">
              <w:rPr>
                <w:bCs/>
                <w:sz w:val="28"/>
                <w:szCs w:val="28"/>
              </w:rPr>
              <w:t>1,58</w:t>
            </w:r>
          </w:p>
        </w:tc>
      </w:tr>
    </w:tbl>
    <w:p w14:paraId="4E8F2E00" w14:textId="77777777" w:rsidR="003F6F66" w:rsidRPr="003F6F66" w:rsidRDefault="003F6F66" w:rsidP="003F6F66">
      <w:pPr>
        <w:ind w:left="-567"/>
        <w:jc w:val="center"/>
        <w:rPr>
          <w:bCs/>
          <w:color w:val="000000"/>
          <w:sz w:val="28"/>
          <w:szCs w:val="28"/>
        </w:rPr>
      </w:pPr>
    </w:p>
    <w:p w14:paraId="65E4936F" w14:textId="77777777" w:rsidR="003F6F66" w:rsidRPr="003F6F66" w:rsidRDefault="003F6F66" w:rsidP="003F6F66">
      <w:pPr>
        <w:ind w:left="-567"/>
        <w:jc w:val="center"/>
        <w:rPr>
          <w:bCs/>
          <w:color w:val="000000"/>
          <w:sz w:val="28"/>
          <w:szCs w:val="28"/>
        </w:rPr>
      </w:pPr>
    </w:p>
    <w:p w14:paraId="0CF8F693" w14:textId="77777777" w:rsidR="003F6F66" w:rsidRPr="003F6F66" w:rsidRDefault="003F6F66" w:rsidP="003F6F66">
      <w:pPr>
        <w:ind w:left="-567"/>
        <w:jc w:val="center"/>
        <w:rPr>
          <w:bCs/>
          <w:color w:val="000000"/>
          <w:sz w:val="28"/>
          <w:szCs w:val="28"/>
        </w:rPr>
      </w:pPr>
    </w:p>
    <w:p w14:paraId="4618126F" w14:textId="77777777" w:rsidR="003F6F66" w:rsidRPr="003F6F66" w:rsidRDefault="003F6F66" w:rsidP="003F6F66">
      <w:pPr>
        <w:ind w:left="-567"/>
        <w:jc w:val="center"/>
        <w:rPr>
          <w:bCs/>
          <w:color w:val="000000"/>
          <w:sz w:val="28"/>
          <w:szCs w:val="28"/>
        </w:rPr>
      </w:pPr>
    </w:p>
    <w:p w14:paraId="24880C89" w14:textId="77777777" w:rsidR="003F6F66" w:rsidRPr="003F6F66" w:rsidRDefault="003F6F66" w:rsidP="003F6F66">
      <w:pPr>
        <w:ind w:left="-567"/>
        <w:jc w:val="center"/>
        <w:rPr>
          <w:bCs/>
          <w:color w:val="000000"/>
          <w:sz w:val="28"/>
          <w:szCs w:val="28"/>
        </w:rPr>
      </w:pPr>
    </w:p>
    <w:p w14:paraId="12559FF1" w14:textId="77777777" w:rsidR="003F6F66" w:rsidRPr="003F6F66" w:rsidRDefault="003F6F66" w:rsidP="003F6F66">
      <w:pPr>
        <w:ind w:left="-567"/>
        <w:jc w:val="center"/>
        <w:rPr>
          <w:bCs/>
          <w:color w:val="000000"/>
          <w:sz w:val="28"/>
          <w:szCs w:val="28"/>
        </w:rPr>
      </w:pPr>
    </w:p>
    <w:p w14:paraId="79E58E8E" w14:textId="77777777" w:rsidR="003F6F66" w:rsidRPr="003F6F66" w:rsidRDefault="003F6F66" w:rsidP="003F6F66">
      <w:pPr>
        <w:ind w:left="-567"/>
        <w:jc w:val="center"/>
        <w:rPr>
          <w:bCs/>
          <w:color w:val="000000"/>
          <w:sz w:val="28"/>
          <w:szCs w:val="28"/>
        </w:rPr>
      </w:pPr>
    </w:p>
    <w:p w14:paraId="769ACBA7" w14:textId="77777777" w:rsidR="003F6F66" w:rsidRPr="003F6F66" w:rsidRDefault="003F6F66" w:rsidP="003F6F66">
      <w:pPr>
        <w:ind w:left="-567"/>
        <w:jc w:val="center"/>
        <w:rPr>
          <w:bCs/>
          <w:color w:val="000000"/>
          <w:sz w:val="28"/>
          <w:szCs w:val="28"/>
        </w:rPr>
        <w:sectPr w:rsidR="003F6F66" w:rsidRPr="003F6F66" w:rsidSect="008F7E58">
          <w:pgSz w:w="16838" w:h="11906" w:orient="landscape"/>
          <w:pgMar w:top="851" w:right="851" w:bottom="709" w:left="709" w:header="709" w:footer="709" w:gutter="0"/>
          <w:cols w:space="708"/>
          <w:titlePg/>
          <w:docGrid w:linePitch="360"/>
        </w:sectPr>
      </w:pPr>
    </w:p>
    <w:p w14:paraId="2B83BF6E" w14:textId="77777777" w:rsidR="003F6F66" w:rsidRPr="003F6F66" w:rsidRDefault="003F6F66" w:rsidP="003F6F66">
      <w:pPr>
        <w:ind w:left="-567"/>
        <w:jc w:val="center"/>
        <w:rPr>
          <w:bCs/>
          <w:color w:val="000000"/>
          <w:sz w:val="28"/>
          <w:szCs w:val="28"/>
        </w:rPr>
      </w:pPr>
      <w:r w:rsidRPr="003F6F66">
        <w:rPr>
          <w:bCs/>
          <w:color w:val="000000"/>
          <w:sz w:val="28"/>
          <w:szCs w:val="28"/>
        </w:rPr>
        <w:lastRenderedPageBreak/>
        <w:t>Раздел 9. Расчет эффективности производственной программы</w:t>
      </w:r>
    </w:p>
    <w:p w14:paraId="785398E1" w14:textId="77777777" w:rsidR="003F6F66" w:rsidRPr="003F6F66" w:rsidRDefault="003F6F66" w:rsidP="003F6F66">
      <w:pPr>
        <w:ind w:left="-567"/>
        <w:jc w:val="center"/>
        <w:rPr>
          <w:bCs/>
          <w:color w:val="000000"/>
          <w:sz w:val="28"/>
          <w:szCs w:val="28"/>
        </w:rPr>
      </w:pPr>
    </w:p>
    <w:tbl>
      <w:tblPr>
        <w:tblStyle w:val="1000"/>
        <w:tblW w:w="10630" w:type="dxa"/>
        <w:tblInd w:w="-856" w:type="dxa"/>
        <w:tblLayout w:type="fixed"/>
        <w:tblLook w:val="04A0" w:firstRow="1" w:lastRow="0" w:firstColumn="1" w:lastColumn="0" w:noHBand="0" w:noVBand="1"/>
      </w:tblPr>
      <w:tblGrid>
        <w:gridCol w:w="736"/>
        <w:gridCol w:w="3659"/>
        <w:gridCol w:w="1559"/>
        <w:gridCol w:w="2551"/>
        <w:gridCol w:w="2125"/>
      </w:tblGrid>
      <w:tr w:rsidR="003F6F66" w:rsidRPr="003F6F66" w14:paraId="5CACB63F" w14:textId="77777777" w:rsidTr="004936D9">
        <w:trPr>
          <w:trHeight w:val="2430"/>
        </w:trPr>
        <w:tc>
          <w:tcPr>
            <w:tcW w:w="736" w:type="dxa"/>
            <w:vAlign w:val="center"/>
          </w:tcPr>
          <w:p w14:paraId="3A1CD93D" w14:textId="77777777" w:rsidR="003F6F66" w:rsidRPr="003F6F66" w:rsidRDefault="003F6F66" w:rsidP="003F6F66">
            <w:pPr>
              <w:jc w:val="center"/>
              <w:rPr>
                <w:bCs/>
                <w:color w:val="000000"/>
                <w:sz w:val="28"/>
                <w:szCs w:val="28"/>
              </w:rPr>
            </w:pPr>
            <w:r w:rsidRPr="003F6F66">
              <w:rPr>
                <w:bCs/>
                <w:color w:val="000000"/>
                <w:sz w:val="28"/>
                <w:szCs w:val="28"/>
              </w:rPr>
              <w:t>№ п/п</w:t>
            </w:r>
          </w:p>
        </w:tc>
        <w:tc>
          <w:tcPr>
            <w:tcW w:w="3659" w:type="dxa"/>
            <w:vAlign w:val="center"/>
          </w:tcPr>
          <w:p w14:paraId="7FC6C968" w14:textId="77777777" w:rsidR="003F6F66" w:rsidRPr="003F6F66" w:rsidRDefault="003F6F66" w:rsidP="003F6F66">
            <w:pPr>
              <w:jc w:val="center"/>
              <w:rPr>
                <w:bCs/>
                <w:color w:val="000000"/>
                <w:sz w:val="28"/>
                <w:szCs w:val="28"/>
              </w:rPr>
            </w:pPr>
            <w:r w:rsidRPr="003F6F66">
              <w:rPr>
                <w:bCs/>
                <w:color w:val="000000"/>
                <w:sz w:val="28"/>
                <w:szCs w:val="28"/>
              </w:rPr>
              <w:t>Наименование показателя</w:t>
            </w:r>
          </w:p>
        </w:tc>
        <w:tc>
          <w:tcPr>
            <w:tcW w:w="1559" w:type="dxa"/>
            <w:vAlign w:val="center"/>
          </w:tcPr>
          <w:p w14:paraId="0829893B" w14:textId="77777777" w:rsidR="003F6F66" w:rsidRPr="003F6F66" w:rsidRDefault="003F6F66" w:rsidP="003F6F66">
            <w:pPr>
              <w:jc w:val="center"/>
              <w:rPr>
                <w:bCs/>
                <w:color w:val="000000"/>
                <w:sz w:val="28"/>
                <w:szCs w:val="28"/>
              </w:rPr>
            </w:pPr>
            <w:r w:rsidRPr="003F6F66">
              <w:rPr>
                <w:bCs/>
                <w:color w:val="000000"/>
                <w:sz w:val="28"/>
                <w:szCs w:val="28"/>
              </w:rPr>
              <w:t>Значение показателя в базовом периоде    2019 год</w:t>
            </w:r>
          </w:p>
        </w:tc>
        <w:tc>
          <w:tcPr>
            <w:tcW w:w="2551" w:type="dxa"/>
            <w:vAlign w:val="center"/>
          </w:tcPr>
          <w:p w14:paraId="3C824605" w14:textId="77777777" w:rsidR="003F6F66" w:rsidRPr="003F6F66" w:rsidRDefault="003F6F66" w:rsidP="003F6F66">
            <w:pPr>
              <w:jc w:val="center"/>
              <w:rPr>
                <w:bCs/>
                <w:color w:val="000000"/>
                <w:sz w:val="28"/>
                <w:szCs w:val="28"/>
              </w:rPr>
            </w:pPr>
            <w:r w:rsidRPr="003F6F66">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6CC50063" w14:textId="77777777" w:rsidR="003F6F66" w:rsidRPr="003F6F66" w:rsidRDefault="003F6F66" w:rsidP="003F6F66">
            <w:pPr>
              <w:jc w:val="center"/>
              <w:rPr>
                <w:bCs/>
                <w:color w:val="000000"/>
                <w:sz w:val="28"/>
                <w:szCs w:val="28"/>
              </w:rPr>
            </w:pPr>
            <w:r w:rsidRPr="003F6F66">
              <w:rPr>
                <w:bCs/>
                <w:color w:val="000000"/>
                <w:sz w:val="28"/>
                <w:szCs w:val="28"/>
              </w:rPr>
              <w:t>Эффективность производствен-ной программы, тыс. руб.</w:t>
            </w:r>
          </w:p>
        </w:tc>
      </w:tr>
      <w:tr w:rsidR="003F6F66" w:rsidRPr="003F6F66" w14:paraId="26EC638E" w14:textId="77777777" w:rsidTr="004936D9">
        <w:tc>
          <w:tcPr>
            <w:tcW w:w="736" w:type="dxa"/>
          </w:tcPr>
          <w:p w14:paraId="68D87875" w14:textId="77777777" w:rsidR="003F6F66" w:rsidRPr="003F6F66" w:rsidRDefault="003F6F66" w:rsidP="003F6F66">
            <w:pPr>
              <w:jc w:val="center"/>
              <w:rPr>
                <w:bCs/>
                <w:color w:val="000000"/>
                <w:sz w:val="28"/>
                <w:szCs w:val="28"/>
              </w:rPr>
            </w:pPr>
            <w:r w:rsidRPr="003F6F66">
              <w:rPr>
                <w:bCs/>
                <w:color w:val="000000"/>
                <w:sz w:val="28"/>
                <w:szCs w:val="28"/>
              </w:rPr>
              <w:t>1</w:t>
            </w:r>
          </w:p>
        </w:tc>
        <w:tc>
          <w:tcPr>
            <w:tcW w:w="3659" w:type="dxa"/>
          </w:tcPr>
          <w:p w14:paraId="53921E15"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1559" w:type="dxa"/>
          </w:tcPr>
          <w:p w14:paraId="2798F5F4"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2551" w:type="dxa"/>
          </w:tcPr>
          <w:p w14:paraId="322061D1"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2125" w:type="dxa"/>
          </w:tcPr>
          <w:p w14:paraId="1F55500A" w14:textId="77777777" w:rsidR="003F6F66" w:rsidRPr="003F6F66" w:rsidRDefault="003F6F66" w:rsidP="003F6F66">
            <w:pPr>
              <w:jc w:val="center"/>
              <w:rPr>
                <w:bCs/>
                <w:color w:val="000000"/>
                <w:sz w:val="28"/>
                <w:szCs w:val="28"/>
              </w:rPr>
            </w:pPr>
            <w:r w:rsidRPr="003F6F66">
              <w:rPr>
                <w:bCs/>
                <w:color w:val="000000"/>
                <w:sz w:val="28"/>
                <w:szCs w:val="28"/>
              </w:rPr>
              <w:t>5</w:t>
            </w:r>
          </w:p>
        </w:tc>
      </w:tr>
      <w:tr w:rsidR="003F6F66" w:rsidRPr="003F6F66" w14:paraId="75DE0483" w14:textId="77777777" w:rsidTr="004936D9">
        <w:trPr>
          <w:trHeight w:val="538"/>
        </w:trPr>
        <w:tc>
          <w:tcPr>
            <w:tcW w:w="10630" w:type="dxa"/>
            <w:gridSpan w:val="5"/>
            <w:vAlign w:val="center"/>
          </w:tcPr>
          <w:p w14:paraId="55B402D8" w14:textId="77777777" w:rsidR="003F6F66" w:rsidRPr="003F6F66" w:rsidRDefault="003F6F66" w:rsidP="003F6F66">
            <w:pPr>
              <w:numPr>
                <w:ilvl w:val="0"/>
                <w:numId w:val="6"/>
              </w:numPr>
              <w:contextualSpacing/>
              <w:jc w:val="center"/>
              <w:rPr>
                <w:bCs/>
                <w:color w:val="000000"/>
                <w:sz w:val="28"/>
                <w:szCs w:val="28"/>
              </w:rPr>
            </w:pPr>
            <w:r w:rsidRPr="003F6F66">
              <w:rPr>
                <w:bCs/>
                <w:color w:val="000000"/>
                <w:sz w:val="28"/>
                <w:szCs w:val="28"/>
              </w:rPr>
              <w:t>Показатели качества воды</w:t>
            </w:r>
          </w:p>
        </w:tc>
      </w:tr>
      <w:tr w:rsidR="003F6F66" w:rsidRPr="003F6F66" w14:paraId="35BE1EDD" w14:textId="77777777" w:rsidTr="004936D9">
        <w:trPr>
          <w:trHeight w:val="3565"/>
        </w:trPr>
        <w:tc>
          <w:tcPr>
            <w:tcW w:w="736" w:type="dxa"/>
            <w:vAlign w:val="center"/>
          </w:tcPr>
          <w:p w14:paraId="616012F1" w14:textId="77777777" w:rsidR="003F6F66" w:rsidRPr="003F6F66" w:rsidRDefault="003F6F66" w:rsidP="003F6F66">
            <w:pPr>
              <w:jc w:val="center"/>
              <w:rPr>
                <w:bCs/>
                <w:color w:val="000000"/>
                <w:sz w:val="28"/>
                <w:szCs w:val="28"/>
              </w:rPr>
            </w:pPr>
            <w:r w:rsidRPr="003F6F66">
              <w:rPr>
                <w:bCs/>
                <w:color w:val="000000"/>
                <w:sz w:val="28"/>
                <w:szCs w:val="28"/>
              </w:rPr>
              <w:t>1.1.</w:t>
            </w:r>
          </w:p>
        </w:tc>
        <w:tc>
          <w:tcPr>
            <w:tcW w:w="3659" w:type="dxa"/>
            <w:vAlign w:val="center"/>
          </w:tcPr>
          <w:p w14:paraId="3DC3A368" w14:textId="77777777" w:rsidR="003F6F66" w:rsidRPr="003F6F66" w:rsidRDefault="003F6F66" w:rsidP="003F6F66">
            <w:pPr>
              <w:rPr>
                <w:color w:val="000000"/>
                <w:sz w:val="22"/>
                <w:szCs w:val="22"/>
              </w:rPr>
            </w:pPr>
            <w:r w:rsidRPr="003F6F66">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60B04A" w14:textId="77777777" w:rsidR="003F6F66" w:rsidRPr="003F6F66" w:rsidRDefault="003F6F66" w:rsidP="003F6F66">
            <w:pPr>
              <w:jc w:val="center"/>
              <w:rPr>
                <w:bCs/>
                <w:sz w:val="28"/>
                <w:szCs w:val="28"/>
              </w:rPr>
            </w:pPr>
            <w:r w:rsidRPr="003F6F66">
              <w:rPr>
                <w:bCs/>
                <w:sz w:val="28"/>
                <w:szCs w:val="28"/>
              </w:rPr>
              <w:t>37,28</w:t>
            </w:r>
          </w:p>
        </w:tc>
        <w:tc>
          <w:tcPr>
            <w:tcW w:w="2551" w:type="dxa"/>
            <w:vAlign w:val="center"/>
          </w:tcPr>
          <w:p w14:paraId="3957C2C0" w14:textId="77777777" w:rsidR="003F6F66" w:rsidRPr="003F6F66" w:rsidRDefault="003F6F66" w:rsidP="003F6F66">
            <w:pPr>
              <w:jc w:val="center"/>
              <w:rPr>
                <w:bCs/>
                <w:sz w:val="28"/>
                <w:szCs w:val="28"/>
              </w:rPr>
            </w:pPr>
            <w:r w:rsidRPr="003F6F66">
              <w:rPr>
                <w:bCs/>
                <w:sz w:val="28"/>
                <w:szCs w:val="28"/>
              </w:rPr>
              <w:t>28,80</w:t>
            </w:r>
          </w:p>
        </w:tc>
        <w:tc>
          <w:tcPr>
            <w:tcW w:w="2125" w:type="dxa"/>
            <w:vAlign w:val="center"/>
          </w:tcPr>
          <w:p w14:paraId="76D71E9B" w14:textId="77777777" w:rsidR="003F6F66" w:rsidRPr="003F6F66" w:rsidRDefault="003F6F66" w:rsidP="003F6F66">
            <w:pPr>
              <w:jc w:val="center"/>
              <w:rPr>
                <w:bCs/>
                <w:sz w:val="28"/>
                <w:szCs w:val="28"/>
              </w:rPr>
            </w:pPr>
            <w:r w:rsidRPr="003F6F66">
              <w:rPr>
                <w:bCs/>
                <w:sz w:val="28"/>
                <w:szCs w:val="28"/>
              </w:rPr>
              <w:t>-</w:t>
            </w:r>
          </w:p>
        </w:tc>
      </w:tr>
      <w:tr w:rsidR="003F6F66" w:rsidRPr="003F6F66" w14:paraId="627B7B8A" w14:textId="77777777" w:rsidTr="004936D9">
        <w:trPr>
          <w:trHeight w:val="2387"/>
        </w:trPr>
        <w:tc>
          <w:tcPr>
            <w:tcW w:w="736" w:type="dxa"/>
            <w:vAlign w:val="center"/>
          </w:tcPr>
          <w:p w14:paraId="59B2D62E" w14:textId="77777777" w:rsidR="003F6F66" w:rsidRPr="003F6F66" w:rsidRDefault="003F6F66" w:rsidP="003F6F66">
            <w:pPr>
              <w:jc w:val="center"/>
              <w:rPr>
                <w:bCs/>
                <w:color w:val="000000"/>
                <w:sz w:val="28"/>
                <w:szCs w:val="28"/>
              </w:rPr>
            </w:pPr>
            <w:r w:rsidRPr="003F6F66">
              <w:rPr>
                <w:bCs/>
                <w:color w:val="000000"/>
                <w:sz w:val="28"/>
                <w:szCs w:val="28"/>
              </w:rPr>
              <w:t>1.2.</w:t>
            </w:r>
          </w:p>
        </w:tc>
        <w:tc>
          <w:tcPr>
            <w:tcW w:w="3659" w:type="dxa"/>
            <w:vAlign w:val="center"/>
          </w:tcPr>
          <w:p w14:paraId="3CCF9102" w14:textId="77777777" w:rsidR="003F6F66" w:rsidRPr="003F6F66" w:rsidRDefault="003F6F66" w:rsidP="003F6F66">
            <w:pPr>
              <w:rPr>
                <w:bCs/>
                <w:color w:val="000000"/>
                <w:sz w:val="28"/>
                <w:szCs w:val="28"/>
              </w:rPr>
            </w:pPr>
            <w:r w:rsidRPr="003F6F66">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1FABB98" w14:textId="77777777" w:rsidR="003F6F66" w:rsidRPr="003F6F66" w:rsidRDefault="003F6F66" w:rsidP="003F6F66">
            <w:pPr>
              <w:jc w:val="center"/>
              <w:rPr>
                <w:bCs/>
                <w:sz w:val="28"/>
                <w:szCs w:val="28"/>
              </w:rPr>
            </w:pPr>
            <w:r w:rsidRPr="003F6F66">
              <w:rPr>
                <w:bCs/>
                <w:sz w:val="28"/>
                <w:szCs w:val="28"/>
              </w:rPr>
              <w:t>20,70</w:t>
            </w:r>
          </w:p>
        </w:tc>
        <w:tc>
          <w:tcPr>
            <w:tcW w:w="2551" w:type="dxa"/>
            <w:vAlign w:val="center"/>
          </w:tcPr>
          <w:p w14:paraId="0AFB5CBC" w14:textId="77777777" w:rsidR="003F6F66" w:rsidRPr="003F6F66" w:rsidRDefault="003F6F66" w:rsidP="003F6F66">
            <w:pPr>
              <w:jc w:val="center"/>
              <w:rPr>
                <w:bCs/>
                <w:sz w:val="28"/>
                <w:szCs w:val="28"/>
              </w:rPr>
            </w:pPr>
            <w:r w:rsidRPr="003F6F66">
              <w:rPr>
                <w:bCs/>
                <w:sz w:val="28"/>
                <w:szCs w:val="28"/>
              </w:rPr>
              <w:t>16,00</w:t>
            </w:r>
          </w:p>
        </w:tc>
        <w:tc>
          <w:tcPr>
            <w:tcW w:w="2125" w:type="dxa"/>
            <w:vAlign w:val="center"/>
          </w:tcPr>
          <w:p w14:paraId="682159B6" w14:textId="77777777" w:rsidR="003F6F66" w:rsidRPr="003F6F66" w:rsidRDefault="003F6F66" w:rsidP="003F6F66">
            <w:pPr>
              <w:jc w:val="center"/>
              <w:rPr>
                <w:bCs/>
                <w:sz w:val="28"/>
                <w:szCs w:val="28"/>
              </w:rPr>
            </w:pPr>
            <w:r w:rsidRPr="003F6F66">
              <w:rPr>
                <w:bCs/>
                <w:sz w:val="28"/>
                <w:szCs w:val="28"/>
              </w:rPr>
              <w:t>-</w:t>
            </w:r>
          </w:p>
        </w:tc>
      </w:tr>
      <w:tr w:rsidR="003F6F66" w:rsidRPr="003F6F66" w14:paraId="3451C76E" w14:textId="77777777" w:rsidTr="004936D9">
        <w:trPr>
          <w:trHeight w:val="704"/>
        </w:trPr>
        <w:tc>
          <w:tcPr>
            <w:tcW w:w="10630" w:type="dxa"/>
            <w:gridSpan w:val="5"/>
            <w:vAlign w:val="center"/>
          </w:tcPr>
          <w:p w14:paraId="363F4549" w14:textId="77777777" w:rsidR="003F6F66" w:rsidRPr="003F6F66" w:rsidRDefault="003F6F66" w:rsidP="003F6F66">
            <w:pPr>
              <w:numPr>
                <w:ilvl w:val="0"/>
                <w:numId w:val="6"/>
              </w:numPr>
              <w:contextualSpacing/>
              <w:jc w:val="center"/>
              <w:rPr>
                <w:bCs/>
                <w:color w:val="000000"/>
                <w:sz w:val="28"/>
                <w:szCs w:val="28"/>
              </w:rPr>
            </w:pPr>
            <w:r w:rsidRPr="003F6F66">
              <w:rPr>
                <w:bCs/>
                <w:color w:val="000000"/>
                <w:sz w:val="28"/>
                <w:szCs w:val="28"/>
              </w:rPr>
              <w:t>Показатели надежности и бесперебойности водоснабжения и водоотведения</w:t>
            </w:r>
          </w:p>
        </w:tc>
      </w:tr>
      <w:tr w:rsidR="003F6F66" w:rsidRPr="003F6F66" w14:paraId="2D4B6B04" w14:textId="77777777" w:rsidTr="004936D9">
        <w:trPr>
          <w:trHeight w:val="3982"/>
        </w:trPr>
        <w:tc>
          <w:tcPr>
            <w:tcW w:w="736" w:type="dxa"/>
            <w:vAlign w:val="center"/>
          </w:tcPr>
          <w:p w14:paraId="405C8C7F" w14:textId="77777777" w:rsidR="003F6F66" w:rsidRPr="003F6F66" w:rsidRDefault="003F6F66" w:rsidP="003F6F66">
            <w:pPr>
              <w:jc w:val="center"/>
              <w:rPr>
                <w:bCs/>
                <w:color w:val="000000"/>
                <w:sz w:val="28"/>
                <w:szCs w:val="28"/>
              </w:rPr>
            </w:pPr>
            <w:r w:rsidRPr="003F6F66">
              <w:rPr>
                <w:bCs/>
                <w:color w:val="000000"/>
                <w:sz w:val="28"/>
                <w:szCs w:val="28"/>
              </w:rPr>
              <w:t>2.1.</w:t>
            </w:r>
          </w:p>
        </w:tc>
        <w:tc>
          <w:tcPr>
            <w:tcW w:w="3659" w:type="dxa"/>
            <w:vAlign w:val="center"/>
          </w:tcPr>
          <w:p w14:paraId="3986AD31" w14:textId="77777777" w:rsidR="003F6F66" w:rsidRPr="003F6F66" w:rsidRDefault="003F6F66" w:rsidP="003F6F66">
            <w:pPr>
              <w:rPr>
                <w:bCs/>
                <w:color w:val="000000"/>
                <w:sz w:val="28"/>
                <w:szCs w:val="28"/>
              </w:rPr>
            </w:pPr>
            <w:r w:rsidRPr="003F6F66">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7EAF0E75" w14:textId="77777777" w:rsidR="003F6F66" w:rsidRPr="003F6F66" w:rsidRDefault="003F6F66" w:rsidP="003F6F66">
            <w:pPr>
              <w:jc w:val="center"/>
              <w:rPr>
                <w:bCs/>
                <w:sz w:val="28"/>
                <w:szCs w:val="28"/>
              </w:rPr>
            </w:pPr>
            <w:r w:rsidRPr="003F6F66">
              <w:rPr>
                <w:bCs/>
                <w:sz w:val="28"/>
                <w:szCs w:val="28"/>
              </w:rPr>
              <w:t>0,63</w:t>
            </w:r>
          </w:p>
        </w:tc>
        <w:tc>
          <w:tcPr>
            <w:tcW w:w="2551" w:type="dxa"/>
            <w:vAlign w:val="center"/>
          </w:tcPr>
          <w:p w14:paraId="1CCAA0A8" w14:textId="77777777" w:rsidR="003F6F66" w:rsidRPr="003F6F66" w:rsidRDefault="003F6F66" w:rsidP="003F6F66">
            <w:pPr>
              <w:jc w:val="center"/>
              <w:rPr>
                <w:bCs/>
                <w:sz w:val="28"/>
                <w:szCs w:val="28"/>
              </w:rPr>
            </w:pPr>
            <w:r w:rsidRPr="003F6F66">
              <w:rPr>
                <w:bCs/>
                <w:sz w:val="28"/>
                <w:szCs w:val="28"/>
              </w:rPr>
              <w:t>0,05</w:t>
            </w:r>
          </w:p>
        </w:tc>
        <w:tc>
          <w:tcPr>
            <w:tcW w:w="2125" w:type="dxa"/>
            <w:vAlign w:val="center"/>
          </w:tcPr>
          <w:p w14:paraId="24821424" w14:textId="77777777" w:rsidR="003F6F66" w:rsidRPr="003F6F66" w:rsidRDefault="003F6F66" w:rsidP="003F6F66">
            <w:pPr>
              <w:jc w:val="center"/>
              <w:rPr>
                <w:bCs/>
                <w:sz w:val="28"/>
                <w:szCs w:val="28"/>
              </w:rPr>
            </w:pPr>
            <w:r w:rsidRPr="003F6F66">
              <w:rPr>
                <w:bCs/>
                <w:sz w:val="28"/>
                <w:szCs w:val="28"/>
              </w:rPr>
              <w:t>-</w:t>
            </w:r>
          </w:p>
        </w:tc>
      </w:tr>
      <w:tr w:rsidR="003F6F66" w:rsidRPr="003F6F66" w14:paraId="5DF4AD1C" w14:textId="77777777" w:rsidTr="004936D9">
        <w:tc>
          <w:tcPr>
            <w:tcW w:w="736" w:type="dxa"/>
          </w:tcPr>
          <w:p w14:paraId="41554C4C"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659" w:type="dxa"/>
          </w:tcPr>
          <w:p w14:paraId="005CE345"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1559" w:type="dxa"/>
          </w:tcPr>
          <w:p w14:paraId="06877183"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2551" w:type="dxa"/>
          </w:tcPr>
          <w:p w14:paraId="151A5ED9"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2125" w:type="dxa"/>
          </w:tcPr>
          <w:p w14:paraId="2FB56BC8" w14:textId="77777777" w:rsidR="003F6F66" w:rsidRPr="003F6F66" w:rsidRDefault="003F6F66" w:rsidP="003F6F66">
            <w:pPr>
              <w:jc w:val="center"/>
              <w:rPr>
                <w:bCs/>
                <w:color w:val="000000"/>
                <w:sz w:val="28"/>
                <w:szCs w:val="28"/>
              </w:rPr>
            </w:pPr>
            <w:r w:rsidRPr="003F6F66">
              <w:rPr>
                <w:bCs/>
                <w:color w:val="000000"/>
                <w:sz w:val="28"/>
                <w:szCs w:val="28"/>
              </w:rPr>
              <w:t>5</w:t>
            </w:r>
          </w:p>
        </w:tc>
      </w:tr>
      <w:tr w:rsidR="003F6F66" w:rsidRPr="003F6F66" w14:paraId="5EA2A2D1" w14:textId="77777777" w:rsidTr="004936D9">
        <w:trPr>
          <w:trHeight w:val="953"/>
        </w:trPr>
        <w:tc>
          <w:tcPr>
            <w:tcW w:w="736" w:type="dxa"/>
            <w:vAlign w:val="center"/>
          </w:tcPr>
          <w:p w14:paraId="0EA1FE61" w14:textId="77777777" w:rsidR="003F6F66" w:rsidRPr="003F6F66" w:rsidRDefault="003F6F66" w:rsidP="003F6F66">
            <w:pPr>
              <w:jc w:val="center"/>
              <w:rPr>
                <w:bCs/>
                <w:color w:val="000000"/>
                <w:sz w:val="28"/>
                <w:szCs w:val="28"/>
              </w:rPr>
            </w:pPr>
            <w:r w:rsidRPr="003F6F66">
              <w:rPr>
                <w:bCs/>
                <w:color w:val="000000"/>
                <w:sz w:val="28"/>
                <w:szCs w:val="28"/>
              </w:rPr>
              <w:t>2.2.</w:t>
            </w:r>
          </w:p>
        </w:tc>
        <w:tc>
          <w:tcPr>
            <w:tcW w:w="3659" w:type="dxa"/>
            <w:vAlign w:val="center"/>
          </w:tcPr>
          <w:p w14:paraId="77A879F2" w14:textId="77777777" w:rsidR="003F6F66" w:rsidRPr="003F6F66" w:rsidRDefault="003F6F66" w:rsidP="003F6F66">
            <w:pPr>
              <w:rPr>
                <w:bCs/>
                <w:color w:val="000000"/>
                <w:sz w:val="28"/>
                <w:szCs w:val="28"/>
              </w:rPr>
            </w:pPr>
            <w:r w:rsidRPr="003F6F66">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155B2749" w14:textId="77777777" w:rsidR="003F6F66" w:rsidRPr="003F6F66" w:rsidRDefault="003F6F66" w:rsidP="003F6F66">
            <w:pPr>
              <w:jc w:val="center"/>
              <w:rPr>
                <w:bCs/>
                <w:sz w:val="28"/>
                <w:szCs w:val="28"/>
              </w:rPr>
            </w:pPr>
            <w:r w:rsidRPr="003F6F66">
              <w:rPr>
                <w:bCs/>
                <w:sz w:val="28"/>
                <w:szCs w:val="28"/>
              </w:rPr>
              <w:t>0,09</w:t>
            </w:r>
          </w:p>
        </w:tc>
        <w:tc>
          <w:tcPr>
            <w:tcW w:w="2551" w:type="dxa"/>
            <w:vAlign w:val="center"/>
          </w:tcPr>
          <w:p w14:paraId="64FEE46C" w14:textId="77777777" w:rsidR="003F6F66" w:rsidRPr="003F6F66" w:rsidRDefault="003F6F66" w:rsidP="003F6F66">
            <w:pPr>
              <w:jc w:val="center"/>
              <w:rPr>
                <w:bCs/>
                <w:sz w:val="28"/>
                <w:szCs w:val="28"/>
              </w:rPr>
            </w:pPr>
            <w:r w:rsidRPr="003F6F66">
              <w:rPr>
                <w:bCs/>
                <w:sz w:val="28"/>
                <w:szCs w:val="28"/>
              </w:rPr>
              <w:t>0,06</w:t>
            </w:r>
          </w:p>
        </w:tc>
        <w:tc>
          <w:tcPr>
            <w:tcW w:w="2125" w:type="dxa"/>
            <w:vAlign w:val="center"/>
          </w:tcPr>
          <w:p w14:paraId="218DF953" w14:textId="77777777" w:rsidR="003F6F66" w:rsidRPr="003F6F66" w:rsidRDefault="003F6F66" w:rsidP="003F6F66">
            <w:pPr>
              <w:jc w:val="center"/>
              <w:rPr>
                <w:bCs/>
                <w:sz w:val="28"/>
                <w:szCs w:val="28"/>
              </w:rPr>
            </w:pPr>
            <w:r w:rsidRPr="003F6F66">
              <w:rPr>
                <w:bCs/>
                <w:sz w:val="28"/>
                <w:szCs w:val="28"/>
              </w:rPr>
              <w:t>-</w:t>
            </w:r>
          </w:p>
        </w:tc>
      </w:tr>
      <w:tr w:rsidR="003F6F66" w:rsidRPr="003F6F66" w14:paraId="48B4816A" w14:textId="77777777" w:rsidTr="004936D9">
        <w:trPr>
          <w:trHeight w:val="498"/>
        </w:trPr>
        <w:tc>
          <w:tcPr>
            <w:tcW w:w="10630" w:type="dxa"/>
            <w:gridSpan w:val="5"/>
            <w:vAlign w:val="center"/>
          </w:tcPr>
          <w:p w14:paraId="204D1893" w14:textId="77777777" w:rsidR="003F6F66" w:rsidRPr="003F6F66" w:rsidRDefault="003F6F66" w:rsidP="003F6F66">
            <w:pPr>
              <w:numPr>
                <w:ilvl w:val="0"/>
                <w:numId w:val="6"/>
              </w:numPr>
              <w:contextualSpacing/>
              <w:jc w:val="center"/>
              <w:rPr>
                <w:bCs/>
                <w:color w:val="000000"/>
                <w:sz w:val="28"/>
                <w:szCs w:val="28"/>
              </w:rPr>
            </w:pPr>
            <w:r w:rsidRPr="003F6F66">
              <w:rPr>
                <w:bCs/>
                <w:color w:val="000000"/>
                <w:sz w:val="28"/>
                <w:szCs w:val="28"/>
              </w:rPr>
              <w:t>Показатели качества очистки сточных вод</w:t>
            </w:r>
          </w:p>
        </w:tc>
      </w:tr>
      <w:tr w:rsidR="003F6F66" w:rsidRPr="003F6F66" w14:paraId="236A8E0F" w14:textId="77777777" w:rsidTr="004936D9">
        <w:trPr>
          <w:trHeight w:val="1894"/>
        </w:trPr>
        <w:tc>
          <w:tcPr>
            <w:tcW w:w="736" w:type="dxa"/>
            <w:vAlign w:val="center"/>
          </w:tcPr>
          <w:p w14:paraId="4FD59A52" w14:textId="77777777" w:rsidR="003F6F66" w:rsidRPr="003F6F66" w:rsidRDefault="003F6F66" w:rsidP="003F6F66">
            <w:pPr>
              <w:jc w:val="center"/>
              <w:rPr>
                <w:bCs/>
                <w:color w:val="000000"/>
                <w:sz w:val="28"/>
                <w:szCs w:val="28"/>
              </w:rPr>
            </w:pPr>
            <w:r w:rsidRPr="003F6F66">
              <w:rPr>
                <w:bCs/>
                <w:color w:val="000000"/>
                <w:sz w:val="28"/>
                <w:szCs w:val="28"/>
              </w:rPr>
              <w:t>3.1.</w:t>
            </w:r>
          </w:p>
        </w:tc>
        <w:tc>
          <w:tcPr>
            <w:tcW w:w="3659" w:type="dxa"/>
            <w:vAlign w:val="center"/>
          </w:tcPr>
          <w:p w14:paraId="508E1B52" w14:textId="77777777" w:rsidR="003F6F66" w:rsidRPr="003F6F66" w:rsidRDefault="003F6F66" w:rsidP="003F6F66">
            <w:pPr>
              <w:rPr>
                <w:color w:val="000000"/>
                <w:sz w:val="22"/>
                <w:szCs w:val="22"/>
              </w:rPr>
            </w:pPr>
            <w:r w:rsidRPr="003F6F66">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6BB0954" w14:textId="77777777" w:rsidR="003F6F66" w:rsidRPr="003F6F66" w:rsidRDefault="003F6F66" w:rsidP="003F6F66">
            <w:pPr>
              <w:jc w:val="center"/>
              <w:rPr>
                <w:bCs/>
                <w:sz w:val="28"/>
                <w:szCs w:val="28"/>
              </w:rPr>
            </w:pPr>
            <w:r w:rsidRPr="003F6F66">
              <w:rPr>
                <w:bCs/>
                <w:sz w:val="28"/>
                <w:szCs w:val="28"/>
              </w:rPr>
              <w:t>1,00</w:t>
            </w:r>
          </w:p>
        </w:tc>
        <w:tc>
          <w:tcPr>
            <w:tcW w:w="2551" w:type="dxa"/>
            <w:vAlign w:val="center"/>
          </w:tcPr>
          <w:p w14:paraId="0061D4FB" w14:textId="77777777" w:rsidR="003F6F66" w:rsidRPr="003F6F66" w:rsidRDefault="003F6F66" w:rsidP="003F6F66">
            <w:pPr>
              <w:jc w:val="center"/>
              <w:rPr>
                <w:bCs/>
                <w:sz w:val="28"/>
                <w:szCs w:val="28"/>
              </w:rPr>
            </w:pPr>
            <w:r w:rsidRPr="003F6F66">
              <w:rPr>
                <w:bCs/>
                <w:sz w:val="28"/>
                <w:szCs w:val="28"/>
              </w:rPr>
              <w:t>1,00</w:t>
            </w:r>
          </w:p>
        </w:tc>
        <w:tc>
          <w:tcPr>
            <w:tcW w:w="2125" w:type="dxa"/>
            <w:vAlign w:val="center"/>
          </w:tcPr>
          <w:p w14:paraId="44343F3B" w14:textId="77777777" w:rsidR="003F6F66" w:rsidRPr="003F6F66" w:rsidRDefault="003F6F66" w:rsidP="003F6F66">
            <w:pPr>
              <w:jc w:val="center"/>
              <w:rPr>
                <w:bCs/>
                <w:sz w:val="28"/>
                <w:szCs w:val="28"/>
              </w:rPr>
            </w:pPr>
            <w:r w:rsidRPr="003F6F66">
              <w:rPr>
                <w:bCs/>
                <w:sz w:val="28"/>
                <w:szCs w:val="28"/>
              </w:rPr>
              <w:t>-</w:t>
            </w:r>
          </w:p>
        </w:tc>
      </w:tr>
      <w:tr w:rsidR="003F6F66" w:rsidRPr="003F6F66" w14:paraId="6F0A445F" w14:textId="77777777" w:rsidTr="004936D9">
        <w:trPr>
          <w:trHeight w:val="2261"/>
        </w:trPr>
        <w:tc>
          <w:tcPr>
            <w:tcW w:w="736" w:type="dxa"/>
            <w:vAlign w:val="center"/>
          </w:tcPr>
          <w:p w14:paraId="49D88C39" w14:textId="77777777" w:rsidR="003F6F66" w:rsidRPr="003F6F66" w:rsidRDefault="003F6F66" w:rsidP="003F6F66">
            <w:pPr>
              <w:jc w:val="center"/>
              <w:rPr>
                <w:bCs/>
                <w:color w:val="000000"/>
                <w:sz w:val="28"/>
                <w:szCs w:val="28"/>
              </w:rPr>
            </w:pPr>
            <w:r w:rsidRPr="003F6F66">
              <w:rPr>
                <w:bCs/>
                <w:color w:val="000000"/>
                <w:sz w:val="28"/>
                <w:szCs w:val="28"/>
              </w:rPr>
              <w:t>3.2.</w:t>
            </w:r>
          </w:p>
        </w:tc>
        <w:tc>
          <w:tcPr>
            <w:tcW w:w="3659" w:type="dxa"/>
            <w:vAlign w:val="center"/>
          </w:tcPr>
          <w:p w14:paraId="13883815" w14:textId="77777777" w:rsidR="003F6F66" w:rsidRPr="003F6F66" w:rsidRDefault="003F6F66" w:rsidP="003F6F66">
            <w:pPr>
              <w:rPr>
                <w:bCs/>
                <w:color w:val="000000"/>
                <w:sz w:val="28"/>
                <w:szCs w:val="28"/>
              </w:rPr>
            </w:pPr>
            <w:r w:rsidRPr="003F6F66">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BDC3B25" w14:textId="77777777" w:rsidR="003F6F66" w:rsidRPr="003F6F66" w:rsidRDefault="003F6F66" w:rsidP="003F6F66">
            <w:pPr>
              <w:jc w:val="center"/>
              <w:rPr>
                <w:bCs/>
                <w:sz w:val="28"/>
                <w:szCs w:val="28"/>
              </w:rPr>
            </w:pPr>
            <w:r w:rsidRPr="003F6F66">
              <w:rPr>
                <w:bCs/>
                <w:sz w:val="28"/>
                <w:szCs w:val="28"/>
              </w:rPr>
              <w:t>-</w:t>
            </w:r>
          </w:p>
        </w:tc>
        <w:tc>
          <w:tcPr>
            <w:tcW w:w="2551" w:type="dxa"/>
            <w:vAlign w:val="center"/>
          </w:tcPr>
          <w:p w14:paraId="7AD5D926" w14:textId="77777777" w:rsidR="003F6F66" w:rsidRPr="003F6F66" w:rsidRDefault="003F6F66" w:rsidP="003F6F66">
            <w:pPr>
              <w:jc w:val="center"/>
              <w:rPr>
                <w:bCs/>
                <w:sz w:val="28"/>
                <w:szCs w:val="28"/>
              </w:rPr>
            </w:pPr>
            <w:r w:rsidRPr="003F6F66">
              <w:rPr>
                <w:bCs/>
                <w:sz w:val="28"/>
                <w:szCs w:val="28"/>
              </w:rPr>
              <w:t>-</w:t>
            </w:r>
          </w:p>
        </w:tc>
        <w:tc>
          <w:tcPr>
            <w:tcW w:w="2125" w:type="dxa"/>
            <w:vAlign w:val="center"/>
          </w:tcPr>
          <w:p w14:paraId="78F8776B" w14:textId="77777777" w:rsidR="003F6F66" w:rsidRPr="003F6F66" w:rsidRDefault="003F6F66" w:rsidP="003F6F66">
            <w:pPr>
              <w:jc w:val="center"/>
              <w:rPr>
                <w:bCs/>
                <w:sz w:val="28"/>
                <w:szCs w:val="28"/>
              </w:rPr>
            </w:pPr>
            <w:r w:rsidRPr="003F6F66">
              <w:rPr>
                <w:bCs/>
                <w:sz w:val="28"/>
                <w:szCs w:val="28"/>
              </w:rPr>
              <w:t>-</w:t>
            </w:r>
          </w:p>
        </w:tc>
      </w:tr>
      <w:tr w:rsidR="003F6F66" w:rsidRPr="003F6F66" w14:paraId="09EF0A18" w14:textId="77777777" w:rsidTr="004936D9">
        <w:trPr>
          <w:trHeight w:val="3383"/>
        </w:trPr>
        <w:tc>
          <w:tcPr>
            <w:tcW w:w="736" w:type="dxa"/>
            <w:vAlign w:val="center"/>
          </w:tcPr>
          <w:p w14:paraId="77EDDE21" w14:textId="77777777" w:rsidR="003F6F66" w:rsidRPr="003F6F66" w:rsidRDefault="003F6F66" w:rsidP="003F6F66">
            <w:pPr>
              <w:jc w:val="center"/>
              <w:rPr>
                <w:bCs/>
                <w:color w:val="000000"/>
                <w:sz w:val="28"/>
                <w:szCs w:val="28"/>
              </w:rPr>
            </w:pPr>
            <w:r w:rsidRPr="003F6F66">
              <w:rPr>
                <w:bCs/>
                <w:color w:val="000000"/>
                <w:sz w:val="28"/>
                <w:szCs w:val="28"/>
              </w:rPr>
              <w:t>3.3.</w:t>
            </w:r>
          </w:p>
        </w:tc>
        <w:tc>
          <w:tcPr>
            <w:tcW w:w="3659" w:type="dxa"/>
            <w:vAlign w:val="center"/>
          </w:tcPr>
          <w:p w14:paraId="7B6F8E4C" w14:textId="77777777" w:rsidR="003F6F66" w:rsidRPr="003F6F66" w:rsidRDefault="003F6F66" w:rsidP="003F6F66">
            <w:pPr>
              <w:rPr>
                <w:color w:val="000000"/>
                <w:sz w:val="22"/>
                <w:szCs w:val="22"/>
              </w:rPr>
            </w:pPr>
            <w:r w:rsidRPr="003F6F66">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01B2F29F" w14:textId="77777777" w:rsidR="003F6F66" w:rsidRPr="003F6F66" w:rsidRDefault="003F6F66" w:rsidP="003F6F66">
            <w:pPr>
              <w:jc w:val="center"/>
              <w:rPr>
                <w:bCs/>
                <w:sz w:val="28"/>
                <w:szCs w:val="28"/>
              </w:rPr>
            </w:pPr>
            <w:r w:rsidRPr="003F6F66">
              <w:rPr>
                <w:bCs/>
                <w:sz w:val="28"/>
                <w:szCs w:val="28"/>
              </w:rPr>
              <w:t>0,80</w:t>
            </w:r>
          </w:p>
        </w:tc>
        <w:tc>
          <w:tcPr>
            <w:tcW w:w="2551" w:type="dxa"/>
            <w:vAlign w:val="center"/>
          </w:tcPr>
          <w:p w14:paraId="49127EB9" w14:textId="77777777" w:rsidR="003F6F66" w:rsidRPr="003F6F66" w:rsidRDefault="003F6F66" w:rsidP="003F6F66">
            <w:pPr>
              <w:jc w:val="center"/>
              <w:rPr>
                <w:bCs/>
                <w:sz w:val="28"/>
                <w:szCs w:val="28"/>
              </w:rPr>
            </w:pPr>
            <w:r w:rsidRPr="003F6F66">
              <w:rPr>
                <w:bCs/>
                <w:sz w:val="28"/>
                <w:szCs w:val="28"/>
              </w:rPr>
              <w:t>0,55</w:t>
            </w:r>
          </w:p>
        </w:tc>
        <w:tc>
          <w:tcPr>
            <w:tcW w:w="2125" w:type="dxa"/>
            <w:vAlign w:val="center"/>
          </w:tcPr>
          <w:p w14:paraId="65946B8E" w14:textId="77777777" w:rsidR="003F6F66" w:rsidRPr="003F6F66" w:rsidRDefault="003F6F66" w:rsidP="003F6F66">
            <w:pPr>
              <w:jc w:val="center"/>
              <w:rPr>
                <w:bCs/>
                <w:sz w:val="28"/>
                <w:szCs w:val="28"/>
              </w:rPr>
            </w:pPr>
            <w:r w:rsidRPr="003F6F66">
              <w:rPr>
                <w:bCs/>
                <w:sz w:val="28"/>
                <w:szCs w:val="28"/>
              </w:rPr>
              <w:t>-</w:t>
            </w:r>
          </w:p>
        </w:tc>
      </w:tr>
      <w:tr w:rsidR="003F6F66" w:rsidRPr="003F6F66" w14:paraId="199AB75B" w14:textId="77777777" w:rsidTr="004936D9">
        <w:trPr>
          <w:trHeight w:val="840"/>
        </w:trPr>
        <w:tc>
          <w:tcPr>
            <w:tcW w:w="10630" w:type="dxa"/>
            <w:gridSpan w:val="5"/>
            <w:vAlign w:val="center"/>
          </w:tcPr>
          <w:p w14:paraId="3262F696" w14:textId="77777777" w:rsidR="003F6F66" w:rsidRPr="003F6F66" w:rsidRDefault="003F6F66" w:rsidP="003F6F66">
            <w:pPr>
              <w:numPr>
                <w:ilvl w:val="0"/>
                <w:numId w:val="6"/>
              </w:numPr>
              <w:contextualSpacing/>
              <w:jc w:val="center"/>
              <w:rPr>
                <w:bCs/>
                <w:color w:val="000000"/>
                <w:sz w:val="28"/>
                <w:szCs w:val="28"/>
              </w:rPr>
            </w:pPr>
            <w:r w:rsidRPr="003F6F66">
              <w:rPr>
                <w:bCs/>
                <w:color w:val="000000"/>
                <w:sz w:val="28"/>
                <w:szCs w:val="28"/>
              </w:rPr>
              <w:t>Показатели энергетической эффективности использования ресурсов, в том числе уровень потерь воды</w:t>
            </w:r>
          </w:p>
        </w:tc>
      </w:tr>
      <w:tr w:rsidR="003F6F66" w:rsidRPr="003F6F66" w14:paraId="756ACCF8" w14:textId="77777777" w:rsidTr="004936D9">
        <w:trPr>
          <w:trHeight w:val="1980"/>
        </w:trPr>
        <w:tc>
          <w:tcPr>
            <w:tcW w:w="736" w:type="dxa"/>
            <w:vAlign w:val="center"/>
          </w:tcPr>
          <w:p w14:paraId="5F78CFE2" w14:textId="77777777" w:rsidR="003F6F66" w:rsidRPr="003F6F66" w:rsidRDefault="003F6F66" w:rsidP="003F6F66">
            <w:pPr>
              <w:jc w:val="center"/>
              <w:rPr>
                <w:bCs/>
                <w:color w:val="000000"/>
                <w:sz w:val="28"/>
                <w:szCs w:val="28"/>
              </w:rPr>
            </w:pPr>
            <w:r w:rsidRPr="003F6F66">
              <w:rPr>
                <w:bCs/>
                <w:color w:val="000000"/>
                <w:sz w:val="28"/>
                <w:szCs w:val="28"/>
              </w:rPr>
              <w:t>4.1.</w:t>
            </w:r>
          </w:p>
        </w:tc>
        <w:tc>
          <w:tcPr>
            <w:tcW w:w="3659" w:type="dxa"/>
            <w:vAlign w:val="center"/>
          </w:tcPr>
          <w:p w14:paraId="38CC094A" w14:textId="77777777" w:rsidR="003F6F66" w:rsidRPr="003F6F66" w:rsidRDefault="003F6F66" w:rsidP="003F6F66">
            <w:pPr>
              <w:rPr>
                <w:bCs/>
                <w:color w:val="000000"/>
                <w:sz w:val="28"/>
                <w:szCs w:val="28"/>
              </w:rPr>
            </w:pPr>
            <w:r w:rsidRPr="003F6F66">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(полный цикл) (в процентах)</w:t>
            </w:r>
          </w:p>
        </w:tc>
        <w:tc>
          <w:tcPr>
            <w:tcW w:w="1559" w:type="dxa"/>
            <w:vAlign w:val="center"/>
          </w:tcPr>
          <w:p w14:paraId="068D1CD9" w14:textId="77777777" w:rsidR="003F6F66" w:rsidRPr="003F6F66" w:rsidRDefault="003F6F66" w:rsidP="003F6F66">
            <w:pPr>
              <w:jc w:val="center"/>
              <w:rPr>
                <w:bCs/>
                <w:sz w:val="28"/>
                <w:szCs w:val="28"/>
              </w:rPr>
            </w:pPr>
            <w:r w:rsidRPr="003F6F66">
              <w:rPr>
                <w:bCs/>
                <w:sz w:val="28"/>
                <w:szCs w:val="28"/>
              </w:rPr>
              <w:t>4,45</w:t>
            </w:r>
          </w:p>
        </w:tc>
        <w:tc>
          <w:tcPr>
            <w:tcW w:w="2551" w:type="dxa"/>
            <w:vAlign w:val="center"/>
          </w:tcPr>
          <w:p w14:paraId="6E9876D0" w14:textId="77777777" w:rsidR="003F6F66" w:rsidRPr="003F6F66" w:rsidRDefault="003F6F66" w:rsidP="003F6F66">
            <w:pPr>
              <w:jc w:val="center"/>
              <w:rPr>
                <w:bCs/>
                <w:sz w:val="28"/>
                <w:szCs w:val="28"/>
              </w:rPr>
            </w:pPr>
            <w:r w:rsidRPr="003F6F66">
              <w:rPr>
                <w:bCs/>
                <w:sz w:val="28"/>
                <w:szCs w:val="28"/>
              </w:rPr>
              <w:t>4,45</w:t>
            </w:r>
          </w:p>
        </w:tc>
        <w:tc>
          <w:tcPr>
            <w:tcW w:w="2125" w:type="dxa"/>
            <w:vAlign w:val="center"/>
          </w:tcPr>
          <w:p w14:paraId="6A12FC6D" w14:textId="77777777" w:rsidR="003F6F66" w:rsidRPr="003F6F66" w:rsidRDefault="003F6F66" w:rsidP="003F6F66">
            <w:pPr>
              <w:jc w:val="center"/>
              <w:rPr>
                <w:bCs/>
                <w:sz w:val="28"/>
                <w:szCs w:val="28"/>
              </w:rPr>
            </w:pPr>
            <w:r w:rsidRPr="003F6F66">
              <w:rPr>
                <w:bCs/>
                <w:sz w:val="28"/>
                <w:szCs w:val="28"/>
              </w:rPr>
              <w:t>-</w:t>
            </w:r>
          </w:p>
        </w:tc>
      </w:tr>
      <w:tr w:rsidR="003F6F66" w:rsidRPr="003F6F66" w14:paraId="7DB1FA53" w14:textId="77777777" w:rsidTr="003F6F66">
        <w:trPr>
          <w:trHeight w:val="2113"/>
        </w:trPr>
        <w:tc>
          <w:tcPr>
            <w:tcW w:w="736" w:type="dxa"/>
            <w:vAlign w:val="center"/>
          </w:tcPr>
          <w:p w14:paraId="1D462B19" w14:textId="77777777" w:rsidR="003F6F66" w:rsidRPr="003F6F66" w:rsidRDefault="003F6F66" w:rsidP="003F6F66">
            <w:pPr>
              <w:jc w:val="center"/>
              <w:rPr>
                <w:bCs/>
                <w:color w:val="000000"/>
                <w:sz w:val="28"/>
                <w:szCs w:val="28"/>
              </w:rPr>
            </w:pPr>
            <w:r w:rsidRPr="003F6F66">
              <w:rPr>
                <w:bCs/>
                <w:color w:val="000000"/>
                <w:sz w:val="28"/>
                <w:szCs w:val="28"/>
              </w:rPr>
              <w:t>4.2.</w:t>
            </w:r>
          </w:p>
        </w:tc>
        <w:tc>
          <w:tcPr>
            <w:tcW w:w="3659" w:type="dxa"/>
            <w:vAlign w:val="center"/>
          </w:tcPr>
          <w:p w14:paraId="27F0323A"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водоподготовке</w:t>
            </w:r>
          </w:p>
        </w:tc>
        <w:tc>
          <w:tcPr>
            <w:tcW w:w="1559" w:type="dxa"/>
            <w:vAlign w:val="center"/>
          </w:tcPr>
          <w:p w14:paraId="44C3B43C" w14:textId="77777777" w:rsidR="003F6F66" w:rsidRPr="003F6F66" w:rsidRDefault="003F6F66" w:rsidP="003F6F66">
            <w:pPr>
              <w:jc w:val="center"/>
              <w:rPr>
                <w:bCs/>
                <w:sz w:val="28"/>
                <w:szCs w:val="28"/>
              </w:rPr>
            </w:pPr>
            <w:r w:rsidRPr="003F6F66">
              <w:rPr>
                <w:bCs/>
                <w:sz w:val="28"/>
                <w:szCs w:val="28"/>
              </w:rPr>
              <w:t>-</w:t>
            </w:r>
          </w:p>
        </w:tc>
        <w:tc>
          <w:tcPr>
            <w:tcW w:w="2551" w:type="dxa"/>
            <w:vAlign w:val="center"/>
          </w:tcPr>
          <w:p w14:paraId="22E6417B" w14:textId="77777777" w:rsidR="003F6F66" w:rsidRPr="003F6F66" w:rsidRDefault="003F6F66" w:rsidP="003F6F66">
            <w:pPr>
              <w:jc w:val="center"/>
              <w:rPr>
                <w:bCs/>
                <w:sz w:val="28"/>
                <w:szCs w:val="28"/>
              </w:rPr>
            </w:pPr>
            <w:r w:rsidRPr="003F6F66">
              <w:rPr>
                <w:bCs/>
                <w:sz w:val="28"/>
                <w:szCs w:val="28"/>
              </w:rPr>
              <w:t>-</w:t>
            </w:r>
          </w:p>
        </w:tc>
        <w:tc>
          <w:tcPr>
            <w:tcW w:w="2125" w:type="dxa"/>
            <w:vAlign w:val="center"/>
          </w:tcPr>
          <w:p w14:paraId="766AE3CC" w14:textId="77777777" w:rsidR="003F6F66" w:rsidRPr="003F6F66" w:rsidRDefault="003F6F66" w:rsidP="003F6F66">
            <w:pPr>
              <w:jc w:val="center"/>
              <w:rPr>
                <w:bCs/>
                <w:sz w:val="28"/>
                <w:szCs w:val="28"/>
              </w:rPr>
            </w:pPr>
            <w:r w:rsidRPr="003F6F66">
              <w:rPr>
                <w:bCs/>
                <w:sz w:val="28"/>
                <w:szCs w:val="28"/>
              </w:rPr>
              <w:t>-</w:t>
            </w:r>
          </w:p>
        </w:tc>
      </w:tr>
      <w:tr w:rsidR="003F6F66" w:rsidRPr="003F6F66" w14:paraId="5727EC71" w14:textId="77777777" w:rsidTr="004936D9">
        <w:trPr>
          <w:trHeight w:val="296"/>
        </w:trPr>
        <w:tc>
          <w:tcPr>
            <w:tcW w:w="736" w:type="dxa"/>
          </w:tcPr>
          <w:p w14:paraId="2FDD2DAD" w14:textId="77777777" w:rsidR="003F6F66" w:rsidRPr="003F6F66" w:rsidRDefault="003F6F66" w:rsidP="003F6F66">
            <w:pPr>
              <w:jc w:val="center"/>
              <w:rPr>
                <w:bCs/>
                <w:color w:val="000000"/>
                <w:sz w:val="28"/>
                <w:szCs w:val="28"/>
              </w:rPr>
            </w:pPr>
            <w:r w:rsidRPr="003F6F66">
              <w:rPr>
                <w:bCs/>
                <w:color w:val="000000"/>
                <w:sz w:val="28"/>
                <w:szCs w:val="28"/>
              </w:rPr>
              <w:lastRenderedPageBreak/>
              <w:t>1</w:t>
            </w:r>
          </w:p>
        </w:tc>
        <w:tc>
          <w:tcPr>
            <w:tcW w:w="3659" w:type="dxa"/>
          </w:tcPr>
          <w:p w14:paraId="532E1280" w14:textId="77777777" w:rsidR="003F6F66" w:rsidRPr="003F6F66" w:rsidRDefault="003F6F66" w:rsidP="003F6F66">
            <w:pPr>
              <w:jc w:val="center"/>
              <w:rPr>
                <w:bCs/>
                <w:color w:val="000000"/>
                <w:sz w:val="28"/>
                <w:szCs w:val="28"/>
              </w:rPr>
            </w:pPr>
            <w:r w:rsidRPr="003F6F66">
              <w:rPr>
                <w:bCs/>
                <w:color w:val="000000"/>
                <w:sz w:val="28"/>
                <w:szCs w:val="28"/>
              </w:rPr>
              <w:t>2</w:t>
            </w:r>
          </w:p>
        </w:tc>
        <w:tc>
          <w:tcPr>
            <w:tcW w:w="1559" w:type="dxa"/>
          </w:tcPr>
          <w:p w14:paraId="29888B5F" w14:textId="77777777" w:rsidR="003F6F66" w:rsidRPr="003F6F66" w:rsidRDefault="003F6F66" w:rsidP="003F6F66">
            <w:pPr>
              <w:jc w:val="center"/>
              <w:rPr>
                <w:bCs/>
                <w:color w:val="000000"/>
                <w:sz w:val="28"/>
                <w:szCs w:val="28"/>
              </w:rPr>
            </w:pPr>
            <w:r w:rsidRPr="003F6F66">
              <w:rPr>
                <w:bCs/>
                <w:color w:val="000000"/>
                <w:sz w:val="28"/>
                <w:szCs w:val="28"/>
              </w:rPr>
              <w:t>3</w:t>
            </w:r>
          </w:p>
        </w:tc>
        <w:tc>
          <w:tcPr>
            <w:tcW w:w="2551" w:type="dxa"/>
          </w:tcPr>
          <w:p w14:paraId="7657914D" w14:textId="77777777" w:rsidR="003F6F66" w:rsidRPr="003F6F66" w:rsidRDefault="003F6F66" w:rsidP="003F6F66">
            <w:pPr>
              <w:jc w:val="center"/>
              <w:rPr>
                <w:bCs/>
                <w:color w:val="000000"/>
                <w:sz w:val="28"/>
                <w:szCs w:val="28"/>
              </w:rPr>
            </w:pPr>
            <w:r w:rsidRPr="003F6F66">
              <w:rPr>
                <w:bCs/>
                <w:color w:val="000000"/>
                <w:sz w:val="28"/>
                <w:szCs w:val="28"/>
              </w:rPr>
              <w:t>4</w:t>
            </w:r>
          </w:p>
        </w:tc>
        <w:tc>
          <w:tcPr>
            <w:tcW w:w="2125" w:type="dxa"/>
          </w:tcPr>
          <w:p w14:paraId="186E365A" w14:textId="77777777" w:rsidR="003F6F66" w:rsidRPr="003F6F66" w:rsidRDefault="003F6F66" w:rsidP="003F6F66">
            <w:pPr>
              <w:jc w:val="center"/>
              <w:rPr>
                <w:bCs/>
                <w:color w:val="000000"/>
                <w:sz w:val="28"/>
                <w:szCs w:val="28"/>
              </w:rPr>
            </w:pPr>
            <w:r w:rsidRPr="003F6F66">
              <w:rPr>
                <w:bCs/>
                <w:color w:val="000000"/>
                <w:sz w:val="28"/>
                <w:szCs w:val="28"/>
              </w:rPr>
              <w:t>5</w:t>
            </w:r>
          </w:p>
        </w:tc>
      </w:tr>
      <w:tr w:rsidR="003F6F66" w:rsidRPr="003F6F66" w14:paraId="6FD528F1" w14:textId="77777777" w:rsidTr="004936D9">
        <w:trPr>
          <w:trHeight w:val="2228"/>
        </w:trPr>
        <w:tc>
          <w:tcPr>
            <w:tcW w:w="736" w:type="dxa"/>
            <w:vAlign w:val="center"/>
          </w:tcPr>
          <w:p w14:paraId="31A68B69" w14:textId="77777777" w:rsidR="003F6F66" w:rsidRPr="003F6F66" w:rsidRDefault="003F6F66" w:rsidP="003F6F66">
            <w:pPr>
              <w:jc w:val="center"/>
              <w:rPr>
                <w:bCs/>
                <w:color w:val="000000"/>
                <w:sz w:val="28"/>
                <w:szCs w:val="28"/>
              </w:rPr>
            </w:pPr>
            <w:r w:rsidRPr="003F6F66">
              <w:rPr>
                <w:bCs/>
                <w:color w:val="000000"/>
                <w:sz w:val="28"/>
                <w:szCs w:val="28"/>
              </w:rPr>
              <w:t>4.3.</w:t>
            </w:r>
          </w:p>
        </w:tc>
        <w:tc>
          <w:tcPr>
            <w:tcW w:w="3659" w:type="dxa"/>
            <w:vAlign w:val="center"/>
          </w:tcPr>
          <w:p w14:paraId="5D3F053F"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транспортировке</w:t>
            </w:r>
          </w:p>
        </w:tc>
        <w:tc>
          <w:tcPr>
            <w:tcW w:w="1559" w:type="dxa"/>
            <w:vAlign w:val="center"/>
          </w:tcPr>
          <w:p w14:paraId="55B93460" w14:textId="77777777" w:rsidR="003F6F66" w:rsidRPr="003F6F66" w:rsidRDefault="003F6F66" w:rsidP="003F6F66">
            <w:pPr>
              <w:jc w:val="center"/>
              <w:rPr>
                <w:bCs/>
                <w:sz w:val="28"/>
                <w:szCs w:val="28"/>
              </w:rPr>
            </w:pPr>
            <w:r w:rsidRPr="003F6F66">
              <w:rPr>
                <w:bCs/>
                <w:sz w:val="28"/>
                <w:szCs w:val="28"/>
              </w:rPr>
              <w:t>-</w:t>
            </w:r>
          </w:p>
        </w:tc>
        <w:tc>
          <w:tcPr>
            <w:tcW w:w="2551" w:type="dxa"/>
            <w:vAlign w:val="center"/>
          </w:tcPr>
          <w:p w14:paraId="3D1B35B2" w14:textId="77777777" w:rsidR="003F6F66" w:rsidRPr="003F6F66" w:rsidRDefault="003F6F66" w:rsidP="003F6F66">
            <w:pPr>
              <w:jc w:val="center"/>
              <w:rPr>
                <w:bCs/>
                <w:sz w:val="28"/>
                <w:szCs w:val="28"/>
              </w:rPr>
            </w:pPr>
            <w:r w:rsidRPr="003F6F66">
              <w:rPr>
                <w:bCs/>
                <w:sz w:val="28"/>
                <w:szCs w:val="28"/>
              </w:rPr>
              <w:t>-</w:t>
            </w:r>
          </w:p>
        </w:tc>
        <w:tc>
          <w:tcPr>
            <w:tcW w:w="2125" w:type="dxa"/>
            <w:vAlign w:val="center"/>
          </w:tcPr>
          <w:p w14:paraId="57E7B9F1" w14:textId="77777777" w:rsidR="003F6F66" w:rsidRPr="003F6F66" w:rsidRDefault="003F6F66" w:rsidP="003F6F66">
            <w:pPr>
              <w:jc w:val="center"/>
              <w:rPr>
                <w:bCs/>
                <w:sz w:val="28"/>
                <w:szCs w:val="28"/>
              </w:rPr>
            </w:pPr>
            <w:r w:rsidRPr="003F6F66">
              <w:rPr>
                <w:bCs/>
                <w:sz w:val="28"/>
                <w:szCs w:val="28"/>
              </w:rPr>
              <w:t>-</w:t>
            </w:r>
          </w:p>
        </w:tc>
      </w:tr>
      <w:tr w:rsidR="003F6F66" w:rsidRPr="003F6F66" w14:paraId="6DEF16E7" w14:textId="77777777" w:rsidTr="004936D9">
        <w:trPr>
          <w:trHeight w:val="2259"/>
        </w:trPr>
        <w:tc>
          <w:tcPr>
            <w:tcW w:w="736" w:type="dxa"/>
            <w:vAlign w:val="center"/>
          </w:tcPr>
          <w:p w14:paraId="5F908FF3" w14:textId="77777777" w:rsidR="003F6F66" w:rsidRPr="003F6F66" w:rsidRDefault="003F6F66" w:rsidP="003F6F66">
            <w:pPr>
              <w:jc w:val="center"/>
              <w:rPr>
                <w:bCs/>
                <w:color w:val="000000"/>
                <w:sz w:val="28"/>
                <w:szCs w:val="28"/>
              </w:rPr>
            </w:pPr>
            <w:r w:rsidRPr="003F6F66">
              <w:rPr>
                <w:bCs/>
                <w:color w:val="000000"/>
                <w:sz w:val="28"/>
                <w:szCs w:val="28"/>
              </w:rPr>
              <w:t>4.4.</w:t>
            </w:r>
          </w:p>
        </w:tc>
        <w:tc>
          <w:tcPr>
            <w:tcW w:w="3659" w:type="dxa"/>
            <w:vAlign w:val="center"/>
          </w:tcPr>
          <w:p w14:paraId="47EF346B"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3F6F66">
              <w:rPr>
                <w:sz w:val="22"/>
                <w:szCs w:val="22"/>
              </w:rPr>
              <w:t>м</w:t>
            </w:r>
            <w:r w:rsidRPr="003F6F66">
              <w:rPr>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водоснабжения (полный цикл)</w:t>
            </w:r>
          </w:p>
        </w:tc>
        <w:tc>
          <w:tcPr>
            <w:tcW w:w="1559" w:type="dxa"/>
            <w:vAlign w:val="center"/>
          </w:tcPr>
          <w:p w14:paraId="3EBAD03A" w14:textId="77777777" w:rsidR="003F6F66" w:rsidRPr="003F6F66" w:rsidRDefault="003F6F66" w:rsidP="003F6F66">
            <w:pPr>
              <w:jc w:val="center"/>
              <w:rPr>
                <w:bCs/>
                <w:sz w:val="28"/>
                <w:szCs w:val="28"/>
              </w:rPr>
            </w:pPr>
            <w:r w:rsidRPr="003F6F66">
              <w:rPr>
                <w:bCs/>
                <w:sz w:val="28"/>
                <w:szCs w:val="28"/>
              </w:rPr>
              <w:t>1,59</w:t>
            </w:r>
          </w:p>
        </w:tc>
        <w:tc>
          <w:tcPr>
            <w:tcW w:w="2551" w:type="dxa"/>
            <w:vAlign w:val="center"/>
          </w:tcPr>
          <w:p w14:paraId="1FD3155E" w14:textId="77777777" w:rsidR="003F6F66" w:rsidRPr="003F6F66" w:rsidRDefault="003F6F66" w:rsidP="003F6F66">
            <w:pPr>
              <w:jc w:val="center"/>
              <w:rPr>
                <w:bCs/>
                <w:sz w:val="28"/>
                <w:szCs w:val="28"/>
              </w:rPr>
            </w:pPr>
            <w:r w:rsidRPr="003F6F66">
              <w:rPr>
                <w:bCs/>
                <w:sz w:val="28"/>
                <w:szCs w:val="28"/>
              </w:rPr>
              <w:t>1,59</w:t>
            </w:r>
          </w:p>
        </w:tc>
        <w:tc>
          <w:tcPr>
            <w:tcW w:w="2125" w:type="dxa"/>
            <w:vAlign w:val="center"/>
          </w:tcPr>
          <w:p w14:paraId="7FE777E2" w14:textId="77777777" w:rsidR="003F6F66" w:rsidRPr="003F6F66" w:rsidRDefault="003F6F66" w:rsidP="003F6F66">
            <w:pPr>
              <w:jc w:val="center"/>
              <w:rPr>
                <w:bCs/>
                <w:sz w:val="28"/>
                <w:szCs w:val="28"/>
              </w:rPr>
            </w:pPr>
            <w:r w:rsidRPr="003F6F66">
              <w:rPr>
                <w:bCs/>
                <w:sz w:val="28"/>
                <w:szCs w:val="28"/>
              </w:rPr>
              <w:t>-</w:t>
            </w:r>
          </w:p>
        </w:tc>
      </w:tr>
      <w:tr w:rsidR="003F6F66" w:rsidRPr="003F6F66" w14:paraId="66B0F632" w14:textId="77777777" w:rsidTr="004936D9">
        <w:trPr>
          <w:trHeight w:val="1978"/>
        </w:trPr>
        <w:tc>
          <w:tcPr>
            <w:tcW w:w="736" w:type="dxa"/>
            <w:vAlign w:val="center"/>
          </w:tcPr>
          <w:p w14:paraId="084E9B3A" w14:textId="77777777" w:rsidR="003F6F66" w:rsidRPr="003F6F66" w:rsidRDefault="003F6F66" w:rsidP="003F6F66">
            <w:pPr>
              <w:jc w:val="center"/>
              <w:rPr>
                <w:bCs/>
                <w:color w:val="000000"/>
                <w:sz w:val="28"/>
                <w:szCs w:val="28"/>
              </w:rPr>
            </w:pPr>
            <w:r w:rsidRPr="003F6F66">
              <w:rPr>
                <w:bCs/>
                <w:color w:val="000000"/>
                <w:sz w:val="28"/>
                <w:szCs w:val="28"/>
              </w:rPr>
              <w:t>4.5.</w:t>
            </w:r>
          </w:p>
        </w:tc>
        <w:tc>
          <w:tcPr>
            <w:tcW w:w="3659" w:type="dxa"/>
            <w:vAlign w:val="center"/>
          </w:tcPr>
          <w:p w14:paraId="4AA5A48F" w14:textId="77777777" w:rsidR="003F6F66" w:rsidRPr="003F6F66" w:rsidRDefault="003F6F66" w:rsidP="003F6F66">
            <w:pPr>
              <w:rPr>
                <w:bCs/>
                <w:color w:val="000000"/>
                <w:sz w:val="28"/>
                <w:szCs w:val="28"/>
              </w:rPr>
            </w:pPr>
            <w:r w:rsidRPr="003F6F66">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очистке сточных вод</w:t>
            </w:r>
          </w:p>
        </w:tc>
        <w:tc>
          <w:tcPr>
            <w:tcW w:w="1559" w:type="dxa"/>
            <w:vAlign w:val="center"/>
          </w:tcPr>
          <w:p w14:paraId="4FA6ED65" w14:textId="77777777" w:rsidR="003F6F66" w:rsidRPr="003F6F66" w:rsidRDefault="003F6F66" w:rsidP="003F6F66">
            <w:pPr>
              <w:jc w:val="center"/>
              <w:rPr>
                <w:bCs/>
                <w:sz w:val="28"/>
                <w:szCs w:val="28"/>
              </w:rPr>
            </w:pPr>
            <w:r w:rsidRPr="003F6F66">
              <w:rPr>
                <w:bCs/>
                <w:sz w:val="28"/>
                <w:szCs w:val="28"/>
              </w:rPr>
              <w:t>-</w:t>
            </w:r>
          </w:p>
        </w:tc>
        <w:tc>
          <w:tcPr>
            <w:tcW w:w="2551" w:type="dxa"/>
            <w:vAlign w:val="center"/>
          </w:tcPr>
          <w:p w14:paraId="51EE27AA" w14:textId="77777777" w:rsidR="003F6F66" w:rsidRPr="003F6F66" w:rsidRDefault="003F6F66" w:rsidP="003F6F66">
            <w:pPr>
              <w:jc w:val="center"/>
              <w:rPr>
                <w:bCs/>
                <w:sz w:val="28"/>
                <w:szCs w:val="28"/>
              </w:rPr>
            </w:pPr>
            <w:r w:rsidRPr="003F6F66">
              <w:rPr>
                <w:bCs/>
                <w:sz w:val="28"/>
                <w:szCs w:val="28"/>
              </w:rPr>
              <w:t>-</w:t>
            </w:r>
          </w:p>
        </w:tc>
        <w:tc>
          <w:tcPr>
            <w:tcW w:w="2125" w:type="dxa"/>
            <w:vAlign w:val="center"/>
          </w:tcPr>
          <w:p w14:paraId="387474C8" w14:textId="77777777" w:rsidR="003F6F66" w:rsidRPr="003F6F66" w:rsidRDefault="003F6F66" w:rsidP="003F6F66">
            <w:pPr>
              <w:jc w:val="center"/>
              <w:rPr>
                <w:bCs/>
                <w:sz w:val="28"/>
                <w:szCs w:val="28"/>
              </w:rPr>
            </w:pPr>
            <w:r w:rsidRPr="003F6F66">
              <w:rPr>
                <w:bCs/>
                <w:sz w:val="28"/>
                <w:szCs w:val="28"/>
              </w:rPr>
              <w:t>-</w:t>
            </w:r>
          </w:p>
        </w:tc>
      </w:tr>
      <w:tr w:rsidR="003F6F66" w:rsidRPr="003F6F66" w14:paraId="530A4A07" w14:textId="77777777" w:rsidTr="004936D9">
        <w:trPr>
          <w:trHeight w:val="2117"/>
        </w:trPr>
        <w:tc>
          <w:tcPr>
            <w:tcW w:w="736" w:type="dxa"/>
            <w:vAlign w:val="center"/>
          </w:tcPr>
          <w:p w14:paraId="2DE1B854" w14:textId="77777777" w:rsidR="003F6F66" w:rsidRPr="003F6F66" w:rsidRDefault="003F6F66" w:rsidP="003F6F66">
            <w:pPr>
              <w:jc w:val="center"/>
              <w:rPr>
                <w:bCs/>
                <w:color w:val="000000"/>
                <w:sz w:val="28"/>
                <w:szCs w:val="28"/>
              </w:rPr>
            </w:pPr>
            <w:r w:rsidRPr="003F6F66">
              <w:rPr>
                <w:bCs/>
                <w:color w:val="000000"/>
                <w:sz w:val="28"/>
                <w:szCs w:val="28"/>
              </w:rPr>
              <w:t>4.6.</w:t>
            </w:r>
          </w:p>
        </w:tc>
        <w:tc>
          <w:tcPr>
            <w:tcW w:w="3659" w:type="dxa"/>
            <w:vAlign w:val="center"/>
          </w:tcPr>
          <w:p w14:paraId="47693207"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транспортировке сточных вод</w:t>
            </w:r>
          </w:p>
        </w:tc>
        <w:tc>
          <w:tcPr>
            <w:tcW w:w="1559" w:type="dxa"/>
            <w:vAlign w:val="center"/>
          </w:tcPr>
          <w:p w14:paraId="29B10345" w14:textId="77777777" w:rsidR="003F6F66" w:rsidRPr="003F6F66" w:rsidRDefault="003F6F66" w:rsidP="003F6F66">
            <w:pPr>
              <w:jc w:val="center"/>
              <w:rPr>
                <w:bCs/>
                <w:sz w:val="28"/>
                <w:szCs w:val="28"/>
              </w:rPr>
            </w:pPr>
            <w:r w:rsidRPr="003F6F66">
              <w:rPr>
                <w:bCs/>
                <w:sz w:val="28"/>
                <w:szCs w:val="28"/>
              </w:rPr>
              <w:t>-</w:t>
            </w:r>
          </w:p>
        </w:tc>
        <w:tc>
          <w:tcPr>
            <w:tcW w:w="2551" w:type="dxa"/>
            <w:vAlign w:val="center"/>
          </w:tcPr>
          <w:p w14:paraId="06D747E9" w14:textId="77777777" w:rsidR="003F6F66" w:rsidRPr="003F6F66" w:rsidRDefault="003F6F66" w:rsidP="003F6F66">
            <w:pPr>
              <w:jc w:val="center"/>
              <w:rPr>
                <w:bCs/>
                <w:sz w:val="28"/>
                <w:szCs w:val="28"/>
              </w:rPr>
            </w:pPr>
            <w:r w:rsidRPr="003F6F66">
              <w:rPr>
                <w:bCs/>
                <w:sz w:val="28"/>
                <w:szCs w:val="28"/>
              </w:rPr>
              <w:t>-</w:t>
            </w:r>
          </w:p>
        </w:tc>
        <w:tc>
          <w:tcPr>
            <w:tcW w:w="2125" w:type="dxa"/>
            <w:vAlign w:val="center"/>
          </w:tcPr>
          <w:p w14:paraId="0BEE60F5" w14:textId="77777777" w:rsidR="003F6F66" w:rsidRPr="003F6F66" w:rsidRDefault="003F6F66" w:rsidP="003F6F66">
            <w:pPr>
              <w:jc w:val="center"/>
              <w:rPr>
                <w:bCs/>
                <w:sz w:val="28"/>
                <w:szCs w:val="28"/>
              </w:rPr>
            </w:pPr>
            <w:r w:rsidRPr="003F6F66">
              <w:rPr>
                <w:bCs/>
                <w:sz w:val="28"/>
                <w:szCs w:val="28"/>
              </w:rPr>
              <w:t>-</w:t>
            </w:r>
          </w:p>
        </w:tc>
      </w:tr>
      <w:tr w:rsidR="003F6F66" w:rsidRPr="003F6F66" w14:paraId="77C2BD54" w14:textId="77777777" w:rsidTr="004936D9">
        <w:trPr>
          <w:trHeight w:val="2248"/>
        </w:trPr>
        <w:tc>
          <w:tcPr>
            <w:tcW w:w="736" w:type="dxa"/>
            <w:vAlign w:val="center"/>
          </w:tcPr>
          <w:p w14:paraId="4CC6E322" w14:textId="77777777" w:rsidR="003F6F66" w:rsidRPr="003F6F66" w:rsidRDefault="003F6F66" w:rsidP="003F6F66">
            <w:pPr>
              <w:jc w:val="center"/>
              <w:rPr>
                <w:bCs/>
                <w:color w:val="000000"/>
                <w:sz w:val="28"/>
                <w:szCs w:val="28"/>
              </w:rPr>
            </w:pPr>
            <w:r w:rsidRPr="003F6F66">
              <w:rPr>
                <w:bCs/>
                <w:color w:val="000000"/>
                <w:sz w:val="28"/>
                <w:szCs w:val="28"/>
              </w:rPr>
              <w:t>4.7.</w:t>
            </w:r>
          </w:p>
        </w:tc>
        <w:tc>
          <w:tcPr>
            <w:tcW w:w="3659" w:type="dxa"/>
            <w:vAlign w:val="center"/>
          </w:tcPr>
          <w:p w14:paraId="05045B1C" w14:textId="77777777" w:rsidR="003F6F66" w:rsidRPr="003F6F66" w:rsidRDefault="003F6F66" w:rsidP="003F6F66">
            <w:pPr>
              <w:rPr>
                <w:color w:val="000000"/>
                <w:sz w:val="22"/>
                <w:szCs w:val="22"/>
              </w:rPr>
            </w:pPr>
            <w:r w:rsidRPr="003F6F66">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3F6F66">
              <w:rPr>
                <w:color w:val="000000"/>
                <w:sz w:val="22"/>
                <w:szCs w:val="22"/>
                <w:vertAlign w:val="superscript"/>
              </w:rPr>
              <w:t>3</w:t>
            </w:r>
            <w:r w:rsidRPr="003F6F66">
              <w:rPr>
                <w:color w:val="000000"/>
                <w:sz w:val="22"/>
                <w:szCs w:val="22"/>
              </w:rPr>
              <w:t xml:space="preserve">) – </w:t>
            </w:r>
            <w:r w:rsidRPr="003F6F66">
              <w:rPr>
                <w:color w:val="000000"/>
                <w:sz w:val="22"/>
                <w:szCs w:val="22"/>
                <w:u w:val="single"/>
              </w:rPr>
              <w:t>для организаций, оказывающих услуги по водоотведению</w:t>
            </w:r>
          </w:p>
        </w:tc>
        <w:tc>
          <w:tcPr>
            <w:tcW w:w="1559" w:type="dxa"/>
            <w:vAlign w:val="center"/>
          </w:tcPr>
          <w:p w14:paraId="1327E6CA" w14:textId="77777777" w:rsidR="003F6F66" w:rsidRPr="003F6F66" w:rsidRDefault="003F6F66" w:rsidP="003F6F66">
            <w:pPr>
              <w:jc w:val="center"/>
              <w:rPr>
                <w:bCs/>
                <w:sz w:val="28"/>
                <w:szCs w:val="28"/>
              </w:rPr>
            </w:pPr>
            <w:r w:rsidRPr="003F6F66">
              <w:rPr>
                <w:bCs/>
                <w:sz w:val="28"/>
                <w:szCs w:val="28"/>
              </w:rPr>
              <w:t>1,58</w:t>
            </w:r>
          </w:p>
        </w:tc>
        <w:tc>
          <w:tcPr>
            <w:tcW w:w="2551" w:type="dxa"/>
            <w:vAlign w:val="center"/>
          </w:tcPr>
          <w:p w14:paraId="7CCD8DE6" w14:textId="77777777" w:rsidR="003F6F66" w:rsidRPr="003F6F66" w:rsidRDefault="003F6F66" w:rsidP="003F6F66">
            <w:pPr>
              <w:jc w:val="center"/>
              <w:rPr>
                <w:bCs/>
                <w:sz w:val="28"/>
                <w:szCs w:val="28"/>
              </w:rPr>
            </w:pPr>
            <w:r w:rsidRPr="003F6F66">
              <w:rPr>
                <w:bCs/>
                <w:sz w:val="28"/>
                <w:szCs w:val="28"/>
              </w:rPr>
              <w:t>1,58</w:t>
            </w:r>
          </w:p>
        </w:tc>
        <w:tc>
          <w:tcPr>
            <w:tcW w:w="2125" w:type="dxa"/>
            <w:vAlign w:val="center"/>
          </w:tcPr>
          <w:p w14:paraId="74C9AB6F" w14:textId="77777777" w:rsidR="003F6F66" w:rsidRPr="003F6F66" w:rsidRDefault="003F6F66" w:rsidP="003F6F66">
            <w:pPr>
              <w:jc w:val="center"/>
              <w:rPr>
                <w:bCs/>
                <w:sz w:val="28"/>
                <w:szCs w:val="28"/>
              </w:rPr>
            </w:pPr>
            <w:r w:rsidRPr="003F6F66">
              <w:rPr>
                <w:bCs/>
                <w:sz w:val="28"/>
                <w:szCs w:val="28"/>
              </w:rPr>
              <w:t>-</w:t>
            </w:r>
          </w:p>
        </w:tc>
      </w:tr>
    </w:tbl>
    <w:p w14:paraId="04E63109" w14:textId="77777777" w:rsidR="003F6F66" w:rsidRPr="003F6F66" w:rsidRDefault="003F6F66" w:rsidP="003F6F66">
      <w:pPr>
        <w:ind w:left="-567"/>
        <w:jc w:val="center"/>
        <w:rPr>
          <w:bCs/>
          <w:color w:val="000000"/>
          <w:sz w:val="28"/>
          <w:szCs w:val="28"/>
        </w:rPr>
      </w:pPr>
    </w:p>
    <w:p w14:paraId="0DF3E0F1" w14:textId="77777777" w:rsidR="003F6F66" w:rsidRPr="003F6F66" w:rsidRDefault="003F6F66" w:rsidP="003F6F66">
      <w:pPr>
        <w:ind w:left="-567"/>
        <w:jc w:val="center"/>
        <w:rPr>
          <w:bCs/>
          <w:color w:val="000000"/>
          <w:sz w:val="28"/>
          <w:szCs w:val="28"/>
        </w:rPr>
      </w:pPr>
    </w:p>
    <w:p w14:paraId="600939A4" w14:textId="77777777" w:rsidR="003F6F66" w:rsidRPr="003F6F66" w:rsidRDefault="003F6F66" w:rsidP="003F6F66">
      <w:pPr>
        <w:ind w:left="-567"/>
        <w:jc w:val="center"/>
        <w:rPr>
          <w:bCs/>
          <w:color w:val="000000"/>
          <w:sz w:val="28"/>
          <w:szCs w:val="28"/>
        </w:rPr>
      </w:pPr>
    </w:p>
    <w:p w14:paraId="5CF53C57" w14:textId="77777777" w:rsidR="003F6F66" w:rsidRPr="003F6F66" w:rsidRDefault="003F6F66" w:rsidP="003F6F66">
      <w:pPr>
        <w:ind w:left="-567"/>
        <w:jc w:val="center"/>
        <w:rPr>
          <w:bCs/>
          <w:color w:val="000000"/>
          <w:sz w:val="28"/>
          <w:szCs w:val="28"/>
        </w:rPr>
      </w:pPr>
    </w:p>
    <w:p w14:paraId="4718C7CC" w14:textId="77777777" w:rsidR="003F6F66" w:rsidRPr="003F6F66" w:rsidRDefault="003F6F66" w:rsidP="003F6F66">
      <w:pPr>
        <w:ind w:left="-567"/>
        <w:jc w:val="center"/>
        <w:rPr>
          <w:bCs/>
          <w:color w:val="000000"/>
          <w:sz w:val="28"/>
          <w:szCs w:val="28"/>
        </w:rPr>
      </w:pPr>
    </w:p>
    <w:p w14:paraId="1CB5B00F" w14:textId="77777777" w:rsidR="003F6F66" w:rsidRPr="003F6F66" w:rsidRDefault="003F6F66" w:rsidP="003F6F66">
      <w:pPr>
        <w:ind w:left="-567"/>
        <w:jc w:val="center"/>
        <w:rPr>
          <w:bCs/>
          <w:color w:val="000000"/>
          <w:sz w:val="28"/>
          <w:szCs w:val="28"/>
        </w:rPr>
      </w:pPr>
    </w:p>
    <w:p w14:paraId="012FE5DA" w14:textId="77777777" w:rsidR="003F6F66" w:rsidRPr="003F6F66" w:rsidRDefault="003F6F66" w:rsidP="003F6F66">
      <w:pPr>
        <w:ind w:left="-567"/>
        <w:jc w:val="center"/>
        <w:rPr>
          <w:bCs/>
          <w:color w:val="000000"/>
          <w:sz w:val="28"/>
          <w:szCs w:val="28"/>
        </w:rPr>
      </w:pPr>
    </w:p>
    <w:p w14:paraId="25918ABA" w14:textId="77777777" w:rsidR="003F6F66" w:rsidRPr="003F6F66" w:rsidRDefault="003F6F66" w:rsidP="003F6F66">
      <w:pPr>
        <w:ind w:left="-567"/>
        <w:jc w:val="center"/>
        <w:rPr>
          <w:bCs/>
          <w:color w:val="000000"/>
          <w:sz w:val="28"/>
          <w:szCs w:val="28"/>
        </w:rPr>
      </w:pPr>
    </w:p>
    <w:p w14:paraId="5B83D3B1" w14:textId="77777777" w:rsidR="003F6F66" w:rsidRPr="003F6F66" w:rsidRDefault="003F6F66" w:rsidP="003F6F66">
      <w:pPr>
        <w:ind w:left="-567"/>
        <w:jc w:val="center"/>
        <w:rPr>
          <w:bCs/>
          <w:color w:val="000000"/>
          <w:sz w:val="28"/>
          <w:szCs w:val="28"/>
        </w:rPr>
      </w:pPr>
    </w:p>
    <w:p w14:paraId="6B5D15A3" w14:textId="77777777" w:rsidR="003F6F66" w:rsidRPr="003F6F66" w:rsidRDefault="003F6F66" w:rsidP="003F6F66">
      <w:pPr>
        <w:ind w:left="-567"/>
        <w:jc w:val="center"/>
        <w:rPr>
          <w:bCs/>
          <w:color w:val="000000"/>
          <w:sz w:val="28"/>
          <w:szCs w:val="28"/>
        </w:rPr>
      </w:pPr>
    </w:p>
    <w:p w14:paraId="6D13F8C3" w14:textId="77777777" w:rsidR="003F6F66" w:rsidRPr="003F6F66" w:rsidRDefault="003F6F66" w:rsidP="003F6F66">
      <w:pPr>
        <w:ind w:left="-567"/>
        <w:jc w:val="center"/>
        <w:rPr>
          <w:bCs/>
          <w:color w:val="000000"/>
          <w:sz w:val="28"/>
          <w:szCs w:val="28"/>
        </w:rPr>
      </w:pPr>
    </w:p>
    <w:p w14:paraId="323B3612" w14:textId="77777777" w:rsidR="003F6F66" w:rsidRPr="003F6F66" w:rsidRDefault="003F6F66" w:rsidP="003F6F66">
      <w:pPr>
        <w:ind w:left="-567"/>
        <w:jc w:val="center"/>
        <w:rPr>
          <w:bCs/>
          <w:color w:val="000000"/>
          <w:sz w:val="28"/>
          <w:szCs w:val="28"/>
        </w:rPr>
      </w:pPr>
      <w:r w:rsidRPr="003F6F66">
        <w:rPr>
          <w:bCs/>
          <w:color w:val="000000"/>
          <w:sz w:val="28"/>
          <w:szCs w:val="28"/>
        </w:rPr>
        <w:t>Раздел 10. Отчет об исполнении производственной программы за 2017-2020 годы</w:t>
      </w:r>
    </w:p>
    <w:p w14:paraId="2496134D" w14:textId="77777777" w:rsidR="003F6F66" w:rsidRPr="003F6F66" w:rsidRDefault="003F6F66" w:rsidP="003F6F66">
      <w:pPr>
        <w:ind w:left="-567"/>
        <w:jc w:val="center"/>
        <w:rPr>
          <w:bCs/>
          <w:color w:val="000000"/>
          <w:sz w:val="28"/>
          <w:szCs w:val="28"/>
        </w:rPr>
      </w:pPr>
    </w:p>
    <w:tbl>
      <w:tblPr>
        <w:tblStyle w:val="1000"/>
        <w:tblW w:w="10173" w:type="dxa"/>
        <w:tblInd w:w="-567" w:type="dxa"/>
        <w:tblLook w:val="04A0" w:firstRow="1" w:lastRow="0" w:firstColumn="1" w:lastColumn="0" w:noHBand="0" w:noVBand="1"/>
      </w:tblPr>
      <w:tblGrid>
        <w:gridCol w:w="5935"/>
        <w:gridCol w:w="4238"/>
      </w:tblGrid>
      <w:tr w:rsidR="003F6F66" w:rsidRPr="003F6F66" w14:paraId="605A590A" w14:textId="77777777" w:rsidTr="004936D9">
        <w:tc>
          <w:tcPr>
            <w:tcW w:w="5935" w:type="dxa"/>
            <w:vAlign w:val="center"/>
          </w:tcPr>
          <w:p w14:paraId="2C6F44BE" w14:textId="77777777" w:rsidR="003F6F66" w:rsidRPr="003F6F66" w:rsidRDefault="003F6F66" w:rsidP="003F6F66">
            <w:pPr>
              <w:jc w:val="center"/>
              <w:rPr>
                <w:bCs/>
                <w:color w:val="000000"/>
                <w:sz w:val="28"/>
                <w:szCs w:val="28"/>
              </w:rPr>
            </w:pPr>
            <w:r w:rsidRPr="003F6F66">
              <w:rPr>
                <w:bCs/>
                <w:color w:val="000000"/>
                <w:sz w:val="28"/>
                <w:szCs w:val="28"/>
              </w:rPr>
              <w:t>Наименование показателя</w:t>
            </w:r>
          </w:p>
        </w:tc>
        <w:tc>
          <w:tcPr>
            <w:tcW w:w="4238" w:type="dxa"/>
            <w:vAlign w:val="center"/>
          </w:tcPr>
          <w:p w14:paraId="43AD09B6" w14:textId="77777777" w:rsidR="003F6F66" w:rsidRPr="003F6F66" w:rsidRDefault="003F6F66" w:rsidP="003F6F66">
            <w:pPr>
              <w:jc w:val="center"/>
              <w:rPr>
                <w:bCs/>
                <w:color w:val="000000"/>
                <w:sz w:val="28"/>
                <w:szCs w:val="28"/>
              </w:rPr>
            </w:pPr>
            <w:r w:rsidRPr="003F6F66">
              <w:rPr>
                <w:bCs/>
                <w:color w:val="000000"/>
                <w:sz w:val="28"/>
                <w:szCs w:val="28"/>
              </w:rPr>
              <w:t>Фактическое значение показателя, тыс. руб.</w:t>
            </w:r>
          </w:p>
        </w:tc>
      </w:tr>
      <w:tr w:rsidR="003F6F66" w:rsidRPr="003F6F66" w14:paraId="5765ED9F" w14:textId="77777777" w:rsidTr="004936D9">
        <w:trPr>
          <w:trHeight w:val="541"/>
        </w:trPr>
        <w:tc>
          <w:tcPr>
            <w:tcW w:w="10173" w:type="dxa"/>
            <w:gridSpan w:val="2"/>
            <w:vAlign w:val="center"/>
          </w:tcPr>
          <w:p w14:paraId="0516D13E" w14:textId="77777777" w:rsidR="003F6F66" w:rsidRPr="003F6F66" w:rsidRDefault="003F6F66" w:rsidP="00DF2411">
            <w:pPr>
              <w:numPr>
                <w:ilvl w:val="0"/>
                <w:numId w:val="19"/>
              </w:numPr>
              <w:contextualSpacing/>
              <w:jc w:val="center"/>
              <w:rPr>
                <w:bCs/>
                <w:color w:val="000000"/>
                <w:sz w:val="28"/>
                <w:szCs w:val="28"/>
              </w:rPr>
            </w:pPr>
            <w:r w:rsidRPr="003F6F66">
              <w:rPr>
                <w:bCs/>
                <w:color w:val="000000"/>
                <w:sz w:val="28"/>
                <w:szCs w:val="28"/>
              </w:rPr>
              <w:t>год</w:t>
            </w:r>
          </w:p>
        </w:tc>
      </w:tr>
      <w:tr w:rsidR="003F6F66" w:rsidRPr="003F6F66" w14:paraId="1BF98A0D" w14:textId="77777777" w:rsidTr="004936D9">
        <w:trPr>
          <w:trHeight w:val="541"/>
        </w:trPr>
        <w:tc>
          <w:tcPr>
            <w:tcW w:w="10173" w:type="dxa"/>
            <w:gridSpan w:val="2"/>
            <w:vAlign w:val="center"/>
          </w:tcPr>
          <w:p w14:paraId="7C59CC24" w14:textId="77777777" w:rsidR="003F6F66" w:rsidRPr="003F6F66" w:rsidRDefault="003F6F66" w:rsidP="003F6F66">
            <w:pPr>
              <w:jc w:val="center"/>
              <w:rPr>
                <w:bCs/>
                <w:color w:val="000000"/>
                <w:sz w:val="28"/>
                <w:szCs w:val="28"/>
              </w:rPr>
            </w:pPr>
            <w:r w:rsidRPr="003F6F66">
              <w:rPr>
                <w:bCs/>
                <w:color w:val="000000"/>
                <w:sz w:val="28"/>
                <w:szCs w:val="28"/>
              </w:rPr>
              <w:t>1. Холодное водоснабжение питьевой водой</w:t>
            </w:r>
          </w:p>
        </w:tc>
      </w:tr>
      <w:tr w:rsidR="003F6F66" w:rsidRPr="003F6F66" w14:paraId="3F45A9BB" w14:textId="77777777" w:rsidTr="004936D9">
        <w:tc>
          <w:tcPr>
            <w:tcW w:w="5935" w:type="dxa"/>
          </w:tcPr>
          <w:p w14:paraId="4F31C9B2"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44139B9D" w14:textId="77777777" w:rsidR="003F6F66" w:rsidRPr="003F6F66" w:rsidRDefault="003F6F66" w:rsidP="003F6F66">
            <w:pPr>
              <w:jc w:val="center"/>
              <w:rPr>
                <w:bCs/>
                <w:sz w:val="28"/>
                <w:szCs w:val="28"/>
              </w:rPr>
            </w:pPr>
            <w:r w:rsidRPr="003F6F66">
              <w:rPr>
                <w:bCs/>
                <w:sz w:val="28"/>
                <w:szCs w:val="28"/>
              </w:rPr>
              <w:t>-</w:t>
            </w:r>
          </w:p>
        </w:tc>
      </w:tr>
      <w:tr w:rsidR="003F6F66" w:rsidRPr="003F6F66" w14:paraId="3BF618B7" w14:textId="77777777" w:rsidTr="004936D9">
        <w:trPr>
          <w:trHeight w:val="514"/>
        </w:trPr>
        <w:tc>
          <w:tcPr>
            <w:tcW w:w="10173" w:type="dxa"/>
            <w:gridSpan w:val="2"/>
            <w:vAlign w:val="center"/>
          </w:tcPr>
          <w:p w14:paraId="6E8D40A6" w14:textId="77777777" w:rsidR="003F6F66" w:rsidRPr="003F6F66" w:rsidRDefault="003F6F66" w:rsidP="003F6F66">
            <w:pPr>
              <w:jc w:val="center"/>
              <w:rPr>
                <w:bCs/>
                <w:color w:val="000000"/>
                <w:sz w:val="28"/>
                <w:szCs w:val="28"/>
              </w:rPr>
            </w:pPr>
            <w:r w:rsidRPr="003F6F66">
              <w:rPr>
                <w:bCs/>
                <w:color w:val="000000"/>
                <w:sz w:val="28"/>
                <w:szCs w:val="28"/>
              </w:rPr>
              <w:t>2. Водоотведение</w:t>
            </w:r>
          </w:p>
        </w:tc>
      </w:tr>
      <w:tr w:rsidR="003F6F66" w:rsidRPr="003F6F66" w14:paraId="45CD4318" w14:textId="77777777" w:rsidTr="004936D9">
        <w:tc>
          <w:tcPr>
            <w:tcW w:w="5935" w:type="dxa"/>
            <w:vAlign w:val="center"/>
          </w:tcPr>
          <w:p w14:paraId="6B1EFA6C"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1E79E830" w14:textId="77777777" w:rsidR="003F6F66" w:rsidRPr="003F6F66" w:rsidRDefault="003F6F66" w:rsidP="003F6F66">
            <w:pPr>
              <w:jc w:val="center"/>
              <w:rPr>
                <w:bCs/>
                <w:sz w:val="28"/>
                <w:szCs w:val="28"/>
              </w:rPr>
            </w:pPr>
            <w:r w:rsidRPr="003F6F66">
              <w:rPr>
                <w:bCs/>
                <w:sz w:val="28"/>
                <w:szCs w:val="28"/>
              </w:rPr>
              <w:t>-</w:t>
            </w:r>
          </w:p>
        </w:tc>
      </w:tr>
      <w:tr w:rsidR="003F6F66" w:rsidRPr="003F6F66" w14:paraId="3416023D" w14:textId="77777777" w:rsidTr="004936D9">
        <w:trPr>
          <w:trHeight w:val="541"/>
        </w:trPr>
        <w:tc>
          <w:tcPr>
            <w:tcW w:w="10173" w:type="dxa"/>
            <w:gridSpan w:val="2"/>
            <w:vAlign w:val="center"/>
          </w:tcPr>
          <w:p w14:paraId="6E93B866" w14:textId="77777777" w:rsidR="003F6F66" w:rsidRPr="003F6F66" w:rsidRDefault="003F6F66" w:rsidP="00DF2411">
            <w:pPr>
              <w:numPr>
                <w:ilvl w:val="0"/>
                <w:numId w:val="18"/>
              </w:numPr>
              <w:contextualSpacing/>
              <w:jc w:val="center"/>
              <w:rPr>
                <w:bCs/>
                <w:color w:val="000000"/>
                <w:sz w:val="28"/>
                <w:szCs w:val="28"/>
              </w:rPr>
            </w:pPr>
            <w:r w:rsidRPr="003F6F66">
              <w:rPr>
                <w:bCs/>
                <w:color w:val="000000"/>
                <w:sz w:val="28"/>
                <w:szCs w:val="28"/>
              </w:rPr>
              <w:t>год</w:t>
            </w:r>
          </w:p>
        </w:tc>
      </w:tr>
      <w:tr w:rsidR="003F6F66" w:rsidRPr="003F6F66" w14:paraId="562404D4" w14:textId="77777777" w:rsidTr="004936D9">
        <w:trPr>
          <w:trHeight w:val="541"/>
        </w:trPr>
        <w:tc>
          <w:tcPr>
            <w:tcW w:w="10173" w:type="dxa"/>
            <w:gridSpan w:val="2"/>
            <w:vAlign w:val="center"/>
          </w:tcPr>
          <w:p w14:paraId="4B60A844" w14:textId="77777777" w:rsidR="003F6F66" w:rsidRPr="003F6F66" w:rsidRDefault="003F6F66" w:rsidP="003F6F66">
            <w:pPr>
              <w:jc w:val="center"/>
              <w:rPr>
                <w:bCs/>
                <w:color w:val="000000"/>
                <w:sz w:val="28"/>
                <w:szCs w:val="28"/>
              </w:rPr>
            </w:pPr>
            <w:r w:rsidRPr="003F6F66">
              <w:rPr>
                <w:bCs/>
                <w:color w:val="000000"/>
                <w:sz w:val="28"/>
                <w:szCs w:val="28"/>
              </w:rPr>
              <w:t>3. Холодное водоснабжение питьевой водой</w:t>
            </w:r>
          </w:p>
        </w:tc>
      </w:tr>
      <w:tr w:rsidR="003F6F66" w:rsidRPr="003F6F66" w14:paraId="2461DB36" w14:textId="77777777" w:rsidTr="004936D9">
        <w:tc>
          <w:tcPr>
            <w:tcW w:w="5935" w:type="dxa"/>
          </w:tcPr>
          <w:p w14:paraId="3EDA27D6"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52370905" w14:textId="77777777" w:rsidR="003F6F66" w:rsidRPr="003F6F66" w:rsidRDefault="003F6F66" w:rsidP="003F6F66">
            <w:pPr>
              <w:jc w:val="center"/>
              <w:rPr>
                <w:bCs/>
                <w:sz w:val="28"/>
                <w:szCs w:val="28"/>
              </w:rPr>
            </w:pPr>
            <w:r w:rsidRPr="003F6F66">
              <w:rPr>
                <w:bCs/>
                <w:sz w:val="28"/>
                <w:szCs w:val="28"/>
              </w:rPr>
              <w:t>-</w:t>
            </w:r>
          </w:p>
        </w:tc>
      </w:tr>
      <w:tr w:rsidR="003F6F66" w:rsidRPr="003F6F66" w14:paraId="3EBF5FCF" w14:textId="77777777" w:rsidTr="004936D9">
        <w:trPr>
          <w:trHeight w:val="514"/>
        </w:trPr>
        <w:tc>
          <w:tcPr>
            <w:tcW w:w="10173" w:type="dxa"/>
            <w:gridSpan w:val="2"/>
            <w:vAlign w:val="center"/>
          </w:tcPr>
          <w:p w14:paraId="59236AA7" w14:textId="77777777" w:rsidR="003F6F66" w:rsidRPr="003F6F66" w:rsidRDefault="003F6F66" w:rsidP="003F6F66">
            <w:pPr>
              <w:jc w:val="center"/>
              <w:rPr>
                <w:bCs/>
                <w:color w:val="000000"/>
                <w:sz w:val="28"/>
                <w:szCs w:val="28"/>
              </w:rPr>
            </w:pPr>
            <w:r w:rsidRPr="003F6F66">
              <w:rPr>
                <w:bCs/>
                <w:color w:val="000000"/>
                <w:sz w:val="28"/>
                <w:szCs w:val="28"/>
              </w:rPr>
              <w:t>4. Водоотведение</w:t>
            </w:r>
          </w:p>
        </w:tc>
      </w:tr>
      <w:tr w:rsidR="003F6F66" w:rsidRPr="003F6F66" w14:paraId="674A70D6" w14:textId="77777777" w:rsidTr="004936D9">
        <w:tc>
          <w:tcPr>
            <w:tcW w:w="5935" w:type="dxa"/>
            <w:vAlign w:val="center"/>
          </w:tcPr>
          <w:p w14:paraId="4ECB6B8E"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6CE9FAE1" w14:textId="77777777" w:rsidR="003F6F66" w:rsidRPr="003F6F66" w:rsidRDefault="003F6F66" w:rsidP="003F6F66">
            <w:pPr>
              <w:jc w:val="center"/>
              <w:rPr>
                <w:bCs/>
                <w:sz w:val="28"/>
                <w:szCs w:val="28"/>
              </w:rPr>
            </w:pPr>
            <w:r w:rsidRPr="003F6F66">
              <w:rPr>
                <w:bCs/>
                <w:sz w:val="28"/>
                <w:szCs w:val="28"/>
              </w:rPr>
              <w:t>-</w:t>
            </w:r>
          </w:p>
        </w:tc>
      </w:tr>
      <w:tr w:rsidR="003F6F66" w:rsidRPr="003F6F66" w14:paraId="48DC36B9" w14:textId="77777777" w:rsidTr="004936D9">
        <w:trPr>
          <w:trHeight w:val="541"/>
        </w:trPr>
        <w:tc>
          <w:tcPr>
            <w:tcW w:w="10173" w:type="dxa"/>
            <w:gridSpan w:val="2"/>
            <w:vAlign w:val="center"/>
          </w:tcPr>
          <w:p w14:paraId="2DD7BF8C" w14:textId="77777777" w:rsidR="003F6F66" w:rsidRPr="003F6F66" w:rsidRDefault="003F6F66" w:rsidP="00DF2411">
            <w:pPr>
              <w:numPr>
                <w:ilvl w:val="0"/>
                <w:numId w:val="18"/>
              </w:numPr>
              <w:contextualSpacing/>
              <w:jc w:val="center"/>
              <w:rPr>
                <w:bCs/>
                <w:color w:val="000000"/>
                <w:sz w:val="28"/>
                <w:szCs w:val="28"/>
              </w:rPr>
            </w:pPr>
            <w:r w:rsidRPr="003F6F66">
              <w:rPr>
                <w:bCs/>
                <w:color w:val="000000"/>
                <w:sz w:val="28"/>
                <w:szCs w:val="28"/>
              </w:rPr>
              <w:t>год</w:t>
            </w:r>
          </w:p>
        </w:tc>
      </w:tr>
      <w:tr w:rsidR="003F6F66" w:rsidRPr="003F6F66" w14:paraId="13D50ED7" w14:textId="77777777" w:rsidTr="004936D9">
        <w:trPr>
          <w:trHeight w:val="541"/>
        </w:trPr>
        <w:tc>
          <w:tcPr>
            <w:tcW w:w="10173" w:type="dxa"/>
            <w:gridSpan w:val="2"/>
            <w:vAlign w:val="center"/>
          </w:tcPr>
          <w:p w14:paraId="432C4161" w14:textId="77777777" w:rsidR="003F6F66" w:rsidRPr="003F6F66" w:rsidRDefault="003F6F66" w:rsidP="003F6F66">
            <w:pPr>
              <w:jc w:val="center"/>
              <w:rPr>
                <w:bCs/>
                <w:color w:val="000000"/>
                <w:sz w:val="28"/>
                <w:szCs w:val="28"/>
              </w:rPr>
            </w:pPr>
            <w:r w:rsidRPr="003F6F66">
              <w:rPr>
                <w:bCs/>
                <w:color w:val="000000"/>
                <w:sz w:val="28"/>
                <w:szCs w:val="28"/>
              </w:rPr>
              <w:t>5. Холодное водоснабжение питьевой водой</w:t>
            </w:r>
          </w:p>
        </w:tc>
      </w:tr>
      <w:tr w:rsidR="003F6F66" w:rsidRPr="003F6F66" w14:paraId="2B9B9416" w14:textId="77777777" w:rsidTr="004936D9">
        <w:tc>
          <w:tcPr>
            <w:tcW w:w="5935" w:type="dxa"/>
          </w:tcPr>
          <w:p w14:paraId="6FA71775"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783BDD09" w14:textId="77777777" w:rsidR="003F6F66" w:rsidRPr="003F6F66" w:rsidRDefault="003F6F66" w:rsidP="003F6F66">
            <w:pPr>
              <w:jc w:val="center"/>
              <w:rPr>
                <w:bCs/>
                <w:sz w:val="28"/>
                <w:szCs w:val="28"/>
              </w:rPr>
            </w:pPr>
            <w:r w:rsidRPr="003F6F66">
              <w:rPr>
                <w:bCs/>
                <w:sz w:val="28"/>
                <w:szCs w:val="28"/>
              </w:rPr>
              <w:t>-</w:t>
            </w:r>
          </w:p>
        </w:tc>
      </w:tr>
      <w:tr w:rsidR="003F6F66" w:rsidRPr="003F6F66" w14:paraId="5A74E7BD" w14:textId="77777777" w:rsidTr="004936D9">
        <w:trPr>
          <w:trHeight w:val="514"/>
        </w:trPr>
        <w:tc>
          <w:tcPr>
            <w:tcW w:w="10173" w:type="dxa"/>
            <w:gridSpan w:val="2"/>
            <w:vAlign w:val="center"/>
          </w:tcPr>
          <w:p w14:paraId="0A8CE68A" w14:textId="77777777" w:rsidR="003F6F66" w:rsidRPr="003F6F66" w:rsidRDefault="003F6F66" w:rsidP="003F6F66">
            <w:pPr>
              <w:jc w:val="center"/>
              <w:rPr>
                <w:bCs/>
                <w:color w:val="000000"/>
                <w:sz w:val="28"/>
                <w:szCs w:val="28"/>
              </w:rPr>
            </w:pPr>
            <w:r w:rsidRPr="003F6F66">
              <w:rPr>
                <w:bCs/>
                <w:color w:val="000000"/>
                <w:sz w:val="28"/>
                <w:szCs w:val="28"/>
              </w:rPr>
              <w:t>6. Водоотведение</w:t>
            </w:r>
          </w:p>
        </w:tc>
      </w:tr>
      <w:tr w:rsidR="003F6F66" w:rsidRPr="003F6F66" w14:paraId="68EEE45B" w14:textId="77777777" w:rsidTr="004936D9">
        <w:tc>
          <w:tcPr>
            <w:tcW w:w="5935" w:type="dxa"/>
            <w:vAlign w:val="center"/>
          </w:tcPr>
          <w:p w14:paraId="51EB32EC"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470D6BD7" w14:textId="77777777" w:rsidR="003F6F66" w:rsidRPr="003F6F66" w:rsidRDefault="003F6F66" w:rsidP="003F6F66">
            <w:pPr>
              <w:jc w:val="center"/>
              <w:rPr>
                <w:bCs/>
                <w:sz w:val="28"/>
                <w:szCs w:val="28"/>
              </w:rPr>
            </w:pPr>
            <w:r w:rsidRPr="003F6F66">
              <w:rPr>
                <w:bCs/>
                <w:sz w:val="28"/>
                <w:szCs w:val="28"/>
              </w:rPr>
              <w:t>-</w:t>
            </w:r>
          </w:p>
        </w:tc>
      </w:tr>
      <w:tr w:rsidR="003F6F66" w:rsidRPr="003F6F66" w14:paraId="41AAE740" w14:textId="77777777" w:rsidTr="004936D9">
        <w:trPr>
          <w:trHeight w:val="541"/>
        </w:trPr>
        <w:tc>
          <w:tcPr>
            <w:tcW w:w="10173" w:type="dxa"/>
            <w:gridSpan w:val="2"/>
            <w:vAlign w:val="center"/>
          </w:tcPr>
          <w:p w14:paraId="2FBB5B50" w14:textId="77777777" w:rsidR="003F6F66" w:rsidRPr="003F6F66" w:rsidRDefault="003F6F66" w:rsidP="00DF2411">
            <w:pPr>
              <w:numPr>
                <w:ilvl w:val="0"/>
                <w:numId w:val="18"/>
              </w:numPr>
              <w:contextualSpacing/>
              <w:jc w:val="center"/>
              <w:rPr>
                <w:bCs/>
                <w:color w:val="000000"/>
                <w:sz w:val="28"/>
                <w:szCs w:val="28"/>
              </w:rPr>
            </w:pPr>
            <w:r w:rsidRPr="003F6F66">
              <w:rPr>
                <w:bCs/>
                <w:color w:val="000000"/>
                <w:sz w:val="28"/>
                <w:szCs w:val="28"/>
              </w:rPr>
              <w:t>год</w:t>
            </w:r>
          </w:p>
        </w:tc>
      </w:tr>
      <w:tr w:rsidR="003F6F66" w:rsidRPr="003F6F66" w14:paraId="5C0B0C47" w14:textId="77777777" w:rsidTr="004936D9">
        <w:trPr>
          <w:trHeight w:val="541"/>
        </w:trPr>
        <w:tc>
          <w:tcPr>
            <w:tcW w:w="10173" w:type="dxa"/>
            <w:gridSpan w:val="2"/>
            <w:vAlign w:val="center"/>
          </w:tcPr>
          <w:p w14:paraId="54765E43" w14:textId="77777777" w:rsidR="003F6F66" w:rsidRPr="003F6F66" w:rsidRDefault="003F6F66" w:rsidP="003F6F66">
            <w:pPr>
              <w:jc w:val="center"/>
              <w:rPr>
                <w:bCs/>
                <w:color w:val="000000"/>
                <w:sz w:val="28"/>
                <w:szCs w:val="28"/>
              </w:rPr>
            </w:pPr>
            <w:r w:rsidRPr="003F6F66">
              <w:rPr>
                <w:bCs/>
                <w:color w:val="000000"/>
                <w:sz w:val="28"/>
                <w:szCs w:val="28"/>
              </w:rPr>
              <w:t>7. Холодное водоснабжение питьевой водой</w:t>
            </w:r>
          </w:p>
        </w:tc>
      </w:tr>
      <w:tr w:rsidR="003F6F66" w:rsidRPr="003F6F66" w14:paraId="2A9B242D" w14:textId="77777777" w:rsidTr="004936D9">
        <w:tc>
          <w:tcPr>
            <w:tcW w:w="5935" w:type="dxa"/>
          </w:tcPr>
          <w:p w14:paraId="2EE2D4C3"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4F0915EE" w14:textId="77777777" w:rsidR="003F6F66" w:rsidRPr="003F6F66" w:rsidRDefault="003F6F66" w:rsidP="003F6F66">
            <w:pPr>
              <w:jc w:val="center"/>
              <w:rPr>
                <w:bCs/>
                <w:sz w:val="28"/>
                <w:szCs w:val="28"/>
              </w:rPr>
            </w:pPr>
            <w:r w:rsidRPr="003F6F66">
              <w:rPr>
                <w:bCs/>
                <w:sz w:val="28"/>
                <w:szCs w:val="28"/>
              </w:rPr>
              <w:t>-</w:t>
            </w:r>
          </w:p>
        </w:tc>
      </w:tr>
      <w:tr w:rsidR="003F6F66" w:rsidRPr="003F6F66" w14:paraId="33817AF9" w14:textId="77777777" w:rsidTr="004936D9">
        <w:trPr>
          <w:trHeight w:val="514"/>
        </w:trPr>
        <w:tc>
          <w:tcPr>
            <w:tcW w:w="10173" w:type="dxa"/>
            <w:gridSpan w:val="2"/>
            <w:vAlign w:val="center"/>
          </w:tcPr>
          <w:p w14:paraId="1CC7AE96" w14:textId="77777777" w:rsidR="003F6F66" w:rsidRPr="003F6F66" w:rsidRDefault="003F6F66" w:rsidP="003F6F66">
            <w:pPr>
              <w:jc w:val="center"/>
              <w:rPr>
                <w:bCs/>
                <w:color w:val="000000"/>
                <w:sz w:val="28"/>
                <w:szCs w:val="28"/>
              </w:rPr>
            </w:pPr>
            <w:r w:rsidRPr="003F6F66">
              <w:rPr>
                <w:bCs/>
                <w:color w:val="000000"/>
                <w:sz w:val="28"/>
                <w:szCs w:val="28"/>
              </w:rPr>
              <w:t>8. Водоотведение</w:t>
            </w:r>
          </w:p>
        </w:tc>
      </w:tr>
      <w:tr w:rsidR="003F6F66" w:rsidRPr="003F6F66" w14:paraId="67BA1DB1" w14:textId="77777777" w:rsidTr="004936D9">
        <w:tc>
          <w:tcPr>
            <w:tcW w:w="5935" w:type="dxa"/>
            <w:vAlign w:val="center"/>
          </w:tcPr>
          <w:p w14:paraId="09576B11" w14:textId="77777777" w:rsidR="003F6F66" w:rsidRPr="003F6F66" w:rsidRDefault="003F6F66" w:rsidP="003F6F66">
            <w:pPr>
              <w:jc w:val="center"/>
              <w:rPr>
                <w:bCs/>
                <w:sz w:val="28"/>
                <w:szCs w:val="28"/>
              </w:rPr>
            </w:pPr>
            <w:r w:rsidRPr="003F6F66">
              <w:rPr>
                <w:bCs/>
                <w:sz w:val="28"/>
                <w:szCs w:val="28"/>
              </w:rPr>
              <w:t>-</w:t>
            </w:r>
          </w:p>
        </w:tc>
        <w:tc>
          <w:tcPr>
            <w:tcW w:w="4238" w:type="dxa"/>
            <w:vAlign w:val="center"/>
          </w:tcPr>
          <w:p w14:paraId="79B31F06" w14:textId="77777777" w:rsidR="003F6F66" w:rsidRPr="003F6F66" w:rsidRDefault="003F6F66" w:rsidP="003F6F66">
            <w:pPr>
              <w:jc w:val="center"/>
              <w:rPr>
                <w:bCs/>
                <w:sz w:val="28"/>
                <w:szCs w:val="28"/>
              </w:rPr>
            </w:pPr>
            <w:r w:rsidRPr="003F6F66">
              <w:rPr>
                <w:bCs/>
                <w:sz w:val="28"/>
                <w:szCs w:val="28"/>
              </w:rPr>
              <w:t>-</w:t>
            </w:r>
          </w:p>
        </w:tc>
      </w:tr>
    </w:tbl>
    <w:p w14:paraId="6A11FA85" w14:textId="77777777" w:rsidR="003F6F66" w:rsidRPr="003F6F66" w:rsidRDefault="003F6F66" w:rsidP="003F6F66">
      <w:pPr>
        <w:jc w:val="both"/>
        <w:rPr>
          <w:sz w:val="28"/>
          <w:szCs w:val="28"/>
          <w:lang w:eastAsia="en-US"/>
        </w:rPr>
      </w:pPr>
    </w:p>
    <w:p w14:paraId="4EC4BDBF" w14:textId="77777777" w:rsidR="003F6F66" w:rsidRPr="003F6F66" w:rsidRDefault="003F6F66" w:rsidP="003F6F66">
      <w:pPr>
        <w:jc w:val="both"/>
        <w:rPr>
          <w:sz w:val="28"/>
          <w:szCs w:val="28"/>
          <w:lang w:eastAsia="en-US"/>
        </w:rPr>
      </w:pPr>
    </w:p>
    <w:p w14:paraId="6CB024C5" w14:textId="77777777" w:rsidR="003F6F66" w:rsidRPr="003F6F66" w:rsidRDefault="003F6F66" w:rsidP="003F6F66">
      <w:pPr>
        <w:jc w:val="both"/>
        <w:rPr>
          <w:sz w:val="28"/>
          <w:szCs w:val="28"/>
          <w:lang w:eastAsia="en-US"/>
        </w:rPr>
      </w:pPr>
    </w:p>
    <w:p w14:paraId="3C7F9858" w14:textId="77777777" w:rsidR="003F6F66" w:rsidRPr="003F6F66" w:rsidRDefault="003F6F66" w:rsidP="003F6F66">
      <w:pPr>
        <w:jc w:val="both"/>
        <w:rPr>
          <w:sz w:val="28"/>
          <w:szCs w:val="28"/>
          <w:lang w:eastAsia="en-US"/>
        </w:rPr>
      </w:pPr>
    </w:p>
    <w:p w14:paraId="06044EB3" w14:textId="77777777" w:rsidR="003F6F66" w:rsidRPr="003F6F66" w:rsidRDefault="003F6F66" w:rsidP="003F6F66">
      <w:pPr>
        <w:jc w:val="both"/>
        <w:rPr>
          <w:sz w:val="28"/>
          <w:szCs w:val="28"/>
          <w:lang w:eastAsia="en-US"/>
        </w:rPr>
      </w:pPr>
    </w:p>
    <w:p w14:paraId="6E4BDDA0" w14:textId="77777777" w:rsidR="003F6F66" w:rsidRPr="003F6F66" w:rsidRDefault="003F6F66" w:rsidP="003F6F66">
      <w:pPr>
        <w:jc w:val="both"/>
        <w:rPr>
          <w:sz w:val="28"/>
          <w:szCs w:val="28"/>
          <w:lang w:eastAsia="en-US"/>
        </w:rPr>
      </w:pPr>
    </w:p>
    <w:p w14:paraId="6F823098" w14:textId="77777777" w:rsidR="003F6F66" w:rsidRPr="003F6F66" w:rsidRDefault="003F6F66" w:rsidP="003F6F66">
      <w:pPr>
        <w:jc w:val="both"/>
        <w:rPr>
          <w:sz w:val="28"/>
          <w:szCs w:val="28"/>
          <w:lang w:eastAsia="en-US"/>
        </w:rPr>
      </w:pPr>
    </w:p>
    <w:p w14:paraId="708F1F97" w14:textId="77777777" w:rsidR="003F6F66" w:rsidRPr="003F6F66" w:rsidRDefault="003F6F66" w:rsidP="003F6F66">
      <w:pPr>
        <w:jc w:val="both"/>
        <w:rPr>
          <w:sz w:val="28"/>
          <w:szCs w:val="28"/>
          <w:lang w:eastAsia="en-US"/>
        </w:rPr>
      </w:pPr>
    </w:p>
    <w:p w14:paraId="3DBBE51B" w14:textId="77777777" w:rsidR="003F6F66" w:rsidRPr="003F6F66" w:rsidRDefault="003F6F66" w:rsidP="003F6F66">
      <w:pPr>
        <w:jc w:val="both"/>
        <w:rPr>
          <w:sz w:val="28"/>
          <w:szCs w:val="28"/>
          <w:lang w:eastAsia="en-US"/>
        </w:rPr>
      </w:pPr>
    </w:p>
    <w:p w14:paraId="6C512362" w14:textId="77777777" w:rsidR="003F6F66" w:rsidRPr="003F6F66" w:rsidRDefault="003F6F66" w:rsidP="003F6F66">
      <w:pPr>
        <w:jc w:val="both"/>
        <w:rPr>
          <w:sz w:val="28"/>
          <w:szCs w:val="28"/>
          <w:lang w:eastAsia="en-US"/>
        </w:rPr>
      </w:pPr>
    </w:p>
    <w:p w14:paraId="7FC759FD" w14:textId="77777777" w:rsidR="003F6F66" w:rsidRPr="003F6F66" w:rsidRDefault="003F6F66" w:rsidP="003F6F66">
      <w:pPr>
        <w:jc w:val="both"/>
        <w:rPr>
          <w:sz w:val="28"/>
          <w:szCs w:val="28"/>
          <w:lang w:eastAsia="en-US"/>
        </w:rPr>
      </w:pPr>
    </w:p>
    <w:p w14:paraId="1DD434A0" w14:textId="77777777" w:rsidR="003F6F66" w:rsidRPr="003F6F66" w:rsidRDefault="003F6F66" w:rsidP="003F6F66">
      <w:pPr>
        <w:jc w:val="both"/>
        <w:rPr>
          <w:sz w:val="28"/>
          <w:szCs w:val="28"/>
          <w:lang w:eastAsia="en-US"/>
        </w:rPr>
      </w:pPr>
    </w:p>
    <w:p w14:paraId="70F39F63" w14:textId="77777777" w:rsidR="003F6F66" w:rsidRPr="003F6F66" w:rsidRDefault="003F6F66" w:rsidP="003F6F66">
      <w:pPr>
        <w:jc w:val="both"/>
        <w:rPr>
          <w:sz w:val="28"/>
          <w:szCs w:val="28"/>
          <w:lang w:eastAsia="en-US"/>
        </w:rPr>
      </w:pPr>
    </w:p>
    <w:p w14:paraId="4D367AD2" w14:textId="77777777" w:rsidR="003F6F66" w:rsidRPr="003F6F66" w:rsidRDefault="003F6F66" w:rsidP="003F6F66">
      <w:pPr>
        <w:ind w:left="-567"/>
        <w:jc w:val="center"/>
        <w:rPr>
          <w:bCs/>
          <w:color w:val="000000"/>
          <w:sz w:val="28"/>
          <w:szCs w:val="28"/>
        </w:rPr>
      </w:pPr>
      <w:r w:rsidRPr="003F6F66">
        <w:rPr>
          <w:bCs/>
          <w:color w:val="000000"/>
          <w:sz w:val="28"/>
          <w:szCs w:val="28"/>
        </w:rPr>
        <w:t>Раздел 11. Мероприятия, направленные на повышение качества обслуживания абонентов</w:t>
      </w:r>
    </w:p>
    <w:p w14:paraId="3E12ACD2" w14:textId="77777777" w:rsidR="003F6F66" w:rsidRPr="003F6F66" w:rsidRDefault="003F6F66" w:rsidP="003F6F66">
      <w:pPr>
        <w:ind w:left="-567"/>
        <w:jc w:val="center"/>
        <w:rPr>
          <w:bCs/>
          <w:color w:val="000000"/>
          <w:sz w:val="28"/>
          <w:szCs w:val="28"/>
        </w:rPr>
      </w:pPr>
    </w:p>
    <w:tbl>
      <w:tblPr>
        <w:tblStyle w:val="1000"/>
        <w:tblW w:w="9918" w:type="dxa"/>
        <w:tblInd w:w="-567" w:type="dxa"/>
        <w:tblLook w:val="04A0" w:firstRow="1" w:lastRow="0" w:firstColumn="1" w:lastColumn="0" w:noHBand="0" w:noVBand="1"/>
      </w:tblPr>
      <w:tblGrid>
        <w:gridCol w:w="5935"/>
        <w:gridCol w:w="3983"/>
      </w:tblGrid>
      <w:tr w:rsidR="003F6F66" w:rsidRPr="003F6F66" w14:paraId="6E8B8FD7" w14:textId="77777777" w:rsidTr="004936D9">
        <w:trPr>
          <w:trHeight w:val="748"/>
        </w:trPr>
        <w:tc>
          <w:tcPr>
            <w:tcW w:w="5935" w:type="dxa"/>
            <w:vAlign w:val="center"/>
          </w:tcPr>
          <w:p w14:paraId="6D7CC8A8" w14:textId="77777777" w:rsidR="003F6F66" w:rsidRPr="003F6F66" w:rsidRDefault="003F6F66" w:rsidP="003F6F66">
            <w:pPr>
              <w:jc w:val="center"/>
              <w:rPr>
                <w:bCs/>
                <w:color w:val="000000"/>
                <w:sz w:val="28"/>
                <w:szCs w:val="28"/>
              </w:rPr>
            </w:pPr>
            <w:r w:rsidRPr="003F6F66">
              <w:rPr>
                <w:bCs/>
                <w:color w:val="000000"/>
                <w:sz w:val="28"/>
                <w:szCs w:val="28"/>
              </w:rPr>
              <w:t>Наименование мероприятия</w:t>
            </w:r>
          </w:p>
        </w:tc>
        <w:tc>
          <w:tcPr>
            <w:tcW w:w="3983" w:type="dxa"/>
            <w:vAlign w:val="center"/>
          </w:tcPr>
          <w:p w14:paraId="672AC319" w14:textId="77777777" w:rsidR="003F6F66" w:rsidRPr="003F6F66" w:rsidRDefault="003F6F66" w:rsidP="003F6F66">
            <w:pPr>
              <w:jc w:val="center"/>
              <w:rPr>
                <w:bCs/>
                <w:color w:val="000000"/>
                <w:sz w:val="28"/>
                <w:szCs w:val="28"/>
              </w:rPr>
            </w:pPr>
            <w:r w:rsidRPr="003F6F66">
              <w:rPr>
                <w:bCs/>
                <w:color w:val="000000"/>
                <w:sz w:val="28"/>
                <w:szCs w:val="28"/>
              </w:rPr>
              <w:t>Период проведения мероприятий</w:t>
            </w:r>
          </w:p>
        </w:tc>
      </w:tr>
      <w:tr w:rsidR="003F6F66" w:rsidRPr="003F6F66" w14:paraId="3AD841AA" w14:textId="77777777" w:rsidTr="004936D9">
        <w:trPr>
          <w:trHeight w:val="517"/>
        </w:trPr>
        <w:tc>
          <w:tcPr>
            <w:tcW w:w="5935" w:type="dxa"/>
            <w:vAlign w:val="center"/>
          </w:tcPr>
          <w:p w14:paraId="7B1A0B4F" w14:textId="77777777" w:rsidR="003F6F66" w:rsidRPr="003F6F66" w:rsidRDefault="003F6F66" w:rsidP="003F6F66">
            <w:pPr>
              <w:jc w:val="center"/>
              <w:rPr>
                <w:bCs/>
                <w:sz w:val="28"/>
                <w:szCs w:val="28"/>
              </w:rPr>
            </w:pPr>
            <w:r w:rsidRPr="003F6F66">
              <w:rPr>
                <w:bCs/>
                <w:sz w:val="28"/>
                <w:szCs w:val="28"/>
              </w:rPr>
              <w:t>-</w:t>
            </w:r>
          </w:p>
        </w:tc>
        <w:tc>
          <w:tcPr>
            <w:tcW w:w="3983" w:type="dxa"/>
            <w:vAlign w:val="center"/>
          </w:tcPr>
          <w:p w14:paraId="3130DE98" w14:textId="77777777" w:rsidR="003F6F66" w:rsidRPr="003F6F66" w:rsidRDefault="003F6F66" w:rsidP="003F6F66">
            <w:pPr>
              <w:jc w:val="center"/>
              <w:rPr>
                <w:bCs/>
                <w:sz w:val="28"/>
                <w:szCs w:val="28"/>
              </w:rPr>
            </w:pPr>
            <w:r w:rsidRPr="003F6F66">
              <w:rPr>
                <w:bCs/>
                <w:sz w:val="28"/>
                <w:szCs w:val="28"/>
              </w:rPr>
              <w:t>-</w:t>
            </w:r>
          </w:p>
        </w:tc>
      </w:tr>
    </w:tbl>
    <w:p w14:paraId="155BE56F" w14:textId="77777777" w:rsidR="003F6F66" w:rsidRPr="003F6F66" w:rsidRDefault="003F6F66" w:rsidP="003F6F66">
      <w:pPr>
        <w:jc w:val="both"/>
        <w:rPr>
          <w:sz w:val="28"/>
          <w:szCs w:val="28"/>
          <w:lang w:eastAsia="en-US"/>
        </w:rPr>
      </w:pPr>
    </w:p>
    <w:p w14:paraId="017DA287" w14:textId="77777777" w:rsidR="003F6F66" w:rsidRPr="003F6F66" w:rsidRDefault="003F6F66" w:rsidP="003F6F66">
      <w:pPr>
        <w:jc w:val="both"/>
        <w:rPr>
          <w:sz w:val="28"/>
          <w:szCs w:val="28"/>
          <w:lang w:eastAsia="en-US"/>
        </w:rPr>
      </w:pPr>
    </w:p>
    <w:p w14:paraId="4BD0C84B" w14:textId="77777777" w:rsidR="003F6F66" w:rsidRPr="003F6F66" w:rsidRDefault="003F6F66" w:rsidP="003F6F66">
      <w:pPr>
        <w:jc w:val="both"/>
        <w:rPr>
          <w:sz w:val="28"/>
          <w:szCs w:val="28"/>
          <w:lang w:eastAsia="en-US"/>
        </w:rPr>
      </w:pPr>
    </w:p>
    <w:p w14:paraId="23A0C861" w14:textId="77777777" w:rsidR="003F6F66" w:rsidRPr="003F6F66" w:rsidRDefault="003F6F66" w:rsidP="003F6F66">
      <w:pPr>
        <w:jc w:val="both"/>
        <w:rPr>
          <w:sz w:val="28"/>
          <w:szCs w:val="28"/>
          <w:lang w:eastAsia="en-US"/>
        </w:rPr>
      </w:pPr>
    </w:p>
    <w:p w14:paraId="6A33FC17" w14:textId="77777777" w:rsidR="003F6F66" w:rsidRPr="003F6F66" w:rsidRDefault="003F6F66" w:rsidP="003F6F66">
      <w:pPr>
        <w:jc w:val="both"/>
        <w:rPr>
          <w:sz w:val="28"/>
          <w:szCs w:val="28"/>
          <w:lang w:eastAsia="en-US"/>
        </w:rPr>
      </w:pPr>
    </w:p>
    <w:p w14:paraId="675AE9CD" w14:textId="77777777" w:rsidR="003F6F66" w:rsidRPr="003F6F66" w:rsidRDefault="003F6F66" w:rsidP="003F6F66">
      <w:pPr>
        <w:jc w:val="both"/>
        <w:rPr>
          <w:sz w:val="28"/>
          <w:szCs w:val="28"/>
          <w:lang w:eastAsia="en-US"/>
        </w:rPr>
      </w:pPr>
    </w:p>
    <w:p w14:paraId="25C84972" w14:textId="77777777" w:rsidR="003F6F66" w:rsidRPr="003F6F66" w:rsidRDefault="003F6F66" w:rsidP="003F6F66">
      <w:pPr>
        <w:jc w:val="both"/>
        <w:rPr>
          <w:sz w:val="28"/>
          <w:szCs w:val="28"/>
          <w:lang w:eastAsia="en-US"/>
        </w:rPr>
      </w:pPr>
    </w:p>
    <w:p w14:paraId="0FB66A71" w14:textId="77777777" w:rsidR="003F6F66" w:rsidRPr="003F6F66" w:rsidRDefault="003F6F66" w:rsidP="003F6F66">
      <w:pPr>
        <w:jc w:val="both"/>
        <w:rPr>
          <w:sz w:val="28"/>
          <w:szCs w:val="28"/>
          <w:lang w:eastAsia="en-US"/>
        </w:rPr>
      </w:pPr>
    </w:p>
    <w:p w14:paraId="641E243A" w14:textId="77777777" w:rsidR="003F6F66" w:rsidRPr="003F6F66" w:rsidRDefault="003F6F66" w:rsidP="003F6F66">
      <w:pPr>
        <w:jc w:val="both"/>
        <w:rPr>
          <w:sz w:val="28"/>
          <w:szCs w:val="28"/>
          <w:lang w:eastAsia="en-US"/>
        </w:rPr>
      </w:pPr>
    </w:p>
    <w:p w14:paraId="7360A13B" w14:textId="77777777" w:rsidR="003F6F66" w:rsidRPr="003F6F66" w:rsidRDefault="003F6F66" w:rsidP="003F6F66">
      <w:pPr>
        <w:jc w:val="both"/>
        <w:rPr>
          <w:sz w:val="28"/>
          <w:szCs w:val="28"/>
          <w:lang w:eastAsia="en-US"/>
        </w:rPr>
      </w:pPr>
    </w:p>
    <w:p w14:paraId="5D163E4E" w14:textId="77777777" w:rsidR="003F6F66" w:rsidRPr="003F6F66" w:rsidRDefault="003F6F66" w:rsidP="003F6F66">
      <w:pPr>
        <w:jc w:val="both"/>
        <w:rPr>
          <w:sz w:val="28"/>
          <w:szCs w:val="28"/>
          <w:lang w:eastAsia="en-US"/>
        </w:rPr>
      </w:pPr>
    </w:p>
    <w:p w14:paraId="39612980" w14:textId="77777777" w:rsidR="003F6F66" w:rsidRPr="003F6F66" w:rsidRDefault="003F6F66" w:rsidP="003F6F66">
      <w:pPr>
        <w:jc w:val="both"/>
        <w:rPr>
          <w:sz w:val="28"/>
          <w:szCs w:val="28"/>
          <w:lang w:eastAsia="en-US"/>
        </w:rPr>
      </w:pPr>
    </w:p>
    <w:p w14:paraId="5F81F44E" w14:textId="77777777" w:rsidR="003F6F66" w:rsidRPr="003F6F66" w:rsidRDefault="003F6F66" w:rsidP="003F6F66">
      <w:pPr>
        <w:jc w:val="both"/>
        <w:rPr>
          <w:sz w:val="28"/>
          <w:szCs w:val="28"/>
          <w:lang w:eastAsia="en-US"/>
        </w:rPr>
      </w:pPr>
    </w:p>
    <w:p w14:paraId="17864841" w14:textId="77777777" w:rsidR="003F6F66" w:rsidRPr="003F6F66" w:rsidRDefault="003F6F66" w:rsidP="003F6F66">
      <w:pPr>
        <w:jc w:val="both"/>
        <w:rPr>
          <w:sz w:val="28"/>
          <w:szCs w:val="28"/>
          <w:lang w:eastAsia="en-US"/>
        </w:rPr>
      </w:pPr>
    </w:p>
    <w:p w14:paraId="158E9904" w14:textId="77777777" w:rsidR="003F6F66" w:rsidRPr="003F6F66" w:rsidRDefault="003F6F66" w:rsidP="003F6F66">
      <w:pPr>
        <w:jc w:val="both"/>
        <w:rPr>
          <w:sz w:val="28"/>
          <w:szCs w:val="28"/>
          <w:lang w:eastAsia="en-US"/>
        </w:rPr>
      </w:pPr>
    </w:p>
    <w:p w14:paraId="1A90F929" w14:textId="77777777" w:rsidR="003F6F66" w:rsidRPr="003F6F66" w:rsidRDefault="003F6F66" w:rsidP="003F6F66">
      <w:pPr>
        <w:jc w:val="both"/>
        <w:rPr>
          <w:sz w:val="28"/>
          <w:szCs w:val="28"/>
          <w:lang w:eastAsia="en-US"/>
        </w:rPr>
      </w:pPr>
    </w:p>
    <w:p w14:paraId="46B3510B" w14:textId="77777777" w:rsidR="003F6F66" w:rsidRPr="003F6F66" w:rsidRDefault="003F6F66" w:rsidP="003F6F66">
      <w:pPr>
        <w:jc w:val="both"/>
        <w:rPr>
          <w:sz w:val="28"/>
          <w:szCs w:val="28"/>
          <w:lang w:eastAsia="en-US"/>
        </w:rPr>
      </w:pPr>
    </w:p>
    <w:p w14:paraId="6838E0D8" w14:textId="77777777" w:rsidR="003F6F66" w:rsidRPr="003F6F66" w:rsidRDefault="003F6F66" w:rsidP="003F6F66">
      <w:pPr>
        <w:jc w:val="both"/>
        <w:rPr>
          <w:sz w:val="28"/>
          <w:szCs w:val="28"/>
          <w:lang w:eastAsia="en-US"/>
        </w:rPr>
      </w:pPr>
    </w:p>
    <w:p w14:paraId="6916B41B" w14:textId="77777777" w:rsidR="003F6F66" w:rsidRPr="003F6F66" w:rsidRDefault="003F6F66" w:rsidP="003F6F66">
      <w:pPr>
        <w:jc w:val="both"/>
        <w:rPr>
          <w:sz w:val="28"/>
          <w:szCs w:val="28"/>
          <w:lang w:eastAsia="en-US"/>
        </w:rPr>
      </w:pPr>
    </w:p>
    <w:p w14:paraId="27085065" w14:textId="77777777" w:rsidR="003F6F66" w:rsidRPr="003F6F66" w:rsidRDefault="003F6F66" w:rsidP="003F6F66">
      <w:pPr>
        <w:jc w:val="both"/>
        <w:rPr>
          <w:sz w:val="28"/>
          <w:szCs w:val="28"/>
          <w:lang w:eastAsia="en-US"/>
        </w:rPr>
      </w:pPr>
    </w:p>
    <w:p w14:paraId="0500EB57" w14:textId="77777777" w:rsidR="003F6F66" w:rsidRPr="003F6F66" w:rsidRDefault="003F6F66" w:rsidP="003F6F66">
      <w:pPr>
        <w:jc w:val="both"/>
        <w:rPr>
          <w:sz w:val="28"/>
          <w:szCs w:val="28"/>
          <w:lang w:eastAsia="en-US"/>
        </w:rPr>
      </w:pPr>
    </w:p>
    <w:p w14:paraId="0C13396C" w14:textId="77777777" w:rsidR="003F6F66" w:rsidRPr="003F6F66" w:rsidRDefault="003F6F66" w:rsidP="003F6F66">
      <w:pPr>
        <w:jc w:val="both"/>
        <w:rPr>
          <w:sz w:val="28"/>
          <w:szCs w:val="28"/>
          <w:lang w:eastAsia="en-US"/>
        </w:rPr>
      </w:pPr>
    </w:p>
    <w:p w14:paraId="588E9683" w14:textId="77777777" w:rsidR="003F6F66" w:rsidRPr="003F6F66" w:rsidRDefault="003F6F66" w:rsidP="003F6F66">
      <w:pPr>
        <w:jc w:val="both"/>
        <w:rPr>
          <w:sz w:val="28"/>
          <w:szCs w:val="28"/>
          <w:lang w:eastAsia="en-US"/>
        </w:rPr>
      </w:pPr>
    </w:p>
    <w:p w14:paraId="7130F4DB" w14:textId="77777777" w:rsidR="003F6F66" w:rsidRPr="003F6F66" w:rsidRDefault="003F6F66" w:rsidP="003F6F66">
      <w:pPr>
        <w:jc w:val="both"/>
        <w:rPr>
          <w:sz w:val="28"/>
          <w:szCs w:val="28"/>
          <w:lang w:eastAsia="en-US"/>
        </w:rPr>
      </w:pPr>
    </w:p>
    <w:p w14:paraId="7E2E6A85" w14:textId="77777777" w:rsidR="003F6F66" w:rsidRPr="003F6F66" w:rsidRDefault="003F6F66" w:rsidP="003F6F66">
      <w:pPr>
        <w:jc w:val="both"/>
        <w:rPr>
          <w:sz w:val="28"/>
          <w:szCs w:val="28"/>
          <w:lang w:eastAsia="en-US"/>
        </w:rPr>
      </w:pPr>
    </w:p>
    <w:p w14:paraId="55B95EFC" w14:textId="77777777" w:rsidR="003F6F66" w:rsidRPr="003F6F66" w:rsidRDefault="003F6F66" w:rsidP="003F6F66">
      <w:pPr>
        <w:jc w:val="both"/>
        <w:rPr>
          <w:sz w:val="28"/>
          <w:szCs w:val="28"/>
          <w:lang w:eastAsia="en-US"/>
        </w:rPr>
      </w:pPr>
    </w:p>
    <w:p w14:paraId="437DCE53" w14:textId="77777777" w:rsidR="003F6F66" w:rsidRPr="003F6F66" w:rsidRDefault="003F6F66" w:rsidP="003F6F66">
      <w:pPr>
        <w:jc w:val="both"/>
        <w:rPr>
          <w:sz w:val="28"/>
          <w:szCs w:val="28"/>
          <w:lang w:eastAsia="en-US"/>
        </w:rPr>
      </w:pPr>
    </w:p>
    <w:p w14:paraId="4C612BC1" w14:textId="77777777" w:rsidR="003F6F66" w:rsidRPr="003F6F66" w:rsidRDefault="003F6F66" w:rsidP="003F6F66">
      <w:pPr>
        <w:jc w:val="both"/>
        <w:rPr>
          <w:sz w:val="28"/>
          <w:szCs w:val="28"/>
          <w:lang w:eastAsia="en-US"/>
        </w:rPr>
        <w:sectPr w:rsidR="003F6F66" w:rsidRPr="003F6F66" w:rsidSect="00B02E94">
          <w:pgSz w:w="11906" w:h="16838"/>
          <w:pgMar w:top="851" w:right="709" w:bottom="709" w:left="1559" w:header="709" w:footer="709" w:gutter="0"/>
          <w:cols w:space="708"/>
          <w:titlePg/>
          <w:docGrid w:linePitch="360"/>
        </w:sectPr>
      </w:pPr>
    </w:p>
    <w:p w14:paraId="7D1DE319" w14:textId="2ABE4AA7" w:rsidR="003F6F66" w:rsidRPr="00081AD4" w:rsidRDefault="003F6F66" w:rsidP="008E1903">
      <w:pPr>
        <w:tabs>
          <w:tab w:val="left" w:pos="5580"/>
          <w:tab w:val="left" w:pos="9498"/>
        </w:tabs>
        <w:ind w:left="-961" w:right="-569" w:firstLine="12868"/>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53</w:t>
      </w:r>
    </w:p>
    <w:p w14:paraId="7E9E371B" w14:textId="77777777" w:rsidR="003F6F66" w:rsidRPr="00081AD4" w:rsidRDefault="003F6F66" w:rsidP="008E1903">
      <w:pPr>
        <w:tabs>
          <w:tab w:val="left" w:pos="5580"/>
          <w:tab w:val="left" w:pos="9498"/>
        </w:tabs>
        <w:ind w:left="-961" w:right="-569" w:firstLine="1286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6B4FEEC" w14:textId="77777777" w:rsidR="003F6F66" w:rsidRPr="00081AD4" w:rsidRDefault="003F6F66" w:rsidP="008E1903">
      <w:pPr>
        <w:tabs>
          <w:tab w:val="left" w:pos="5580"/>
          <w:tab w:val="left" w:pos="9498"/>
        </w:tabs>
        <w:ind w:left="-961" w:right="-569" w:firstLine="12868"/>
        <w:rPr>
          <w:color w:val="000000" w:themeColor="text1"/>
        </w:rPr>
      </w:pPr>
      <w:r w:rsidRPr="00081AD4">
        <w:rPr>
          <w:color w:val="000000" w:themeColor="text1"/>
        </w:rPr>
        <w:t>энергетической комиссии</w:t>
      </w:r>
    </w:p>
    <w:p w14:paraId="38A45DCE" w14:textId="5B3CE953" w:rsidR="003F6F66" w:rsidRDefault="003F6F66" w:rsidP="008E1903">
      <w:pPr>
        <w:tabs>
          <w:tab w:val="left" w:pos="5580"/>
          <w:tab w:val="left" w:pos="9498"/>
        </w:tabs>
        <w:ind w:left="-961" w:right="-569" w:firstLine="12868"/>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tbl>
      <w:tblPr>
        <w:tblW w:w="5000" w:type="pct"/>
        <w:jc w:val="center"/>
        <w:tblLook w:val="04A0" w:firstRow="1" w:lastRow="0" w:firstColumn="1" w:lastColumn="0" w:noHBand="0" w:noVBand="1"/>
      </w:tblPr>
      <w:tblGrid>
        <w:gridCol w:w="363"/>
        <w:gridCol w:w="294"/>
        <w:gridCol w:w="550"/>
        <w:gridCol w:w="2233"/>
        <w:gridCol w:w="605"/>
        <w:gridCol w:w="841"/>
        <w:gridCol w:w="850"/>
        <w:gridCol w:w="748"/>
        <w:gridCol w:w="858"/>
        <w:gridCol w:w="833"/>
        <w:gridCol w:w="876"/>
        <w:gridCol w:w="866"/>
        <w:gridCol w:w="900"/>
        <w:gridCol w:w="874"/>
        <w:gridCol w:w="726"/>
        <w:gridCol w:w="742"/>
        <w:gridCol w:w="660"/>
        <w:gridCol w:w="1885"/>
      </w:tblGrid>
      <w:tr w:rsidR="008E1903" w:rsidRPr="008E1903" w14:paraId="395BED07" w14:textId="77777777" w:rsidTr="008E1903">
        <w:trPr>
          <w:trHeight w:val="540"/>
          <w:jc w:val="center"/>
        </w:trPr>
        <w:tc>
          <w:tcPr>
            <w:tcW w:w="560" w:type="dxa"/>
            <w:tcBorders>
              <w:top w:val="nil"/>
              <w:left w:val="nil"/>
              <w:bottom w:val="nil"/>
              <w:right w:val="nil"/>
            </w:tcBorders>
            <w:shd w:val="clear" w:color="auto" w:fill="auto"/>
            <w:noWrap/>
            <w:vAlign w:val="bottom"/>
            <w:hideMark/>
          </w:tcPr>
          <w:p w14:paraId="156A38DA"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noWrap/>
            <w:vAlign w:val="bottom"/>
            <w:hideMark/>
          </w:tcPr>
          <w:p w14:paraId="2713C01D" w14:textId="77777777" w:rsidR="008E1903" w:rsidRPr="008E1903" w:rsidRDefault="008E1903" w:rsidP="008E1903">
            <w:pPr>
              <w:rPr>
                <w:sz w:val="10"/>
                <w:szCs w:val="10"/>
              </w:rPr>
            </w:pPr>
          </w:p>
        </w:tc>
        <w:tc>
          <w:tcPr>
            <w:tcW w:w="7090" w:type="dxa"/>
            <w:gridSpan w:val="3"/>
            <w:tcBorders>
              <w:top w:val="single" w:sz="4" w:space="0" w:color="C0C0C0"/>
              <w:left w:val="nil"/>
              <w:bottom w:val="single" w:sz="4" w:space="0" w:color="C0C0C0"/>
              <w:right w:val="nil"/>
            </w:tcBorders>
            <w:shd w:val="clear" w:color="auto" w:fill="auto"/>
            <w:vAlign w:val="bottom"/>
            <w:hideMark/>
          </w:tcPr>
          <w:p w14:paraId="3BBDE5DD" w14:textId="77777777" w:rsidR="008E1903" w:rsidRPr="008E1903" w:rsidRDefault="008E1903" w:rsidP="008E1903">
            <w:pPr>
              <w:rPr>
                <w:rFonts w:ascii="Tahoma" w:hAnsi="Tahoma" w:cs="Tahoma"/>
                <w:sz w:val="10"/>
                <w:szCs w:val="10"/>
              </w:rPr>
            </w:pPr>
            <w:r w:rsidRPr="008E1903">
              <w:rPr>
                <w:rFonts w:ascii="Tahoma" w:hAnsi="Tahoma" w:cs="Tahoma"/>
                <w:sz w:val="10"/>
                <w:szCs w:val="10"/>
              </w:rPr>
              <w:t>Кузбасский территориальный участок ЗСД по тепловодоснабжению - СП ЦД по тепловодоснабжению - филиал ОАО "РЖД"</w:t>
            </w:r>
          </w:p>
        </w:tc>
        <w:tc>
          <w:tcPr>
            <w:tcW w:w="1686" w:type="dxa"/>
            <w:tcBorders>
              <w:top w:val="single" w:sz="4" w:space="0" w:color="C0C0C0"/>
              <w:left w:val="nil"/>
              <w:bottom w:val="single" w:sz="4" w:space="0" w:color="C0C0C0"/>
              <w:right w:val="nil"/>
            </w:tcBorders>
            <w:shd w:val="clear" w:color="auto" w:fill="auto"/>
            <w:vAlign w:val="bottom"/>
            <w:hideMark/>
          </w:tcPr>
          <w:p w14:paraId="7F28142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08" w:type="dxa"/>
            <w:tcBorders>
              <w:top w:val="single" w:sz="4" w:space="0" w:color="C0C0C0"/>
              <w:left w:val="nil"/>
              <w:bottom w:val="single" w:sz="4" w:space="0" w:color="C0C0C0"/>
              <w:right w:val="nil"/>
            </w:tcBorders>
            <w:shd w:val="clear" w:color="auto" w:fill="auto"/>
            <w:vAlign w:val="bottom"/>
            <w:hideMark/>
          </w:tcPr>
          <w:p w14:paraId="3F99A68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467" w:type="dxa"/>
            <w:tcBorders>
              <w:top w:val="single" w:sz="4" w:space="0" w:color="C0C0C0"/>
              <w:left w:val="nil"/>
              <w:bottom w:val="single" w:sz="4" w:space="0" w:color="C0C0C0"/>
              <w:right w:val="nil"/>
            </w:tcBorders>
            <w:shd w:val="clear" w:color="auto" w:fill="auto"/>
            <w:vAlign w:val="bottom"/>
            <w:hideMark/>
          </w:tcPr>
          <w:p w14:paraId="0495A5C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27" w:type="dxa"/>
            <w:tcBorders>
              <w:top w:val="single" w:sz="4" w:space="0" w:color="C0C0C0"/>
              <w:left w:val="nil"/>
              <w:bottom w:val="single" w:sz="4" w:space="0" w:color="C0C0C0"/>
              <w:right w:val="nil"/>
            </w:tcBorders>
            <w:shd w:val="clear" w:color="auto" w:fill="auto"/>
            <w:vAlign w:val="bottom"/>
            <w:hideMark/>
          </w:tcPr>
          <w:p w14:paraId="7C051030"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667" w:type="dxa"/>
            <w:tcBorders>
              <w:top w:val="single" w:sz="4" w:space="0" w:color="C0C0C0"/>
              <w:left w:val="nil"/>
              <w:bottom w:val="single" w:sz="4" w:space="0" w:color="C0C0C0"/>
              <w:right w:val="nil"/>
            </w:tcBorders>
            <w:shd w:val="clear" w:color="auto" w:fill="auto"/>
            <w:vAlign w:val="bottom"/>
            <w:hideMark/>
          </w:tcPr>
          <w:p w14:paraId="694B0648"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69" w:type="dxa"/>
            <w:tcBorders>
              <w:top w:val="single" w:sz="4" w:space="0" w:color="C0C0C0"/>
              <w:left w:val="nil"/>
              <w:bottom w:val="single" w:sz="4" w:space="0" w:color="C0C0C0"/>
              <w:right w:val="nil"/>
            </w:tcBorders>
            <w:shd w:val="clear" w:color="auto" w:fill="auto"/>
            <w:vAlign w:val="bottom"/>
            <w:hideMark/>
          </w:tcPr>
          <w:p w14:paraId="7E3CFA4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46" w:type="dxa"/>
            <w:tcBorders>
              <w:top w:val="single" w:sz="4" w:space="0" w:color="C0C0C0"/>
              <w:left w:val="nil"/>
              <w:bottom w:val="single" w:sz="4" w:space="0" w:color="C0C0C0"/>
              <w:right w:val="nil"/>
            </w:tcBorders>
            <w:shd w:val="clear" w:color="auto" w:fill="auto"/>
            <w:vAlign w:val="bottom"/>
            <w:hideMark/>
          </w:tcPr>
          <w:p w14:paraId="045B6FBC"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825" w:type="dxa"/>
            <w:tcBorders>
              <w:top w:val="single" w:sz="4" w:space="0" w:color="C0C0C0"/>
              <w:left w:val="nil"/>
              <w:bottom w:val="single" w:sz="4" w:space="0" w:color="C0C0C0"/>
              <w:right w:val="nil"/>
            </w:tcBorders>
            <w:shd w:val="clear" w:color="auto" w:fill="auto"/>
            <w:vAlign w:val="bottom"/>
            <w:hideMark/>
          </w:tcPr>
          <w:p w14:paraId="42DA3A4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64" w:type="dxa"/>
            <w:tcBorders>
              <w:top w:val="single" w:sz="4" w:space="0" w:color="C0C0C0"/>
              <w:left w:val="nil"/>
              <w:bottom w:val="single" w:sz="4" w:space="0" w:color="C0C0C0"/>
              <w:right w:val="nil"/>
            </w:tcBorders>
            <w:shd w:val="clear" w:color="auto" w:fill="auto"/>
            <w:vAlign w:val="bottom"/>
            <w:hideMark/>
          </w:tcPr>
          <w:p w14:paraId="48FA1AA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416" w:type="dxa"/>
            <w:tcBorders>
              <w:top w:val="single" w:sz="4" w:space="0" w:color="C0C0C0"/>
              <w:left w:val="nil"/>
              <w:bottom w:val="single" w:sz="4" w:space="0" w:color="C0C0C0"/>
              <w:right w:val="nil"/>
            </w:tcBorders>
            <w:shd w:val="clear" w:color="auto" w:fill="auto"/>
            <w:vAlign w:val="bottom"/>
            <w:hideMark/>
          </w:tcPr>
          <w:p w14:paraId="3DDDF56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453" w:type="dxa"/>
            <w:tcBorders>
              <w:top w:val="single" w:sz="4" w:space="0" w:color="C0C0C0"/>
              <w:left w:val="nil"/>
              <w:bottom w:val="single" w:sz="4" w:space="0" w:color="C0C0C0"/>
              <w:right w:val="nil"/>
            </w:tcBorders>
            <w:shd w:val="clear" w:color="auto" w:fill="auto"/>
            <w:vAlign w:val="bottom"/>
            <w:hideMark/>
          </w:tcPr>
          <w:p w14:paraId="071C3DB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260" w:type="dxa"/>
            <w:tcBorders>
              <w:top w:val="single" w:sz="4" w:space="0" w:color="C0C0C0"/>
              <w:left w:val="nil"/>
              <w:bottom w:val="single" w:sz="4" w:space="0" w:color="C0C0C0"/>
              <w:right w:val="nil"/>
            </w:tcBorders>
            <w:shd w:val="clear" w:color="auto" w:fill="auto"/>
            <w:vAlign w:val="bottom"/>
            <w:hideMark/>
          </w:tcPr>
          <w:p w14:paraId="61798D3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4142" w:type="dxa"/>
            <w:tcBorders>
              <w:top w:val="single" w:sz="4" w:space="0" w:color="C0C0C0"/>
              <w:left w:val="nil"/>
              <w:bottom w:val="single" w:sz="4" w:space="0" w:color="C0C0C0"/>
              <w:right w:val="nil"/>
            </w:tcBorders>
            <w:shd w:val="clear" w:color="auto" w:fill="auto"/>
            <w:vAlign w:val="bottom"/>
            <w:hideMark/>
          </w:tcPr>
          <w:p w14:paraId="0F2C80F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CBF2B0A" w14:textId="77777777" w:rsidTr="008E1903">
        <w:trPr>
          <w:trHeight w:val="780"/>
          <w:jc w:val="center"/>
        </w:trPr>
        <w:tc>
          <w:tcPr>
            <w:tcW w:w="560" w:type="dxa"/>
            <w:tcBorders>
              <w:top w:val="nil"/>
              <w:left w:val="nil"/>
              <w:bottom w:val="nil"/>
              <w:right w:val="nil"/>
            </w:tcBorders>
            <w:shd w:val="clear" w:color="auto" w:fill="auto"/>
            <w:noWrap/>
            <w:vAlign w:val="bottom"/>
            <w:hideMark/>
          </w:tcPr>
          <w:p w14:paraId="16A0FDF6"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393B86BB" w14:textId="77777777" w:rsidR="008E1903" w:rsidRPr="008E1903" w:rsidRDefault="008E1903" w:rsidP="008E1903">
            <w:pPr>
              <w:rPr>
                <w:sz w:val="10"/>
                <w:szCs w:val="10"/>
              </w:rPr>
            </w:pPr>
          </w:p>
        </w:tc>
        <w:tc>
          <w:tcPr>
            <w:tcW w:w="100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BAC8EE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п/п</w:t>
            </w:r>
          </w:p>
        </w:tc>
        <w:tc>
          <w:tcPr>
            <w:tcW w:w="49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F2D4A9"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Наименование показателя</w:t>
            </w:r>
          </w:p>
        </w:tc>
        <w:tc>
          <w:tcPr>
            <w:tcW w:w="113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FD53FB2"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Ед. изм.</w:t>
            </w:r>
          </w:p>
        </w:tc>
        <w:tc>
          <w:tcPr>
            <w:tcW w:w="1686" w:type="dxa"/>
            <w:tcBorders>
              <w:top w:val="nil"/>
              <w:left w:val="nil"/>
              <w:bottom w:val="single" w:sz="4" w:space="0" w:color="C0C0C0"/>
              <w:right w:val="single" w:sz="4" w:space="0" w:color="C0C0C0"/>
            </w:tcBorders>
            <w:shd w:val="clear" w:color="auto" w:fill="auto"/>
            <w:vAlign w:val="center"/>
            <w:hideMark/>
          </w:tcPr>
          <w:p w14:paraId="22F96383"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2019 год</w:t>
            </w:r>
          </w:p>
        </w:tc>
        <w:tc>
          <w:tcPr>
            <w:tcW w:w="3175" w:type="dxa"/>
            <w:gridSpan w:val="2"/>
            <w:tcBorders>
              <w:top w:val="single" w:sz="4" w:space="0" w:color="C0C0C0"/>
              <w:left w:val="nil"/>
              <w:bottom w:val="single" w:sz="4" w:space="0" w:color="C0C0C0"/>
              <w:right w:val="single" w:sz="4" w:space="0" w:color="C0C0C0"/>
            </w:tcBorders>
            <w:shd w:val="clear" w:color="auto" w:fill="auto"/>
            <w:vAlign w:val="center"/>
            <w:hideMark/>
          </w:tcPr>
          <w:p w14:paraId="546B55E1"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2020 год</w:t>
            </w:r>
          </w:p>
        </w:tc>
        <w:tc>
          <w:tcPr>
            <w:tcW w:w="1727" w:type="dxa"/>
            <w:tcBorders>
              <w:top w:val="nil"/>
              <w:left w:val="nil"/>
              <w:bottom w:val="single" w:sz="4" w:space="0" w:color="C0C0C0"/>
              <w:right w:val="single" w:sz="4" w:space="0" w:color="C0C0C0"/>
            </w:tcBorders>
            <w:shd w:val="clear" w:color="auto" w:fill="auto"/>
            <w:vAlign w:val="center"/>
            <w:hideMark/>
          </w:tcPr>
          <w:p w14:paraId="34CA88E8"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2021 год</w:t>
            </w:r>
          </w:p>
        </w:tc>
        <w:tc>
          <w:tcPr>
            <w:tcW w:w="1667" w:type="dxa"/>
            <w:tcBorders>
              <w:top w:val="nil"/>
              <w:left w:val="nil"/>
              <w:bottom w:val="single" w:sz="4" w:space="0" w:color="C0C0C0"/>
              <w:right w:val="single" w:sz="4" w:space="0" w:color="C0C0C0"/>
            </w:tcBorders>
            <w:shd w:val="clear" w:color="auto" w:fill="auto"/>
            <w:vAlign w:val="center"/>
            <w:hideMark/>
          </w:tcPr>
          <w:p w14:paraId="58F302E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p>
        </w:tc>
        <w:tc>
          <w:tcPr>
            <w:tcW w:w="1769" w:type="dxa"/>
            <w:tcBorders>
              <w:top w:val="nil"/>
              <w:left w:val="nil"/>
              <w:bottom w:val="single" w:sz="4" w:space="0" w:color="C0C0C0"/>
              <w:right w:val="single" w:sz="4" w:space="0" w:color="C0C0C0"/>
            </w:tcBorders>
            <w:shd w:val="clear" w:color="auto" w:fill="auto"/>
            <w:vAlign w:val="center"/>
            <w:hideMark/>
          </w:tcPr>
          <w:p w14:paraId="7DC30A7E"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xml:space="preserve">2022 год </w:t>
            </w:r>
            <w:r w:rsidRPr="008E1903">
              <w:rPr>
                <w:rFonts w:ascii="Tahoma" w:hAnsi="Tahoma" w:cs="Tahoma"/>
                <w:b/>
                <w:bCs/>
                <w:color w:val="272727"/>
                <w:sz w:val="10"/>
                <w:szCs w:val="10"/>
              </w:rPr>
              <w:br/>
              <w:t>(корректировка)</w:t>
            </w:r>
          </w:p>
        </w:tc>
        <w:tc>
          <w:tcPr>
            <w:tcW w:w="1746" w:type="dxa"/>
            <w:tcBorders>
              <w:top w:val="nil"/>
              <w:left w:val="nil"/>
              <w:bottom w:val="single" w:sz="4" w:space="0" w:color="C0C0C0"/>
              <w:right w:val="single" w:sz="4" w:space="0" w:color="C0C0C0"/>
            </w:tcBorders>
            <w:shd w:val="clear" w:color="auto" w:fill="auto"/>
            <w:vAlign w:val="center"/>
            <w:hideMark/>
          </w:tcPr>
          <w:p w14:paraId="3E7674EA"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r w:rsidRPr="008E1903">
              <w:rPr>
                <w:rFonts w:ascii="Tahoma" w:hAnsi="Tahoma" w:cs="Tahoma"/>
                <w:b/>
                <w:bCs/>
                <w:color w:val="272727"/>
                <w:sz w:val="10"/>
                <w:szCs w:val="10"/>
              </w:rPr>
              <w:br/>
              <w:t>(с учетом корректировки)</w:t>
            </w:r>
          </w:p>
        </w:tc>
        <w:tc>
          <w:tcPr>
            <w:tcW w:w="1825" w:type="dxa"/>
            <w:tcBorders>
              <w:top w:val="nil"/>
              <w:left w:val="nil"/>
              <w:bottom w:val="single" w:sz="4" w:space="0" w:color="C0C0C0"/>
              <w:right w:val="single" w:sz="4" w:space="0" w:color="C0C0C0"/>
            </w:tcBorders>
            <w:shd w:val="clear" w:color="auto" w:fill="auto"/>
            <w:vAlign w:val="center"/>
            <w:hideMark/>
          </w:tcPr>
          <w:p w14:paraId="617019A3"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r w:rsidRPr="008E1903">
              <w:rPr>
                <w:rFonts w:ascii="Tahoma" w:hAnsi="Tahoma" w:cs="Tahoma"/>
                <w:b/>
                <w:bCs/>
                <w:color w:val="272727"/>
                <w:sz w:val="10"/>
                <w:szCs w:val="10"/>
              </w:rPr>
              <w:br/>
              <w:t>(корректировка)</w:t>
            </w:r>
          </w:p>
        </w:tc>
        <w:tc>
          <w:tcPr>
            <w:tcW w:w="4633" w:type="dxa"/>
            <w:gridSpan w:val="3"/>
            <w:tcBorders>
              <w:top w:val="single" w:sz="4" w:space="0" w:color="C0C0C0"/>
              <w:left w:val="nil"/>
              <w:bottom w:val="single" w:sz="4" w:space="0" w:color="C0C0C0"/>
              <w:right w:val="single" w:sz="4" w:space="0" w:color="C0C0C0"/>
            </w:tcBorders>
            <w:shd w:val="clear" w:color="auto" w:fill="auto"/>
            <w:vAlign w:val="center"/>
            <w:hideMark/>
          </w:tcPr>
          <w:p w14:paraId="249459E2"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 (с учетом корректировки)</w:t>
            </w:r>
          </w:p>
        </w:tc>
        <w:tc>
          <w:tcPr>
            <w:tcW w:w="5402"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A48FA82"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Обоснование отклонений</w:t>
            </w:r>
          </w:p>
        </w:tc>
      </w:tr>
      <w:tr w:rsidR="008E1903" w:rsidRPr="008E1903" w14:paraId="3D60DCEF"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1CE2E1FF" w14:textId="77777777" w:rsidR="008E1903" w:rsidRPr="008E1903" w:rsidRDefault="008E1903" w:rsidP="008E1903">
            <w:pPr>
              <w:jc w:val="center"/>
              <w:rPr>
                <w:rFonts w:ascii="Tahoma" w:hAnsi="Tahoma" w:cs="Tahoma"/>
                <w:b/>
                <w:bCs/>
                <w:color w:val="272727"/>
                <w:sz w:val="10"/>
                <w:szCs w:val="10"/>
              </w:rPr>
            </w:pPr>
          </w:p>
        </w:tc>
        <w:tc>
          <w:tcPr>
            <w:tcW w:w="400" w:type="dxa"/>
            <w:tcBorders>
              <w:top w:val="nil"/>
              <w:left w:val="nil"/>
              <w:bottom w:val="nil"/>
              <w:right w:val="nil"/>
            </w:tcBorders>
            <w:shd w:val="clear" w:color="auto" w:fill="auto"/>
            <w:noWrap/>
            <w:vAlign w:val="bottom"/>
            <w:hideMark/>
          </w:tcPr>
          <w:p w14:paraId="4704B26D" w14:textId="77777777" w:rsidR="008E1903" w:rsidRPr="008E1903" w:rsidRDefault="008E1903" w:rsidP="008E1903">
            <w:pPr>
              <w:rPr>
                <w:sz w:val="10"/>
                <w:szCs w:val="10"/>
              </w:rPr>
            </w:pPr>
          </w:p>
        </w:tc>
        <w:tc>
          <w:tcPr>
            <w:tcW w:w="1001" w:type="dxa"/>
            <w:vMerge/>
            <w:tcBorders>
              <w:top w:val="nil"/>
              <w:left w:val="single" w:sz="4" w:space="0" w:color="C0C0C0"/>
              <w:bottom w:val="single" w:sz="4" w:space="0" w:color="C0C0C0"/>
              <w:right w:val="single" w:sz="4" w:space="0" w:color="C0C0C0"/>
            </w:tcBorders>
            <w:vAlign w:val="center"/>
            <w:hideMark/>
          </w:tcPr>
          <w:p w14:paraId="1A3DE1AE" w14:textId="77777777" w:rsidR="008E1903" w:rsidRPr="008E1903" w:rsidRDefault="008E1903" w:rsidP="008E1903">
            <w:pPr>
              <w:rPr>
                <w:rFonts w:ascii="Tahoma" w:hAnsi="Tahoma" w:cs="Tahoma"/>
                <w:b/>
                <w:bCs/>
                <w:color w:val="272727"/>
                <w:sz w:val="10"/>
                <w:szCs w:val="10"/>
              </w:rPr>
            </w:pPr>
          </w:p>
        </w:tc>
        <w:tc>
          <w:tcPr>
            <w:tcW w:w="4959" w:type="dxa"/>
            <w:vMerge/>
            <w:tcBorders>
              <w:top w:val="nil"/>
              <w:left w:val="single" w:sz="4" w:space="0" w:color="C0C0C0"/>
              <w:bottom w:val="single" w:sz="4" w:space="0" w:color="C0C0C0"/>
              <w:right w:val="single" w:sz="4" w:space="0" w:color="C0C0C0"/>
            </w:tcBorders>
            <w:vAlign w:val="center"/>
            <w:hideMark/>
          </w:tcPr>
          <w:p w14:paraId="5307A122" w14:textId="77777777" w:rsidR="008E1903" w:rsidRPr="008E1903" w:rsidRDefault="008E1903" w:rsidP="008E1903">
            <w:pPr>
              <w:rPr>
                <w:rFonts w:ascii="Tahoma" w:hAnsi="Tahoma" w:cs="Tahoma"/>
                <w:b/>
                <w:bCs/>
                <w:color w:val="272727"/>
                <w:sz w:val="10"/>
                <w:szCs w:val="10"/>
              </w:rPr>
            </w:pPr>
          </w:p>
        </w:tc>
        <w:tc>
          <w:tcPr>
            <w:tcW w:w="1130" w:type="dxa"/>
            <w:vMerge/>
            <w:tcBorders>
              <w:top w:val="nil"/>
              <w:left w:val="single" w:sz="4" w:space="0" w:color="C0C0C0"/>
              <w:bottom w:val="single" w:sz="4" w:space="0" w:color="C0C0C0"/>
              <w:right w:val="single" w:sz="4" w:space="0" w:color="C0C0C0"/>
            </w:tcBorders>
            <w:vAlign w:val="center"/>
            <w:hideMark/>
          </w:tcPr>
          <w:p w14:paraId="66BD75C8" w14:textId="77777777" w:rsidR="008E1903" w:rsidRPr="008E1903" w:rsidRDefault="008E1903" w:rsidP="008E1903">
            <w:pPr>
              <w:rPr>
                <w:rFonts w:ascii="Tahoma" w:hAnsi="Tahoma" w:cs="Tahoma"/>
                <w:b/>
                <w:bCs/>
                <w:color w:val="272727"/>
                <w:sz w:val="10"/>
                <w:szCs w:val="10"/>
              </w:rPr>
            </w:pPr>
          </w:p>
        </w:tc>
        <w:tc>
          <w:tcPr>
            <w:tcW w:w="168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D5C7118"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xml:space="preserve">Утверждено регулирующим органом </w:t>
            </w:r>
          </w:p>
        </w:tc>
        <w:tc>
          <w:tcPr>
            <w:tcW w:w="170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6B6DBA"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xml:space="preserve">Утверждено регулирующим органом </w:t>
            </w:r>
            <w:r w:rsidRPr="008E1903">
              <w:rPr>
                <w:rFonts w:ascii="Tahoma" w:hAnsi="Tahoma" w:cs="Tahoma"/>
                <w:b/>
                <w:bCs/>
                <w:color w:val="272727"/>
                <w:sz w:val="10"/>
                <w:szCs w:val="10"/>
              </w:rPr>
              <w:br/>
              <w:t>(с учетом корректировки)</w:t>
            </w:r>
          </w:p>
        </w:tc>
        <w:tc>
          <w:tcPr>
            <w:tcW w:w="14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5D416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Факт</w:t>
            </w:r>
          </w:p>
        </w:tc>
        <w:tc>
          <w:tcPr>
            <w:tcW w:w="17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A2D52D"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xml:space="preserve">Утверждено регулирующим органом </w:t>
            </w:r>
            <w:r w:rsidRPr="008E1903">
              <w:rPr>
                <w:rFonts w:ascii="Tahoma" w:hAnsi="Tahoma" w:cs="Tahoma"/>
                <w:b/>
                <w:bCs/>
                <w:color w:val="272727"/>
                <w:sz w:val="10"/>
                <w:szCs w:val="10"/>
              </w:rPr>
              <w:br/>
              <w:t>(с учетом корректировки)</w:t>
            </w:r>
          </w:p>
        </w:tc>
        <w:tc>
          <w:tcPr>
            <w:tcW w:w="166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D8E122"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Утверждено регулирующим органом</w:t>
            </w:r>
          </w:p>
        </w:tc>
        <w:tc>
          <w:tcPr>
            <w:tcW w:w="176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41C1A0"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организации</w:t>
            </w:r>
          </w:p>
        </w:tc>
        <w:tc>
          <w:tcPr>
            <w:tcW w:w="174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BADDCBB"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организации</w:t>
            </w:r>
          </w:p>
        </w:tc>
        <w:tc>
          <w:tcPr>
            <w:tcW w:w="182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F9E852"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регулирующего органа</w:t>
            </w:r>
          </w:p>
        </w:tc>
        <w:tc>
          <w:tcPr>
            <w:tcW w:w="176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526B55"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регулирующего органа</w:t>
            </w:r>
          </w:p>
        </w:tc>
        <w:tc>
          <w:tcPr>
            <w:tcW w:w="2869" w:type="dxa"/>
            <w:gridSpan w:val="2"/>
            <w:tcBorders>
              <w:top w:val="single" w:sz="4" w:space="0" w:color="C0C0C0"/>
              <w:left w:val="nil"/>
              <w:bottom w:val="single" w:sz="4" w:space="0" w:color="C0C0C0"/>
              <w:right w:val="single" w:sz="4" w:space="0" w:color="C0C0C0"/>
            </w:tcBorders>
            <w:shd w:val="clear" w:color="auto" w:fill="auto"/>
            <w:vAlign w:val="center"/>
            <w:hideMark/>
          </w:tcPr>
          <w:p w14:paraId="59EC51AD"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В том числе на период</w:t>
            </w:r>
          </w:p>
        </w:tc>
        <w:tc>
          <w:tcPr>
            <w:tcW w:w="5402" w:type="dxa"/>
            <w:gridSpan w:val="2"/>
            <w:vMerge/>
            <w:tcBorders>
              <w:top w:val="single" w:sz="4" w:space="0" w:color="C0C0C0"/>
              <w:left w:val="single" w:sz="4" w:space="0" w:color="C0C0C0"/>
              <w:bottom w:val="single" w:sz="4" w:space="0" w:color="C0C0C0"/>
              <w:right w:val="single" w:sz="4" w:space="0" w:color="C0C0C0"/>
            </w:tcBorders>
            <w:vAlign w:val="center"/>
            <w:hideMark/>
          </w:tcPr>
          <w:p w14:paraId="5A0643B8" w14:textId="77777777" w:rsidR="008E1903" w:rsidRPr="008E1903" w:rsidRDefault="008E1903" w:rsidP="008E1903">
            <w:pPr>
              <w:rPr>
                <w:rFonts w:ascii="Tahoma" w:hAnsi="Tahoma" w:cs="Tahoma"/>
                <w:b/>
                <w:bCs/>
                <w:color w:val="272727"/>
                <w:sz w:val="10"/>
                <w:szCs w:val="10"/>
              </w:rPr>
            </w:pPr>
          </w:p>
        </w:tc>
      </w:tr>
      <w:tr w:rsidR="008E1903" w:rsidRPr="008E1903" w14:paraId="5878F7DC" w14:textId="77777777" w:rsidTr="008E1903">
        <w:trPr>
          <w:trHeight w:val="945"/>
          <w:jc w:val="center"/>
        </w:trPr>
        <w:tc>
          <w:tcPr>
            <w:tcW w:w="560" w:type="dxa"/>
            <w:tcBorders>
              <w:top w:val="nil"/>
              <w:left w:val="nil"/>
              <w:bottom w:val="nil"/>
              <w:right w:val="nil"/>
            </w:tcBorders>
            <w:shd w:val="clear" w:color="auto" w:fill="auto"/>
            <w:noWrap/>
            <w:vAlign w:val="bottom"/>
            <w:hideMark/>
          </w:tcPr>
          <w:p w14:paraId="480896AA" w14:textId="77777777" w:rsidR="008E1903" w:rsidRPr="008E1903" w:rsidRDefault="008E1903" w:rsidP="008E1903">
            <w:pPr>
              <w:jc w:val="center"/>
              <w:rPr>
                <w:rFonts w:ascii="Tahoma" w:hAnsi="Tahoma" w:cs="Tahoma"/>
                <w:b/>
                <w:bCs/>
                <w:color w:val="272727"/>
                <w:sz w:val="10"/>
                <w:szCs w:val="10"/>
              </w:rPr>
            </w:pPr>
          </w:p>
        </w:tc>
        <w:tc>
          <w:tcPr>
            <w:tcW w:w="400" w:type="dxa"/>
            <w:tcBorders>
              <w:top w:val="nil"/>
              <w:left w:val="nil"/>
              <w:bottom w:val="nil"/>
              <w:right w:val="nil"/>
            </w:tcBorders>
            <w:shd w:val="clear" w:color="auto" w:fill="auto"/>
            <w:noWrap/>
            <w:vAlign w:val="bottom"/>
            <w:hideMark/>
          </w:tcPr>
          <w:p w14:paraId="0C88C96F" w14:textId="77777777" w:rsidR="008E1903" w:rsidRPr="008E1903" w:rsidRDefault="008E1903" w:rsidP="008E1903">
            <w:pPr>
              <w:rPr>
                <w:sz w:val="10"/>
                <w:szCs w:val="10"/>
              </w:rPr>
            </w:pPr>
          </w:p>
        </w:tc>
        <w:tc>
          <w:tcPr>
            <w:tcW w:w="1001" w:type="dxa"/>
            <w:vMerge/>
            <w:tcBorders>
              <w:top w:val="nil"/>
              <w:left w:val="single" w:sz="4" w:space="0" w:color="C0C0C0"/>
              <w:bottom w:val="single" w:sz="4" w:space="0" w:color="C0C0C0"/>
              <w:right w:val="single" w:sz="4" w:space="0" w:color="C0C0C0"/>
            </w:tcBorders>
            <w:vAlign w:val="center"/>
            <w:hideMark/>
          </w:tcPr>
          <w:p w14:paraId="76A45A59" w14:textId="77777777" w:rsidR="008E1903" w:rsidRPr="008E1903" w:rsidRDefault="008E1903" w:rsidP="008E1903">
            <w:pPr>
              <w:rPr>
                <w:rFonts w:ascii="Tahoma" w:hAnsi="Tahoma" w:cs="Tahoma"/>
                <w:b/>
                <w:bCs/>
                <w:color w:val="272727"/>
                <w:sz w:val="10"/>
                <w:szCs w:val="10"/>
              </w:rPr>
            </w:pPr>
          </w:p>
        </w:tc>
        <w:tc>
          <w:tcPr>
            <w:tcW w:w="4959" w:type="dxa"/>
            <w:vMerge/>
            <w:tcBorders>
              <w:top w:val="nil"/>
              <w:left w:val="single" w:sz="4" w:space="0" w:color="C0C0C0"/>
              <w:bottom w:val="single" w:sz="4" w:space="0" w:color="C0C0C0"/>
              <w:right w:val="single" w:sz="4" w:space="0" w:color="C0C0C0"/>
            </w:tcBorders>
            <w:vAlign w:val="center"/>
            <w:hideMark/>
          </w:tcPr>
          <w:p w14:paraId="1A2AFCEC" w14:textId="77777777" w:rsidR="008E1903" w:rsidRPr="008E1903" w:rsidRDefault="008E1903" w:rsidP="008E1903">
            <w:pPr>
              <w:rPr>
                <w:rFonts w:ascii="Tahoma" w:hAnsi="Tahoma" w:cs="Tahoma"/>
                <w:b/>
                <w:bCs/>
                <w:color w:val="272727"/>
                <w:sz w:val="10"/>
                <w:szCs w:val="10"/>
              </w:rPr>
            </w:pPr>
          </w:p>
        </w:tc>
        <w:tc>
          <w:tcPr>
            <w:tcW w:w="1130" w:type="dxa"/>
            <w:vMerge/>
            <w:tcBorders>
              <w:top w:val="nil"/>
              <w:left w:val="single" w:sz="4" w:space="0" w:color="C0C0C0"/>
              <w:bottom w:val="single" w:sz="4" w:space="0" w:color="C0C0C0"/>
              <w:right w:val="single" w:sz="4" w:space="0" w:color="C0C0C0"/>
            </w:tcBorders>
            <w:vAlign w:val="center"/>
            <w:hideMark/>
          </w:tcPr>
          <w:p w14:paraId="7E35B57C" w14:textId="77777777" w:rsidR="008E1903" w:rsidRPr="008E1903" w:rsidRDefault="008E1903" w:rsidP="008E1903">
            <w:pPr>
              <w:rPr>
                <w:rFonts w:ascii="Tahoma" w:hAnsi="Tahoma" w:cs="Tahoma"/>
                <w:b/>
                <w:bCs/>
                <w:color w:val="272727"/>
                <w:sz w:val="10"/>
                <w:szCs w:val="10"/>
              </w:rPr>
            </w:pPr>
          </w:p>
        </w:tc>
        <w:tc>
          <w:tcPr>
            <w:tcW w:w="1686" w:type="dxa"/>
            <w:vMerge/>
            <w:tcBorders>
              <w:top w:val="nil"/>
              <w:left w:val="single" w:sz="4" w:space="0" w:color="C0C0C0"/>
              <w:bottom w:val="single" w:sz="4" w:space="0" w:color="C0C0C0"/>
              <w:right w:val="single" w:sz="4" w:space="0" w:color="C0C0C0"/>
            </w:tcBorders>
            <w:vAlign w:val="center"/>
            <w:hideMark/>
          </w:tcPr>
          <w:p w14:paraId="6D804863" w14:textId="77777777" w:rsidR="008E1903" w:rsidRPr="008E1903" w:rsidRDefault="008E1903" w:rsidP="008E1903">
            <w:pPr>
              <w:rPr>
                <w:rFonts w:ascii="Tahoma" w:hAnsi="Tahoma" w:cs="Tahoma"/>
                <w:b/>
                <w:bCs/>
                <w:color w:val="272727"/>
                <w:sz w:val="10"/>
                <w:szCs w:val="10"/>
              </w:rPr>
            </w:pPr>
          </w:p>
        </w:tc>
        <w:tc>
          <w:tcPr>
            <w:tcW w:w="1708" w:type="dxa"/>
            <w:vMerge/>
            <w:tcBorders>
              <w:top w:val="nil"/>
              <w:left w:val="single" w:sz="4" w:space="0" w:color="C0C0C0"/>
              <w:bottom w:val="single" w:sz="4" w:space="0" w:color="C0C0C0"/>
              <w:right w:val="single" w:sz="4" w:space="0" w:color="C0C0C0"/>
            </w:tcBorders>
            <w:vAlign w:val="center"/>
            <w:hideMark/>
          </w:tcPr>
          <w:p w14:paraId="6D65DEFF" w14:textId="77777777" w:rsidR="008E1903" w:rsidRPr="008E1903" w:rsidRDefault="008E1903" w:rsidP="008E1903">
            <w:pPr>
              <w:rPr>
                <w:rFonts w:ascii="Tahoma" w:hAnsi="Tahoma" w:cs="Tahoma"/>
                <w:b/>
                <w:bCs/>
                <w:color w:val="272727"/>
                <w:sz w:val="10"/>
                <w:szCs w:val="10"/>
              </w:rPr>
            </w:pPr>
          </w:p>
        </w:tc>
        <w:tc>
          <w:tcPr>
            <w:tcW w:w="1467" w:type="dxa"/>
            <w:vMerge/>
            <w:tcBorders>
              <w:top w:val="nil"/>
              <w:left w:val="single" w:sz="4" w:space="0" w:color="C0C0C0"/>
              <w:bottom w:val="single" w:sz="4" w:space="0" w:color="C0C0C0"/>
              <w:right w:val="single" w:sz="4" w:space="0" w:color="C0C0C0"/>
            </w:tcBorders>
            <w:vAlign w:val="center"/>
            <w:hideMark/>
          </w:tcPr>
          <w:p w14:paraId="7828BF2A" w14:textId="77777777" w:rsidR="008E1903" w:rsidRPr="008E1903" w:rsidRDefault="008E1903" w:rsidP="008E1903">
            <w:pPr>
              <w:rPr>
                <w:rFonts w:ascii="Tahoma" w:hAnsi="Tahoma" w:cs="Tahoma"/>
                <w:b/>
                <w:bCs/>
                <w:color w:val="272727"/>
                <w:sz w:val="10"/>
                <w:szCs w:val="10"/>
              </w:rPr>
            </w:pPr>
          </w:p>
        </w:tc>
        <w:tc>
          <w:tcPr>
            <w:tcW w:w="1727" w:type="dxa"/>
            <w:vMerge/>
            <w:tcBorders>
              <w:top w:val="nil"/>
              <w:left w:val="single" w:sz="4" w:space="0" w:color="C0C0C0"/>
              <w:bottom w:val="single" w:sz="4" w:space="0" w:color="C0C0C0"/>
              <w:right w:val="single" w:sz="4" w:space="0" w:color="C0C0C0"/>
            </w:tcBorders>
            <w:vAlign w:val="center"/>
            <w:hideMark/>
          </w:tcPr>
          <w:p w14:paraId="4E3AA911" w14:textId="77777777" w:rsidR="008E1903" w:rsidRPr="008E1903" w:rsidRDefault="008E1903" w:rsidP="008E1903">
            <w:pPr>
              <w:rPr>
                <w:rFonts w:ascii="Tahoma" w:hAnsi="Tahoma" w:cs="Tahoma"/>
                <w:b/>
                <w:bCs/>
                <w:color w:val="272727"/>
                <w:sz w:val="10"/>
                <w:szCs w:val="10"/>
              </w:rPr>
            </w:pPr>
          </w:p>
        </w:tc>
        <w:tc>
          <w:tcPr>
            <w:tcW w:w="1667" w:type="dxa"/>
            <w:vMerge/>
            <w:tcBorders>
              <w:top w:val="nil"/>
              <w:left w:val="single" w:sz="4" w:space="0" w:color="C0C0C0"/>
              <w:bottom w:val="single" w:sz="4" w:space="0" w:color="C0C0C0"/>
              <w:right w:val="single" w:sz="4" w:space="0" w:color="C0C0C0"/>
            </w:tcBorders>
            <w:vAlign w:val="center"/>
            <w:hideMark/>
          </w:tcPr>
          <w:p w14:paraId="3B74BFED" w14:textId="77777777" w:rsidR="008E1903" w:rsidRPr="008E1903" w:rsidRDefault="008E1903" w:rsidP="008E1903">
            <w:pPr>
              <w:rPr>
                <w:rFonts w:ascii="Tahoma" w:hAnsi="Tahoma" w:cs="Tahoma"/>
                <w:b/>
                <w:bCs/>
                <w:color w:val="272727"/>
                <w:sz w:val="10"/>
                <w:szCs w:val="10"/>
              </w:rPr>
            </w:pPr>
          </w:p>
        </w:tc>
        <w:tc>
          <w:tcPr>
            <w:tcW w:w="1769" w:type="dxa"/>
            <w:vMerge/>
            <w:tcBorders>
              <w:top w:val="nil"/>
              <w:left w:val="single" w:sz="4" w:space="0" w:color="C0C0C0"/>
              <w:bottom w:val="single" w:sz="4" w:space="0" w:color="C0C0C0"/>
              <w:right w:val="single" w:sz="4" w:space="0" w:color="C0C0C0"/>
            </w:tcBorders>
            <w:vAlign w:val="center"/>
            <w:hideMark/>
          </w:tcPr>
          <w:p w14:paraId="08F3BD45" w14:textId="77777777" w:rsidR="008E1903" w:rsidRPr="008E1903" w:rsidRDefault="008E1903" w:rsidP="008E1903">
            <w:pPr>
              <w:rPr>
                <w:rFonts w:ascii="Tahoma" w:hAnsi="Tahoma" w:cs="Tahoma"/>
                <w:b/>
                <w:bCs/>
                <w:color w:val="272727"/>
                <w:sz w:val="10"/>
                <w:szCs w:val="10"/>
              </w:rPr>
            </w:pPr>
          </w:p>
        </w:tc>
        <w:tc>
          <w:tcPr>
            <w:tcW w:w="1746" w:type="dxa"/>
            <w:vMerge/>
            <w:tcBorders>
              <w:top w:val="nil"/>
              <w:left w:val="single" w:sz="4" w:space="0" w:color="C0C0C0"/>
              <w:bottom w:val="single" w:sz="4" w:space="0" w:color="C0C0C0"/>
              <w:right w:val="single" w:sz="4" w:space="0" w:color="C0C0C0"/>
            </w:tcBorders>
            <w:vAlign w:val="center"/>
            <w:hideMark/>
          </w:tcPr>
          <w:p w14:paraId="09B0AF33" w14:textId="77777777" w:rsidR="008E1903" w:rsidRPr="008E1903" w:rsidRDefault="008E1903" w:rsidP="008E1903">
            <w:pPr>
              <w:rPr>
                <w:rFonts w:ascii="Tahoma" w:hAnsi="Tahoma" w:cs="Tahoma"/>
                <w:b/>
                <w:bCs/>
                <w:color w:val="272727"/>
                <w:sz w:val="10"/>
                <w:szCs w:val="10"/>
              </w:rPr>
            </w:pPr>
          </w:p>
        </w:tc>
        <w:tc>
          <w:tcPr>
            <w:tcW w:w="1825" w:type="dxa"/>
            <w:vMerge/>
            <w:tcBorders>
              <w:top w:val="nil"/>
              <w:left w:val="single" w:sz="4" w:space="0" w:color="C0C0C0"/>
              <w:bottom w:val="single" w:sz="4" w:space="0" w:color="C0C0C0"/>
              <w:right w:val="single" w:sz="4" w:space="0" w:color="C0C0C0"/>
            </w:tcBorders>
            <w:vAlign w:val="center"/>
            <w:hideMark/>
          </w:tcPr>
          <w:p w14:paraId="5A3DF4AB" w14:textId="77777777" w:rsidR="008E1903" w:rsidRPr="008E1903" w:rsidRDefault="008E1903" w:rsidP="008E1903">
            <w:pPr>
              <w:rPr>
                <w:rFonts w:ascii="Tahoma" w:hAnsi="Tahoma" w:cs="Tahoma"/>
                <w:b/>
                <w:bCs/>
                <w:color w:val="272727"/>
                <w:sz w:val="10"/>
                <w:szCs w:val="10"/>
              </w:rPr>
            </w:pPr>
          </w:p>
        </w:tc>
        <w:tc>
          <w:tcPr>
            <w:tcW w:w="1764" w:type="dxa"/>
            <w:vMerge/>
            <w:tcBorders>
              <w:top w:val="nil"/>
              <w:left w:val="single" w:sz="4" w:space="0" w:color="C0C0C0"/>
              <w:bottom w:val="single" w:sz="4" w:space="0" w:color="C0C0C0"/>
              <w:right w:val="single" w:sz="4" w:space="0" w:color="C0C0C0"/>
            </w:tcBorders>
            <w:vAlign w:val="center"/>
            <w:hideMark/>
          </w:tcPr>
          <w:p w14:paraId="15E0265B" w14:textId="77777777" w:rsidR="008E1903" w:rsidRPr="008E1903" w:rsidRDefault="008E1903" w:rsidP="008E1903">
            <w:pPr>
              <w:rPr>
                <w:rFonts w:ascii="Tahoma" w:hAnsi="Tahoma" w:cs="Tahoma"/>
                <w:b/>
                <w:bCs/>
                <w:color w:val="272727"/>
                <w:sz w:val="10"/>
                <w:szCs w:val="10"/>
              </w:rPr>
            </w:pPr>
          </w:p>
        </w:tc>
        <w:tc>
          <w:tcPr>
            <w:tcW w:w="1416" w:type="dxa"/>
            <w:tcBorders>
              <w:top w:val="nil"/>
              <w:left w:val="nil"/>
              <w:bottom w:val="single" w:sz="4" w:space="0" w:color="C0C0C0"/>
              <w:right w:val="single" w:sz="4" w:space="0" w:color="C0C0C0"/>
            </w:tcBorders>
            <w:shd w:val="clear" w:color="auto" w:fill="auto"/>
            <w:vAlign w:val="center"/>
            <w:hideMark/>
          </w:tcPr>
          <w:p w14:paraId="532C298E"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с 01.01.2022</w:t>
            </w:r>
            <w:r w:rsidRPr="008E1903">
              <w:rPr>
                <w:rFonts w:ascii="Tahoma" w:hAnsi="Tahoma" w:cs="Tahoma"/>
                <w:b/>
                <w:bCs/>
                <w:color w:val="272727"/>
                <w:sz w:val="10"/>
                <w:szCs w:val="10"/>
              </w:rPr>
              <w:br/>
              <w:t>по 30.06.2022</w:t>
            </w:r>
          </w:p>
        </w:tc>
        <w:tc>
          <w:tcPr>
            <w:tcW w:w="1453" w:type="dxa"/>
            <w:tcBorders>
              <w:top w:val="nil"/>
              <w:left w:val="nil"/>
              <w:bottom w:val="single" w:sz="4" w:space="0" w:color="C0C0C0"/>
              <w:right w:val="single" w:sz="4" w:space="0" w:color="C0C0C0"/>
            </w:tcBorders>
            <w:shd w:val="clear" w:color="auto" w:fill="auto"/>
            <w:vAlign w:val="center"/>
            <w:hideMark/>
          </w:tcPr>
          <w:p w14:paraId="604304C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с 01.07.2022</w:t>
            </w:r>
            <w:r w:rsidRPr="008E1903">
              <w:rPr>
                <w:rFonts w:ascii="Tahoma" w:hAnsi="Tahoma" w:cs="Tahoma"/>
                <w:b/>
                <w:bCs/>
                <w:color w:val="272727"/>
                <w:sz w:val="10"/>
                <w:szCs w:val="10"/>
              </w:rPr>
              <w:br/>
              <w:t>по 31.12.2022</w:t>
            </w:r>
          </w:p>
        </w:tc>
        <w:tc>
          <w:tcPr>
            <w:tcW w:w="5402" w:type="dxa"/>
            <w:gridSpan w:val="2"/>
            <w:vMerge/>
            <w:tcBorders>
              <w:top w:val="nil"/>
              <w:left w:val="nil"/>
              <w:bottom w:val="single" w:sz="4" w:space="0" w:color="C0C0C0"/>
              <w:right w:val="single" w:sz="4" w:space="0" w:color="C0C0C0"/>
            </w:tcBorders>
            <w:vAlign w:val="center"/>
            <w:hideMark/>
          </w:tcPr>
          <w:p w14:paraId="061B181E" w14:textId="77777777" w:rsidR="008E1903" w:rsidRPr="008E1903" w:rsidRDefault="008E1903" w:rsidP="008E1903">
            <w:pPr>
              <w:rPr>
                <w:rFonts w:ascii="Tahoma" w:hAnsi="Tahoma" w:cs="Tahoma"/>
                <w:b/>
                <w:bCs/>
                <w:color w:val="272727"/>
                <w:sz w:val="10"/>
                <w:szCs w:val="10"/>
              </w:rPr>
            </w:pPr>
          </w:p>
        </w:tc>
      </w:tr>
      <w:tr w:rsidR="008E1903" w:rsidRPr="008E1903" w14:paraId="49373EE4" w14:textId="77777777" w:rsidTr="008E1903">
        <w:trPr>
          <w:trHeight w:val="225"/>
          <w:jc w:val="center"/>
        </w:trPr>
        <w:tc>
          <w:tcPr>
            <w:tcW w:w="560" w:type="dxa"/>
            <w:tcBorders>
              <w:top w:val="nil"/>
              <w:left w:val="nil"/>
              <w:bottom w:val="nil"/>
              <w:right w:val="nil"/>
            </w:tcBorders>
            <w:shd w:val="clear" w:color="auto" w:fill="auto"/>
            <w:noWrap/>
            <w:vAlign w:val="bottom"/>
            <w:hideMark/>
          </w:tcPr>
          <w:p w14:paraId="33C99F45" w14:textId="77777777" w:rsidR="008E1903" w:rsidRPr="008E1903" w:rsidRDefault="008E1903" w:rsidP="008E1903">
            <w:pPr>
              <w:jc w:val="center"/>
              <w:rPr>
                <w:rFonts w:ascii="Tahoma" w:hAnsi="Tahoma" w:cs="Tahoma"/>
                <w:b/>
                <w:bCs/>
                <w:color w:val="272727"/>
                <w:sz w:val="10"/>
                <w:szCs w:val="10"/>
              </w:rPr>
            </w:pPr>
          </w:p>
        </w:tc>
        <w:tc>
          <w:tcPr>
            <w:tcW w:w="400" w:type="dxa"/>
            <w:tcBorders>
              <w:top w:val="nil"/>
              <w:left w:val="nil"/>
              <w:bottom w:val="nil"/>
              <w:right w:val="nil"/>
            </w:tcBorders>
            <w:shd w:val="clear" w:color="auto" w:fill="auto"/>
            <w:noWrap/>
            <w:vAlign w:val="bottom"/>
            <w:hideMark/>
          </w:tcPr>
          <w:p w14:paraId="58EFE691" w14:textId="77777777" w:rsidR="008E1903" w:rsidRPr="008E1903" w:rsidRDefault="008E1903" w:rsidP="008E1903">
            <w:pPr>
              <w:rPr>
                <w:sz w:val="10"/>
                <w:szCs w:val="10"/>
              </w:rPr>
            </w:pPr>
          </w:p>
        </w:tc>
        <w:tc>
          <w:tcPr>
            <w:tcW w:w="1001" w:type="dxa"/>
            <w:tcBorders>
              <w:top w:val="single" w:sz="4" w:space="0" w:color="C0C0C0"/>
              <w:left w:val="nil"/>
              <w:bottom w:val="single" w:sz="4" w:space="0" w:color="C0C0C0"/>
              <w:right w:val="nil"/>
            </w:tcBorders>
            <w:shd w:val="clear" w:color="auto" w:fill="auto"/>
            <w:noWrap/>
            <w:vAlign w:val="center"/>
            <w:hideMark/>
          </w:tcPr>
          <w:p w14:paraId="066D33FA"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w:t>
            </w:r>
          </w:p>
        </w:tc>
        <w:tc>
          <w:tcPr>
            <w:tcW w:w="4959" w:type="dxa"/>
            <w:tcBorders>
              <w:top w:val="nil"/>
              <w:left w:val="nil"/>
              <w:bottom w:val="single" w:sz="4" w:space="0" w:color="C0C0C0"/>
              <w:right w:val="nil"/>
            </w:tcBorders>
            <w:shd w:val="clear" w:color="auto" w:fill="auto"/>
            <w:noWrap/>
            <w:vAlign w:val="center"/>
            <w:hideMark/>
          </w:tcPr>
          <w:p w14:paraId="266FB57E"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2</w:t>
            </w:r>
          </w:p>
        </w:tc>
        <w:tc>
          <w:tcPr>
            <w:tcW w:w="1130" w:type="dxa"/>
            <w:tcBorders>
              <w:top w:val="nil"/>
              <w:left w:val="nil"/>
              <w:bottom w:val="single" w:sz="4" w:space="0" w:color="C0C0C0"/>
              <w:right w:val="nil"/>
            </w:tcBorders>
            <w:shd w:val="clear" w:color="auto" w:fill="auto"/>
            <w:noWrap/>
            <w:vAlign w:val="center"/>
            <w:hideMark/>
          </w:tcPr>
          <w:p w14:paraId="26927B0A"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3</w:t>
            </w:r>
          </w:p>
        </w:tc>
        <w:tc>
          <w:tcPr>
            <w:tcW w:w="1686" w:type="dxa"/>
            <w:tcBorders>
              <w:top w:val="nil"/>
              <w:left w:val="nil"/>
              <w:bottom w:val="single" w:sz="4" w:space="0" w:color="C0C0C0"/>
              <w:right w:val="nil"/>
            </w:tcBorders>
            <w:shd w:val="clear" w:color="auto" w:fill="auto"/>
            <w:noWrap/>
            <w:vAlign w:val="center"/>
            <w:hideMark/>
          </w:tcPr>
          <w:p w14:paraId="5C87076C"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4</w:t>
            </w:r>
          </w:p>
        </w:tc>
        <w:tc>
          <w:tcPr>
            <w:tcW w:w="1708" w:type="dxa"/>
            <w:tcBorders>
              <w:top w:val="nil"/>
              <w:left w:val="nil"/>
              <w:bottom w:val="single" w:sz="4" w:space="0" w:color="C0C0C0"/>
              <w:right w:val="nil"/>
            </w:tcBorders>
            <w:shd w:val="clear" w:color="auto" w:fill="auto"/>
            <w:noWrap/>
            <w:vAlign w:val="center"/>
            <w:hideMark/>
          </w:tcPr>
          <w:p w14:paraId="43349D71"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5</w:t>
            </w:r>
          </w:p>
        </w:tc>
        <w:tc>
          <w:tcPr>
            <w:tcW w:w="1467" w:type="dxa"/>
            <w:tcBorders>
              <w:top w:val="nil"/>
              <w:left w:val="nil"/>
              <w:bottom w:val="single" w:sz="4" w:space="0" w:color="C0C0C0"/>
              <w:right w:val="nil"/>
            </w:tcBorders>
            <w:shd w:val="clear" w:color="auto" w:fill="auto"/>
            <w:noWrap/>
            <w:vAlign w:val="center"/>
            <w:hideMark/>
          </w:tcPr>
          <w:p w14:paraId="5488BE68"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6</w:t>
            </w:r>
          </w:p>
        </w:tc>
        <w:tc>
          <w:tcPr>
            <w:tcW w:w="1727" w:type="dxa"/>
            <w:tcBorders>
              <w:top w:val="nil"/>
              <w:left w:val="nil"/>
              <w:bottom w:val="single" w:sz="4" w:space="0" w:color="C0C0C0"/>
              <w:right w:val="nil"/>
            </w:tcBorders>
            <w:shd w:val="clear" w:color="auto" w:fill="auto"/>
            <w:noWrap/>
            <w:vAlign w:val="center"/>
            <w:hideMark/>
          </w:tcPr>
          <w:p w14:paraId="1CFD8B21"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7</w:t>
            </w:r>
          </w:p>
        </w:tc>
        <w:tc>
          <w:tcPr>
            <w:tcW w:w="1667" w:type="dxa"/>
            <w:tcBorders>
              <w:top w:val="nil"/>
              <w:left w:val="nil"/>
              <w:bottom w:val="single" w:sz="4" w:space="0" w:color="C0C0C0"/>
              <w:right w:val="nil"/>
            </w:tcBorders>
            <w:shd w:val="clear" w:color="auto" w:fill="auto"/>
            <w:noWrap/>
            <w:vAlign w:val="center"/>
            <w:hideMark/>
          </w:tcPr>
          <w:p w14:paraId="45CF2151"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8</w:t>
            </w:r>
          </w:p>
        </w:tc>
        <w:tc>
          <w:tcPr>
            <w:tcW w:w="1769" w:type="dxa"/>
            <w:tcBorders>
              <w:top w:val="nil"/>
              <w:left w:val="nil"/>
              <w:bottom w:val="single" w:sz="4" w:space="0" w:color="C0C0C0"/>
              <w:right w:val="nil"/>
            </w:tcBorders>
            <w:shd w:val="clear" w:color="auto" w:fill="auto"/>
            <w:noWrap/>
            <w:vAlign w:val="center"/>
            <w:hideMark/>
          </w:tcPr>
          <w:p w14:paraId="363E0056"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9</w:t>
            </w:r>
          </w:p>
        </w:tc>
        <w:tc>
          <w:tcPr>
            <w:tcW w:w="1746" w:type="dxa"/>
            <w:tcBorders>
              <w:top w:val="nil"/>
              <w:left w:val="nil"/>
              <w:bottom w:val="single" w:sz="4" w:space="0" w:color="C0C0C0"/>
              <w:right w:val="nil"/>
            </w:tcBorders>
            <w:shd w:val="clear" w:color="auto" w:fill="auto"/>
            <w:noWrap/>
            <w:vAlign w:val="center"/>
            <w:hideMark/>
          </w:tcPr>
          <w:p w14:paraId="039FA9E7"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10</w:t>
            </w:r>
          </w:p>
        </w:tc>
        <w:tc>
          <w:tcPr>
            <w:tcW w:w="1825" w:type="dxa"/>
            <w:tcBorders>
              <w:top w:val="nil"/>
              <w:left w:val="nil"/>
              <w:bottom w:val="single" w:sz="4" w:space="0" w:color="C0C0C0"/>
              <w:right w:val="nil"/>
            </w:tcBorders>
            <w:shd w:val="clear" w:color="auto" w:fill="auto"/>
            <w:noWrap/>
            <w:vAlign w:val="center"/>
            <w:hideMark/>
          </w:tcPr>
          <w:p w14:paraId="1F45C169"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11</w:t>
            </w:r>
          </w:p>
        </w:tc>
        <w:tc>
          <w:tcPr>
            <w:tcW w:w="1764" w:type="dxa"/>
            <w:tcBorders>
              <w:top w:val="nil"/>
              <w:left w:val="nil"/>
              <w:bottom w:val="single" w:sz="4" w:space="0" w:color="C0C0C0"/>
              <w:right w:val="nil"/>
            </w:tcBorders>
            <w:shd w:val="clear" w:color="auto" w:fill="auto"/>
            <w:noWrap/>
            <w:vAlign w:val="center"/>
            <w:hideMark/>
          </w:tcPr>
          <w:p w14:paraId="52199F5A"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12</w:t>
            </w:r>
          </w:p>
        </w:tc>
        <w:tc>
          <w:tcPr>
            <w:tcW w:w="1416" w:type="dxa"/>
            <w:tcBorders>
              <w:top w:val="nil"/>
              <w:left w:val="nil"/>
              <w:bottom w:val="single" w:sz="4" w:space="0" w:color="C0C0C0"/>
              <w:right w:val="nil"/>
            </w:tcBorders>
            <w:shd w:val="clear" w:color="auto" w:fill="auto"/>
            <w:noWrap/>
            <w:vAlign w:val="center"/>
            <w:hideMark/>
          </w:tcPr>
          <w:p w14:paraId="3C03211A"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13</w:t>
            </w:r>
          </w:p>
        </w:tc>
        <w:tc>
          <w:tcPr>
            <w:tcW w:w="1453" w:type="dxa"/>
            <w:tcBorders>
              <w:top w:val="nil"/>
              <w:left w:val="nil"/>
              <w:bottom w:val="single" w:sz="4" w:space="0" w:color="C0C0C0"/>
              <w:right w:val="nil"/>
            </w:tcBorders>
            <w:shd w:val="clear" w:color="auto" w:fill="auto"/>
            <w:noWrap/>
            <w:vAlign w:val="center"/>
            <w:hideMark/>
          </w:tcPr>
          <w:p w14:paraId="5F19C161"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14</w:t>
            </w:r>
          </w:p>
        </w:tc>
        <w:tc>
          <w:tcPr>
            <w:tcW w:w="1260" w:type="dxa"/>
            <w:tcBorders>
              <w:top w:val="nil"/>
              <w:left w:val="nil"/>
              <w:bottom w:val="single" w:sz="4" w:space="0" w:color="C0C0C0"/>
              <w:right w:val="nil"/>
            </w:tcBorders>
            <w:shd w:val="clear" w:color="auto" w:fill="auto"/>
            <w:noWrap/>
            <w:vAlign w:val="center"/>
            <w:hideMark/>
          </w:tcPr>
          <w:p w14:paraId="7A1C8565"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15</w:t>
            </w:r>
          </w:p>
        </w:tc>
        <w:tc>
          <w:tcPr>
            <w:tcW w:w="4142" w:type="dxa"/>
            <w:tcBorders>
              <w:top w:val="nil"/>
              <w:left w:val="nil"/>
              <w:bottom w:val="single" w:sz="4" w:space="0" w:color="C0C0C0"/>
              <w:right w:val="nil"/>
            </w:tcBorders>
            <w:shd w:val="clear" w:color="auto" w:fill="auto"/>
            <w:noWrap/>
            <w:vAlign w:val="center"/>
            <w:hideMark/>
          </w:tcPr>
          <w:p w14:paraId="333667C2"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16</w:t>
            </w:r>
          </w:p>
        </w:tc>
      </w:tr>
      <w:tr w:rsidR="008E1903" w:rsidRPr="008E1903" w14:paraId="62C10748"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67747A41" w14:textId="77777777" w:rsidR="008E1903" w:rsidRPr="008E1903" w:rsidRDefault="008E1903" w:rsidP="008E1903">
            <w:pPr>
              <w:jc w:val="center"/>
              <w:rPr>
                <w:rFonts w:ascii="Tahoma" w:hAnsi="Tahoma" w:cs="Tahoma"/>
                <w:color w:val="C0C0C0"/>
                <w:sz w:val="10"/>
                <w:szCs w:val="10"/>
              </w:rPr>
            </w:pPr>
          </w:p>
        </w:tc>
        <w:tc>
          <w:tcPr>
            <w:tcW w:w="400" w:type="dxa"/>
            <w:tcBorders>
              <w:top w:val="nil"/>
              <w:left w:val="nil"/>
              <w:bottom w:val="nil"/>
              <w:right w:val="nil"/>
            </w:tcBorders>
            <w:shd w:val="clear" w:color="auto" w:fill="auto"/>
            <w:noWrap/>
            <w:vAlign w:val="bottom"/>
            <w:hideMark/>
          </w:tcPr>
          <w:p w14:paraId="7A83101D"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000000" w:fill="C0C0C0"/>
            <w:vAlign w:val="center"/>
            <w:hideMark/>
          </w:tcPr>
          <w:p w14:paraId="110E161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w:t>
            </w:r>
          </w:p>
        </w:tc>
        <w:tc>
          <w:tcPr>
            <w:tcW w:w="4959" w:type="dxa"/>
            <w:tcBorders>
              <w:top w:val="nil"/>
              <w:left w:val="nil"/>
              <w:bottom w:val="single" w:sz="4" w:space="0" w:color="C0C0C0"/>
              <w:right w:val="single" w:sz="4" w:space="0" w:color="C0C0C0"/>
            </w:tcBorders>
            <w:shd w:val="clear" w:color="000000" w:fill="C0C0C0"/>
            <w:vAlign w:val="center"/>
            <w:hideMark/>
          </w:tcPr>
          <w:p w14:paraId="6471ECAF"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Натуральные показатели</w:t>
            </w:r>
          </w:p>
        </w:tc>
        <w:tc>
          <w:tcPr>
            <w:tcW w:w="1130" w:type="dxa"/>
            <w:tcBorders>
              <w:top w:val="nil"/>
              <w:left w:val="nil"/>
              <w:bottom w:val="single" w:sz="4" w:space="0" w:color="C0C0C0"/>
              <w:right w:val="single" w:sz="4" w:space="0" w:color="C0C0C0"/>
            </w:tcBorders>
            <w:shd w:val="clear" w:color="000000" w:fill="C0C0C0"/>
            <w:vAlign w:val="center"/>
            <w:hideMark/>
          </w:tcPr>
          <w:p w14:paraId="0191D33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86" w:type="dxa"/>
            <w:tcBorders>
              <w:top w:val="nil"/>
              <w:left w:val="nil"/>
              <w:bottom w:val="single" w:sz="4" w:space="0" w:color="C0C0C0"/>
              <w:right w:val="single" w:sz="4" w:space="0" w:color="C0C0C0"/>
            </w:tcBorders>
            <w:shd w:val="clear" w:color="000000" w:fill="C0C0C0"/>
            <w:vAlign w:val="center"/>
            <w:hideMark/>
          </w:tcPr>
          <w:p w14:paraId="526180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C0C0C0"/>
            <w:vAlign w:val="center"/>
            <w:hideMark/>
          </w:tcPr>
          <w:p w14:paraId="018EC18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C0C0C0"/>
            <w:vAlign w:val="center"/>
            <w:hideMark/>
          </w:tcPr>
          <w:p w14:paraId="5CA31E7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C0C0C0"/>
            <w:vAlign w:val="center"/>
            <w:hideMark/>
          </w:tcPr>
          <w:p w14:paraId="78D4FE4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C0C0C0"/>
            <w:vAlign w:val="center"/>
            <w:hideMark/>
          </w:tcPr>
          <w:p w14:paraId="1E2B7B1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C0C0C0"/>
            <w:vAlign w:val="center"/>
            <w:hideMark/>
          </w:tcPr>
          <w:p w14:paraId="051E6C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C0C0C0"/>
            <w:vAlign w:val="center"/>
            <w:hideMark/>
          </w:tcPr>
          <w:p w14:paraId="7B403AC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C0C0C0"/>
            <w:vAlign w:val="center"/>
            <w:hideMark/>
          </w:tcPr>
          <w:p w14:paraId="6A1BC3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C0C0C0"/>
            <w:vAlign w:val="center"/>
            <w:hideMark/>
          </w:tcPr>
          <w:p w14:paraId="4623270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single" w:sz="4" w:space="0" w:color="C0C0C0"/>
              <w:right w:val="single" w:sz="4" w:space="0" w:color="C0C0C0"/>
            </w:tcBorders>
            <w:shd w:val="clear" w:color="000000" w:fill="C0C0C0"/>
            <w:vAlign w:val="center"/>
            <w:hideMark/>
          </w:tcPr>
          <w:p w14:paraId="4D9DC3C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53" w:type="dxa"/>
            <w:tcBorders>
              <w:top w:val="nil"/>
              <w:left w:val="nil"/>
              <w:bottom w:val="single" w:sz="4" w:space="0" w:color="C0C0C0"/>
              <w:right w:val="single" w:sz="4" w:space="0" w:color="C0C0C0"/>
            </w:tcBorders>
            <w:shd w:val="clear" w:color="000000" w:fill="C0C0C0"/>
            <w:vAlign w:val="center"/>
            <w:hideMark/>
          </w:tcPr>
          <w:p w14:paraId="386CDA5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260" w:type="dxa"/>
            <w:tcBorders>
              <w:top w:val="nil"/>
              <w:left w:val="nil"/>
              <w:bottom w:val="single" w:sz="4" w:space="0" w:color="C0C0C0"/>
              <w:right w:val="single" w:sz="4" w:space="0" w:color="C0C0C0"/>
            </w:tcBorders>
            <w:shd w:val="clear" w:color="000000" w:fill="C0C0C0"/>
            <w:vAlign w:val="center"/>
            <w:hideMark/>
          </w:tcPr>
          <w:p w14:paraId="43016A7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4142" w:type="dxa"/>
            <w:tcBorders>
              <w:top w:val="nil"/>
              <w:left w:val="nil"/>
              <w:bottom w:val="single" w:sz="4" w:space="0" w:color="C0C0C0"/>
              <w:right w:val="single" w:sz="4" w:space="0" w:color="C0C0C0"/>
            </w:tcBorders>
            <w:shd w:val="clear" w:color="000000" w:fill="C0C0C0"/>
            <w:vAlign w:val="center"/>
            <w:hideMark/>
          </w:tcPr>
          <w:p w14:paraId="285F154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r>
      <w:tr w:rsidR="008E1903" w:rsidRPr="008E1903" w14:paraId="233B9BBC" w14:textId="77777777" w:rsidTr="008E1903">
        <w:trPr>
          <w:trHeight w:val="261"/>
          <w:jc w:val="center"/>
        </w:trPr>
        <w:tc>
          <w:tcPr>
            <w:tcW w:w="560" w:type="dxa"/>
            <w:tcBorders>
              <w:top w:val="nil"/>
              <w:left w:val="nil"/>
              <w:bottom w:val="nil"/>
              <w:right w:val="nil"/>
            </w:tcBorders>
            <w:shd w:val="clear" w:color="auto" w:fill="auto"/>
            <w:noWrap/>
            <w:vAlign w:val="bottom"/>
            <w:hideMark/>
          </w:tcPr>
          <w:p w14:paraId="22414CF8" w14:textId="77777777" w:rsidR="008E1903" w:rsidRPr="008E1903" w:rsidRDefault="008E1903" w:rsidP="008E1903">
            <w:pPr>
              <w:jc w:val="cente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3E328A94"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3FB2A5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w:t>
            </w:r>
          </w:p>
        </w:tc>
        <w:tc>
          <w:tcPr>
            <w:tcW w:w="4959" w:type="dxa"/>
            <w:tcBorders>
              <w:top w:val="nil"/>
              <w:left w:val="nil"/>
              <w:bottom w:val="single" w:sz="4" w:space="0" w:color="C0C0C0"/>
              <w:right w:val="single" w:sz="4" w:space="0" w:color="C0C0C0"/>
            </w:tcBorders>
            <w:shd w:val="clear" w:color="auto" w:fill="auto"/>
            <w:vAlign w:val="center"/>
            <w:hideMark/>
          </w:tcPr>
          <w:p w14:paraId="4594AFB0"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Поднято воды</w:t>
            </w:r>
          </w:p>
        </w:tc>
        <w:tc>
          <w:tcPr>
            <w:tcW w:w="1130" w:type="dxa"/>
            <w:tcBorders>
              <w:top w:val="nil"/>
              <w:left w:val="nil"/>
              <w:bottom w:val="single" w:sz="4" w:space="0" w:color="C0C0C0"/>
              <w:right w:val="single" w:sz="4" w:space="0" w:color="C0C0C0"/>
            </w:tcBorders>
            <w:shd w:val="clear" w:color="auto" w:fill="auto"/>
            <w:vAlign w:val="center"/>
            <w:hideMark/>
          </w:tcPr>
          <w:p w14:paraId="7424C9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425245A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708" w:type="dxa"/>
            <w:tcBorders>
              <w:top w:val="nil"/>
              <w:left w:val="nil"/>
              <w:bottom w:val="single" w:sz="4" w:space="0" w:color="C0C0C0"/>
              <w:right w:val="single" w:sz="4" w:space="0" w:color="C0C0C0"/>
            </w:tcBorders>
            <w:shd w:val="clear" w:color="000000" w:fill="FFFFCC"/>
            <w:vAlign w:val="center"/>
            <w:hideMark/>
          </w:tcPr>
          <w:p w14:paraId="69470D1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467" w:type="dxa"/>
            <w:tcBorders>
              <w:top w:val="nil"/>
              <w:left w:val="nil"/>
              <w:bottom w:val="single" w:sz="4" w:space="0" w:color="C0C0C0"/>
              <w:right w:val="single" w:sz="4" w:space="0" w:color="C0C0C0"/>
            </w:tcBorders>
            <w:shd w:val="clear" w:color="000000" w:fill="FFFFCC"/>
            <w:vAlign w:val="center"/>
            <w:hideMark/>
          </w:tcPr>
          <w:p w14:paraId="65CDAA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358 309,80</w:t>
            </w:r>
          </w:p>
        </w:tc>
        <w:tc>
          <w:tcPr>
            <w:tcW w:w="1727" w:type="dxa"/>
            <w:tcBorders>
              <w:top w:val="nil"/>
              <w:left w:val="nil"/>
              <w:bottom w:val="single" w:sz="4" w:space="0" w:color="C0C0C0"/>
              <w:right w:val="single" w:sz="4" w:space="0" w:color="C0C0C0"/>
            </w:tcBorders>
            <w:shd w:val="clear" w:color="000000" w:fill="FFFFCC"/>
            <w:vAlign w:val="center"/>
            <w:hideMark/>
          </w:tcPr>
          <w:p w14:paraId="1E0B5D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89 887,89</w:t>
            </w:r>
          </w:p>
        </w:tc>
        <w:tc>
          <w:tcPr>
            <w:tcW w:w="1667" w:type="dxa"/>
            <w:tcBorders>
              <w:top w:val="nil"/>
              <w:left w:val="nil"/>
              <w:bottom w:val="single" w:sz="4" w:space="0" w:color="C0C0C0"/>
              <w:right w:val="single" w:sz="4" w:space="0" w:color="C0C0C0"/>
            </w:tcBorders>
            <w:shd w:val="clear" w:color="000000" w:fill="FFFFCC"/>
            <w:vAlign w:val="center"/>
            <w:hideMark/>
          </w:tcPr>
          <w:p w14:paraId="3516CD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769" w:type="dxa"/>
            <w:tcBorders>
              <w:top w:val="nil"/>
              <w:left w:val="nil"/>
              <w:bottom w:val="single" w:sz="4" w:space="0" w:color="C0C0C0"/>
              <w:right w:val="single" w:sz="4" w:space="0" w:color="C0C0C0"/>
            </w:tcBorders>
            <w:shd w:val="clear" w:color="000000" w:fill="FFFFCC"/>
            <w:vAlign w:val="center"/>
            <w:hideMark/>
          </w:tcPr>
          <w:p w14:paraId="46E05F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-16 429,28</w:t>
            </w:r>
          </w:p>
        </w:tc>
        <w:tc>
          <w:tcPr>
            <w:tcW w:w="1746" w:type="dxa"/>
            <w:tcBorders>
              <w:top w:val="nil"/>
              <w:left w:val="nil"/>
              <w:bottom w:val="single" w:sz="4" w:space="0" w:color="C0C0C0"/>
              <w:right w:val="single" w:sz="4" w:space="0" w:color="C0C0C0"/>
            </w:tcBorders>
            <w:shd w:val="clear" w:color="000000" w:fill="FFFFCC"/>
            <w:vAlign w:val="center"/>
            <w:hideMark/>
          </w:tcPr>
          <w:p w14:paraId="28C12F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90 792,07</w:t>
            </w:r>
          </w:p>
        </w:tc>
        <w:tc>
          <w:tcPr>
            <w:tcW w:w="1825" w:type="dxa"/>
            <w:tcBorders>
              <w:top w:val="nil"/>
              <w:left w:val="nil"/>
              <w:bottom w:val="single" w:sz="4" w:space="0" w:color="C0C0C0"/>
              <w:right w:val="single" w:sz="4" w:space="0" w:color="C0C0C0"/>
            </w:tcBorders>
            <w:shd w:val="clear" w:color="000000" w:fill="FFFFCC"/>
            <w:vAlign w:val="center"/>
            <w:hideMark/>
          </w:tcPr>
          <w:p w14:paraId="165876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-17 333,46</w:t>
            </w:r>
          </w:p>
        </w:tc>
        <w:tc>
          <w:tcPr>
            <w:tcW w:w="1764" w:type="dxa"/>
            <w:tcBorders>
              <w:top w:val="nil"/>
              <w:left w:val="nil"/>
              <w:bottom w:val="single" w:sz="4" w:space="0" w:color="C0C0C0"/>
              <w:right w:val="single" w:sz="4" w:space="0" w:color="C0C0C0"/>
            </w:tcBorders>
            <w:shd w:val="clear" w:color="000000" w:fill="FFFFCC"/>
            <w:vAlign w:val="center"/>
            <w:hideMark/>
          </w:tcPr>
          <w:p w14:paraId="5AD1AE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89 887,89</w:t>
            </w:r>
          </w:p>
        </w:tc>
        <w:tc>
          <w:tcPr>
            <w:tcW w:w="1416" w:type="dxa"/>
            <w:tcBorders>
              <w:top w:val="nil"/>
              <w:left w:val="nil"/>
              <w:bottom w:val="single" w:sz="4" w:space="0" w:color="C0C0C0"/>
              <w:right w:val="single" w:sz="4" w:space="0" w:color="C0C0C0"/>
            </w:tcBorders>
            <w:shd w:val="clear" w:color="000000" w:fill="D7EAD3"/>
            <w:vAlign w:val="center"/>
            <w:hideMark/>
          </w:tcPr>
          <w:p w14:paraId="392AAC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44 943,95</w:t>
            </w:r>
          </w:p>
        </w:tc>
        <w:tc>
          <w:tcPr>
            <w:tcW w:w="1453" w:type="dxa"/>
            <w:tcBorders>
              <w:top w:val="nil"/>
              <w:left w:val="nil"/>
              <w:bottom w:val="single" w:sz="4" w:space="0" w:color="C0C0C0"/>
              <w:right w:val="single" w:sz="4" w:space="0" w:color="C0C0C0"/>
            </w:tcBorders>
            <w:shd w:val="clear" w:color="000000" w:fill="D7EAD3"/>
            <w:vAlign w:val="center"/>
            <w:hideMark/>
          </w:tcPr>
          <w:p w14:paraId="353360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44 943,95</w:t>
            </w:r>
          </w:p>
        </w:tc>
        <w:tc>
          <w:tcPr>
            <w:tcW w:w="1260" w:type="dxa"/>
            <w:tcBorders>
              <w:top w:val="nil"/>
              <w:left w:val="nil"/>
              <w:bottom w:val="single" w:sz="4" w:space="0" w:color="C0C0C0"/>
              <w:right w:val="single" w:sz="4" w:space="0" w:color="C0C0C0"/>
            </w:tcBorders>
            <w:shd w:val="clear" w:color="000000" w:fill="D7EAD3"/>
            <w:vAlign w:val="center"/>
            <w:hideMark/>
          </w:tcPr>
          <w:p w14:paraId="0EFAB1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17 333,46</w:t>
            </w:r>
          </w:p>
        </w:tc>
        <w:tc>
          <w:tcPr>
            <w:tcW w:w="4142" w:type="dxa"/>
            <w:tcBorders>
              <w:top w:val="nil"/>
              <w:left w:val="nil"/>
              <w:bottom w:val="single" w:sz="4" w:space="0" w:color="C0C0C0"/>
              <w:right w:val="single" w:sz="4" w:space="0" w:color="C0C0C0"/>
            </w:tcBorders>
            <w:shd w:val="clear" w:color="000000" w:fill="FFFFCC"/>
            <w:vAlign w:val="center"/>
            <w:hideMark/>
          </w:tcPr>
          <w:p w14:paraId="427525E5"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расчету регулятора с учетом соблюдения уровня потерь, утвержденного долгосрочными параметрами регулирования на 2019-2023 годы</w:t>
            </w:r>
          </w:p>
        </w:tc>
      </w:tr>
      <w:tr w:rsidR="008E1903" w:rsidRPr="008E1903" w14:paraId="060D9FE6"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40D23118"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5AB24F97"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5A446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w:t>
            </w:r>
          </w:p>
        </w:tc>
        <w:tc>
          <w:tcPr>
            <w:tcW w:w="4959" w:type="dxa"/>
            <w:tcBorders>
              <w:top w:val="nil"/>
              <w:left w:val="nil"/>
              <w:bottom w:val="single" w:sz="4" w:space="0" w:color="C0C0C0"/>
              <w:right w:val="single" w:sz="4" w:space="0" w:color="C0C0C0"/>
            </w:tcBorders>
            <w:shd w:val="clear" w:color="auto" w:fill="auto"/>
            <w:vAlign w:val="center"/>
            <w:hideMark/>
          </w:tcPr>
          <w:p w14:paraId="0A428BC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Подано воды в сеть</w:t>
            </w:r>
          </w:p>
        </w:tc>
        <w:tc>
          <w:tcPr>
            <w:tcW w:w="1130" w:type="dxa"/>
            <w:tcBorders>
              <w:top w:val="nil"/>
              <w:left w:val="nil"/>
              <w:bottom w:val="single" w:sz="4" w:space="0" w:color="C0C0C0"/>
              <w:right w:val="single" w:sz="4" w:space="0" w:color="C0C0C0"/>
            </w:tcBorders>
            <w:shd w:val="clear" w:color="auto" w:fill="auto"/>
            <w:vAlign w:val="center"/>
            <w:hideMark/>
          </w:tcPr>
          <w:p w14:paraId="35F83C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0F40C4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708" w:type="dxa"/>
            <w:tcBorders>
              <w:top w:val="nil"/>
              <w:left w:val="nil"/>
              <w:bottom w:val="single" w:sz="4" w:space="0" w:color="C0C0C0"/>
              <w:right w:val="single" w:sz="4" w:space="0" w:color="C0C0C0"/>
            </w:tcBorders>
            <w:shd w:val="clear" w:color="000000" w:fill="FFFFCC"/>
            <w:vAlign w:val="center"/>
            <w:hideMark/>
          </w:tcPr>
          <w:p w14:paraId="42BBBE5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467" w:type="dxa"/>
            <w:tcBorders>
              <w:top w:val="nil"/>
              <w:left w:val="nil"/>
              <w:bottom w:val="single" w:sz="4" w:space="0" w:color="C0C0C0"/>
              <w:right w:val="single" w:sz="4" w:space="0" w:color="C0C0C0"/>
            </w:tcBorders>
            <w:shd w:val="clear" w:color="000000" w:fill="FFFFCC"/>
            <w:vAlign w:val="center"/>
            <w:hideMark/>
          </w:tcPr>
          <w:p w14:paraId="37830E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358 309,80</w:t>
            </w:r>
          </w:p>
        </w:tc>
        <w:tc>
          <w:tcPr>
            <w:tcW w:w="1727" w:type="dxa"/>
            <w:tcBorders>
              <w:top w:val="nil"/>
              <w:left w:val="nil"/>
              <w:bottom w:val="single" w:sz="4" w:space="0" w:color="C0C0C0"/>
              <w:right w:val="single" w:sz="4" w:space="0" w:color="C0C0C0"/>
            </w:tcBorders>
            <w:shd w:val="clear" w:color="000000" w:fill="FFFFCC"/>
            <w:vAlign w:val="center"/>
            <w:hideMark/>
          </w:tcPr>
          <w:p w14:paraId="39C712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89 887,89</w:t>
            </w:r>
          </w:p>
        </w:tc>
        <w:tc>
          <w:tcPr>
            <w:tcW w:w="1667" w:type="dxa"/>
            <w:tcBorders>
              <w:top w:val="nil"/>
              <w:left w:val="nil"/>
              <w:bottom w:val="single" w:sz="4" w:space="0" w:color="C0C0C0"/>
              <w:right w:val="single" w:sz="4" w:space="0" w:color="C0C0C0"/>
            </w:tcBorders>
            <w:shd w:val="clear" w:color="000000" w:fill="FFFFCC"/>
            <w:vAlign w:val="center"/>
            <w:hideMark/>
          </w:tcPr>
          <w:p w14:paraId="25247E1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107 221,35</w:t>
            </w:r>
          </w:p>
        </w:tc>
        <w:tc>
          <w:tcPr>
            <w:tcW w:w="1769" w:type="dxa"/>
            <w:tcBorders>
              <w:top w:val="nil"/>
              <w:left w:val="nil"/>
              <w:bottom w:val="single" w:sz="4" w:space="0" w:color="C0C0C0"/>
              <w:right w:val="single" w:sz="4" w:space="0" w:color="C0C0C0"/>
            </w:tcBorders>
            <w:shd w:val="clear" w:color="000000" w:fill="FFFFCC"/>
            <w:vAlign w:val="center"/>
            <w:hideMark/>
          </w:tcPr>
          <w:p w14:paraId="040633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-16 429,28</w:t>
            </w:r>
          </w:p>
        </w:tc>
        <w:tc>
          <w:tcPr>
            <w:tcW w:w="1746" w:type="dxa"/>
            <w:tcBorders>
              <w:top w:val="nil"/>
              <w:left w:val="nil"/>
              <w:bottom w:val="single" w:sz="4" w:space="0" w:color="C0C0C0"/>
              <w:right w:val="single" w:sz="4" w:space="0" w:color="C0C0C0"/>
            </w:tcBorders>
            <w:shd w:val="clear" w:color="000000" w:fill="FFFFCC"/>
            <w:vAlign w:val="center"/>
            <w:hideMark/>
          </w:tcPr>
          <w:p w14:paraId="7CE880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90 792,07</w:t>
            </w:r>
          </w:p>
        </w:tc>
        <w:tc>
          <w:tcPr>
            <w:tcW w:w="1825" w:type="dxa"/>
            <w:tcBorders>
              <w:top w:val="nil"/>
              <w:left w:val="nil"/>
              <w:bottom w:val="single" w:sz="4" w:space="0" w:color="C0C0C0"/>
              <w:right w:val="single" w:sz="4" w:space="0" w:color="C0C0C0"/>
            </w:tcBorders>
            <w:shd w:val="clear" w:color="000000" w:fill="FFFFCC"/>
            <w:vAlign w:val="center"/>
            <w:hideMark/>
          </w:tcPr>
          <w:p w14:paraId="7EA229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-17 333,46</w:t>
            </w:r>
          </w:p>
        </w:tc>
        <w:tc>
          <w:tcPr>
            <w:tcW w:w="1764" w:type="dxa"/>
            <w:tcBorders>
              <w:top w:val="nil"/>
              <w:left w:val="nil"/>
              <w:bottom w:val="single" w:sz="4" w:space="0" w:color="C0C0C0"/>
              <w:right w:val="single" w:sz="4" w:space="0" w:color="C0C0C0"/>
            </w:tcBorders>
            <w:shd w:val="clear" w:color="000000" w:fill="FFFFCC"/>
            <w:vAlign w:val="center"/>
            <w:hideMark/>
          </w:tcPr>
          <w:p w14:paraId="2E2ED0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89 887,89</w:t>
            </w:r>
          </w:p>
        </w:tc>
        <w:tc>
          <w:tcPr>
            <w:tcW w:w="1416" w:type="dxa"/>
            <w:tcBorders>
              <w:top w:val="nil"/>
              <w:left w:val="nil"/>
              <w:bottom w:val="single" w:sz="4" w:space="0" w:color="C0C0C0"/>
              <w:right w:val="single" w:sz="4" w:space="0" w:color="C0C0C0"/>
            </w:tcBorders>
            <w:shd w:val="clear" w:color="000000" w:fill="D7EAD3"/>
            <w:vAlign w:val="center"/>
            <w:hideMark/>
          </w:tcPr>
          <w:p w14:paraId="54F4090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44 943,95</w:t>
            </w:r>
          </w:p>
        </w:tc>
        <w:tc>
          <w:tcPr>
            <w:tcW w:w="1453" w:type="dxa"/>
            <w:tcBorders>
              <w:top w:val="nil"/>
              <w:left w:val="nil"/>
              <w:bottom w:val="single" w:sz="4" w:space="0" w:color="C0C0C0"/>
              <w:right w:val="single" w:sz="4" w:space="0" w:color="C0C0C0"/>
            </w:tcBorders>
            <w:shd w:val="clear" w:color="000000" w:fill="D7EAD3"/>
            <w:vAlign w:val="center"/>
            <w:hideMark/>
          </w:tcPr>
          <w:p w14:paraId="310C7A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44 943,95</w:t>
            </w:r>
          </w:p>
        </w:tc>
        <w:tc>
          <w:tcPr>
            <w:tcW w:w="1260" w:type="dxa"/>
            <w:tcBorders>
              <w:top w:val="nil"/>
              <w:left w:val="nil"/>
              <w:bottom w:val="single" w:sz="4" w:space="0" w:color="C0C0C0"/>
              <w:right w:val="single" w:sz="4" w:space="0" w:color="C0C0C0"/>
            </w:tcBorders>
            <w:shd w:val="clear" w:color="000000" w:fill="D7EAD3"/>
            <w:vAlign w:val="center"/>
            <w:hideMark/>
          </w:tcPr>
          <w:p w14:paraId="46CB7D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17 333,46</w:t>
            </w:r>
          </w:p>
        </w:tc>
        <w:tc>
          <w:tcPr>
            <w:tcW w:w="4142" w:type="dxa"/>
            <w:tcBorders>
              <w:top w:val="nil"/>
              <w:left w:val="nil"/>
              <w:bottom w:val="single" w:sz="4" w:space="0" w:color="C0C0C0"/>
              <w:right w:val="single" w:sz="4" w:space="0" w:color="C0C0C0"/>
            </w:tcBorders>
            <w:shd w:val="clear" w:color="000000" w:fill="FFFFCC"/>
            <w:vAlign w:val="center"/>
            <w:hideMark/>
          </w:tcPr>
          <w:p w14:paraId="079BFB8A"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BB94B09"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53BBE7F6"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6ABEA50D"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ECED8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w:t>
            </w:r>
          </w:p>
        </w:tc>
        <w:tc>
          <w:tcPr>
            <w:tcW w:w="4959" w:type="dxa"/>
            <w:tcBorders>
              <w:top w:val="nil"/>
              <w:left w:val="nil"/>
              <w:bottom w:val="single" w:sz="4" w:space="0" w:color="C0C0C0"/>
              <w:right w:val="single" w:sz="4" w:space="0" w:color="C0C0C0"/>
            </w:tcBorders>
            <w:shd w:val="clear" w:color="auto" w:fill="auto"/>
            <w:vAlign w:val="center"/>
            <w:hideMark/>
          </w:tcPr>
          <w:p w14:paraId="5041C155"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Потери воды</w:t>
            </w:r>
          </w:p>
        </w:tc>
        <w:tc>
          <w:tcPr>
            <w:tcW w:w="1130" w:type="dxa"/>
            <w:tcBorders>
              <w:top w:val="nil"/>
              <w:left w:val="nil"/>
              <w:bottom w:val="single" w:sz="4" w:space="0" w:color="C0C0C0"/>
              <w:right w:val="single" w:sz="4" w:space="0" w:color="C0C0C0"/>
            </w:tcBorders>
            <w:shd w:val="clear" w:color="auto" w:fill="auto"/>
            <w:vAlign w:val="center"/>
            <w:hideMark/>
          </w:tcPr>
          <w:p w14:paraId="05A2B6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D7EAD3"/>
            <w:vAlign w:val="center"/>
            <w:hideMark/>
          </w:tcPr>
          <w:p w14:paraId="4E3A06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4 771,35</w:t>
            </w:r>
          </w:p>
        </w:tc>
        <w:tc>
          <w:tcPr>
            <w:tcW w:w="1708" w:type="dxa"/>
            <w:tcBorders>
              <w:top w:val="nil"/>
              <w:left w:val="nil"/>
              <w:bottom w:val="single" w:sz="4" w:space="0" w:color="C0C0C0"/>
              <w:right w:val="single" w:sz="4" w:space="0" w:color="C0C0C0"/>
            </w:tcBorders>
            <w:shd w:val="clear" w:color="000000" w:fill="D7EAD3"/>
            <w:vAlign w:val="center"/>
            <w:hideMark/>
          </w:tcPr>
          <w:p w14:paraId="232AFA8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4 771,35</w:t>
            </w:r>
          </w:p>
        </w:tc>
        <w:tc>
          <w:tcPr>
            <w:tcW w:w="1467" w:type="dxa"/>
            <w:tcBorders>
              <w:top w:val="nil"/>
              <w:left w:val="nil"/>
              <w:bottom w:val="single" w:sz="4" w:space="0" w:color="C0C0C0"/>
              <w:right w:val="single" w:sz="4" w:space="0" w:color="C0C0C0"/>
            </w:tcBorders>
            <w:shd w:val="clear" w:color="000000" w:fill="D7EAD3"/>
            <w:vAlign w:val="center"/>
            <w:hideMark/>
          </w:tcPr>
          <w:p w14:paraId="42D975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20 472,00</w:t>
            </w:r>
          </w:p>
        </w:tc>
        <w:tc>
          <w:tcPr>
            <w:tcW w:w="1727" w:type="dxa"/>
            <w:tcBorders>
              <w:top w:val="nil"/>
              <w:left w:val="nil"/>
              <w:bottom w:val="single" w:sz="4" w:space="0" w:color="C0C0C0"/>
              <w:right w:val="single" w:sz="4" w:space="0" w:color="C0C0C0"/>
            </w:tcBorders>
            <w:shd w:val="clear" w:color="000000" w:fill="D7EAD3"/>
            <w:vAlign w:val="center"/>
            <w:hideMark/>
          </w:tcPr>
          <w:p w14:paraId="2B7581D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4 000,01</w:t>
            </w:r>
          </w:p>
        </w:tc>
        <w:tc>
          <w:tcPr>
            <w:tcW w:w="1667" w:type="dxa"/>
            <w:tcBorders>
              <w:top w:val="nil"/>
              <w:left w:val="nil"/>
              <w:bottom w:val="single" w:sz="4" w:space="0" w:color="C0C0C0"/>
              <w:right w:val="single" w:sz="4" w:space="0" w:color="C0C0C0"/>
            </w:tcBorders>
            <w:shd w:val="clear" w:color="000000" w:fill="D7EAD3"/>
            <w:vAlign w:val="center"/>
            <w:hideMark/>
          </w:tcPr>
          <w:p w14:paraId="56029C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4 771,35</w:t>
            </w:r>
          </w:p>
        </w:tc>
        <w:tc>
          <w:tcPr>
            <w:tcW w:w="1769" w:type="dxa"/>
            <w:tcBorders>
              <w:top w:val="nil"/>
              <w:left w:val="nil"/>
              <w:bottom w:val="single" w:sz="4" w:space="0" w:color="C0C0C0"/>
              <w:right w:val="single" w:sz="4" w:space="0" w:color="C0C0C0"/>
            </w:tcBorders>
            <w:shd w:val="clear" w:color="000000" w:fill="D7EAD3"/>
            <w:vAlign w:val="center"/>
            <w:hideMark/>
          </w:tcPr>
          <w:p w14:paraId="3D2A5A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132,84</w:t>
            </w:r>
          </w:p>
        </w:tc>
        <w:tc>
          <w:tcPr>
            <w:tcW w:w="1746" w:type="dxa"/>
            <w:tcBorders>
              <w:top w:val="nil"/>
              <w:left w:val="nil"/>
              <w:bottom w:val="single" w:sz="4" w:space="0" w:color="C0C0C0"/>
              <w:right w:val="single" w:sz="4" w:space="0" w:color="C0C0C0"/>
            </w:tcBorders>
            <w:shd w:val="clear" w:color="000000" w:fill="D7EAD3"/>
            <w:vAlign w:val="center"/>
            <w:hideMark/>
          </w:tcPr>
          <w:p w14:paraId="1CE357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4 904,19</w:t>
            </w:r>
          </w:p>
        </w:tc>
        <w:tc>
          <w:tcPr>
            <w:tcW w:w="1825" w:type="dxa"/>
            <w:tcBorders>
              <w:top w:val="nil"/>
              <w:left w:val="nil"/>
              <w:bottom w:val="single" w:sz="4" w:space="0" w:color="C0C0C0"/>
              <w:right w:val="single" w:sz="4" w:space="0" w:color="C0C0C0"/>
            </w:tcBorders>
            <w:shd w:val="clear" w:color="000000" w:fill="D7EAD3"/>
            <w:vAlign w:val="center"/>
            <w:hideMark/>
          </w:tcPr>
          <w:p w14:paraId="58AC76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-771,34</w:t>
            </w:r>
          </w:p>
        </w:tc>
        <w:tc>
          <w:tcPr>
            <w:tcW w:w="1764" w:type="dxa"/>
            <w:tcBorders>
              <w:top w:val="nil"/>
              <w:left w:val="nil"/>
              <w:bottom w:val="single" w:sz="4" w:space="0" w:color="C0C0C0"/>
              <w:right w:val="single" w:sz="4" w:space="0" w:color="C0C0C0"/>
            </w:tcBorders>
            <w:shd w:val="clear" w:color="000000" w:fill="D7EAD3"/>
            <w:vAlign w:val="center"/>
            <w:hideMark/>
          </w:tcPr>
          <w:p w14:paraId="6B3A4A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4 000,01</w:t>
            </w:r>
          </w:p>
        </w:tc>
        <w:tc>
          <w:tcPr>
            <w:tcW w:w="1416" w:type="dxa"/>
            <w:tcBorders>
              <w:top w:val="nil"/>
              <w:left w:val="nil"/>
              <w:bottom w:val="single" w:sz="4" w:space="0" w:color="C0C0C0"/>
              <w:right w:val="single" w:sz="4" w:space="0" w:color="C0C0C0"/>
            </w:tcBorders>
            <w:shd w:val="clear" w:color="000000" w:fill="D7EAD3"/>
            <w:vAlign w:val="center"/>
            <w:hideMark/>
          </w:tcPr>
          <w:p w14:paraId="363BD48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2 000,01</w:t>
            </w:r>
          </w:p>
        </w:tc>
        <w:tc>
          <w:tcPr>
            <w:tcW w:w="1453" w:type="dxa"/>
            <w:tcBorders>
              <w:top w:val="nil"/>
              <w:left w:val="nil"/>
              <w:bottom w:val="single" w:sz="4" w:space="0" w:color="C0C0C0"/>
              <w:right w:val="single" w:sz="4" w:space="0" w:color="C0C0C0"/>
            </w:tcBorders>
            <w:shd w:val="clear" w:color="000000" w:fill="D7EAD3"/>
            <w:vAlign w:val="center"/>
            <w:hideMark/>
          </w:tcPr>
          <w:p w14:paraId="3054D30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2 000,01</w:t>
            </w:r>
          </w:p>
        </w:tc>
        <w:tc>
          <w:tcPr>
            <w:tcW w:w="1260" w:type="dxa"/>
            <w:tcBorders>
              <w:top w:val="nil"/>
              <w:left w:val="nil"/>
              <w:bottom w:val="single" w:sz="4" w:space="0" w:color="C0C0C0"/>
              <w:right w:val="single" w:sz="4" w:space="0" w:color="C0C0C0"/>
            </w:tcBorders>
            <w:shd w:val="clear" w:color="000000" w:fill="D7EAD3"/>
            <w:vAlign w:val="center"/>
            <w:hideMark/>
          </w:tcPr>
          <w:p w14:paraId="413160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771,34</w:t>
            </w:r>
          </w:p>
        </w:tc>
        <w:tc>
          <w:tcPr>
            <w:tcW w:w="4142" w:type="dxa"/>
            <w:tcBorders>
              <w:top w:val="nil"/>
              <w:left w:val="nil"/>
              <w:bottom w:val="single" w:sz="4" w:space="0" w:color="C0C0C0"/>
              <w:right w:val="single" w:sz="4" w:space="0" w:color="C0C0C0"/>
            </w:tcBorders>
            <w:shd w:val="clear" w:color="000000" w:fill="FFFFCC"/>
            <w:vAlign w:val="center"/>
            <w:hideMark/>
          </w:tcPr>
          <w:p w14:paraId="1E486E39"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EE8F33D" w14:textId="77777777" w:rsidTr="008E1903">
        <w:trPr>
          <w:trHeight w:val="1005"/>
          <w:jc w:val="center"/>
        </w:trPr>
        <w:tc>
          <w:tcPr>
            <w:tcW w:w="560" w:type="dxa"/>
            <w:tcBorders>
              <w:top w:val="nil"/>
              <w:left w:val="nil"/>
              <w:bottom w:val="nil"/>
              <w:right w:val="nil"/>
            </w:tcBorders>
            <w:shd w:val="clear" w:color="auto" w:fill="auto"/>
            <w:noWrap/>
            <w:vAlign w:val="bottom"/>
            <w:hideMark/>
          </w:tcPr>
          <w:p w14:paraId="6E80794D"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51BA616D"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63886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1.7.1</w:t>
            </w:r>
          </w:p>
        </w:tc>
        <w:tc>
          <w:tcPr>
            <w:tcW w:w="4959" w:type="dxa"/>
            <w:tcBorders>
              <w:top w:val="nil"/>
              <w:left w:val="nil"/>
              <w:bottom w:val="single" w:sz="4" w:space="0" w:color="C0C0C0"/>
              <w:right w:val="single" w:sz="4" w:space="0" w:color="C0C0C0"/>
            </w:tcBorders>
            <w:shd w:val="clear" w:color="auto" w:fill="auto"/>
            <w:vAlign w:val="center"/>
            <w:hideMark/>
          </w:tcPr>
          <w:p w14:paraId="718D295A"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То же в %</w:t>
            </w:r>
          </w:p>
        </w:tc>
        <w:tc>
          <w:tcPr>
            <w:tcW w:w="1130" w:type="dxa"/>
            <w:tcBorders>
              <w:top w:val="nil"/>
              <w:left w:val="nil"/>
              <w:bottom w:val="single" w:sz="4" w:space="0" w:color="C0C0C0"/>
              <w:right w:val="single" w:sz="4" w:space="0" w:color="C0C0C0"/>
            </w:tcBorders>
            <w:shd w:val="clear" w:color="auto" w:fill="auto"/>
            <w:vAlign w:val="center"/>
            <w:hideMark/>
          </w:tcPr>
          <w:p w14:paraId="4F7852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w:t>
            </w:r>
          </w:p>
        </w:tc>
        <w:tc>
          <w:tcPr>
            <w:tcW w:w="1686" w:type="dxa"/>
            <w:tcBorders>
              <w:top w:val="nil"/>
              <w:left w:val="nil"/>
              <w:bottom w:val="single" w:sz="4" w:space="0" w:color="C0C0C0"/>
              <w:right w:val="single" w:sz="4" w:space="0" w:color="C0C0C0"/>
            </w:tcBorders>
            <w:shd w:val="clear" w:color="000000" w:fill="D7EAD3"/>
            <w:vAlign w:val="center"/>
            <w:hideMark/>
          </w:tcPr>
          <w:p w14:paraId="5611A02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708" w:type="dxa"/>
            <w:tcBorders>
              <w:top w:val="nil"/>
              <w:left w:val="nil"/>
              <w:bottom w:val="single" w:sz="4" w:space="0" w:color="C0C0C0"/>
              <w:right w:val="single" w:sz="4" w:space="0" w:color="C0C0C0"/>
            </w:tcBorders>
            <w:shd w:val="clear" w:color="000000" w:fill="D7EAD3"/>
            <w:vAlign w:val="center"/>
            <w:hideMark/>
          </w:tcPr>
          <w:p w14:paraId="7D3A5E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467" w:type="dxa"/>
            <w:tcBorders>
              <w:top w:val="nil"/>
              <w:left w:val="nil"/>
              <w:bottom w:val="single" w:sz="4" w:space="0" w:color="C0C0C0"/>
              <w:right w:val="single" w:sz="4" w:space="0" w:color="C0C0C0"/>
            </w:tcBorders>
            <w:shd w:val="clear" w:color="000000" w:fill="D7EAD3"/>
            <w:vAlign w:val="center"/>
            <w:hideMark/>
          </w:tcPr>
          <w:p w14:paraId="433C96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5,71</w:t>
            </w:r>
          </w:p>
        </w:tc>
        <w:tc>
          <w:tcPr>
            <w:tcW w:w="1727" w:type="dxa"/>
            <w:tcBorders>
              <w:top w:val="nil"/>
              <w:left w:val="nil"/>
              <w:bottom w:val="single" w:sz="4" w:space="0" w:color="C0C0C0"/>
              <w:right w:val="single" w:sz="4" w:space="0" w:color="C0C0C0"/>
            </w:tcBorders>
            <w:shd w:val="clear" w:color="000000" w:fill="D7EAD3"/>
            <w:vAlign w:val="center"/>
            <w:hideMark/>
          </w:tcPr>
          <w:p w14:paraId="0663D3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667" w:type="dxa"/>
            <w:tcBorders>
              <w:top w:val="nil"/>
              <w:left w:val="nil"/>
              <w:bottom w:val="single" w:sz="4" w:space="0" w:color="C0C0C0"/>
              <w:right w:val="single" w:sz="4" w:space="0" w:color="C0C0C0"/>
            </w:tcBorders>
            <w:shd w:val="clear" w:color="000000" w:fill="D7EAD3"/>
            <w:vAlign w:val="center"/>
            <w:hideMark/>
          </w:tcPr>
          <w:p w14:paraId="3EC6F0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769" w:type="dxa"/>
            <w:tcBorders>
              <w:top w:val="nil"/>
              <w:left w:val="nil"/>
              <w:bottom w:val="single" w:sz="4" w:space="0" w:color="C0C0C0"/>
              <w:right w:val="single" w:sz="4" w:space="0" w:color="C0C0C0"/>
            </w:tcBorders>
            <w:shd w:val="clear" w:color="000000" w:fill="D7EAD3"/>
            <w:vAlign w:val="center"/>
            <w:hideMark/>
          </w:tcPr>
          <w:p w14:paraId="711405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-0,81</w:t>
            </w:r>
          </w:p>
        </w:tc>
        <w:tc>
          <w:tcPr>
            <w:tcW w:w="1746" w:type="dxa"/>
            <w:tcBorders>
              <w:top w:val="nil"/>
              <w:left w:val="nil"/>
              <w:bottom w:val="single" w:sz="4" w:space="0" w:color="C0C0C0"/>
              <w:right w:val="single" w:sz="4" w:space="0" w:color="C0C0C0"/>
            </w:tcBorders>
            <w:shd w:val="clear" w:color="000000" w:fill="D7EAD3"/>
            <w:vAlign w:val="center"/>
            <w:hideMark/>
          </w:tcPr>
          <w:p w14:paraId="282827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5,40</w:t>
            </w:r>
          </w:p>
        </w:tc>
        <w:tc>
          <w:tcPr>
            <w:tcW w:w="1825" w:type="dxa"/>
            <w:tcBorders>
              <w:top w:val="nil"/>
              <w:left w:val="nil"/>
              <w:bottom w:val="single" w:sz="4" w:space="0" w:color="C0C0C0"/>
              <w:right w:val="single" w:sz="4" w:space="0" w:color="C0C0C0"/>
            </w:tcBorders>
            <w:shd w:val="clear" w:color="000000" w:fill="D7EAD3"/>
            <w:vAlign w:val="center"/>
            <w:hideMark/>
          </w:tcPr>
          <w:p w14:paraId="276D62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764" w:type="dxa"/>
            <w:tcBorders>
              <w:top w:val="nil"/>
              <w:left w:val="nil"/>
              <w:bottom w:val="single" w:sz="4" w:space="0" w:color="C0C0C0"/>
              <w:right w:val="single" w:sz="4" w:space="0" w:color="C0C0C0"/>
            </w:tcBorders>
            <w:shd w:val="clear" w:color="000000" w:fill="D7EAD3"/>
            <w:vAlign w:val="center"/>
            <w:hideMark/>
          </w:tcPr>
          <w:p w14:paraId="2A79DB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416" w:type="dxa"/>
            <w:tcBorders>
              <w:top w:val="nil"/>
              <w:left w:val="nil"/>
              <w:bottom w:val="single" w:sz="4" w:space="0" w:color="C0C0C0"/>
              <w:right w:val="single" w:sz="4" w:space="0" w:color="C0C0C0"/>
            </w:tcBorders>
            <w:shd w:val="clear" w:color="000000" w:fill="D7EAD3"/>
            <w:vAlign w:val="center"/>
            <w:hideMark/>
          </w:tcPr>
          <w:p w14:paraId="1FE09B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453" w:type="dxa"/>
            <w:tcBorders>
              <w:top w:val="nil"/>
              <w:left w:val="nil"/>
              <w:bottom w:val="single" w:sz="4" w:space="0" w:color="C0C0C0"/>
              <w:right w:val="single" w:sz="4" w:space="0" w:color="C0C0C0"/>
            </w:tcBorders>
            <w:shd w:val="clear" w:color="000000" w:fill="D7EAD3"/>
            <w:vAlign w:val="center"/>
            <w:hideMark/>
          </w:tcPr>
          <w:p w14:paraId="06B4CA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4,45</w:t>
            </w:r>
          </w:p>
        </w:tc>
        <w:tc>
          <w:tcPr>
            <w:tcW w:w="1260" w:type="dxa"/>
            <w:tcBorders>
              <w:top w:val="nil"/>
              <w:left w:val="nil"/>
              <w:bottom w:val="single" w:sz="4" w:space="0" w:color="C0C0C0"/>
              <w:right w:val="single" w:sz="4" w:space="0" w:color="C0C0C0"/>
            </w:tcBorders>
            <w:shd w:val="clear" w:color="000000" w:fill="D7EAD3"/>
            <w:vAlign w:val="center"/>
            <w:hideMark/>
          </w:tcPr>
          <w:p w14:paraId="60C86AA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3B1968B" w14:textId="77777777" w:rsidR="008E1903" w:rsidRPr="008E1903" w:rsidRDefault="008E1903" w:rsidP="008E1903">
            <w:pPr>
              <w:rPr>
                <w:rFonts w:ascii="Tahoma" w:hAnsi="Tahoma" w:cs="Tahoma"/>
                <w:sz w:val="10"/>
                <w:szCs w:val="10"/>
              </w:rPr>
            </w:pPr>
            <w:r w:rsidRPr="008E1903">
              <w:rPr>
                <w:rFonts w:ascii="Tahoma" w:hAnsi="Tahoma" w:cs="Tahoma"/>
                <w:sz w:val="10"/>
                <w:szCs w:val="10"/>
              </w:rPr>
              <w:t>в соответствии с утвержденными долгосрочными параметрами регулирования на 2019-2023 годы</w:t>
            </w:r>
          </w:p>
        </w:tc>
      </w:tr>
      <w:tr w:rsidR="008E1903" w:rsidRPr="008E1903" w14:paraId="6D4152A2"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59C85376"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7536A9B6"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4D198E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w:t>
            </w:r>
          </w:p>
        </w:tc>
        <w:tc>
          <w:tcPr>
            <w:tcW w:w="4959" w:type="dxa"/>
            <w:tcBorders>
              <w:top w:val="nil"/>
              <w:left w:val="nil"/>
              <w:bottom w:val="single" w:sz="4" w:space="0" w:color="C0C0C0"/>
              <w:right w:val="single" w:sz="4" w:space="0" w:color="C0C0C0"/>
            </w:tcBorders>
            <w:shd w:val="clear" w:color="auto" w:fill="auto"/>
            <w:vAlign w:val="center"/>
            <w:hideMark/>
          </w:tcPr>
          <w:p w14:paraId="68870BE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Отпущено воды по категориям потребителей</w:t>
            </w:r>
          </w:p>
        </w:tc>
        <w:tc>
          <w:tcPr>
            <w:tcW w:w="1130" w:type="dxa"/>
            <w:tcBorders>
              <w:top w:val="nil"/>
              <w:left w:val="nil"/>
              <w:bottom w:val="single" w:sz="4" w:space="0" w:color="C0C0C0"/>
              <w:right w:val="single" w:sz="4" w:space="0" w:color="C0C0C0"/>
            </w:tcBorders>
            <w:shd w:val="clear" w:color="auto" w:fill="auto"/>
            <w:vAlign w:val="center"/>
            <w:hideMark/>
          </w:tcPr>
          <w:p w14:paraId="1FDFC1A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D7EAD3"/>
            <w:vAlign w:val="center"/>
            <w:hideMark/>
          </w:tcPr>
          <w:p w14:paraId="66151A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708" w:type="dxa"/>
            <w:tcBorders>
              <w:top w:val="nil"/>
              <w:left w:val="nil"/>
              <w:bottom w:val="single" w:sz="4" w:space="0" w:color="C0C0C0"/>
              <w:right w:val="single" w:sz="4" w:space="0" w:color="C0C0C0"/>
            </w:tcBorders>
            <w:shd w:val="clear" w:color="000000" w:fill="D7EAD3"/>
            <w:vAlign w:val="center"/>
            <w:hideMark/>
          </w:tcPr>
          <w:p w14:paraId="52AF43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467" w:type="dxa"/>
            <w:tcBorders>
              <w:top w:val="nil"/>
              <w:left w:val="nil"/>
              <w:bottom w:val="single" w:sz="4" w:space="0" w:color="C0C0C0"/>
              <w:right w:val="single" w:sz="4" w:space="0" w:color="C0C0C0"/>
            </w:tcBorders>
            <w:shd w:val="clear" w:color="000000" w:fill="D7EAD3"/>
            <w:vAlign w:val="center"/>
            <w:hideMark/>
          </w:tcPr>
          <w:p w14:paraId="28BBE3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337 837,80</w:t>
            </w:r>
          </w:p>
        </w:tc>
        <w:tc>
          <w:tcPr>
            <w:tcW w:w="1727" w:type="dxa"/>
            <w:tcBorders>
              <w:top w:val="nil"/>
              <w:left w:val="nil"/>
              <w:bottom w:val="single" w:sz="4" w:space="0" w:color="C0C0C0"/>
              <w:right w:val="single" w:sz="4" w:space="0" w:color="C0C0C0"/>
            </w:tcBorders>
            <w:shd w:val="clear" w:color="000000" w:fill="D7EAD3"/>
            <w:vAlign w:val="center"/>
            <w:hideMark/>
          </w:tcPr>
          <w:p w14:paraId="4B0BEE3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667" w:type="dxa"/>
            <w:tcBorders>
              <w:top w:val="nil"/>
              <w:left w:val="nil"/>
              <w:bottom w:val="single" w:sz="4" w:space="0" w:color="C0C0C0"/>
              <w:right w:val="single" w:sz="4" w:space="0" w:color="C0C0C0"/>
            </w:tcBorders>
            <w:shd w:val="clear" w:color="000000" w:fill="D7EAD3"/>
            <w:vAlign w:val="center"/>
            <w:hideMark/>
          </w:tcPr>
          <w:p w14:paraId="23BEADB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769" w:type="dxa"/>
            <w:tcBorders>
              <w:top w:val="nil"/>
              <w:left w:val="nil"/>
              <w:bottom w:val="single" w:sz="4" w:space="0" w:color="C0C0C0"/>
              <w:right w:val="single" w:sz="4" w:space="0" w:color="C0C0C0"/>
            </w:tcBorders>
            <w:shd w:val="clear" w:color="000000" w:fill="D7EAD3"/>
            <w:vAlign w:val="center"/>
            <w:hideMark/>
          </w:tcPr>
          <w:p w14:paraId="651C0B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1746" w:type="dxa"/>
            <w:tcBorders>
              <w:top w:val="nil"/>
              <w:left w:val="nil"/>
              <w:bottom w:val="single" w:sz="4" w:space="0" w:color="C0C0C0"/>
              <w:right w:val="single" w:sz="4" w:space="0" w:color="C0C0C0"/>
            </w:tcBorders>
            <w:shd w:val="clear" w:color="000000" w:fill="D7EAD3"/>
            <w:vAlign w:val="center"/>
            <w:hideMark/>
          </w:tcPr>
          <w:p w14:paraId="000026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825" w:type="dxa"/>
            <w:tcBorders>
              <w:top w:val="nil"/>
              <w:left w:val="nil"/>
              <w:bottom w:val="single" w:sz="4" w:space="0" w:color="C0C0C0"/>
              <w:right w:val="single" w:sz="4" w:space="0" w:color="C0C0C0"/>
            </w:tcBorders>
            <w:shd w:val="clear" w:color="000000" w:fill="D7EAD3"/>
            <w:vAlign w:val="center"/>
            <w:hideMark/>
          </w:tcPr>
          <w:p w14:paraId="20C587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1764" w:type="dxa"/>
            <w:tcBorders>
              <w:top w:val="nil"/>
              <w:left w:val="nil"/>
              <w:bottom w:val="single" w:sz="4" w:space="0" w:color="C0C0C0"/>
              <w:right w:val="single" w:sz="4" w:space="0" w:color="C0C0C0"/>
            </w:tcBorders>
            <w:shd w:val="clear" w:color="000000" w:fill="D7EAD3"/>
            <w:vAlign w:val="center"/>
            <w:hideMark/>
          </w:tcPr>
          <w:p w14:paraId="54DBF8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416" w:type="dxa"/>
            <w:tcBorders>
              <w:top w:val="nil"/>
              <w:left w:val="nil"/>
              <w:bottom w:val="single" w:sz="4" w:space="0" w:color="C0C0C0"/>
              <w:right w:val="single" w:sz="4" w:space="0" w:color="C0C0C0"/>
            </w:tcBorders>
            <w:shd w:val="clear" w:color="000000" w:fill="D7EAD3"/>
            <w:vAlign w:val="center"/>
            <w:hideMark/>
          </w:tcPr>
          <w:p w14:paraId="15D2DC5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42 943,94</w:t>
            </w:r>
          </w:p>
        </w:tc>
        <w:tc>
          <w:tcPr>
            <w:tcW w:w="1453" w:type="dxa"/>
            <w:tcBorders>
              <w:top w:val="nil"/>
              <w:left w:val="nil"/>
              <w:bottom w:val="single" w:sz="4" w:space="0" w:color="C0C0C0"/>
              <w:right w:val="single" w:sz="4" w:space="0" w:color="C0C0C0"/>
            </w:tcBorders>
            <w:shd w:val="clear" w:color="000000" w:fill="D7EAD3"/>
            <w:vAlign w:val="center"/>
            <w:hideMark/>
          </w:tcPr>
          <w:p w14:paraId="555C2BC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42 943,94</w:t>
            </w:r>
          </w:p>
        </w:tc>
        <w:tc>
          <w:tcPr>
            <w:tcW w:w="1260" w:type="dxa"/>
            <w:tcBorders>
              <w:top w:val="nil"/>
              <w:left w:val="nil"/>
              <w:bottom w:val="single" w:sz="4" w:space="0" w:color="C0C0C0"/>
              <w:right w:val="single" w:sz="4" w:space="0" w:color="C0C0C0"/>
            </w:tcBorders>
            <w:shd w:val="clear" w:color="000000" w:fill="D7EAD3"/>
            <w:vAlign w:val="center"/>
            <w:hideMark/>
          </w:tcPr>
          <w:p w14:paraId="4C077A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4142" w:type="dxa"/>
            <w:tcBorders>
              <w:top w:val="nil"/>
              <w:left w:val="nil"/>
              <w:bottom w:val="single" w:sz="4" w:space="0" w:color="C0C0C0"/>
              <w:right w:val="single" w:sz="4" w:space="0" w:color="C0C0C0"/>
            </w:tcBorders>
            <w:shd w:val="clear" w:color="000000" w:fill="FFFFCC"/>
            <w:vAlign w:val="center"/>
            <w:hideMark/>
          </w:tcPr>
          <w:p w14:paraId="55FD30A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FEEFBD9"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7E0BFF5E"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2D50B65B"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C7088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w:t>
            </w:r>
          </w:p>
        </w:tc>
        <w:tc>
          <w:tcPr>
            <w:tcW w:w="4959" w:type="dxa"/>
            <w:tcBorders>
              <w:top w:val="nil"/>
              <w:left w:val="nil"/>
              <w:bottom w:val="single" w:sz="4" w:space="0" w:color="C0C0C0"/>
              <w:right w:val="single" w:sz="4" w:space="0" w:color="C0C0C0"/>
            </w:tcBorders>
            <w:shd w:val="clear" w:color="auto" w:fill="auto"/>
            <w:vAlign w:val="center"/>
            <w:hideMark/>
          </w:tcPr>
          <w:p w14:paraId="5435DAC8"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потребительский рынок</w:t>
            </w:r>
          </w:p>
        </w:tc>
        <w:tc>
          <w:tcPr>
            <w:tcW w:w="1130" w:type="dxa"/>
            <w:tcBorders>
              <w:top w:val="nil"/>
              <w:left w:val="nil"/>
              <w:bottom w:val="single" w:sz="4" w:space="0" w:color="C0C0C0"/>
              <w:right w:val="single" w:sz="4" w:space="0" w:color="C0C0C0"/>
            </w:tcBorders>
            <w:shd w:val="clear" w:color="auto" w:fill="auto"/>
            <w:vAlign w:val="center"/>
            <w:hideMark/>
          </w:tcPr>
          <w:p w14:paraId="31170C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D7EAD3"/>
            <w:vAlign w:val="center"/>
            <w:hideMark/>
          </w:tcPr>
          <w:p w14:paraId="5C3980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708" w:type="dxa"/>
            <w:tcBorders>
              <w:top w:val="nil"/>
              <w:left w:val="nil"/>
              <w:bottom w:val="single" w:sz="4" w:space="0" w:color="C0C0C0"/>
              <w:right w:val="single" w:sz="4" w:space="0" w:color="C0C0C0"/>
            </w:tcBorders>
            <w:shd w:val="clear" w:color="000000" w:fill="D7EAD3"/>
            <w:vAlign w:val="center"/>
            <w:hideMark/>
          </w:tcPr>
          <w:p w14:paraId="2508087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467" w:type="dxa"/>
            <w:tcBorders>
              <w:top w:val="nil"/>
              <w:left w:val="nil"/>
              <w:bottom w:val="single" w:sz="4" w:space="0" w:color="C0C0C0"/>
              <w:right w:val="single" w:sz="4" w:space="0" w:color="C0C0C0"/>
            </w:tcBorders>
            <w:shd w:val="clear" w:color="000000" w:fill="D7EAD3"/>
            <w:vAlign w:val="center"/>
            <w:hideMark/>
          </w:tcPr>
          <w:p w14:paraId="40387EC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11 415,80</w:t>
            </w:r>
          </w:p>
        </w:tc>
        <w:tc>
          <w:tcPr>
            <w:tcW w:w="1727" w:type="dxa"/>
            <w:tcBorders>
              <w:top w:val="nil"/>
              <w:left w:val="nil"/>
              <w:bottom w:val="single" w:sz="4" w:space="0" w:color="C0C0C0"/>
              <w:right w:val="single" w:sz="4" w:space="0" w:color="C0C0C0"/>
            </w:tcBorders>
            <w:shd w:val="clear" w:color="000000" w:fill="D7EAD3"/>
            <w:vAlign w:val="center"/>
            <w:hideMark/>
          </w:tcPr>
          <w:p w14:paraId="5263E3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667" w:type="dxa"/>
            <w:tcBorders>
              <w:top w:val="nil"/>
              <w:left w:val="nil"/>
              <w:bottom w:val="single" w:sz="4" w:space="0" w:color="C0C0C0"/>
              <w:right w:val="single" w:sz="4" w:space="0" w:color="C0C0C0"/>
            </w:tcBorders>
            <w:shd w:val="clear" w:color="000000" w:fill="D7EAD3"/>
            <w:vAlign w:val="center"/>
            <w:hideMark/>
          </w:tcPr>
          <w:p w14:paraId="5D090B0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102 450,00</w:t>
            </w:r>
          </w:p>
        </w:tc>
        <w:tc>
          <w:tcPr>
            <w:tcW w:w="1769" w:type="dxa"/>
            <w:tcBorders>
              <w:top w:val="nil"/>
              <w:left w:val="nil"/>
              <w:bottom w:val="single" w:sz="4" w:space="0" w:color="C0C0C0"/>
              <w:right w:val="single" w:sz="4" w:space="0" w:color="C0C0C0"/>
            </w:tcBorders>
            <w:shd w:val="clear" w:color="000000" w:fill="D7EAD3"/>
            <w:vAlign w:val="center"/>
            <w:hideMark/>
          </w:tcPr>
          <w:p w14:paraId="3EF938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1746" w:type="dxa"/>
            <w:tcBorders>
              <w:top w:val="nil"/>
              <w:left w:val="nil"/>
              <w:bottom w:val="single" w:sz="4" w:space="0" w:color="C0C0C0"/>
              <w:right w:val="single" w:sz="4" w:space="0" w:color="C0C0C0"/>
            </w:tcBorders>
            <w:shd w:val="clear" w:color="000000" w:fill="D7EAD3"/>
            <w:vAlign w:val="center"/>
            <w:hideMark/>
          </w:tcPr>
          <w:p w14:paraId="79F5A2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825" w:type="dxa"/>
            <w:tcBorders>
              <w:top w:val="nil"/>
              <w:left w:val="nil"/>
              <w:bottom w:val="single" w:sz="4" w:space="0" w:color="C0C0C0"/>
              <w:right w:val="single" w:sz="4" w:space="0" w:color="C0C0C0"/>
            </w:tcBorders>
            <w:shd w:val="clear" w:color="000000" w:fill="D7EAD3"/>
            <w:vAlign w:val="center"/>
            <w:hideMark/>
          </w:tcPr>
          <w:p w14:paraId="5F7A4F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1764" w:type="dxa"/>
            <w:tcBorders>
              <w:top w:val="nil"/>
              <w:left w:val="nil"/>
              <w:bottom w:val="single" w:sz="4" w:space="0" w:color="C0C0C0"/>
              <w:right w:val="single" w:sz="4" w:space="0" w:color="C0C0C0"/>
            </w:tcBorders>
            <w:shd w:val="clear" w:color="000000" w:fill="D7EAD3"/>
            <w:vAlign w:val="center"/>
            <w:hideMark/>
          </w:tcPr>
          <w:p w14:paraId="724F67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85 887,88</w:t>
            </w:r>
          </w:p>
        </w:tc>
        <w:tc>
          <w:tcPr>
            <w:tcW w:w="1416" w:type="dxa"/>
            <w:tcBorders>
              <w:top w:val="nil"/>
              <w:left w:val="nil"/>
              <w:bottom w:val="single" w:sz="4" w:space="0" w:color="C0C0C0"/>
              <w:right w:val="single" w:sz="4" w:space="0" w:color="C0C0C0"/>
            </w:tcBorders>
            <w:shd w:val="clear" w:color="000000" w:fill="D7EAD3"/>
            <w:vAlign w:val="center"/>
            <w:hideMark/>
          </w:tcPr>
          <w:p w14:paraId="6B3906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42 943,94</w:t>
            </w:r>
          </w:p>
        </w:tc>
        <w:tc>
          <w:tcPr>
            <w:tcW w:w="1453" w:type="dxa"/>
            <w:tcBorders>
              <w:top w:val="nil"/>
              <w:left w:val="nil"/>
              <w:bottom w:val="single" w:sz="4" w:space="0" w:color="C0C0C0"/>
              <w:right w:val="single" w:sz="4" w:space="0" w:color="C0C0C0"/>
            </w:tcBorders>
            <w:shd w:val="clear" w:color="000000" w:fill="D7EAD3"/>
            <w:vAlign w:val="center"/>
            <w:hideMark/>
          </w:tcPr>
          <w:p w14:paraId="05B846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42 943,94</w:t>
            </w:r>
          </w:p>
        </w:tc>
        <w:tc>
          <w:tcPr>
            <w:tcW w:w="1260" w:type="dxa"/>
            <w:tcBorders>
              <w:top w:val="nil"/>
              <w:left w:val="nil"/>
              <w:bottom w:val="single" w:sz="4" w:space="0" w:color="C0C0C0"/>
              <w:right w:val="single" w:sz="4" w:space="0" w:color="C0C0C0"/>
            </w:tcBorders>
            <w:shd w:val="clear" w:color="000000" w:fill="D7EAD3"/>
            <w:vAlign w:val="center"/>
            <w:hideMark/>
          </w:tcPr>
          <w:p w14:paraId="09870A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16 562,12</w:t>
            </w:r>
          </w:p>
        </w:tc>
        <w:tc>
          <w:tcPr>
            <w:tcW w:w="4142" w:type="dxa"/>
            <w:vMerge w:val="restart"/>
            <w:tcBorders>
              <w:top w:val="nil"/>
              <w:left w:val="single" w:sz="4" w:space="0" w:color="C0C0C0"/>
              <w:bottom w:val="nil"/>
              <w:right w:val="single" w:sz="4" w:space="0" w:color="C0C0C0"/>
            </w:tcBorders>
            <w:shd w:val="clear" w:color="000000" w:fill="FFFFCC"/>
            <w:vAlign w:val="center"/>
            <w:hideMark/>
          </w:tcPr>
          <w:p w14:paraId="1CA062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по предложению организации (что также соответствует плановым значениям 2021 года)</w:t>
            </w:r>
          </w:p>
        </w:tc>
      </w:tr>
      <w:tr w:rsidR="008E1903" w:rsidRPr="008E1903" w14:paraId="38C6722F"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1E4094A4" w14:textId="77777777" w:rsidR="008E1903" w:rsidRPr="008E1903" w:rsidRDefault="008E1903" w:rsidP="008E1903">
            <w:pPr>
              <w:jc w:val="cente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2E932521"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E043C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1.8.1.1</w:t>
            </w:r>
          </w:p>
        </w:tc>
        <w:tc>
          <w:tcPr>
            <w:tcW w:w="4959" w:type="dxa"/>
            <w:tcBorders>
              <w:top w:val="nil"/>
              <w:left w:val="nil"/>
              <w:bottom w:val="single" w:sz="4" w:space="0" w:color="C0C0C0"/>
              <w:right w:val="single" w:sz="4" w:space="0" w:color="C0C0C0"/>
            </w:tcBorders>
            <w:shd w:val="clear" w:color="auto" w:fill="auto"/>
            <w:vAlign w:val="center"/>
            <w:hideMark/>
          </w:tcPr>
          <w:p w14:paraId="639B82D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Населению</w:t>
            </w:r>
          </w:p>
        </w:tc>
        <w:tc>
          <w:tcPr>
            <w:tcW w:w="1130" w:type="dxa"/>
            <w:tcBorders>
              <w:top w:val="nil"/>
              <w:left w:val="nil"/>
              <w:bottom w:val="single" w:sz="4" w:space="0" w:color="C0C0C0"/>
              <w:right w:val="single" w:sz="4" w:space="0" w:color="C0C0C0"/>
            </w:tcBorders>
            <w:shd w:val="clear" w:color="auto" w:fill="auto"/>
            <w:vAlign w:val="center"/>
            <w:hideMark/>
          </w:tcPr>
          <w:p w14:paraId="5FF6696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0B37BB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94 231,38</w:t>
            </w:r>
          </w:p>
        </w:tc>
        <w:tc>
          <w:tcPr>
            <w:tcW w:w="1708" w:type="dxa"/>
            <w:tcBorders>
              <w:top w:val="nil"/>
              <w:left w:val="nil"/>
              <w:bottom w:val="single" w:sz="4" w:space="0" w:color="C0C0C0"/>
              <w:right w:val="single" w:sz="4" w:space="0" w:color="C0C0C0"/>
            </w:tcBorders>
            <w:shd w:val="clear" w:color="000000" w:fill="FFFFCC"/>
            <w:vAlign w:val="center"/>
            <w:hideMark/>
          </w:tcPr>
          <w:p w14:paraId="74226C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94 231,38</w:t>
            </w:r>
          </w:p>
        </w:tc>
        <w:tc>
          <w:tcPr>
            <w:tcW w:w="1467" w:type="dxa"/>
            <w:tcBorders>
              <w:top w:val="nil"/>
              <w:left w:val="nil"/>
              <w:bottom w:val="single" w:sz="4" w:space="0" w:color="C0C0C0"/>
              <w:right w:val="single" w:sz="4" w:space="0" w:color="C0C0C0"/>
            </w:tcBorders>
            <w:shd w:val="clear" w:color="000000" w:fill="FFFFCC"/>
            <w:vAlign w:val="center"/>
            <w:hideMark/>
          </w:tcPr>
          <w:p w14:paraId="67A5B25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7 700,80</w:t>
            </w:r>
          </w:p>
        </w:tc>
        <w:tc>
          <w:tcPr>
            <w:tcW w:w="1727" w:type="dxa"/>
            <w:tcBorders>
              <w:top w:val="nil"/>
              <w:left w:val="nil"/>
              <w:bottom w:val="single" w:sz="4" w:space="0" w:color="C0C0C0"/>
              <w:right w:val="single" w:sz="4" w:space="0" w:color="C0C0C0"/>
            </w:tcBorders>
            <w:shd w:val="clear" w:color="000000" w:fill="FFFFCC"/>
            <w:vAlign w:val="center"/>
            <w:hideMark/>
          </w:tcPr>
          <w:p w14:paraId="5AB878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78 626,41</w:t>
            </w:r>
          </w:p>
        </w:tc>
        <w:tc>
          <w:tcPr>
            <w:tcW w:w="1667" w:type="dxa"/>
            <w:tcBorders>
              <w:top w:val="nil"/>
              <w:left w:val="nil"/>
              <w:bottom w:val="single" w:sz="4" w:space="0" w:color="C0C0C0"/>
              <w:right w:val="single" w:sz="4" w:space="0" w:color="C0C0C0"/>
            </w:tcBorders>
            <w:shd w:val="clear" w:color="000000" w:fill="FFFFCC"/>
            <w:vAlign w:val="center"/>
            <w:hideMark/>
          </w:tcPr>
          <w:p w14:paraId="7201C9B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94 231,38</w:t>
            </w:r>
          </w:p>
        </w:tc>
        <w:tc>
          <w:tcPr>
            <w:tcW w:w="1769" w:type="dxa"/>
            <w:tcBorders>
              <w:top w:val="nil"/>
              <w:left w:val="nil"/>
              <w:bottom w:val="single" w:sz="4" w:space="0" w:color="C0C0C0"/>
              <w:right w:val="single" w:sz="4" w:space="0" w:color="C0C0C0"/>
            </w:tcBorders>
            <w:shd w:val="clear" w:color="000000" w:fill="FFFFCC"/>
            <w:vAlign w:val="center"/>
            <w:hideMark/>
          </w:tcPr>
          <w:p w14:paraId="49A569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-15 604,97</w:t>
            </w:r>
          </w:p>
        </w:tc>
        <w:tc>
          <w:tcPr>
            <w:tcW w:w="1746" w:type="dxa"/>
            <w:tcBorders>
              <w:top w:val="nil"/>
              <w:left w:val="nil"/>
              <w:bottom w:val="single" w:sz="4" w:space="0" w:color="C0C0C0"/>
              <w:right w:val="single" w:sz="4" w:space="0" w:color="C0C0C0"/>
            </w:tcBorders>
            <w:shd w:val="clear" w:color="000000" w:fill="FFFFCC"/>
            <w:vAlign w:val="center"/>
            <w:hideMark/>
          </w:tcPr>
          <w:p w14:paraId="69DA6B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78 626,41</w:t>
            </w:r>
          </w:p>
        </w:tc>
        <w:tc>
          <w:tcPr>
            <w:tcW w:w="1825" w:type="dxa"/>
            <w:tcBorders>
              <w:top w:val="nil"/>
              <w:left w:val="nil"/>
              <w:bottom w:val="single" w:sz="4" w:space="0" w:color="C0C0C0"/>
              <w:right w:val="single" w:sz="4" w:space="0" w:color="C0C0C0"/>
            </w:tcBorders>
            <w:shd w:val="clear" w:color="000000" w:fill="FFFFCC"/>
            <w:vAlign w:val="center"/>
            <w:hideMark/>
          </w:tcPr>
          <w:p w14:paraId="7B6DD8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-15 604,97</w:t>
            </w:r>
          </w:p>
        </w:tc>
        <w:tc>
          <w:tcPr>
            <w:tcW w:w="1764" w:type="dxa"/>
            <w:tcBorders>
              <w:top w:val="nil"/>
              <w:left w:val="nil"/>
              <w:bottom w:val="single" w:sz="4" w:space="0" w:color="C0C0C0"/>
              <w:right w:val="single" w:sz="4" w:space="0" w:color="C0C0C0"/>
            </w:tcBorders>
            <w:shd w:val="clear" w:color="000000" w:fill="FFFFCC"/>
            <w:vAlign w:val="center"/>
            <w:hideMark/>
          </w:tcPr>
          <w:p w14:paraId="4005357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78 626,41</w:t>
            </w:r>
          </w:p>
        </w:tc>
        <w:tc>
          <w:tcPr>
            <w:tcW w:w="1416" w:type="dxa"/>
            <w:tcBorders>
              <w:top w:val="nil"/>
              <w:left w:val="nil"/>
              <w:bottom w:val="single" w:sz="4" w:space="0" w:color="C0C0C0"/>
              <w:right w:val="single" w:sz="4" w:space="0" w:color="C0C0C0"/>
            </w:tcBorders>
            <w:shd w:val="clear" w:color="000000" w:fill="D7EAD3"/>
            <w:vAlign w:val="center"/>
            <w:hideMark/>
          </w:tcPr>
          <w:p w14:paraId="22E12D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39 313,21</w:t>
            </w:r>
          </w:p>
        </w:tc>
        <w:tc>
          <w:tcPr>
            <w:tcW w:w="1453" w:type="dxa"/>
            <w:tcBorders>
              <w:top w:val="nil"/>
              <w:left w:val="nil"/>
              <w:bottom w:val="single" w:sz="4" w:space="0" w:color="C0C0C0"/>
              <w:right w:val="single" w:sz="4" w:space="0" w:color="C0C0C0"/>
            </w:tcBorders>
            <w:shd w:val="clear" w:color="000000" w:fill="D7EAD3"/>
            <w:vAlign w:val="center"/>
            <w:hideMark/>
          </w:tcPr>
          <w:p w14:paraId="33AD096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39 313,21</w:t>
            </w:r>
          </w:p>
        </w:tc>
        <w:tc>
          <w:tcPr>
            <w:tcW w:w="1260" w:type="dxa"/>
            <w:tcBorders>
              <w:top w:val="nil"/>
              <w:left w:val="nil"/>
              <w:bottom w:val="single" w:sz="4" w:space="0" w:color="C0C0C0"/>
              <w:right w:val="single" w:sz="4" w:space="0" w:color="C0C0C0"/>
            </w:tcBorders>
            <w:shd w:val="clear" w:color="000000" w:fill="D7EAD3"/>
            <w:vAlign w:val="center"/>
            <w:hideMark/>
          </w:tcPr>
          <w:p w14:paraId="104DFE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15 604,97</w:t>
            </w:r>
          </w:p>
        </w:tc>
        <w:tc>
          <w:tcPr>
            <w:tcW w:w="4142" w:type="dxa"/>
            <w:vMerge/>
            <w:tcBorders>
              <w:top w:val="nil"/>
              <w:left w:val="single" w:sz="4" w:space="0" w:color="C0C0C0"/>
              <w:bottom w:val="nil"/>
              <w:right w:val="single" w:sz="4" w:space="0" w:color="C0C0C0"/>
            </w:tcBorders>
            <w:vAlign w:val="center"/>
            <w:hideMark/>
          </w:tcPr>
          <w:p w14:paraId="1B30C370" w14:textId="77777777" w:rsidR="008E1903" w:rsidRPr="008E1903" w:rsidRDefault="008E1903" w:rsidP="008E1903">
            <w:pPr>
              <w:rPr>
                <w:rFonts w:ascii="Tahoma" w:hAnsi="Tahoma" w:cs="Tahoma"/>
                <w:sz w:val="10"/>
                <w:szCs w:val="10"/>
              </w:rPr>
            </w:pPr>
          </w:p>
        </w:tc>
      </w:tr>
      <w:tr w:rsidR="008E1903" w:rsidRPr="008E1903" w14:paraId="09E1B20C"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30174E64" w14:textId="77777777" w:rsidR="008E1903" w:rsidRPr="008E1903" w:rsidRDefault="008E1903" w:rsidP="008E1903">
            <w:pPr>
              <w:jc w:val="cente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09271997"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C0D5F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1.8.1.2</w:t>
            </w:r>
          </w:p>
        </w:tc>
        <w:tc>
          <w:tcPr>
            <w:tcW w:w="4959" w:type="dxa"/>
            <w:tcBorders>
              <w:top w:val="nil"/>
              <w:left w:val="nil"/>
              <w:bottom w:val="single" w:sz="4" w:space="0" w:color="C0C0C0"/>
              <w:right w:val="single" w:sz="4" w:space="0" w:color="C0C0C0"/>
            </w:tcBorders>
            <w:shd w:val="clear" w:color="auto" w:fill="auto"/>
            <w:vAlign w:val="center"/>
            <w:hideMark/>
          </w:tcPr>
          <w:p w14:paraId="681064C0"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Бюджетным организациям</w:t>
            </w:r>
          </w:p>
        </w:tc>
        <w:tc>
          <w:tcPr>
            <w:tcW w:w="1130" w:type="dxa"/>
            <w:tcBorders>
              <w:top w:val="nil"/>
              <w:left w:val="nil"/>
              <w:bottom w:val="single" w:sz="4" w:space="0" w:color="C0C0C0"/>
              <w:right w:val="single" w:sz="4" w:space="0" w:color="C0C0C0"/>
            </w:tcBorders>
            <w:shd w:val="clear" w:color="auto" w:fill="auto"/>
            <w:vAlign w:val="center"/>
            <w:hideMark/>
          </w:tcPr>
          <w:p w14:paraId="57F5FE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132407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4 000,07</w:t>
            </w:r>
          </w:p>
        </w:tc>
        <w:tc>
          <w:tcPr>
            <w:tcW w:w="1708" w:type="dxa"/>
            <w:tcBorders>
              <w:top w:val="nil"/>
              <w:left w:val="nil"/>
              <w:bottom w:val="single" w:sz="4" w:space="0" w:color="C0C0C0"/>
              <w:right w:val="single" w:sz="4" w:space="0" w:color="C0C0C0"/>
            </w:tcBorders>
            <w:shd w:val="clear" w:color="000000" w:fill="FFFFCC"/>
            <w:vAlign w:val="center"/>
            <w:hideMark/>
          </w:tcPr>
          <w:p w14:paraId="68389C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4 000,07</w:t>
            </w:r>
          </w:p>
        </w:tc>
        <w:tc>
          <w:tcPr>
            <w:tcW w:w="1467" w:type="dxa"/>
            <w:tcBorders>
              <w:top w:val="nil"/>
              <w:left w:val="nil"/>
              <w:bottom w:val="single" w:sz="4" w:space="0" w:color="C0C0C0"/>
              <w:right w:val="single" w:sz="4" w:space="0" w:color="C0C0C0"/>
            </w:tcBorders>
            <w:shd w:val="clear" w:color="000000" w:fill="FFFFCC"/>
            <w:vAlign w:val="center"/>
            <w:hideMark/>
          </w:tcPr>
          <w:p w14:paraId="5EC622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216,00</w:t>
            </w:r>
          </w:p>
        </w:tc>
        <w:tc>
          <w:tcPr>
            <w:tcW w:w="1727" w:type="dxa"/>
            <w:tcBorders>
              <w:top w:val="nil"/>
              <w:left w:val="nil"/>
              <w:bottom w:val="single" w:sz="4" w:space="0" w:color="C0C0C0"/>
              <w:right w:val="single" w:sz="4" w:space="0" w:color="C0C0C0"/>
            </w:tcBorders>
            <w:shd w:val="clear" w:color="000000" w:fill="FFFFCC"/>
            <w:vAlign w:val="center"/>
            <w:hideMark/>
          </w:tcPr>
          <w:p w14:paraId="72188D0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3 057,07</w:t>
            </w:r>
          </w:p>
        </w:tc>
        <w:tc>
          <w:tcPr>
            <w:tcW w:w="1667" w:type="dxa"/>
            <w:tcBorders>
              <w:top w:val="nil"/>
              <w:left w:val="nil"/>
              <w:bottom w:val="single" w:sz="4" w:space="0" w:color="C0C0C0"/>
              <w:right w:val="single" w:sz="4" w:space="0" w:color="C0C0C0"/>
            </w:tcBorders>
            <w:shd w:val="clear" w:color="000000" w:fill="FFFFCC"/>
            <w:vAlign w:val="center"/>
            <w:hideMark/>
          </w:tcPr>
          <w:p w14:paraId="32E6359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4 000,07</w:t>
            </w:r>
          </w:p>
        </w:tc>
        <w:tc>
          <w:tcPr>
            <w:tcW w:w="1769" w:type="dxa"/>
            <w:tcBorders>
              <w:top w:val="nil"/>
              <w:left w:val="nil"/>
              <w:bottom w:val="single" w:sz="4" w:space="0" w:color="C0C0C0"/>
              <w:right w:val="single" w:sz="4" w:space="0" w:color="C0C0C0"/>
            </w:tcBorders>
            <w:shd w:val="clear" w:color="000000" w:fill="FFFFCC"/>
            <w:vAlign w:val="center"/>
            <w:hideMark/>
          </w:tcPr>
          <w:p w14:paraId="44A357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-943,00</w:t>
            </w:r>
          </w:p>
        </w:tc>
        <w:tc>
          <w:tcPr>
            <w:tcW w:w="1746" w:type="dxa"/>
            <w:tcBorders>
              <w:top w:val="nil"/>
              <w:left w:val="nil"/>
              <w:bottom w:val="single" w:sz="4" w:space="0" w:color="C0C0C0"/>
              <w:right w:val="single" w:sz="4" w:space="0" w:color="C0C0C0"/>
            </w:tcBorders>
            <w:shd w:val="clear" w:color="000000" w:fill="FFFFCC"/>
            <w:vAlign w:val="center"/>
            <w:hideMark/>
          </w:tcPr>
          <w:p w14:paraId="496DDF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3 057,07</w:t>
            </w:r>
          </w:p>
        </w:tc>
        <w:tc>
          <w:tcPr>
            <w:tcW w:w="1825" w:type="dxa"/>
            <w:tcBorders>
              <w:top w:val="nil"/>
              <w:left w:val="nil"/>
              <w:bottom w:val="single" w:sz="4" w:space="0" w:color="C0C0C0"/>
              <w:right w:val="single" w:sz="4" w:space="0" w:color="C0C0C0"/>
            </w:tcBorders>
            <w:shd w:val="clear" w:color="000000" w:fill="FFFFCC"/>
            <w:vAlign w:val="center"/>
            <w:hideMark/>
          </w:tcPr>
          <w:p w14:paraId="173059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-943,00</w:t>
            </w:r>
          </w:p>
        </w:tc>
        <w:tc>
          <w:tcPr>
            <w:tcW w:w="1764" w:type="dxa"/>
            <w:tcBorders>
              <w:top w:val="nil"/>
              <w:left w:val="nil"/>
              <w:bottom w:val="single" w:sz="4" w:space="0" w:color="C0C0C0"/>
              <w:right w:val="single" w:sz="4" w:space="0" w:color="C0C0C0"/>
            </w:tcBorders>
            <w:shd w:val="clear" w:color="000000" w:fill="FFFFCC"/>
            <w:vAlign w:val="center"/>
            <w:hideMark/>
          </w:tcPr>
          <w:p w14:paraId="34F0DC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3 057,07</w:t>
            </w:r>
          </w:p>
        </w:tc>
        <w:tc>
          <w:tcPr>
            <w:tcW w:w="1416" w:type="dxa"/>
            <w:tcBorders>
              <w:top w:val="nil"/>
              <w:left w:val="nil"/>
              <w:bottom w:val="single" w:sz="4" w:space="0" w:color="C0C0C0"/>
              <w:right w:val="single" w:sz="4" w:space="0" w:color="C0C0C0"/>
            </w:tcBorders>
            <w:shd w:val="clear" w:color="000000" w:fill="D7EAD3"/>
            <w:vAlign w:val="center"/>
            <w:hideMark/>
          </w:tcPr>
          <w:p w14:paraId="174D660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1 528,54</w:t>
            </w:r>
          </w:p>
        </w:tc>
        <w:tc>
          <w:tcPr>
            <w:tcW w:w="1453" w:type="dxa"/>
            <w:tcBorders>
              <w:top w:val="nil"/>
              <w:left w:val="nil"/>
              <w:bottom w:val="single" w:sz="4" w:space="0" w:color="C0C0C0"/>
              <w:right w:val="single" w:sz="4" w:space="0" w:color="C0C0C0"/>
            </w:tcBorders>
            <w:shd w:val="clear" w:color="000000" w:fill="D7EAD3"/>
            <w:vAlign w:val="center"/>
            <w:hideMark/>
          </w:tcPr>
          <w:p w14:paraId="0F4F19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1 528,54</w:t>
            </w:r>
          </w:p>
        </w:tc>
        <w:tc>
          <w:tcPr>
            <w:tcW w:w="1260" w:type="dxa"/>
            <w:tcBorders>
              <w:top w:val="nil"/>
              <w:left w:val="nil"/>
              <w:bottom w:val="single" w:sz="4" w:space="0" w:color="C0C0C0"/>
              <w:right w:val="single" w:sz="4" w:space="0" w:color="C0C0C0"/>
            </w:tcBorders>
            <w:shd w:val="clear" w:color="000000" w:fill="D7EAD3"/>
            <w:vAlign w:val="center"/>
            <w:hideMark/>
          </w:tcPr>
          <w:p w14:paraId="689E3E8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943,00</w:t>
            </w:r>
          </w:p>
        </w:tc>
        <w:tc>
          <w:tcPr>
            <w:tcW w:w="4142" w:type="dxa"/>
            <w:vMerge/>
            <w:tcBorders>
              <w:top w:val="nil"/>
              <w:left w:val="single" w:sz="4" w:space="0" w:color="C0C0C0"/>
              <w:bottom w:val="nil"/>
              <w:right w:val="single" w:sz="4" w:space="0" w:color="C0C0C0"/>
            </w:tcBorders>
            <w:vAlign w:val="center"/>
            <w:hideMark/>
          </w:tcPr>
          <w:p w14:paraId="19D134C2" w14:textId="77777777" w:rsidR="008E1903" w:rsidRPr="008E1903" w:rsidRDefault="008E1903" w:rsidP="008E1903">
            <w:pPr>
              <w:rPr>
                <w:rFonts w:ascii="Tahoma" w:hAnsi="Tahoma" w:cs="Tahoma"/>
                <w:sz w:val="10"/>
                <w:szCs w:val="10"/>
              </w:rPr>
            </w:pPr>
          </w:p>
        </w:tc>
      </w:tr>
      <w:tr w:rsidR="008E1903" w:rsidRPr="008E1903" w14:paraId="4ADCE8EE"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32783959" w14:textId="77777777" w:rsidR="008E1903" w:rsidRPr="008E1903" w:rsidRDefault="008E1903" w:rsidP="008E1903">
            <w:pPr>
              <w:jc w:val="cente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493CCDA5"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CAA03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1.8.1.3</w:t>
            </w:r>
          </w:p>
        </w:tc>
        <w:tc>
          <w:tcPr>
            <w:tcW w:w="4959" w:type="dxa"/>
            <w:tcBorders>
              <w:top w:val="nil"/>
              <w:left w:val="nil"/>
              <w:bottom w:val="single" w:sz="4" w:space="0" w:color="C0C0C0"/>
              <w:right w:val="single" w:sz="4" w:space="0" w:color="C0C0C0"/>
            </w:tcBorders>
            <w:shd w:val="clear" w:color="auto" w:fill="auto"/>
            <w:vAlign w:val="center"/>
            <w:hideMark/>
          </w:tcPr>
          <w:p w14:paraId="614C16C0"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Прочим потребителям</w:t>
            </w:r>
          </w:p>
        </w:tc>
        <w:tc>
          <w:tcPr>
            <w:tcW w:w="1130" w:type="dxa"/>
            <w:tcBorders>
              <w:top w:val="nil"/>
              <w:left w:val="nil"/>
              <w:bottom w:val="single" w:sz="4" w:space="0" w:color="C0C0C0"/>
              <w:right w:val="single" w:sz="4" w:space="0" w:color="C0C0C0"/>
            </w:tcBorders>
            <w:shd w:val="clear" w:color="auto" w:fill="auto"/>
            <w:vAlign w:val="center"/>
            <w:hideMark/>
          </w:tcPr>
          <w:p w14:paraId="3F11B5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2577F1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4 218,55</w:t>
            </w:r>
          </w:p>
        </w:tc>
        <w:tc>
          <w:tcPr>
            <w:tcW w:w="1708" w:type="dxa"/>
            <w:tcBorders>
              <w:top w:val="nil"/>
              <w:left w:val="nil"/>
              <w:bottom w:val="single" w:sz="4" w:space="0" w:color="C0C0C0"/>
              <w:right w:val="single" w:sz="4" w:space="0" w:color="C0C0C0"/>
            </w:tcBorders>
            <w:shd w:val="clear" w:color="000000" w:fill="FFFFCC"/>
            <w:vAlign w:val="center"/>
            <w:hideMark/>
          </w:tcPr>
          <w:p w14:paraId="05825E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4 218,55</w:t>
            </w:r>
          </w:p>
        </w:tc>
        <w:tc>
          <w:tcPr>
            <w:tcW w:w="1467" w:type="dxa"/>
            <w:tcBorders>
              <w:top w:val="nil"/>
              <w:left w:val="nil"/>
              <w:bottom w:val="single" w:sz="4" w:space="0" w:color="C0C0C0"/>
              <w:right w:val="single" w:sz="4" w:space="0" w:color="C0C0C0"/>
            </w:tcBorders>
            <w:shd w:val="clear" w:color="000000" w:fill="FFFFCC"/>
            <w:vAlign w:val="center"/>
            <w:hideMark/>
          </w:tcPr>
          <w:p w14:paraId="7561790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3 499,00</w:t>
            </w:r>
          </w:p>
        </w:tc>
        <w:tc>
          <w:tcPr>
            <w:tcW w:w="1727" w:type="dxa"/>
            <w:tcBorders>
              <w:top w:val="nil"/>
              <w:left w:val="nil"/>
              <w:bottom w:val="single" w:sz="4" w:space="0" w:color="C0C0C0"/>
              <w:right w:val="single" w:sz="4" w:space="0" w:color="C0C0C0"/>
            </w:tcBorders>
            <w:shd w:val="clear" w:color="000000" w:fill="FFFFCC"/>
            <w:vAlign w:val="center"/>
            <w:hideMark/>
          </w:tcPr>
          <w:p w14:paraId="376D742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4 204,40</w:t>
            </w:r>
          </w:p>
        </w:tc>
        <w:tc>
          <w:tcPr>
            <w:tcW w:w="1667" w:type="dxa"/>
            <w:tcBorders>
              <w:top w:val="nil"/>
              <w:left w:val="nil"/>
              <w:bottom w:val="single" w:sz="4" w:space="0" w:color="C0C0C0"/>
              <w:right w:val="single" w:sz="4" w:space="0" w:color="C0C0C0"/>
            </w:tcBorders>
            <w:shd w:val="clear" w:color="000000" w:fill="FFFFCC"/>
            <w:vAlign w:val="center"/>
            <w:hideMark/>
          </w:tcPr>
          <w:p w14:paraId="7D0E28B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4 218,55</w:t>
            </w:r>
          </w:p>
        </w:tc>
        <w:tc>
          <w:tcPr>
            <w:tcW w:w="1769" w:type="dxa"/>
            <w:tcBorders>
              <w:top w:val="nil"/>
              <w:left w:val="nil"/>
              <w:bottom w:val="single" w:sz="4" w:space="0" w:color="C0C0C0"/>
              <w:right w:val="single" w:sz="4" w:space="0" w:color="C0C0C0"/>
            </w:tcBorders>
            <w:shd w:val="clear" w:color="000000" w:fill="FFFFCC"/>
            <w:vAlign w:val="center"/>
            <w:hideMark/>
          </w:tcPr>
          <w:p w14:paraId="233D4D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-14,15</w:t>
            </w:r>
          </w:p>
        </w:tc>
        <w:tc>
          <w:tcPr>
            <w:tcW w:w="1746" w:type="dxa"/>
            <w:tcBorders>
              <w:top w:val="nil"/>
              <w:left w:val="nil"/>
              <w:bottom w:val="single" w:sz="4" w:space="0" w:color="C0C0C0"/>
              <w:right w:val="single" w:sz="4" w:space="0" w:color="C0C0C0"/>
            </w:tcBorders>
            <w:shd w:val="clear" w:color="000000" w:fill="FFFFCC"/>
            <w:vAlign w:val="center"/>
            <w:hideMark/>
          </w:tcPr>
          <w:p w14:paraId="01D7B5E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4 204,40</w:t>
            </w:r>
          </w:p>
        </w:tc>
        <w:tc>
          <w:tcPr>
            <w:tcW w:w="1825" w:type="dxa"/>
            <w:tcBorders>
              <w:top w:val="nil"/>
              <w:left w:val="nil"/>
              <w:bottom w:val="single" w:sz="4" w:space="0" w:color="C0C0C0"/>
              <w:right w:val="single" w:sz="4" w:space="0" w:color="C0C0C0"/>
            </w:tcBorders>
            <w:shd w:val="clear" w:color="000000" w:fill="FFFFCC"/>
            <w:vAlign w:val="center"/>
            <w:hideMark/>
          </w:tcPr>
          <w:p w14:paraId="4B6999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-14,15</w:t>
            </w:r>
          </w:p>
        </w:tc>
        <w:tc>
          <w:tcPr>
            <w:tcW w:w="1764" w:type="dxa"/>
            <w:tcBorders>
              <w:top w:val="nil"/>
              <w:left w:val="nil"/>
              <w:bottom w:val="single" w:sz="4" w:space="0" w:color="C0C0C0"/>
              <w:right w:val="single" w:sz="4" w:space="0" w:color="C0C0C0"/>
            </w:tcBorders>
            <w:shd w:val="clear" w:color="000000" w:fill="FFFFCC"/>
            <w:vAlign w:val="center"/>
            <w:hideMark/>
          </w:tcPr>
          <w:p w14:paraId="2D286F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4 204,40</w:t>
            </w:r>
          </w:p>
        </w:tc>
        <w:tc>
          <w:tcPr>
            <w:tcW w:w="1416" w:type="dxa"/>
            <w:tcBorders>
              <w:top w:val="nil"/>
              <w:left w:val="nil"/>
              <w:bottom w:val="single" w:sz="4" w:space="0" w:color="C0C0C0"/>
              <w:right w:val="single" w:sz="4" w:space="0" w:color="C0C0C0"/>
            </w:tcBorders>
            <w:shd w:val="clear" w:color="000000" w:fill="D7EAD3"/>
            <w:vAlign w:val="center"/>
            <w:hideMark/>
          </w:tcPr>
          <w:p w14:paraId="0349CC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2 102,20</w:t>
            </w:r>
          </w:p>
        </w:tc>
        <w:tc>
          <w:tcPr>
            <w:tcW w:w="1453" w:type="dxa"/>
            <w:tcBorders>
              <w:top w:val="nil"/>
              <w:left w:val="nil"/>
              <w:bottom w:val="single" w:sz="4" w:space="0" w:color="C0C0C0"/>
              <w:right w:val="single" w:sz="4" w:space="0" w:color="C0C0C0"/>
            </w:tcBorders>
            <w:shd w:val="clear" w:color="000000" w:fill="D7EAD3"/>
            <w:vAlign w:val="center"/>
            <w:hideMark/>
          </w:tcPr>
          <w:p w14:paraId="41495F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2 102,20</w:t>
            </w:r>
          </w:p>
        </w:tc>
        <w:tc>
          <w:tcPr>
            <w:tcW w:w="1260" w:type="dxa"/>
            <w:tcBorders>
              <w:top w:val="nil"/>
              <w:left w:val="nil"/>
              <w:bottom w:val="single" w:sz="4" w:space="0" w:color="C0C0C0"/>
              <w:right w:val="single" w:sz="4" w:space="0" w:color="C0C0C0"/>
            </w:tcBorders>
            <w:shd w:val="clear" w:color="000000" w:fill="D7EAD3"/>
            <w:vAlign w:val="center"/>
            <w:hideMark/>
          </w:tcPr>
          <w:p w14:paraId="36F496E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14,15</w:t>
            </w:r>
          </w:p>
        </w:tc>
        <w:tc>
          <w:tcPr>
            <w:tcW w:w="4142" w:type="dxa"/>
            <w:vMerge/>
            <w:tcBorders>
              <w:top w:val="nil"/>
              <w:left w:val="single" w:sz="4" w:space="0" w:color="C0C0C0"/>
              <w:bottom w:val="nil"/>
              <w:right w:val="single" w:sz="4" w:space="0" w:color="C0C0C0"/>
            </w:tcBorders>
            <w:vAlign w:val="center"/>
            <w:hideMark/>
          </w:tcPr>
          <w:p w14:paraId="604ED20B" w14:textId="77777777" w:rsidR="008E1903" w:rsidRPr="008E1903" w:rsidRDefault="008E1903" w:rsidP="008E1903">
            <w:pPr>
              <w:rPr>
                <w:rFonts w:ascii="Tahoma" w:hAnsi="Tahoma" w:cs="Tahoma"/>
                <w:sz w:val="10"/>
                <w:szCs w:val="10"/>
              </w:rPr>
            </w:pPr>
          </w:p>
        </w:tc>
      </w:tr>
      <w:tr w:rsidR="008E1903" w:rsidRPr="008E1903" w14:paraId="31B2924A"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17E0D2BF" w14:textId="77777777" w:rsidR="008E1903" w:rsidRPr="008E1903" w:rsidRDefault="008E1903" w:rsidP="008E1903">
            <w:pPr>
              <w:jc w:val="cente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2701AC86"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64460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1.8.2</w:t>
            </w:r>
          </w:p>
        </w:tc>
        <w:tc>
          <w:tcPr>
            <w:tcW w:w="4959" w:type="dxa"/>
            <w:tcBorders>
              <w:top w:val="nil"/>
              <w:left w:val="nil"/>
              <w:bottom w:val="single" w:sz="4" w:space="0" w:color="C0C0C0"/>
              <w:right w:val="single" w:sz="4" w:space="0" w:color="C0C0C0"/>
            </w:tcBorders>
            <w:shd w:val="clear" w:color="auto" w:fill="auto"/>
            <w:vAlign w:val="center"/>
            <w:hideMark/>
          </w:tcPr>
          <w:p w14:paraId="0847528C"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30" w:type="dxa"/>
            <w:tcBorders>
              <w:top w:val="nil"/>
              <w:left w:val="nil"/>
              <w:bottom w:val="single" w:sz="4" w:space="0" w:color="C0C0C0"/>
              <w:right w:val="single" w:sz="4" w:space="0" w:color="C0C0C0"/>
            </w:tcBorders>
            <w:shd w:val="clear" w:color="auto" w:fill="auto"/>
            <w:vAlign w:val="center"/>
            <w:hideMark/>
          </w:tcPr>
          <w:p w14:paraId="33366E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686" w:type="dxa"/>
            <w:tcBorders>
              <w:top w:val="nil"/>
              <w:left w:val="nil"/>
              <w:bottom w:val="single" w:sz="4" w:space="0" w:color="C0C0C0"/>
              <w:right w:val="single" w:sz="4" w:space="0" w:color="C0C0C0"/>
            </w:tcBorders>
            <w:shd w:val="clear" w:color="000000" w:fill="FFFFCC"/>
            <w:vAlign w:val="center"/>
            <w:hideMark/>
          </w:tcPr>
          <w:p w14:paraId="4A321E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7FBF190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6130CA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326 422,00</w:t>
            </w:r>
          </w:p>
        </w:tc>
        <w:tc>
          <w:tcPr>
            <w:tcW w:w="1727" w:type="dxa"/>
            <w:tcBorders>
              <w:top w:val="nil"/>
              <w:left w:val="nil"/>
              <w:bottom w:val="single" w:sz="4" w:space="0" w:color="C0C0C0"/>
              <w:right w:val="single" w:sz="4" w:space="0" w:color="C0C0C0"/>
            </w:tcBorders>
            <w:shd w:val="clear" w:color="000000" w:fill="FFFFCC"/>
            <w:vAlign w:val="center"/>
            <w:hideMark/>
          </w:tcPr>
          <w:p w14:paraId="27C66B9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021B3EE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6A48E7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09EEB32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255C7F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688E1D1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2EFE2E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838B1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61F9090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29DD813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5B4BAE2"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2AA2F807"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4911E189"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4E06191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w:t>
            </w:r>
          </w:p>
        </w:tc>
        <w:tc>
          <w:tcPr>
            <w:tcW w:w="4959" w:type="dxa"/>
            <w:tcBorders>
              <w:top w:val="nil"/>
              <w:left w:val="nil"/>
              <w:bottom w:val="single" w:sz="4" w:space="0" w:color="C0C0C0"/>
              <w:right w:val="single" w:sz="4" w:space="0" w:color="C0C0C0"/>
            </w:tcBorders>
            <w:shd w:val="clear" w:color="auto" w:fill="auto"/>
            <w:vAlign w:val="center"/>
            <w:hideMark/>
          </w:tcPr>
          <w:p w14:paraId="5AFC61E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Себестоимость</w:t>
            </w:r>
          </w:p>
        </w:tc>
        <w:tc>
          <w:tcPr>
            <w:tcW w:w="1130" w:type="dxa"/>
            <w:tcBorders>
              <w:top w:val="nil"/>
              <w:left w:val="nil"/>
              <w:bottom w:val="single" w:sz="4" w:space="0" w:color="C0C0C0"/>
              <w:right w:val="single" w:sz="4" w:space="0" w:color="C0C0C0"/>
            </w:tcBorders>
            <w:shd w:val="clear" w:color="auto" w:fill="auto"/>
            <w:vAlign w:val="center"/>
            <w:hideMark/>
          </w:tcPr>
          <w:p w14:paraId="1F4525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3ABA85A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4 110,81</w:t>
            </w:r>
          </w:p>
        </w:tc>
        <w:tc>
          <w:tcPr>
            <w:tcW w:w="1708" w:type="dxa"/>
            <w:tcBorders>
              <w:top w:val="nil"/>
              <w:left w:val="nil"/>
              <w:bottom w:val="single" w:sz="4" w:space="0" w:color="C0C0C0"/>
              <w:right w:val="single" w:sz="4" w:space="0" w:color="C0C0C0"/>
            </w:tcBorders>
            <w:shd w:val="clear" w:color="000000" w:fill="D7EAD3"/>
            <w:vAlign w:val="center"/>
            <w:hideMark/>
          </w:tcPr>
          <w:p w14:paraId="20A5CE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4 205,57</w:t>
            </w:r>
          </w:p>
        </w:tc>
        <w:tc>
          <w:tcPr>
            <w:tcW w:w="1467" w:type="dxa"/>
            <w:tcBorders>
              <w:top w:val="nil"/>
              <w:left w:val="nil"/>
              <w:bottom w:val="single" w:sz="4" w:space="0" w:color="C0C0C0"/>
              <w:right w:val="single" w:sz="4" w:space="0" w:color="C0C0C0"/>
            </w:tcBorders>
            <w:shd w:val="clear" w:color="000000" w:fill="D7EAD3"/>
            <w:vAlign w:val="center"/>
            <w:hideMark/>
          </w:tcPr>
          <w:p w14:paraId="13F9845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44 484,48</w:t>
            </w:r>
          </w:p>
        </w:tc>
        <w:tc>
          <w:tcPr>
            <w:tcW w:w="1727" w:type="dxa"/>
            <w:tcBorders>
              <w:top w:val="nil"/>
              <w:left w:val="nil"/>
              <w:bottom w:val="single" w:sz="4" w:space="0" w:color="C0C0C0"/>
              <w:right w:val="single" w:sz="4" w:space="0" w:color="C0C0C0"/>
            </w:tcBorders>
            <w:shd w:val="clear" w:color="000000" w:fill="D7EAD3"/>
            <w:vAlign w:val="center"/>
            <w:hideMark/>
          </w:tcPr>
          <w:p w14:paraId="66573A0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3 450,97</w:t>
            </w:r>
          </w:p>
        </w:tc>
        <w:tc>
          <w:tcPr>
            <w:tcW w:w="1667" w:type="dxa"/>
            <w:tcBorders>
              <w:top w:val="nil"/>
              <w:left w:val="nil"/>
              <w:bottom w:val="single" w:sz="4" w:space="0" w:color="C0C0C0"/>
              <w:right w:val="single" w:sz="4" w:space="0" w:color="C0C0C0"/>
            </w:tcBorders>
            <w:shd w:val="clear" w:color="000000" w:fill="D7EAD3"/>
            <w:vAlign w:val="center"/>
            <w:hideMark/>
          </w:tcPr>
          <w:p w14:paraId="3B5AD7E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4 462,49</w:t>
            </w:r>
          </w:p>
        </w:tc>
        <w:tc>
          <w:tcPr>
            <w:tcW w:w="1769" w:type="dxa"/>
            <w:tcBorders>
              <w:top w:val="nil"/>
              <w:left w:val="nil"/>
              <w:bottom w:val="single" w:sz="4" w:space="0" w:color="C0C0C0"/>
              <w:right w:val="single" w:sz="4" w:space="0" w:color="C0C0C0"/>
            </w:tcBorders>
            <w:shd w:val="clear" w:color="000000" w:fill="D7EAD3"/>
            <w:vAlign w:val="center"/>
            <w:hideMark/>
          </w:tcPr>
          <w:p w14:paraId="271937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2 424,56</w:t>
            </w:r>
          </w:p>
        </w:tc>
        <w:tc>
          <w:tcPr>
            <w:tcW w:w="1746" w:type="dxa"/>
            <w:tcBorders>
              <w:top w:val="nil"/>
              <w:left w:val="nil"/>
              <w:bottom w:val="single" w:sz="4" w:space="0" w:color="C0C0C0"/>
              <w:right w:val="single" w:sz="4" w:space="0" w:color="C0C0C0"/>
            </w:tcBorders>
            <w:shd w:val="clear" w:color="000000" w:fill="D7EAD3"/>
            <w:vAlign w:val="center"/>
            <w:hideMark/>
          </w:tcPr>
          <w:p w14:paraId="0D72CBA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6 887,05</w:t>
            </w:r>
          </w:p>
        </w:tc>
        <w:tc>
          <w:tcPr>
            <w:tcW w:w="1825" w:type="dxa"/>
            <w:tcBorders>
              <w:top w:val="nil"/>
              <w:left w:val="nil"/>
              <w:bottom w:val="single" w:sz="4" w:space="0" w:color="C0C0C0"/>
              <w:right w:val="single" w:sz="4" w:space="0" w:color="C0C0C0"/>
            </w:tcBorders>
            <w:shd w:val="clear" w:color="000000" w:fill="D7EAD3"/>
            <w:vAlign w:val="center"/>
            <w:hideMark/>
          </w:tcPr>
          <w:p w14:paraId="07FC32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-875,84</w:t>
            </w:r>
          </w:p>
        </w:tc>
        <w:tc>
          <w:tcPr>
            <w:tcW w:w="1764" w:type="dxa"/>
            <w:tcBorders>
              <w:top w:val="nil"/>
              <w:left w:val="nil"/>
              <w:bottom w:val="single" w:sz="4" w:space="0" w:color="C0C0C0"/>
              <w:right w:val="single" w:sz="4" w:space="0" w:color="C0C0C0"/>
            </w:tcBorders>
            <w:shd w:val="clear" w:color="000000" w:fill="D7EAD3"/>
            <w:vAlign w:val="center"/>
            <w:hideMark/>
          </w:tcPr>
          <w:p w14:paraId="7125126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3 586,65</w:t>
            </w:r>
          </w:p>
        </w:tc>
        <w:tc>
          <w:tcPr>
            <w:tcW w:w="1416" w:type="dxa"/>
            <w:tcBorders>
              <w:top w:val="nil"/>
              <w:left w:val="nil"/>
              <w:bottom w:val="single" w:sz="4" w:space="0" w:color="C0C0C0"/>
              <w:right w:val="single" w:sz="4" w:space="0" w:color="C0C0C0"/>
            </w:tcBorders>
            <w:shd w:val="clear" w:color="000000" w:fill="D7EAD3"/>
            <w:vAlign w:val="center"/>
            <w:hideMark/>
          </w:tcPr>
          <w:p w14:paraId="36407DA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1 789,24</w:t>
            </w:r>
          </w:p>
        </w:tc>
        <w:tc>
          <w:tcPr>
            <w:tcW w:w="1453" w:type="dxa"/>
            <w:tcBorders>
              <w:top w:val="nil"/>
              <w:left w:val="nil"/>
              <w:bottom w:val="single" w:sz="4" w:space="0" w:color="C0C0C0"/>
              <w:right w:val="single" w:sz="4" w:space="0" w:color="C0C0C0"/>
            </w:tcBorders>
            <w:shd w:val="clear" w:color="000000" w:fill="D7EAD3"/>
            <w:vAlign w:val="center"/>
            <w:hideMark/>
          </w:tcPr>
          <w:p w14:paraId="6320F6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1 797,40</w:t>
            </w:r>
          </w:p>
        </w:tc>
        <w:tc>
          <w:tcPr>
            <w:tcW w:w="1260" w:type="dxa"/>
            <w:tcBorders>
              <w:top w:val="nil"/>
              <w:left w:val="nil"/>
              <w:bottom w:val="single" w:sz="4" w:space="0" w:color="C0C0C0"/>
              <w:right w:val="single" w:sz="4" w:space="0" w:color="C0C0C0"/>
            </w:tcBorders>
            <w:shd w:val="clear" w:color="000000" w:fill="D7EAD3"/>
            <w:vAlign w:val="center"/>
            <w:hideMark/>
          </w:tcPr>
          <w:p w14:paraId="02A2A0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875,84</w:t>
            </w:r>
          </w:p>
        </w:tc>
        <w:tc>
          <w:tcPr>
            <w:tcW w:w="4142" w:type="dxa"/>
            <w:tcBorders>
              <w:top w:val="nil"/>
              <w:left w:val="nil"/>
              <w:bottom w:val="single" w:sz="4" w:space="0" w:color="C0C0C0"/>
              <w:right w:val="single" w:sz="4" w:space="0" w:color="C0C0C0"/>
            </w:tcBorders>
            <w:shd w:val="clear" w:color="000000" w:fill="FFFFCC"/>
            <w:vAlign w:val="center"/>
            <w:hideMark/>
          </w:tcPr>
          <w:p w14:paraId="3404C2DF"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96CF285"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717240B9"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4729E421"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D21A79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w:t>
            </w:r>
          </w:p>
        </w:tc>
        <w:tc>
          <w:tcPr>
            <w:tcW w:w="4959" w:type="dxa"/>
            <w:tcBorders>
              <w:top w:val="nil"/>
              <w:left w:val="nil"/>
              <w:bottom w:val="single" w:sz="4" w:space="0" w:color="C0C0C0"/>
              <w:right w:val="single" w:sz="4" w:space="0" w:color="C0C0C0"/>
            </w:tcBorders>
            <w:shd w:val="clear" w:color="auto" w:fill="auto"/>
            <w:vAlign w:val="center"/>
            <w:hideMark/>
          </w:tcPr>
          <w:p w14:paraId="7F284C3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Производственные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480192F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7F6F8F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1 704,20</w:t>
            </w:r>
          </w:p>
        </w:tc>
        <w:tc>
          <w:tcPr>
            <w:tcW w:w="1708" w:type="dxa"/>
            <w:tcBorders>
              <w:top w:val="nil"/>
              <w:left w:val="nil"/>
              <w:bottom w:val="single" w:sz="4" w:space="0" w:color="C0C0C0"/>
              <w:right w:val="single" w:sz="4" w:space="0" w:color="C0C0C0"/>
            </w:tcBorders>
            <w:shd w:val="clear" w:color="000000" w:fill="D7EAD3"/>
            <w:vAlign w:val="center"/>
            <w:hideMark/>
          </w:tcPr>
          <w:p w14:paraId="75F075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1 754,10</w:t>
            </w:r>
          </w:p>
        </w:tc>
        <w:tc>
          <w:tcPr>
            <w:tcW w:w="1467" w:type="dxa"/>
            <w:tcBorders>
              <w:top w:val="nil"/>
              <w:left w:val="nil"/>
              <w:bottom w:val="single" w:sz="4" w:space="0" w:color="C0C0C0"/>
              <w:right w:val="single" w:sz="4" w:space="0" w:color="C0C0C0"/>
            </w:tcBorders>
            <w:shd w:val="clear" w:color="000000" w:fill="D7EAD3"/>
            <w:vAlign w:val="center"/>
            <w:hideMark/>
          </w:tcPr>
          <w:p w14:paraId="24C634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18 831,81</w:t>
            </w:r>
          </w:p>
        </w:tc>
        <w:tc>
          <w:tcPr>
            <w:tcW w:w="1727" w:type="dxa"/>
            <w:tcBorders>
              <w:top w:val="nil"/>
              <w:left w:val="nil"/>
              <w:bottom w:val="single" w:sz="4" w:space="0" w:color="C0C0C0"/>
              <w:right w:val="single" w:sz="4" w:space="0" w:color="C0C0C0"/>
            </w:tcBorders>
            <w:shd w:val="clear" w:color="000000" w:fill="D7EAD3"/>
            <w:vAlign w:val="center"/>
            <w:hideMark/>
          </w:tcPr>
          <w:p w14:paraId="62D6444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1 556,38</w:t>
            </w:r>
          </w:p>
        </w:tc>
        <w:tc>
          <w:tcPr>
            <w:tcW w:w="1667" w:type="dxa"/>
            <w:tcBorders>
              <w:top w:val="nil"/>
              <w:left w:val="nil"/>
              <w:bottom w:val="single" w:sz="4" w:space="0" w:color="C0C0C0"/>
              <w:right w:val="single" w:sz="4" w:space="0" w:color="C0C0C0"/>
            </w:tcBorders>
            <w:shd w:val="clear" w:color="000000" w:fill="D7EAD3"/>
            <w:vAlign w:val="center"/>
            <w:hideMark/>
          </w:tcPr>
          <w:p w14:paraId="5106AD0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1 872,96</w:t>
            </w:r>
          </w:p>
        </w:tc>
        <w:tc>
          <w:tcPr>
            <w:tcW w:w="1769" w:type="dxa"/>
            <w:tcBorders>
              <w:top w:val="nil"/>
              <w:left w:val="nil"/>
              <w:bottom w:val="single" w:sz="4" w:space="0" w:color="C0C0C0"/>
              <w:right w:val="single" w:sz="4" w:space="0" w:color="C0C0C0"/>
            </w:tcBorders>
            <w:shd w:val="clear" w:color="000000" w:fill="D7EAD3"/>
            <w:vAlign w:val="center"/>
            <w:hideMark/>
          </w:tcPr>
          <w:p w14:paraId="082930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-263,81</w:t>
            </w:r>
          </w:p>
        </w:tc>
        <w:tc>
          <w:tcPr>
            <w:tcW w:w="1746" w:type="dxa"/>
            <w:tcBorders>
              <w:top w:val="nil"/>
              <w:left w:val="nil"/>
              <w:bottom w:val="single" w:sz="4" w:space="0" w:color="C0C0C0"/>
              <w:right w:val="single" w:sz="4" w:space="0" w:color="C0C0C0"/>
            </w:tcBorders>
            <w:shd w:val="clear" w:color="000000" w:fill="D7EAD3"/>
            <w:vAlign w:val="center"/>
            <w:hideMark/>
          </w:tcPr>
          <w:p w14:paraId="2F3760F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1 609,15</w:t>
            </w:r>
          </w:p>
        </w:tc>
        <w:tc>
          <w:tcPr>
            <w:tcW w:w="1825" w:type="dxa"/>
            <w:tcBorders>
              <w:top w:val="nil"/>
              <w:left w:val="nil"/>
              <w:bottom w:val="single" w:sz="4" w:space="0" w:color="C0C0C0"/>
              <w:right w:val="single" w:sz="4" w:space="0" w:color="C0C0C0"/>
            </w:tcBorders>
            <w:shd w:val="clear" w:color="000000" w:fill="D7EAD3"/>
            <w:vAlign w:val="center"/>
            <w:hideMark/>
          </w:tcPr>
          <w:p w14:paraId="7A90C1B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-263,95</w:t>
            </w:r>
          </w:p>
        </w:tc>
        <w:tc>
          <w:tcPr>
            <w:tcW w:w="1764" w:type="dxa"/>
            <w:tcBorders>
              <w:top w:val="nil"/>
              <w:left w:val="nil"/>
              <w:bottom w:val="single" w:sz="4" w:space="0" w:color="C0C0C0"/>
              <w:right w:val="single" w:sz="4" w:space="0" w:color="C0C0C0"/>
            </w:tcBorders>
            <w:shd w:val="clear" w:color="000000" w:fill="D7EAD3"/>
            <w:vAlign w:val="center"/>
            <w:hideMark/>
          </w:tcPr>
          <w:p w14:paraId="1E649A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1 609,01</w:t>
            </w:r>
          </w:p>
        </w:tc>
        <w:tc>
          <w:tcPr>
            <w:tcW w:w="1416" w:type="dxa"/>
            <w:tcBorders>
              <w:top w:val="nil"/>
              <w:left w:val="nil"/>
              <w:bottom w:val="single" w:sz="4" w:space="0" w:color="C0C0C0"/>
              <w:right w:val="single" w:sz="4" w:space="0" w:color="C0C0C0"/>
            </w:tcBorders>
            <w:shd w:val="clear" w:color="000000" w:fill="D7EAD3"/>
            <w:vAlign w:val="center"/>
            <w:hideMark/>
          </w:tcPr>
          <w:p w14:paraId="148F530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804,51</w:t>
            </w:r>
          </w:p>
        </w:tc>
        <w:tc>
          <w:tcPr>
            <w:tcW w:w="1453" w:type="dxa"/>
            <w:tcBorders>
              <w:top w:val="nil"/>
              <w:left w:val="nil"/>
              <w:bottom w:val="single" w:sz="4" w:space="0" w:color="C0C0C0"/>
              <w:right w:val="single" w:sz="4" w:space="0" w:color="C0C0C0"/>
            </w:tcBorders>
            <w:shd w:val="clear" w:color="000000" w:fill="D7EAD3"/>
            <w:vAlign w:val="center"/>
            <w:hideMark/>
          </w:tcPr>
          <w:p w14:paraId="59717F3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804,51</w:t>
            </w:r>
          </w:p>
        </w:tc>
        <w:tc>
          <w:tcPr>
            <w:tcW w:w="1260" w:type="dxa"/>
            <w:tcBorders>
              <w:top w:val="nil"/>
              <w:left w:val="nil"/>
              <w:bottom w:val="single" w:sz="4" w:space="0" w:color="C0C0C0"/>
              <w:right w:val="single" w:sz="4" w:space="0" w:color="C0C0C0"/>
            </w:tcBorders>
            <w:shd w:val="clear" w:color="000000" w:fill="D7EAD3"/>
            <w:vAlign w:val="center"/>
            <w:hideMark/>
          </w:tcPr>
          <w:p w14:paraId="722995D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263,95</w:t>
            </w:r>
          </w:p>
        </w:tc>
        <w:tc>
          <w:tcPr>
            <w:tcW w:w="4142" w:type="dxa"/>
            <w:tcBorders>
              <w:top w:val="nil"/>
              <w:left w:val="nil"/>
              <w:bottom w:val="single" w:sz="4" w:space="0" w:color="C0C0C0"/>
              <w:right w:val="single" w:sz="4" w:space="0" w:color="C0C0C0"/>
            </w:tcBorders>
            <w:shd w:val="clear" w:color="000000" w:fill="FFFFCC"/>
            <w:vAlign w:val="center"/>
            <w:hideMark/>
          </w:tcPr>
          <w:p w14:paraId="4065B8B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F7138B8"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03A0933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423C4F9D"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EC7217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w:t>
            </w:r>
          </w:p>
        </w:tc>
        <w:tc>
          <w:tcPr>
            <w:tcW w:w="4959" w:type="dxa"/>
            <w:tcBorders>
              <w:top w:val="nil"/>
              <w:left w:val="nil"/>
              <w:bottom w:val="single" w:sz="4" w:space="0" w:color="C0C0C0"/>
              <w:right w:val="single" w:sz="4" w:space="0" w:color="C0C0C0"/>
            </w:tcBorders>
            <w:shd w:val="clear" w:color="auto" w:fill="auto"/>
            <w:vAlign w:val="center"/>
            <w:hideMark/>
          </w:tcPr>
          <w:p w14:paraId="585A92A3"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Реагенты</w:t>
            </w:r>
          </w:p>
        </w:tc>
        <w:tc>
          <w:tcPr>
            <w:tcW w:w="1130" w:type="dxa"/>
            <w:tcBorders>
              <w:top w:val="nil"/>
              <w:left w:val="nil"/>
              <w:bottom w:val="single" w:sz="4" w:space="0" w:color="C0C0C0"/>
              <w:right w:val="single" w:sz="4" w:space="0" w:color="C0C0C0"/>
            </w:tcBorders>
            <w:shd w:val="clear" w:color="auto" w:fill="auto"/>
            <w:vAlign w:val="center"/>
            <w:hideMark/>
          </w:tcPr>
          <w:p w14:paraId="25B865F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2E2C53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7592EE5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20CF29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240,76</w:t>
            </w:r>
          </w:p>
        </w:tc>
        <w:tc>
          <w:tcPr>
            <w:tcW w:w="1727" w:type="dxa"/>
            <w:tcBorders>
              <w:top w:val="nil"/>
              <w:left w:val="nil"/>
              <w:bottom w:val="single" w:sz="4" w:space="0" w:color="C0C0C0"/>
              <w:right w:val="single" w:sz="4" w:space="0" w:color="C0C0C0"/>
            </w:tcBorders>
            <w:shd w:val="clear" w:color="000000" w:fill="D7EAD3"/>
            <w:vAlign w:val="center"/>
            <w:hideMark/>
          </w:tcPr>
          <w:p w14:paraId="4675D52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317F11B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72D827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6973EB4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1F16D73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4A4A540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08794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C56C0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772FDE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286262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5766E738"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6599D34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val="restart"/>
            <w:tcBorders>
              <w:top w:val="nil"/>
              <w:left w:val="nil"/>
              <w:bottom w:val="nil"/>
              <w:right w:val="single" w:sz="4" w:space="0" w:color="C0C0C0"/>
            </w:tcBorders>
            <w:shd w:val="clear" w:color="auto" w:fill="auto"/>
            <w:vAlign w:val="center"/>
            <w:hideMark/>
          </w:tcPr>
          <w:p w14:paraId="594BDD1B"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single" w:sz="4" w:space="0" w:color="C0C0C0"/>
              <w:left w:val="nil"/>
              <w:bottom w:val="single" w:sz="4" w:space="0" w:color="C0C0C0"/>
              <w:right w:val="single" w:sz="4" w:space="0" w:color="C0C0C0"/>
            </w:tcBorders>
            <w:shd w:val="clear" w:color="auto" w:fill="auto"/>
            <w:vAlign w:val="center"/>
            <w:hideMark/>
          </w:tcPr>
          <w:p w14:paraId="4E6E2E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w:t>
            </w:r>
          </w:p>
        </w:tc>
        <w:tc>
          <w:tcPr>
            <w:tcW w:w="4959" w:type="dxa"/>
            <w:tcBorders>
              <w:top w:val="single" w:sz="4" w:space="0" w:color="C0C0C0"/>
              <w:left w:val="nil"/>
              <w:bottom w:val="single" w:sz="4" w:space="0" w:color="C0C0C0"/>
              <w:right w:val="single" w:sz="4" w:space="0" w:color="C0C0C0"/>
            </w:tcBorders>
            <w:shd w:val="clear" w:color="000000" w:fill="E3FAFD"/>
            <w:vAlign w:val="center"/>
            <w:hideMark/>
          </w:tcPr>
          <w:p w14:paraId="73EC48E1"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Аминат</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4AB4D5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single" w:sz="4" w:space="0" w:color="C0C0C0"/>
              <w:left w:val="nil"/>
              <w:bottom w:val="single" w:sz="4" w:space="0" w:color="C0C0C0"/>
              <w:right w:val="single" w:sz="4" w:space="0" w:color="C0C0C0"/>
            </w:tcBorders>
            <w:shd w:val="clear" w:color="000000" w:fill="D7EAD3"/>
            <w:vAlign w:val="center"/>
            <w:hideMark/>
          </w:tcPr>
          <w:p w14:paraId="1681A3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single" w:sz="4" w:space="0" w:color="C0C0C0"/>
              <w:left w:val="nil"/>
              <w:bottom w:val="single" w:sz="4" w:space="0" w:color="C0C0C0"/>
              <w:right w:val="single" w:sz="4" w:space="0" w:color="C0C0C0"/>
            </w:tcBorders>
            <w:shd w:val="clear" w:color="000000" w:fill="D7EAD3"/>
            <w:vAlign w:val="center"/>
            <w:hideMark/>
          </w:tcPr>
          <w:p w14:paraId="066D0A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single" w:sz="4" w:space="0" w:color="C0C0C0"/>
              <w:left w:val="nil"/>
              <w:bottom w:val="single" w:sz="4" w:space="0" w:color="C0C0C0"/>
              <w:right w:val="single" w:sz="4" w:space="0" w:color="C0C0C0"/>
            </w:tcBorders>
            <w:shd w:val="clear" w:color="000000" w:fill="D7EAD3"/>
            <w:vAlign w:val="center"/>
            <w:hideMark/>
          </w:tcPr>
          <w:p w14:paraId="20340C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238,42</w:t>
            </w:r>
          </w:p>
        </w:tc>
        <w:tc>
          <w:tcPr>
            <w:tcW w:w="1727" w:type="dxa"/>
            <w:tcBorders>
              <w:top w:val="single" w:sz="4" w:space="0" w:color="C0C0C0"/>
              <w:left w:val="nil"/>
              <w:bottom w:val="single" w:sz="4" w:space="0" w:color="C0C0C0"/>
              <w:right w:val="single" w:sz="4" w:space="0" w:color="C0C0C0"/>
            </w:tcBorders>
            <w:shd w:val="clear" w:color="000000" w:fill="D7EAD3"/>
            <w:vAlign w:val="center"/>
            <w:hideMark/>
          </w:tcPr>
          <w:p w14:paraId="07C1D5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single" w:sz="4" w:space="0" w:color="C0C0C0"/>
              <w:left w:val="nil"/>
              <w:bottom w:val="single" w:sz="4" w:space="0" w:color="C0C0C0"/>
              <w:right w:val="single" w:sz="4" w:space="0" w:color="C0C0C0"/>
            </w:tcBorders>
            <w:shd w:val="clear" w:color="000000" w:fill="D7EAD3"/>
            <w:vAlign w:val="center"/>
            <w:hideMark/>
          </w:tcPr>
          <w:p w14:paraId="32332F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single" w:sz="4" w:space="0" w:color="C0C0C0"/>
              <w:left w:val="nil"/>
              <w:bottom w:val="single" w:sz="4" w:space="0" w:color="C0C0C0"/>
              <w:right w:val="single" w:sz="4" w:space="0" w:color="C0C0C0"/>
            </w:tcBorders>
            <w:shd w:val="clear" w:color="000000" w:fill="D7EAD3"/>
            <w:vAlign w:val="center"/>
            <w:hideMark/>
          </w:tcPr>
          <w:p w14:paraId="70AA68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single" w:sz="4" w:space="0" w:color="C0C0C0"/>
              <w:left w:val="nil"/>
              <w:bottom w:val="single" w:sz="4" w:space="0" w:color="C0C0C0"/>
              <w:right w:val="single" w:sz="4" w:space="0" w:color="C0C0C0"/>
            </w:tcBorders>
            <w:shd w:val="clear" w:color="000000" w:fill="D7EAD3"/>
            <w:vAlign w:val="center"/>
            <w:hideMark/>
          </w:tcPr>
          <w:p w14:paraId="546694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single" w:sz="4" w:space="0" w:color="C0C0C0"/>
              <w:left w:val="nil"/>
              <w:bottom w:val="single" w:sz="4" w:space="0" w:color="C0C0C0"/>
              <w:right w:val="single" w:sz="4" w:space="0" w:color="C0C0C0"/>
            </w:tcBorders>
            <w:shd w:val="clear" w:color="000000" w:fill="D7EAD3"/>
            <w:vAlign w:val="center"/>
            <w:hideMark/>
          </w:tcPr>
          <w:p w14:paraId="7E63E9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single" w:sz="4" w:space="0" w:color="C0C0C0"/>
              <w:left w:val="nil"/>
              <w:bottom w:val="single" w:sz="4" w:space="0" w:color="C0C0C0"/>
              <w:right w:val="single" w:sz="4" w:space="0" w:color="C0C0C0"/>
            </w:tcBorders>
            <w:shd w:val="clear" w:color="000000" w:fill="D7EAD3"/>
            <w:vAlign w:val="center"/>
            <w:hideMark/>
          </w:tcPr>
          <w:p w14:paraId="5A0D35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47CDAC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386787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single" w:sz="4" w:space="0" w:color="C0C0C0"/>
              <w:left w:val="nil"/>
              <w:bottom w:val="single" w:sz="4" w:space="0" w:color="C0C0C0"/>
              <w:right w:val="single" w:sz="4" w:space="0" w:color="C0C0C0"/>
            </w:tcBorders>
            <w:shd w:val="clear" w:color="000000" w:fill="D7EAD3"/>
            <w:vAlign w:val="center"/>
            <w:hideMark/>
          </w:tcPr>
          <w:p w14:paraId="76BA9B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single" w:sz="4" w:space="0" w:color="C0C0C0"/>
              <w:left w:val="nil"/>
              <w:bottom w:val="single" w:sz="4" w:space="0" w:color="C0C0C0"/>
              <w:right w:val="single" w:sz="4" w:space="0" w:color="C0C0C0"/>
            </w:tcBorders>
            <w:shd w:val="clear" w:color="000000" w:fill="FFFFCC"/>
            <w:vAlign w:val="center"/>
            <w:hideMark/>
          </w:tcPr>
          <w:p w14:paraId="6FEC4D8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89F72A3"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21C12B9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0AB1BD9C"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5FC3D2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3.1.1.1</w:t>
            </w:r>
          </w:p>
        </w:tc>
        <w:tc>
          <w:tcPr>
            <w:tcW w:w="4959" w:type="dxa"/>
            <w:tcBorders>
              <w:top w:val="nil"/>
              <w:left w:val="nil"/>
              <w:bottom w:val="single" w:sz="4" w:space="0" w:color="C0C0C0"/>
              <w:right w:val="single" w:sz="4" w:space="0" w:color="C0C0C0"/>
            </w:tcBorders>
            <w:shd w:val="clear" w:color="auto" w:fill="auto"/>
            <w:vAlign w:val="center"/>
            <w:hideMark/>
          </w:tcPr>
          <w:p w14:paraId="7666C80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30" w:type="dxa"/>
            <w:tcBorders>
              <w:top w:val="nil"/>
              <w:left w:val="nil"/>
              <w:bottom w:val="single" w:sz="4" w:space="0" w:color="C0C0C0"/>
              <w:right w:val="single" w:sz="4" w:space="0" w:color="C0C0C0"/>
            </w:tcBorders>
            <w:shd w:val="clear" w:color="000000" w:fill="FFFFCC"/>
            <w:vAlign w:val="center"/>
            <w:hideMark/>
          </w:tcPr>
          <w:p w14:paraId="6013C2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Ед.изм.</w:t>
            </w:r>
          </w:p>
        </w:tc>
        <w:tc>
          <w:tcPr>
            <w:tcW w:w="1686" w:type="dxa"/>
            <w:tcBorders>
              <w:top w:val="nil"/>
              <w:left w:val="nil"/>
              <w:bottom w:val="single" w:sz="4" w:space="0" w:color="C0C0C0"/>
              <w:right w:val="single" w:sz="4" w:space="0" w:color="C0C0C0"/>
            </w:tcBorders>
            <w:shd w:val="clear" w:color="000000" w:fill="FFFFCC"/>
            <w:vAlign w:val="center"/>
            <w:hideMark/>
          </w:tcPr>
          <w:p w14:paraId="7127F6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252C22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293A16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308,00</w:t>
            </w:r>
          </w:p>
        </w:tc>
        <w:tc>
          <w:tcPr>
            <w:tcW w:w="1727" w:type="dxa"/>
            <w:tcBorders>
              <w:top w:val="nil"/>
              <w:left w:val="nil"/>
              <w:bottom w:val="single" w:sz="4" w:space="0" w:color="C0C0C0"/>
              <w:right w:val="single" w:sz="4" w:space="0" w:color="C0C0C0"/>
            </w:tcBorders>
            <w:shd w:val="clear" w:color="000000" w:fill="FFFFCC"/>
            <w:vAlign w:val="center"/>
            <w:hideMark/>
          </w:tcPr>
          <w:p w14:paraId="348B1C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57CF92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5146CF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2497ED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73732F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250115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359F90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580D8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7AF64D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611816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7BC9AD5"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17FDC5F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7DA033D3"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05F10E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3.1.1.2</w:t>
            </w:r>
          </w:p>
        </w:tc>
        <w:tc>
          <w:tcPr>
            <w:tcW w:w="4959" w:type="dxa"/>
            <w:tcBorders>
              <w:top w:val="nil"/>
              <w:left w:val="nil"/>
              <w:bottom w:val="single" w:sz="4" w:space="0" w:color="C0C0C0"/>
              <w:right w:val="single" w:sz="4" w:space="0" w:color="C0C0C0"/>
            </w:tcBorders>
            <w:shd w:val="clear" w:color="auto" w:fill="auto"/>
            <w:vAlign w:val="center"/>
            <w:hideMark/>
          </w:tcPr>
          <w:p w14:paraId="0BB6DD6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30" w:type="dxa"/>
            <w:tcBorders>
              <w:top w:val="nil"/>
              <w:left w:val="nil"/>
              <w:bottom w:val="single" w:sz="4" w:space="0" w:color="C0C0C0"/>
              <w:right w:val="single" w:sz="4" w:space="0" w:color="C0C0C0"/>
            </w:tcBorders>
            <w:shd w:val="clear" w:color="auto" w:fill="auto"/>
            <w:vAlign w:val="center"/>
            <w:hideMark/>
          </w:tcPr>
          <w:p w14:paraId="015795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руб/Ед.изм.</w:t>
            </w:r>
          </w:p>
        </w:tc>
        <w:tc>
          <w:tcPr>
            <w:tcW w:w="1686" w:type="dxa"/>
            <w:tcBorders>
              <w:top w:val="nil"/>
              <w:left w:val="nil"/>
              <w:bottom w:val="single" w:sz="4" w:space="0" w:color="C0C0C0"/>
              <w:right w:val="single" w:sz="4" w:space="0" w:color="C0C0C0"/>
            </w:tcBorders>
            <w:shd w:val="clear" w:color="000000" w:fill="FFFFCC"/>
            <w:vAlign w:val="center"/>
            <w:hideMark/>
          </w:tcPr>
          <w:p w14:paraId="180494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02BD43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31E3B5A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774,09</w:t>
            </w:r>
          </w:p>
        </w:tc>
        <w:tc>
          <w:tcPr>
            <w:tcW w:w="1727" w:type="dxa"/>
            <w:tcBorders>
              <w:top w:val="nil"/>
              <w:left w:val="nil"/>
              <w:bottom w:val="single" w:sz="4" w:space="0" w:color="C0C0C0"/>
              <w:right w:val="single" w:sz="4" w:space="0" w:color="C0C0C0"/>
            </w:tcBorders>
            <w:shd w:val="clear" w:color="000000" w:fill="FFFFCC"/>
            <w:vAlign w:val="center"/>
            <w:hideMark/>
          </w:tcPr>
          <w:p w14:paraId="07BC7BA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64DFD2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7992B6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0C7091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557BD0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A0D50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3BD164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AFF71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64B3C53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FA212E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9D86287"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498CD8E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val="restart"/>
            <w:tcBorders>
              <w:top w:val="nil"/>
              <w:left w:val="nil"/>
              <w:bottom w:val="nil"/>
              <w:right w:val="single" w:sz="4" w:space="0" w:color="C0C0C0"/>
            </w:tcBorders>
            <w:shd w:val="clear" w:color="auto" w:fill="auto"/>
            <w:vAlign w:val="center"/>
            <w:hideMark/>
          </w:tcPr>
          <w:p w14:paraId="3B6B36D2"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nil"/>
              <w:left w:val="nil"/>
              <w:bottom w:val="single" w:sz="4" w:space="0" w:color="C0C0C0"/>
              <w:right w:val="single" w:sz="4" w:space="0" w:color="C0C0C0"/>
            </w:tcBorders>
            <w:shd w:val="clear" w:color="auto" w:fill="auto"/>
            <w:vAlign w:val="center"/>
            <w:hideMark/>
          </w:tcPr>
          <w:p w14:paraId="1B22E2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w:t>
            </w:r>
          </w:p>
        </w:tc>
        <w:tc>
          <w:tcPr>
            <w:tcW w:w="4959" w:type="dxa"/>
            <w:tcBorders>
              <w:top w:val="nil"/>
              <w:left w:val="nil"/>
              <w:bottom w:val="single" w:sz="4" w:space="0" w:color="C0C0C0"/>
              <w:right w:val="single" w:sz="4" w:space="0" w:color="C0C0C0"/>
            </w:tcBorders>
            <w:shd w:val="clear" w:color="000000" w:fill="E3FAFD"/>
            <w:vAlign w:val="center"/>
            <w:hideMark/>
          </w:tcPr>
          <w:p w14:paraId="245D8AF1"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Соль</w:t>
            </w:r>
          </w:p>
        </w:tc>
        <w:tc>
          <w:tcPr>
            <w:tcW w:w="1130" w:type="dxa"/>
            <w:tcBorders>
              <w:top w:val="nil"/>
              <w:left w:val="nil"/>
              <w:bottom w:val="single" w:sz="4" w:space="0" w:color="C0C0C0"/>
              <w:right w:val="single" w:sz="4" w:space="0" w:color="C0C0C0"/>
            </w:tcBorders>
            <w:shd w:val="clear" w:color="auto" w:fill="auto"/>
            <w:vAlign w:val="center"/>
            <w:hideMark/>
          </w:tcPr>
          <w:p w14:paraId="33A7FF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4F004F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5A00323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549374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1,33</w:t>
            </w:r>
          </w:p>
        </w:tc>
        <w:tc>
          <w:tcPr>
            <w:tcW w:w="1727" w:type="dxa"/>
            <w:tcBorders>
              <w:top w:val="nil"/>
              <w:left w:val="nil"/>
              <w:bottom w:val="single" w:sz="4" w:space="0" w:color="C0C0C0"/>
              <w:right w:val="single" w:sz="4" w:space="0" w:color="C0C0C0"/>
            </w:tcBorders>
            <w:shd w:val="clear" w:color="000000" w:fill="D7EAD3"/>
            <w:vAlign w:val="center"/>
            <w:hideMark/>
          </w:tcPr>
          <w:p w14:paraId="37E52FA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6E6278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52C70D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396067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426766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13C627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33F5A4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1C51A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19290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EAC0F6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99F18BB"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4D4882A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71C9F213"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6B58AA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3.1.2.1</w:t>
            </w:r>
          </w:p>
        </w:tc>
        <w:tc>
          <w:tcPr>
            <w:tcW w:w="4959" w:type="dxa"/>
            <w:tcBorders>
              <w:top w:val="nil"/>
              <w:left w:val="nil"/>
              <w:bottom w:val="single" w:sz="4" w:space="0" w:color="C0C0C0"/>
              <w:right w:val="single" w:sz="4" w:space="0" w:color="C0C0C0"/>
            </w:tcBorders>
            <w:shd w:val="clear" w:color="auto" w:fill="auto"/>
            <w:vAlign w:val="center"/>
            <w:hideMark/>
          </w:tcPr>
          <w:p w14:paraId="439E5E75"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30" w:type="dxa"/>
            <w:tcBorders>
              <w:top w:val="nil"/>
              <w:left w:val="nil"/>
              <w:bottom w:val="single" w:sz="4" w:space="0" w:color="C0C0C0"/>
              <w:right w:val="single" w:sz="4" w:space="0" w:color="C0C0C0"/>
            </w:tcBorders>
            <w:shd w:val="clear" w:color="000000" w:fill="FFFFCC"/>
            <w:vAlign w:val="center"/>
            <w:hideMark/>
          </w:tcPr>
          <w:p w14:paraId="2D9A87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Ед.изм.</w:t>
            </w:r>
          </w:p>
        </w:tc>
        <w:tc>
          <w:tcPr>
            <w:tcW w:w="1686" w:type="dxa"/>
            <w:tcBorders>
              <w:top w:val="nil"/>
              <w:left w:val="nil"/>
              <w:bottom w:val="single" w:sz="4" w:space="0" w:color="C0C0C0"/>
              <w:right w:val="single" w:sz="4" w:space="0" w:color="C0C0C0"/>
            </w:tcBorders>
            <w:shd w:val="clear" w:color="000000" w:fill="FFFFCC"/>
            <w:vAlign w:val="center"/>
            <w:hideMark/>
          </w:tcPr>
          <w:p w14:paraId="1C4AEB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012D9B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4DAAE2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4,00</w:t>
            </w:r>
          </w:p>
        </w:tc>
        <w:tc>
          <w:tcPr>
            <w:tcW w:w="1727" w:type="dxa"/>
            <w:tcBorders>
              <w:top w:val="nil"/>
              <w:left w:val="nil"/>
              <w:bottom w:val="single" w:sz="4" w:space="0" w:color="C0C0C0"/>
              <w:right w:val="single" w:sz="4" w:space="0" w:color="C0C0C0"/>
            </w:tcBorders>
            <w:shd w:val="clear" w:color="000000" w:fill="FFFFCC"/>
            <w:vAlign w:val="center"/>
            <w:hideMark/>
          </w:tcPr>
          <w:p w14:paraId="2FCEEE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3091B7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6128A3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6F09B2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621DED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122496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0B668F8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89D97E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50D902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3036992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C807DB2"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27849F6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25E48B6A"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4BC516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3.1.2.2</w:t>
            </w:r>
          </w:p>
        </w:tc>
        <w:tc>
          <w:tcPr>
            <w:tcW w:w="4959" w:type="dxa"/>
            <w:tcBorders>
              <w:top w:val="nil"/>
              <w:left w:val="nil"/>
              <w:bottom w:val="single" w:sz="4" w:space="0" w:color="C0C0C0"/>
              <w:right w:val="single" w:sz="4" w:space="0" w:color="C0C0C0"/>
            </w:tcBorders>
            <w:shd w:val="clear" w:color="auto" w:fill="auto"/>
            <w:vAlign w:val="center"/>
            <w:hideMark/>
          </w:tcPr>
          <w:p w14:paraId="62F0D726"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30" w:type="dxa"/>
            <w:tcBorders>
              <w:top w:val="nil"/>
              <w:left w:val="nil"/>
              <w:bottom w:val="single" w:sz="4" w:space="0" w:color="C0C0C0"/>
              <w:right w:val="single" w:sz="4" w:space="0" w:color="C0C0C0"/>
            </w:tcBorders>
            <w:shd w:val="clear" w:color="auto" w:fill="auto"/>
            <w:vAlign w:val="center"/>
            <w:hideMark/>
          </w:tcPr>
          <w:p w14:paraId="4C7AB0F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руб/Ед.изм.</w:t>
            </w:r>
          </w:p>
        </w:tc>
        <w:tc>
          <w:tcPr>
            <w:tcW w:w="1686" w:type="dxa"/>
            <w:tcBorders>
              <w:top w:val="nil"/>
              <w:left w:val="nil"/>
              <w:bottom w:val="single" w:sz="4" w:space="0" w:color="C0C0C0"/>
              <w:right w:val="single" w:sz="4" w:space="0" w:color="C0C0C0"/>
            </w:tcBorders>
            <w:shd w:val="clear" w:color="000000" w:fill="FFFFCC"/>
            <w:vAlign w:val="center"/>
            <w:hideMark/>
          </w:tcPr>
          <w:p w14:paraId="19E487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6F394A5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03E5A0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332,68</w:t>
            </w:r>
          </w:p>
        </w:tc>
        <w:tc>
          <w:tcPr>
            <w:tcW w:w="1727" w:type="dxa"/>
            <w:tcBorders>
              <w:top w:val="nil"/>
              <w:left w:val="nil"/>
              <w:bottom w:val="single" w:sz="4" w:space="0" w:color="C0C0C0"/>
              <w:right w:val="single" w:sz="4" w:space="0" w:color="C0C0C0"/>
            </w:tcBorders>
            <w:shd w:val="clear" w:color="000000" w:fill="FFFFCC"/>
            <w:vAlign w:val="center"/>
            <w:hideMark/>
          </w:tcPr>
          <w:p w14:paraId="1B56D7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6D9538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10A8C7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5F89B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1D7E38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E59D48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273C0E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6135F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7037E75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2BB3D1B3"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981731A"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5862DBF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val="restart"/>
            <w:tcBorders>
              <w:top w:val="nil"/>
              <w:left w:val="nil"/>
              <w:bottom w:val="nil"/>
              <w:right w:val="single" w:sz="4" w:space="0" w:color="C0C0C0"/>
            </w:tcBorders>
            <w:shd w:val="clear" w:color="auto" w:fill="auto"/>
            <w:vAlign w:val="center"/>
            <w:hideMark/>
          </w:tcPr>
          <w:p w14:paraId="639CBB4A"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nil"/>
              <w:left w:val="nil"/>
              <w:bottom w:val="single" w:sz="4" w:space="0" w:color="C0C0C0"/>
              <w:right w:val="single" w:sz="4" w:space="0" w:color="C0C0C0"/>
            </w:tcBorders>
            <w:shd w:val="clear" w:color="auto" w:fill="auto"/>
            <w:vAlign w:val="center"/>
            <w:hideMark/>
          </w:tcPr>
          <w:p w14:paraId="0EC9E0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w:t>
            </w:r>
          </w:p>
        </w:tc>
        <w:tc>
          <w:tcPr>
            <w:tcW w:w="4959" w:type="dxa"/>
            <w:tcBorders>
              <w:top w:val="nil"/>
              <w:left w:val="nil"/>
              <w:bottom w:val="single" w:sz="4" w:space="0" w:color="C0C0C0"/>
              <w:right w:val="single" w:sz="4" w:space="0" w:color="C0C0C0"/>
            </w:tcBorders>
            <w:shd w:val="clear" w:color="000000" w:fill="E3FAFD"/>
            <w:vAlign w:val="center"/>
            <w:hideMark/>
          </w:tcPr>
          <w:p w14:paraId="71BDEC32"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Гипохлорит</w:t>
            </w:r>
          </w:p>
        </w:tc>
        <w:tc>
          <w:tcPr>
            <w:tcW w:w="1130" w:type="dxa"/>
            <w:tcBorders>
              <w:top w:val="nil"/>
              <w:left w:val="nil"/>
              <w:bottom w:val="single" w:sz="4" w:space="0" w:color="C0C0C0"/>
              <w:right w:val="single" w:sz="4" w:space="0" w:color="C0C0C0"/>
            </w:tcBorders>
            <w:shd w:val="clear" w:color="auto" w:fill="auto"/>
            <w:vAlign w:val="center"/>
            <w:hideMark/>
          </w:tcPr>
          <w:p w14:paraId="1E1B2A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134235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6DF8134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610828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1,01</w:t>
            </w:r>
          </w:p>
        </w:tc>
        <w:tc>
          <w:tcPr>
            <w:tcW w:w="1727" w:type="dxa"/>
            <w:tcBorders>
              <w:top w:val="nil"/>
              <w:left w:val="nil"/>
              <w:bottom w:val="single" w:sz="4" w:space="0" w:color="C0C0C0"/>
              <w:right w:val="single" w:sz="4" w:space="0" w:color="C0C0C0"/>
            </w:tcBorders>
            <w:shd w:val="clear" w:color="000000" w:fill="D7EAD3"/>
            <w:vAlign w:val="center"/>
            <w:hideMark/>
          </w:tcPr>
          <w:p w14:paraId="111393C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3719F5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79E02A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27D89C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3C005F2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754F837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672F80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3A0B9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47E7B8C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1FA9A090"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B146CF7"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06298E8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034DA1F8"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544B612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3.1.3.1</w:t>
            </w:r>
          </w:p>
        </w:tc>
        <w:tc>
          <w:tcPr>
            <w:tcW w:w="4959" w:type="dxa"/>
            <w:tcBorders>
              <w:top w:val="nil"/>
              <w:left w:val="nil"/>
              <w:bottom w:val="single" w:sz="4" w:space="0" w:color="C0C0C0"/>
              <w:right w:val="single" w:sz="4" w:space="0" w:color="C0C0C0"/>
            </w:tcBorders>
            <w:shd w:val="clear" w:color="auto" w:fill="auto"/>
            <w:vAlign w:val="center"/>
            <w:hideMark/>
          </w:tcPr>
          <w:p w14:paraId="6ADB5955"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30" w:type="dxa"/>
            <w:tcBorders>
              <w:top w:val="nil"/>
              <w:left w:val="nil"/>
              <w:bottom w:val="single" w:sz="4" w:space="0" w:color="C0C0C0"/>
              <w:right w:val="single" w:sz="4" w:space="0" w:color="C0C0C0"/>
            </w:tcBorders>
            <w:shd w:val="clear" w:color="000000" w:fill="FFFFCC"/>
            <w:vAlign w:val="center"/>
            <w:hideMark/>
          </w:tcPr>
          <w:p w14:paraId="7BFEF0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Ед.изм.</w:t>
            </w:r>
          </w:p>
        </w:tc>
        <w:tc>
          <w:tcPr>
            <w:tcW w:w="1686" w:type="dxa"/>
            <w:tcBorders>
              <w:top w:val="nil"/>
              <w:left w:val="nil"/>
              <w:bottom w:val="single" w:sz="4" w:space="0" w:color="C0C0C0"/>
              <w:right w:val="single" w:sz="4" w:space="0" w:color="C0C0C0"/>
            </w:tcBorders>
            <w:shd w:val="clear" w:color="000000" w:fill="FFFFCC"/>
            <w:vAlign w:val="center"/>
            <w:hideMark/>
          </w:tcPr>
          <w:p w14:paraId="7E6C1A9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144502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368C14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35,00</w:t>
            </w:r>
          </w:p>
        </w:tc>
        <w:tc>
          <w:tcPr>
            <w:tcW w:w="1727" w:type="dxa"/>
            <w:tcBorders>
              <w:top w:val="nil"/>
              <w:left w:val="nil"/>
              <w:bottom w:val="single" w:sz="4" w:space="0" w:color="C0C0C0"/>
              <w:right w:val="single" w:sz="4" w:space="0" w:color="C0C0C0"/>
            </w:tcBorders>
            <w:shd w:val="clear" w:color="000000" w:fill="FFFFCC"/>
            <w:vAlign w:val="center"/>
            <w:hideMark/>
          </w:tcPr>
          <w:p w14:paraId="36ED1E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41AA10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345A7F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0ED8017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0FBD364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68D7376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2375317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1F6EA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58800C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435E7DF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C391D35"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79A5049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vMerge/>
            <w:tcBorders>
              <w:top w:val="nil"/>
              <w:left w:val="nil"/>
              <w:bottom w:val="nil"/>
              <w:right w:val="single" w:sz="4" w:space="0" w:color="C0C0C0"/>
            </w:tcBorders>
            <w:vAlign w:val="center"/>
            <w:hideMark/>
          </w:tcPr>
          <w:p w14:paraId="4AADEBEC" w14:textId="77777777" w:rsidR="008E1903" w:rsidRPr="008E1903" w:rsidRDefault="008E1903" w:rsidP="008E1903">
            <w:pPr>
              <w:rPr>
                <w:rFonts w:ascii="Wingdings 2" w:hAnsi="Wingdings 2" w:cs="Tahoma"/>
                <w:color w:val="5A5A5A"/>
                <w:sz w:val="10"/>
                <w:szCs w:val="10"/>
              </w:rPr>
            </w:pPr>
          </w:p>
        </w:tc>
        <w:tc>
          <w:tcPr>
            <w:tcW w:w="1001" w:type="dxa"/>
            <w:tcBorders>
              <w:top w:val="nil"/>
              <w:left w:val="nil"/>
              <w:bottom w:val="single" w:sz="4" w:space="0" w:color="C0C0C0"/>
              <w:right w:val="single" w:sz="4" w:space="0" w:color="C0C0C0"/>
            </w:tcBorders>
            <w:shd w:val="clear" w:color="auto" w:fill="auto"/>
            <w:vAlign w:val="center"/>
            <w:hideMark/>
          </w:tcPr>
          <w:p w14:paraId="0D4099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3.1.3.2</w:t>
            </w:r>
          </w:p>
        </w:tc>
        <w:tc>
          <w:tcPr>
            <w:tcW w:w="4959" w:type="dxa"/>
            <w:tcBorders>
              <w:top w:val="nil"/>
              <w:left w:val="nil"/>
              <w:bottom w:val="single" w:sz="4" w:space="0" w:color="C0C0C0"/>
              <w:right w:val="single" w:sz="4" w:space="0" w:color="C0C0C0"/>
            </w:tcBorders>
            <w:shd w:val="clear" w:color="auto" w:fill="auto"/>
            <w:vAlign w:val="center"/>
            <w:hideMark/>
          </w:tcPr>
          <w:p w14:paraId="0244D26C"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30" w:type="dxa"/>
            <w:tcBorders>
              <w:top w:val="nil"/>
              <w:left w:val="nil"/>
              <w:bottom w:val="single" w:sz="4" w:space="0" w:color="C0C0C0"/>
              <w:right w:val="single" w:sz="4" w:space="0" w:color="C0C0C0"/>
            </w:tcBorders>
            <w:shd w:val="clear" w:color="auto" w:fill="auto"/>
            <w:vAlign w:val="center"/>
            <w:hideMark/>
          </w:tcPr>
          <w:p w14:paraId="254931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руб/Ед.изм.</w:t>
            </w:r>
          </w:p>
        </w:tc>
        <w:tc>
          <w:tcPr>
            <w:tcW w:w="1686" w:type="dxa"/>
            <w:tcBorders>
              <w:top w:val="nil"/>
              <w:left w:val="nil"/>
              <w:bottom w:val="single" w:sz="4" w:space="0" w:color="C0C0C0"/>
              <w:right w:val="single" w:sz="4" w:space="0" w:color="C0C0C0"/>
            </w:tcBorders>
            <w:shd w:val="clear" w:color="000000" w:fill="FFFFCC"/>
            <w:vAlign w:val="center"/>
            <w:hideMark/>
          </w:tcPr>
          <w:p w14:paraId="03F74B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4122C1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6D7930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28,81</w:t>
            </w:r>
          </w:p>
        </w:tc>
        <w:tc>
          <w:tcPr>
            <w:tcW w:w="1727" w:type="dxa"/>
            <w:tcBorders>
              <w:top w:val="nil"/>
              <w:left w:val="nil"/>
              <w:bottom w:val="single" w:sz="4" w:space="0" w:color="C0C0C0"/>
              <w:right w:val="single" w:sz="4" w:space="0" w:color="C0C0C0"/>
            </w:tcBorders>
            <w:shd w:val="clear" w:color="000000" w:fill="FFFFCC"/>
            <w:vAlign w:val="center"/>
            <w:hideMark/>
          </w:tcPr>
          <w:p w14:paraId="5D342E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35EC63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48C315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7F2B1F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347189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2BF1E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78FE85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75FD3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123938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38360A6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D353D9B" w14:textId="77777777" w:rsidTr="008E1903">
        <w:trPr>
          <w:trHeight w:val="2340"/>
          <w:jc w:val="center"/>
        </w:trPr>
        <w:tc>
          <w:tcPr>
            <w:tcW w:w="560" w:type="dxa"/>
            <w:tcBorders>
              <w:top w:val="nil"/>
              <w:left w:val="nil"/>
              <w:bottom w:val="nil"/>
              <w:right w:val="nil"/>
            </w:tcBorders>
            <w:shd w:val="clear" w:color="000000" w:fill="FFFF00"/>
            <w:noWrap/>
            <w:vAlign w:val="center"/>
            <w:hideMark/>
          </w:tcPr>
          <w:p w14:paraId="0622384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69D67E5E"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4BAD64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w:t>
            </w:r>
          </w:p>
        </w:tc>
        <w:tc>
          <w:tcPr>
            <w:tcW w:w="4959" w:type="dxa"/>
            <w:tcBorders>
              <w:top w:val="nil"/>
              <w:left w:val="nil"/>
              <w:bottom w:val="single" w:sz="4" w:space="0" w:color="C0C0C0"/>
              <w:right w:val="single" w:sz="4" w:space="0" w:color="C0C0C0"/>
            </w:tcBorders>
            <w:shd w:val="clear" w:color="auto" w:fill="auto"/>
            <w:vAlign w:val="center"/>
            <w:hideMark/>
          </w:tcPr>
          <w:p w14:paraId="6EBB64D7"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Материалы и запасные части</w:t>
            </w:r>
          </w:p>
        </w:tc>
        <w:tc>
          <w:tcPr>
            <w:tcW w:w="1130" w:type="dxa"/>
            <w:tcBorders>
              <w:top w:val="nil"/>
              <w:left w:val="nil"/>
              <w:bottom w:val="single" w:sz="4" w:space="0" w:color="C0C0C0"/>
              <w:right w:val="single" w:sz="4" w:space="0" w:color="C0C0C0"/>
            </w:tcBorders>
            <w:shd w:val="clear" w:color="auto" w:fill="auto"/>
            <w:vAlign w:val="center"/>
            <w:hideMark/>
          </w:tcPr>
          <w:p w14:paraId="261880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50278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212,63</w:t>
            </w:r>
          </w:p>
        </w:tc>
        <w:tc>
          <w:tcPr>
            <w:tcW w:w="1708" w:type="dxa"/>
            <w:tcBorders>
              <w:top w:val="nil"/>
              <w:left w:val="nil"/>
              <w:bottom w:val="single" w:sz="4" w:space="0" w:color="C0C0C0"/>
              <w:right w:val="single" w:sz="4" w:space="0" w:color="C0C0C0"/>
            </w:tcBorders>
            <w:shd w:val="clear" w:color="000000" w:fill="FFFFCC"/>
            <w:vAlign w:val="center"/>
            <w:hideMark/>
          </w:tcPr>
          <w:p w14:paraId="1AE6454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216,82</w:t>
            </w:r>
          </w:p>
        </w:tc>
        <w:tc>
          <w:tcPr>
            <w:tcW w:w="1467" w:type="dxa"/>
            <w:tcBorders>
              <w:top w:val="nil"/>
              <w:left w:val="nil"/>
              <w:bottom w:val="single" w:sz="4" w:space="0" w:color="C0C0C0"/>
              <w:right w:val="single" w:sz="4" w:space="0" w:color="C0C0C0"/>
            </w:tcBorders>
            <w:shd w:val="clear" w:color="000000" w:fill="FFFFCC"/>
            <w:vAlign w:val="center"/>
            <w:hideMark/>
          </w:tcPr>
          <w:p w14:paraId="0EFCE0E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1 720,12</w:t>
            </w:r>
          </w:p>
        </w:tc>
        <w:tc>
          <w:tcPr>
            <w:tcW w:w="1727" w:type="dxa"/>
            <w:tcBorders>
              <w:top w:val="nil"/>
              <w:left w:val="nil"/>
              <w:bottom w:val="single" w:sz="4" w:space="0" w:color="C0C0C0"/>
              <w:right w:val="single" w:sz="4" w:space="0" w:color="C0C0C0"/>
            </w:tcBorders>
            <w:shd w:val="clear" w:color="000000" w:fill="FFFFCC"/>
            <w:vAlign w:val="center"/>
            <w:hideMark/>
          </w:tcPr>
          <w:p w14:paraId="164CE0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193,03</w:t>
            </w:r>
          </w:p>
        </w:tc>
        <w:tc>
          <w:tcPr>
            <w:tcW w:w="1667" w:type="dxa"/>
            <w:tcBorders>
              <w:top w:val="nil"/>
              <w:left w:val="nil"/>
              <w:bottom w:val="single" w:sz="4" w:space="0" w:color="C0C0C0"/>
              <w:right w:val="single" w:sz="4" w:space="0" w:color="C0C0C0"/>
            </w:tcBorders>
            <w:shd w:val="clear" w:color="000000" w:fill="FFFFCC"/>
            <w:vAlign w:val="center"/>
            <w:hideMark/>
          </w:tcPr>
          <w:p w14:paraId="1E4E50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230,73</w:t>
            </w:r>
          </w:p>
        </w:tc>
        <w:tc>
          <w:tcPr>
            <w:tcW w:w="1769" w:type="dxa"/>
            <w:tcBorders>
              <w:top w:val="nil"/>
              <w:left w:val="nil"/>
              <w:bottom w:val="single" w:sz="4" w:space="0" w:color="C0C0C0"/>
              <w:right w:val="single" w:sz="4" w:space="0" w:color="C0C0C0"/>
            </w:tcBorders>
            <w:shd w:val="clear" w:color="000000" w:fill="FFFFCC"/>
            <w:vAlign w:val="center"/>
            <w:hideMark/>
          </w:tcPr>
          <w:p w14:paraId="3D6093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-31,99</w:t>
            </w:r>
          </w:p>
        </w:tc>
        <w:tc>
          <w:tcPr>
            <w:tcW w:w="1746" w:type="dxa"/>
            <w:tcBorders>
              <w:top w:val="nil"/>
              <w:left w:val="nil"/>
              <w:bottom w:val="single" w:sz="4" w:space="0" w:color="C0C0C0"/>
              <w:right w:val="single" w:sz="4" w:space="0" w:color="C0C0C0"/>
            </w:tcBorders>
            <w:shd w:val="clear" w:color="000000" w:fill="FFFFCC"/>
            <w:vAlign w:val="center"/>
            <w:hideMark/>
          </w:tcPr>
          <w:p w14:paraId="3D03AA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198,74</w:t>
            </w:r>
          </w:p>
        </w:tc>
        <w:tc>
          <w:tcPr>
            <w:tcW w:w="1825" w:type="dxa"/>
            <w:tcBorders>
              <w:top w:val="nil"/>
              <w:left w:val="nil"/>
              <w:bottom w:val="single" w:sz="4" w:space="0" w:color="C0C0C0"/>
              <w:right w:val="single" w:sz="4" w:space="0" w:color="C0C0C0"/>
            </w:tcBorders>
            <w:shd w:val="clear" w:color="000000" w:fill="FFFFCC"/>
            <w:vAlign w:val="center"/>
            <w:hideMark/>
          </w:tcPr>
          <w:p w14:paraId="50A1F0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-31,99</w:t>
            </w:r>
          </w:p>
        </w:tc>
        <w:tc>
          <w:tcPr>
            <w:tcW w:w="1764" w:type="dxa"/>
            <w:tcBorders>
              <w:top w:val="nil"/>
              <w:left w:val="nil"/>
              <w:bottom w:val="single" w:sz="4" w:space="0" w:color="C0C0C0"/>
              <w:right w:val="single" w:sz="4" w:space="0" w:color="C0C0C0"/>
            </w:tcBorders>
            <w:shd w:val="clear" w:color="000000" w:fill="FFFFCC"/>
            <w:vAlign w:val="center"/>
            <w:hideMark/>
          </w:tcPr>
          <w:p w14:paraId="6F8ABFA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198,74</w:t>
            </w:r>
          </w:p>
        </w:tc>
        <w:tc>
          <w:tcPr>
            <w:tcW w:w="1416" w:type="dxa"/>
            <w:tcBorders>
              <w:top w:val="nil"/>
              <w:left w:val="nil"/>
              <w:bottom w:val="single" w:sz="4" w:space="0" w:color="C0C0C0"/>
              <w:right w:val="single" w:sz="4" w:space="0" w:color="C0C0C0"/>
            </w:tcBorders>
            <w:shd w:val="clear" w:color="000000" w:fill="D7EAD3"/>
            <w:vAlign w:val="center"/>
            <w:hideMark/>
          </w:tcPr>
          <w:p w14:paraId="38E78C4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99,37</w:t>
            </w:r>
          </w:p>
        </w:tc>
        <w:tc>
          <w:tcPr>
            <w:tcW w:w="1453" w:type="dxa"/>
            <w:tcBorders>
              <w:top w:val="nil"/>
              <w:left w:val="nil"/>
              <w:bottom w:val="single" w:sz="4" w:space="0" w:color="C0C0C0"/>
              <w:right w:val="single" w:sz="4" w:space="0" w:color="C0C0C0"/>
            </w:tcBorders>
            <w:shd w:val="clear" w:color="000000" w:fill="D7EAD3"/>
            <w:vAlign w:val="center"/>
            <w:hideMark/>
          </w:tcPr>
          <w:p w14:paraId="25FCC67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99,37</w:t>
            </w:r>
          </w:p>
        </w:tc>
        <w:tc>
          <w:tcPr>
            <w:tcW w:w="1260" w:type="dxa"/>
            <w:tcBorders>
              <w:top w:val="nil"/>
              <w:left w:val="nil"/>
              <w:bottom w:val="single" w:sz="4" w:space="0" w:color="C0C0C0"/>
              <w:right w:val="single" w:sz="4" w:space="0" w:color="C0C0C0"/>
            </w:tcBorders>
            <w:shd w:val="clear" w:color="000000" w:fill="D7EAD3"/>
            <w:vAlign w:val="center"/>
            <w:hideMark/>
          </w:tcPr>
          <w:p w14:paraId="6D56EB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31,99</w:t>
            </w:r>
          </w:p>
        </w:tc>
        <w:tc>
          <w:tcPr>
            <w:tcW w:w="4142" w:type="dxa"/>
            <w:tcBorders>
              <w:top w:val="nil"/>
              <w:left w:val="nil"/>
              <w:bottom w:val="single" w:sz="4" w:space="0" w:color="C0C0C0"/>
              <w:right w:val="single" w:sz="4" w:space="0" w:color="C0C0C0"/>
            </w:tcBorders>
            <w:shd w:val="clear" w:color="000000" w:fill="FFFFCC"/>
            <w:vAlign w:val="center"/>
            <w:hideMark/>
          </w:tcPr>
          <w:p w14:paraId="3A9625CF"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4558E2EF" w14:textId="77777777" w:rsidTr="008E1903">
        <w:trPr>
          <w:trHeight w:val="600"/>
          <w:jc w:val="center"/>
        </w:trPr>
        <w:tc>
          <w:tcPr>
            <w:tcW w:w="560" w:type="dxa"/>
            <w:tcBorders>
              <w:top w:val="nil"/>
              <w:left w:val="nil"/>
              <w:bottom w:val="nil"/>
              <w:right w:val="nil"/>
            </w:tcBorders>
            <w:shd w:val="clear" w:color="000000" w:fill="FABF8F"/>
            <w:noWrap/>
            <w:vAlign w:val="center"/>
            <w:hideMark/>
          </w:tcPr>
          <w:p w14:paraId="6E89411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229405A0"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3A889F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w:t>
            </w:r>
          </w:p>
        </w:tc>
        <w:tc>
          <w:tcPr>
            <w:tcW w:w="4959" w:type="dxa"/>
            <w:tcBorders>
              <w:top w:val="nil"/>
              <w:left w:val="nil"/>
              <w:bottom w:val="single" w:sz="4" w:space="0" w:color="C0C0C0"/>
              <w:right w:val="single" w:sz="4" w:space="0" w:color="C0C0C0"/>
            </w:tcBorders>
            <w:shd w:val="clear" w:color="auto" w:fill="auto"/>
            <w:vAlign w:val="center"/>
            <w:hideMark/>
          </w:tcPr>
          <w:p w14:paraId="13C297F6"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Затраты на покупную электрическую энергию, по уровням напряжения:</w:t>
            </w:r>
          </w:p>
        </w:tc>
        <w:tc>
          <w:tcPr>
            <w:tcW w:w="1130" w:type="dxa"/>
            <w:tcBorders>
              <w:top w:val="nil"/>
              <w:left w:val="nil"/>
              <w:bottom w:val="single" w:sz="4" w:space="0" w:color="C0C0C0"/>
              <w:right w:val="single" w:sz="4" w:space="0" w:color="C0C0C0"/>
            </w:tcBorders>
            <w:shd w:val="clear" w:color="auto" w:fill="auto"/>
            <w:vAlign w:val="center"/>
            <w:hideMark/>
          </w:tcPr>
          <w:p w14:paraId="2B4C85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319DA36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564,62</w:t>
            </w:r>
          </w:p>
        </w:tc>
        <w:tc>
          <w:tcPr>
            <w:tcW w:w="1708" w:type="dxa"/>
            <w:tcBorders>
              <w:top w:val="nil"/>
              <w:left w:val="nil"/>
              <w:bottom w:val="single" w:sz="4" w:space="0" w:color="C0C0C0"/>
              <w:right w:val="single" w:sz="4" w:space="0" w:color="C0C0C0"/>
            </w:tcBorders>
            <w:shd w:val="clear" w:color="000000" w:fill="D7EAD3"/>
            <w:vAlign w:val="center"/>
            <w:hideMark/>
          </w:tcPr>
          <w:p w14:paraId="079380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592,07</w:t>
            </w:r>
          </w:p>
        </w:tc>
        <w:tc>
          <w:tcPr>
            <w:tcW w:w="1467" w:type="dxa"/>
            <w:tcBorders>
              <w:top w:val="nil"/>
              <w:left w:val="nil"/>
              <w:bottom w:val="single" w:sz="4" w:space="0" w:color="C0C0C0"/>
              <w:right w:val="single" w:sz="4" w:space="0" w:color="C0C0C0"/>
            </w:tcBorders>
            <w:shd w:val="clear" w:color="000000" w:fill="D7EAD3"/>
            <w:vAlign w:val="center"/>
            <w:hideMark/>
          </w:tcPr>
          <w:p w14:paraId="40B5FB5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2 948,80</w:t>
            </w:r>
          </w:p>
        </w:tc>
        <w:tc>
          <w:tcPr>
            <w:tcW w:w="1727" w:type="dxa"/>
            <w:tcBorders>
              <w:top w:val="nil"/>
              <w:left w:val="nil"/>
              <w:bottom w:val="single" w:sz="4" w:space="0" w:color="C0C0C0"/>
              <w:right w:val="single" w:sz="4" w:space="0" w:color="C0C0C0"/>
            </w:tcBorders>
            <w:shd w:val="clear" w:color="000000" w:fill="D7EAD3"/>
            <w:vAlign w:val="center"/>
            <w:hideMark/>
          </w:tcPr>
          <w:p w14:paraId="20789C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521,84</w:t>
            </w:r>
          </w:p>
        </w:tc>
        <w:tc>
          <w:tcPr>
            <w:tcW w:w="1667" w:type="dxa"/>
            <w:tcBorders>
              <w:top w:val="nil"/>
              <w:left w:val="nil"/>
              <w:bottom w:val="single" w:sz="4" w:space="0" w:color="C0C0C0"/>
              <w:right w:val="single" w:sz="4" w:space="0" w:color="C0C0C0"/>
            </w:tcBorders>
            <w:shd w:val="clear" w:color="000000" w:fill="D7EAD3"/>
            <w:vAlign w:val="center"/>
            <w:hideMark/>
          </w:tcPr>
          <w:p w14:paraId="4E22C25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636,34</w:t>
            </w:r>
          </w:p>
        </w:tc>
        <w:tc>
          <w:tcPr>
            <w:tcW w:w="1769" w:type="dxa"/>
            <w:tcBorders>
              <w:top w:val="nil"/>
              <w:left w:val="nil"/>
              <w:bottom w:val="single" w:sz="4" w:space="0" w:color="C0C0C0"/>
              <w:right w:val="single" w:sz="4" w:space="0" w:color="C0C0C0"/>
            </w:tcBorders>
            <w:shd w:val="clear" w:color="000000" w:fill="D7EAD3"/>
            <w:vAlign w:val="center"/>
            <w:hideMark/>
          </w:tcPr>
          <w:p w14:paraId="2686C4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-92,36</w:t>
            </w:r>
          </w:p>
        </w:tc>
        <w:tc>
          <w:tcPr>
            <w:tcW w:w="1746" w:type="dxa"/>
            <w:tcBorders>
              <w:top w:val="nil"/>
              <w:left w:val="nil"/>
              <w:bottom w:val="single" w:sz="4" w:space="0" w:color="C0C0C0"/>
              <w:right w:val="single" w:sz="4" w:space="0" w:color="C0C0C0"/>
            </w:tcBorders>
            <w:shd w:val="clear" w:color="000000" w:fill="D7EAD3"/>
            <w:vAlign w:val="center"/>
            <w:hideMark/>
          </w:tcPr>
          <w:p w14:paraId="1B2EFE2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543,98</w:t>
            </w:r>
          </w:p>
        </w:tc>
        <w:tc>
          <w:tcPr>
            <w:tcW w:w="1825" w:type="dxa"/>
            <w:tcBorders>
              <w:top w:val="nil"/>
              <w:left w:val="nil"/>
              <w:bottom w:val="single" w:sz="4" w:space="0" w:color="C0C0C0"/>
              <w:right w:val="single" w:sz="4" w:space="0" w:color="C0C0C0"/>
            </w:tcBorders>
            <w:shd w:val="clear" w:color="000000" w:fill="D7EAD3"/>
            <w:vAlign w:val="center"/>
            <w:hideMark/>
          </w:tcPr>
          <w:p w14:paraId="74D83E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-92,51</w:t>
            </w:r>
          </w:p>
        </w:tc>
        <w:tc>
          <w:tcPr>
            <w:tcW w:w="1764" w:type="dxa"/>
            <w:tcBorders>
              <w:top w:val="nil"/>
              <w:left w:val="nil"/>
              <w:bottom w:val="single" w:sz="4" w:space="0" w:color="C0C0C0"/>
              <w:right w:val="single" w:sz="4" w:space="0" w:color="C0C0C0"/>
            </w:tcBorders>
            <w:shd w:val="clear" w:color="000000" w:fill="D7EAD3"/>
            <w:vAlign w:val="center"/>
            <w:hideMark/>
          </w:tcPr>
          <w:p w14:paraId="26F335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543,84</w:t>
            </w:r>
          </w:p>
        </w:tc>
        <w:tc>
          <w:tcPr>
            <w:tcW w:w="1416" w:type="dxa"/>
            <w:tcBorders>
              <w:top w:val="nil"/>
              <w:left w:val="nil"/>
              <w:bottom w:val="single" w:sz="4" w:space="0" w:color="C0C0C0"/>
              <w:right w:val="single" w:sz="4" w:space="0" w:color="C0C0C0"/>
            </w:tcBorders>
            <w:shd w:val="clear" w:color="000000" w:fill="D7EAD3"/>
            <w:vAlign w:val="center"/>
            <w:hideMark/>
          </w:tcPr>
          <w:p w14:paraId="5B65128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453" w:type="dxa"/>
            <w:tcBorders>
              <w:top w:val="nil"/>
              <w:left w:val="nil"/>
              <w:bottom w:val="single" w:sz="4" w:space="0" w:color="C0C0C0"/>
              <w:right w:val="single" w:sz="4" w:space="0" w:color="C0C0C0"/>
            </w:tcBorders>
            <w:shd w:val="clear" w:color="000000" w:fill="D7EAD3"/>
            <w:vAlign w:val="center"/>
            <w:hideMark/>
          </w:tcPr>
          <w:p w14:paraId="4F83CEC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260" w:type="dxa"/>
            <w:tcBorders>
              <w:top w:val="nil"/>
              <w:left w:val="nil"/>
              <w:bottom w:val="single" w:sz="4" w:space="0" w:color="C0C0C0"/>
              <w:right w:val="single" w:sz="4" w:space="0" w:color="C0C0C0"/>
            </w:tcBorders>
            <w:shd w:val="clear" w:color="000000" w:fill="D7EAD3"/>
            <w:vAlign w:val="center"/>
            <w:hideMark/>
          </w:tcPr>
          <w:p w14:paraId="0EA19CE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92,51</w:t>
            </w:r>
          </w:p>
        </w:tc>
        <w:tc>
          <w:tcPr>
            <w:tcW w:w="4142" w:type="dxa"/>
            <w:tcBorders>
              <w:top w:val="nil"/>
              <w:left w:val="nil"/>
              <w:bottom w:val="single" w:sz="4" w:space="0" w:color="C0C0C0"/>
              <w:right w:val="single" w:sz="4" w:space="0" w:color="C0C0C0"/>
            </w:tcBorders>
            <w:shd w:val="clear" w:color="000000" w:fill="FFFFCC"/>
            <w:vAlign w:val="center"/>
            <w:hideMark/>
          </w:tcPr>
          <w:p w14:paraId="690D7BF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3D62BD1F" w14:textId="77777777" w:rsidTr="008E1903">
        <w:trPr>
          <w:trHeight w:val="300"/>
          <w:jc w:val="center"/>
        </w:trPr>
        <w:tc>
          <w:tcPr>
            <w:tcW w:w="560" w:type="dxa"/>
            <w:tcBorders>
              <w:top w:val="nil"/>
              <w:left w:val="nil"/>
              <w:bottom w:val="nil"/>
              <w:right w:val="nil"/>
            </w:tcBorders>
            <w:shd w:val="clear" w:color="000000" w:fill="FABF8F"/>
            <w:noWrap/>
            <w:vAlign w:val="center"/>
            <w:hideMark/>
          </w:tcPr>
          <w:p w14:paraId="7E06B38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62213D0B"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02FBF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3.3.0.1</w:t>
            </w:r>
          </w:p>
        </w:tc>
        <w:tc>
          <w:tcPr>
            <w:tcW w:w="4959" w:type="dxa"/>
            <w:tcBorders>
              <w:top w:val="nil"/>
              <w:left w:val="nil"/>
              <w:bottom w:val="single" w:sz="4" w:space="0" w:color="C0C0C0"/>
              <w:right w:val="single" w:sz="4" w:space="0" w:color="C0C0C0"/>
            </w:tcBorders>
            <w:shd w:val="clear" w:color="auto" w:fill="auto"/>
            <w:vAlign w:val="center"/>
            <w:hideMark/>
          </w:tcPr>
          <w:p w14:paraId="32D1045C"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Средний тариф на энергию</w:t>
            </w:r>
          </w:p>
        </w:tc>
        <w:tc>
          <w:tcPr>
            <w:tcW w:w="1130" w:type="dxa"/>
            <w:tcBorders>
              <w:top w:val="nil"/>
              <w:left w:val="nil"/>
              <w:bottom w:val="single" w:sz="4" w:space="0" w:color="C0C0C0"/>
              <w:right w:val="single" w:sz="4" w:space="0" w:color="C0C0C0"/>
            </w:tcBorders>
            <w:shd w:val="clear" w:color="auto" w:fill="auto"/>
            <w:vAlign w:val="center"/>
            <w:hideMark/>
          </w:tcPr>
          <w:p w14:paraId="17A105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руб/кВт.ч</w:t>
            </w:r>
          </w:p>
        </w:tc>
        <w:tc>
          <w:tcPr>
            <w:tcW w:w="1686" w:type="dxa"/>
            <w:tcBorders>
              <w:top w:val="nil"/>
              <w:left w:val="nil"/>
              <w:bottom w:val="single" w:sz="4" w:space="0" w:color="C0C0C0"/>
              <w:right w:val="single" w:sz="4" w:space="0" w:color="C0C0C0"/>
            </w:tcBorders>
            <w:shd w:val="clear" w:color="000000" w:fill="D7EAD3"/>
            <w:vAlign w:val="center"/>
            <w:hideMark/>
          </w:tcPr>
          <w:p w14:paraId="176B55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3,31</w:t>
            </w:r>
          </w:p>
        </w:tc>
        <w:tc>
          <w:tcPr>
            <w:tcW w:w="1708" w:type="dxa"/>
            <w:tcBorders>
              <w:top w:val="nil"/>
              <w:left w:val="nil"/>
              <w:bottom w:val="single" w:sz="4" w:space="0" w:color="C0C0C0"/>
              <w:right w:val="single" w:sz="4" w:space="0" w:color="C0C0C0"/>
            </w:tcBorders>
            <w:shd w:val="clear" w:color="000000" w:fill="D7EAD3"/>
            <w:vAlign w:val="center"/>
            <w:hideMark/>
          </w:tcPr>
          <w:p w14:paraId="0BA950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3,47</w:t>
            </w:r>
          </w:p>
        </w:tc>
        <w:tc>
          <w:tcPr>
            <w:tcW w:w="1467" w:type="dxa"/>
            <w:tcBorders>
              <w:top w:val="nil"/>
              <w:left w:val="nil"/>
              <w:bottom w:val="single" w:sz="4" w:space="0" w:color="C0C0C0"/>
              <w:right w:val="single" w:sz="4" w:space="0" w:color="C0C0C0"/>
            </w:tcBorders>
            <w:shd w:val="clear" w:color="000000" w:fill="D7EAD3"/>
            <w:vAlign w:val="center"/>
            <w:hideMark/>
          </w:tcPr>
          <w:p w14:paraId="798F58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3,52</w:t>
            </w:r>
          </w:p>
        </w:tc>
        <w:tc>
          <w:tcPr>
            <w:tcW w:w="1727" w:type="dxa"/>
            <w:tcBorders>
              <w:top w:val="nil"/>
              <w:left w:val="nil"/>
              <w:bottom w:val="single" w:sz="4" w:space="0" w:color="C0C0C0"/>
              <w:right w:val="single" w:sz="4" w:space="0" w:color="C0C0C0"/>
            </w:tcBorders>
            <w:shd w:val="clear" w:color="000000" w:fill="D7EAD3"/>
            <w:vAlign w:val="center"/>
            <w:hideMark/>
          </w:tcPr>
          <w:p w14:paraId="0B5113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3,65</w:t>
            </w:r>
          </w:p>
        </w:tc>
        <w:tc>
          <w:tcPr>
            <w:tcW w:w="1667" w:type="dxa"/>
            <w:tcBorders>
              <w:top w:val="nil"/>
              <w:left w:val="nil"/>
              <w:bottom w:val="single" w:sz="4" w:space="0" w:color="C0C0C0"/>
              <w:right w:val="single" w:sz="4" w:space="0" w:color="C0C0C0"/>
            </w:tcBorders>
            <w:shd w:val="clear" w:color="000000" w:fill="D7EAD3"/>
            <w:vAlign w:val="center"/>
            <w:hideMark/>
          </w:tcPr>
          <w:p w14:paraId="40710F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3,73</w:t>
            </w:r>
          </w:p>
        </w:tc>
        <w:tc>
          <w:tcPr>
            <w:tcW w:w="1769" w:type="dxa"/>
            <w:tcBorders>
              <w:top w:val="nil"/>
              <w:left w:val="nil"/>
              <w:bottom w:val="single" w:sz="4" w:space="0" w:color="C0C0C0"/>
              <w:right w:val="single" w:sz="4" w:space="0" w:color="C0C0C0"/>
            </w:tcBorders>
            <w:shd w:val="clear" w:color="000000" w:fill="D7EAD3"/>
            <w:vAlign w:val="center"/>
            <w:hideMark/>
          </w:tcPr>
          <w:p w14:paraId="4C7879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44E676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825" w:type="dxa"/>
            <w:tcBorders>
              <w:top w:val="nil"/>
              <w:left w:val="nil"/>
              <w:bottom w:val="single" w:sz="4" w:space="0" w:color="C0C0C0"/>
              <w:right w:val="single" w:sz="4" w:space="0" w:color="C0C0C0"/>
            </w:tcBorders>
            <w:shd w:val="clear" w:color="000000" w:fill="D7EAD3"/>
            <w:vAlign w:val="center"/>
            <w:hideMark/>
          </w:tcPr>
          <w:p w14:paraId="5861FCA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422701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416" w:type="dxa"/>
            <w:tcBorders>
              <w:top w:val="nil"/>
              <w:left w:val="nil"/>
              <w:bottom w:val="single" w:sz="4" w:space="0" w:color="C0C0C0"/>
              <w:right w:val="single" w:sz="4" w:space="0" w:color="C0C0C0"/>
            </w:tcBorders>
            <w:shd w:val="clear" w:color="000000" w:fill="D7EAD3"/>
            <w:vAlign w:val="center"/>
            <w:hideMark/>
          </w:tcPr>
          <w:p w14:paraId="6D7007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453" w:type="dxa"/>
            <w:tcBorders>
              <w:top w:val="nil"/>
              <w:left w:val="nil"/>
              <w:bottom w:val="single" w:sz="4" w:space="0" w:color="C0C0C0"/>
              <w:right w:val="single" w:sz="4" w:space="0" w:color="C0C0C0"/>
            </w:tcBorders>
            <w:shd w:val="clear" w:color="000000" w:fill="D7EAD3"/>
            <w:vAlign w:val="center"/>
            <w:hideMark/>
          </w:tcPr>
          <w:p w14:paraId="7DE807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260" w:type="dxa"/>
            <w:tcBorders>
              <w:top w:val="nil"/>
              <w:left w:val="nil"/>
              <w:bottom w:val="single" w:sz="4" w:space="0" w:color="C0C0C0"/>
              <w:right w:val="single" w:sz="4" w:space="0" w:color="C0C0C0"/>
            </w:tcBorders>
            <w:shd w:val="clear" w:color="000000" w:fill="D7EAD3"/>
            <w:vAlign w:val="center"/>
            <w:hideMark/>
          </w:tcPr>
          <w:p w14:paraId="4977BD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-0,07</w:t>
            </w:r>
          </w:p>
        </w:tc>
        <w:tc>
          <w:tcPr>
            <w:tcW w:w="4142" w:type="dxa"/>
            <w:tcBorders>
              <w:top w:val="nil"/>
              <w:left w:val="nil"/>
              <w:bottom w:val="single" w:sz="4" w:space="0" w:color="C0C0C0"/>
              <w:right w:val="single" w:sz="4" w:space="0" w:color="C0C0C0"/>
            </w:tcBorders>
            <w:shd w:val="clear" w:color="000000" w:fill="FFFFCC"/>
            <w:vAlign w:val="center"/>
            <w:hideMark/>
          </w:tcPr>
          <w:p w14:paraId="11A68C58"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E139413" w14:textId="77777777" w:rsidTr="008E1903">
        <w:trPr>
          <w:trHeight w:val="300"/>
          <w:jc w:val="center"/>
        </w:trPr>
        <w:tc>
          <w:tcPr>
            <w:tcW w:w="560" w:type="dxa"/>
            <w:tcBorders>
              <w:top w:val="nil"/>
              <w:left w:val="nil"/>
              <w:bottom w:val="nil"/>
              <w:right w:val="nil"/>
            </w:tcBorders>
            <w:shd w:val="clear" w:color="000000" w:fill="FABF8F"/>
            <w:noWrap/>
            <w:vAlign w:val="center"/>
            <w:hideMark/>
          </w:tcPr>
          <w:p w14:paraId="0FFE2E1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253B34C6"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B6452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3.3.0.2</w:t>
            </w:r>
          </w:p>
        </w:tc>
        <w:tc>
          <w:tcPr>
            <w:tcW w:w="4959" w:type="dxa"/>
            <w:tcBorders>
              <w:top w:val="nil"/>
              <w:left w:val="nil"/>
              <w:bottom w:val="single" w:sz="4" w:space="0" w:color="C0C0C0"/>
              <w:right w:val="single" w:sz="4" w:space="0" w:color="C0C0C0"/>
            </w:tcBorders>
            <w:shd w:val="clear" w:color="auto" w:fill="auto"/>
            <w:vAlign w:val="center"/>
            <w:hideMark/>
          </w:tcPr>
          <w:p w14:paraId="02BF6455"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Объем энергии</w:t>
            </w:r>
          </w:p>
        </w:tc>
        <w:tc>
          <w:tcPr>
            <w:tcW w:w="1130" w:type="dxa"/>
            <w:tcBorders>
              <w:top w:val="nil"/>
              <w:left w:val="nil"/>
              <w:bottom w:val="single" w:sz="4" w:space="0" w:color="C0C0C0"/>
              <w:right w:val="single" w:sz="4" w:space="0" w:color="C0C0C0"/>
            </w:tcBorders>
            <w:shd w:val="clear" w:color="auto" w:fill="auto"/>
            <w:vAlign w:val="center"/>
            <w:hideMark/>
          </w:tcPr>
          <w:p w14:paraId="0378CF7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кВт.ч</w:t>
            </w:r>
          </w:p>
        </w:tc>
        <w:tc>
          <w:tcPr>
            <w:tcW w:w="1686" w:type="dxa"/>
            <w:tcBorders>
              <w:top w:val="nil"/>
              <w:left w:val="nil"/>
              <w:bottom w:val="single" w:sz="4" w:space="0" w:color="C0C0C0"/>
              <w:right w:val="single" w:sz="4" w:space="0" w:color="C0C0C0"/>
            </w:tcBorders>
            <w:shd w:val="clear" w:color="000000" w:fill="D7EAD3"/>
            <w:vAlign w:val="center"/>
            <w:hideMark/>
          </w:tcPr>
          <w:p w14:paraId="4CBB15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708" w:type="dxa"/>
            <w:tcBorders>
              <w:top w:val="nil"/>
              <w:left w:val="nil"/>
              <w:bottom w:val="single" w:sz="4" w:space="0" w:color="C0C0C0"/>
              <w:right w:val="single" w:sz="4" w:space="0" w:color="C0C0C0"/>
            </w:tcBorders>
            <w:shd w:val="clear" w:color="000000" w:fill="D7EAD3"/>
            <w:vAlign w:val="center"/>
            <w:hideMark/>
          </w:tcPr>
          <w:p w14:paraId="403836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467" w:type="dxa"/>
            <w:tcBorders>
              <w:top w:val="nil"/>
              <w:left w:val="nil"/>
              <w:bottom w:val="single" w:sz="4" w:space="0" w:color="C0C0C0"/>
              <w:right w:val="single" w:sz="4" w:space="0" w:color="C0C0C0"/>
            </w:tcBorders>
            <w:shd w:val="clear" w:color="000000" w:fill="D7EAD3"/>
            <w:vAlign w:val="center"/>
            <w:hideMark/>
          </w:tcPr>
          <w:p w14:paraId="4781A3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837,96</w:t>
            </w:r>
          </w:p>
        </w:tc>
        <w:tc>
          <w:tcPr>
            <w:tcW w:w="1727" w:type="dxa"/>
            <w:tcBorders>
              <w:top w:val="nil"/>
              <w:left w:val="nil"/>
              <w:bottom w:val="single" w:sz="4" w:space="0" w:color="C0C0C0"/>
              <w:right w:val="single" w:sz="4" w:space="0" w:color="C0C0C0"/>
            </w:tcBorders>
            <w:shd w:val="clear" w:color="000000" w:fill="D7EAD3"/>
            <w:vAlign w:val="center"/>
            <w:hideMark/>
          </w:tcPr>
          <w:p w14:paraId="5370D7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667" w:type="dxa"/>
            <w:tcBorders>
              <w:top w:val="nil"/>
              <w:left w:val="nil"/>
              <w:bottom w:val="single" w:sz="4" w:space="0" w:color="C0C0C0"/>
              <w:right w:val="single" w:sz="4" w:space="0" w:color="C0C0C0"/>
            </w:tcBorders>
            <w:shd w:val="clear" w:color="000000" w:fill="D7EAD3"/>
            <w:vAlign w:val="center"/>
            <w:hideMark/>
          </w:tcPr>
          <w:p w14:paraId="2B157B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769" w:type="dxa"/>
            <w:tcBorders>
              <w:top w:val="nil"/>
              <w:left w:val="nil"/>
              <w:bottom w:val="single" w:sz="4" w:space="0" w:color="C0C0C0"/>
              <w:right w:val="single" w:sz="4" w:space="0" w:color="C0C0C0"/>
            </w:tcBorders>
            <w:shd w:val="clear" w:color="000000" w:fill="D7EAD3"/>
            <w:vAlign w:val="center"/>
            <w:hideMark/>
          </w:tcPr>
          <w:p w14:paraId="723FC9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141979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825" w:type="dxa"/>
            <w:tcBorders>
              <w:top w:val="nil"/>
              <w:left w:val="nil"/>
              <w:bottom w:val="single" w:sz="4" w:space="0" w:color="C0C0C0"/>
              <w:right w:val="single" w:sz="4" w:space="0" w:color="C0C0C0"/>
            </w:tcBorders>
            <w:shd w:val="clear" w:color="000000" w:fill="D7EAD3"/>
            <w:vAlign w:val="center"/>
            <w:hideMark/>
          </w:tcPr>
          <w:p w14:paraId="305C62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632CF50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416" w:type="dxa"/>
            <w:tcBorders>
              <w:top w:val="nil"/>
              <w:left w:val="nil"/>
              <w:bottom w:val="single" w:sz="4" w:space="0" w:color="C0C0C0"/>
              <w:right w:val="single" w:sz="4" w:space="0" w:color="C0C0C0"/>
            </w:tcBorders>
            <w:shd w:val="clear" w:color="000000" w:fill="D7EAD3"/>
            <w:vAlign w:val="center"/>
            <w:hideMark/>
          </w:tcPr>
          <w:p w14:paraId="4EC22A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71,46</w:t>
            </w:r>
          </w:p>
        </w:tc>
        <w:tc>
          <w:tcPr>
            <w:tcW w:w="1453" w:type="dxa"/>
            <w:tcBorders>
              <w:top w:val="nil"/>
              <w:left w:val="nil"/>
              <w:bottom w:val="single" w:sz="4" w:space="0" w:color="C0C0C0"/>
              <w:right w:val="single" w:sz="4" w:space="0" w:color="C0C0C0"/>
            </w:tcBorders>
            <w:shd w:val="clear" w:color="000000" w:fill="D7EAD3"/>
            <w:vAlign w:val="center"/>
            <w:hideMark/>
          </w:tcPr>
          <w:p w14:paraId="09DE7E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71,46</w:t>
            </w:r>
          </w:p>
        </w:tc>
        <w:tc>
          <w:tcPr>
            <w:tcW w:w="1260" w:type="dxa"/>
            <w:tcBorders>
              <w:top w:val="nil"/>
              <w:left w:val="nil"/>
              <w:bottom w:val="single" w:sz="4" w:space="0" w:color="C0C0C0"/>
              <w:right w:val="single" w:sz="4" w:space="0" w:color="C0C0C0"/>
            </w:tcBorders>
            <w:shd w:val="clear" w:color="000000" w:fill="D7EAD3"/>
            <w:vAlign w:val="center"/>
            <w:hideMark/>
          </w:tcPr>
          <w:p w14:paraId="37B657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27,56</w:t>
            </w:r>
          </w:p>
        </w:tc>
        <w:tc>
          <w:tcPr>
            <w:tcW w:w="4142" w:type="dxa"/>
            <w:tcBorders>
              <w:top w:val="nil"/>
              <w:left w:val="nil"/>
              <w:bottom w:val="single" w:sz="4" w:space="0" w:color="C0C0C0"/>
              <w:right w:val="single" w:sz="4" w:space="0" w:color="C0C0C0"/>
            </w:tcBorders>
            <w:shd w:val="clear" w:color="000000" w:fill="FFFFCC"/>
            <w:vAlign w:val="center"/>
            <w:hideMark/>
          </w:tcPr>
          <w:p w14:paraId="694A9A6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81F91F5" w14:textId="77777777" w:rsidTr="008E1903">
        <w:trPr>
          <w:trHeight w:val="300"/>
          <w:jc w:val="center"/>
        </w:trPr>
        <w:tc>
          <w:tcPr>
            <w:tcW w:w="560" w:type="dxa"/>
            <w:tcBorders>
              <w:top w:val="nil"/>
              <w:left w:val="nil"/>
              <w:bottom w:val="nil"/>
              <w:right w:val="nil"/>
            </w:tcBorders>
            <w:shd w:val="clear" w:color="000000" w:fill="FABF8F"/>
            <w:noWrap/>
            <w:vAlign w:val="center"/>
            <w:hideMark/>
          </w:tcPr>
          <w:p w14:paraId="0024917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15EE5A87"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413B9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3.3.0.3</w:t>
            </w:r>
          </w:p>
        </w:tc>
        <w:tc>
          <w:tcPr>
            <w:tcW w:w="4959" w:type="dxa"/>
            <w:tcBorders>
              <w:top w:val="nil"/>
              <w:left w:val="nil"/>
              <w:bottom w:val="single" w:sz="4" w:space="0" w:color="C0C0C0"/>
              <w:right w:val="single" w:sz="4" w:space="0" w:color="C0C0C0"/>
            </w:tcBorders>
            <w:shd w:val="clear" w:color="auto" w:fill="auto"/>
            <w:vAlign w:val="center"/>
            <w:hideMark/>
          </w:tcPr>
          <w:p w14:paraId="33ADE41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Удельный расход энергии</w:t>
            </w:r>
          </w:p>
        </w:tc>
        <w:tc>
          <w:tcPr>
            <w:tcW w:w="1130" w:type="dxa"/>
            <w:tcBorders>
              <w:top w:val="nil"/>
              <w:left w:val="nil"/>
              <w:bottom w:val="single" w:sz="4" w:space="0" w:color="C0C0C0"/>
              <w:right w:val="single" w:sz="4" w:space="0" w:color="C0C0C0"/>
            </w:tcBorders>
            <w:shd w:val="clear" w:color="auto" w:fill="auto"/>
            <w:vAlign w:val="center"/>
            <w:hideMark/>
          </w:tcPr>
          <w:p w14:paraId="311337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кВт.ч/м3</w:t>
            </w:r>
          </w:p>
        </w:tc>
        <w:tc>
          <w:tcPr>
            <w:tcW w:w="1686" w:type="dxa"/>
            <w:tcBorders>
              <w:top w:val="nil"/>
              <w:left w:val="nil"/>
              <w:bottom w:val="single" w:sz="4" w:space="0" w:color="C0C0C0"/>
              <w:right w:val="single" w:sz="4" w:space="0" w:color="C0C0C0"/>
            </w:tcBorders>
            <w:shd w:val="clear" w:color="000000" w:fill="D7EAD3"/>
            <w:vAlign w:val="center"/>
            <w:hideMark/>
          </w:tcPr>
          <w:p w14:paraId="494F41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708" w:type="dxa"/>
            <w:tcBorders>
              <w:top w:val="nil"/>
              <w:left w:val="nil"/>
              <w:bottom w:val="single" w:sz="4" w:space="0" w:color="C0C0C0"/>
              <w:right w:val="single" w:sz="4" w:space="0" w:color="C0C0C0"/>
            </w:tcBorders>
            <w:shd w:val="clear" w:color="000000" w:fill="D7EAD3"/>
            <w:vAlign w:val="center"/>
            <w:hideMark/>
          </w:tcPr>
          <w:p w14:paraId="007DA5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467" w:type="dxa"/>
            <w:tcBorders>
              <w:top w:val="nil"/>
              <w:left w:val="nil"/>
              <w:bottom w:val="single" w:sz="4" w:space="0" w:color="C0C0C0"/>
              <w:right w:val="single" w:sz="4" w:space="0" w:color="C0C0C0"/>
            </w:tcBorders>
            <w:shd w:val="clear" w:color="000000" w:fill="D7EAD3"/>
            <w:vAlign w:val="center"/>
            <w:hideMark/>
          </w:tcPr>
          <w:p w14:paraId="6F3B17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2,34</w:t>
            </w:r>
          </w:p>
        </w:tc>
        <w:tc>
          <w:tcPr>
            <w:tcW w:w="1727" w:type="dxa"/>
            <w:tcBorders>
              <w:top w:val="nil"/>
              <w:left w:val="nil"/>
              <w:bottom w:val="single" w:sz="4" w:space="0" w:color="C0C0C0"/>
              <w:right w:val="single" w:sz="4" w:space="0" w:color="C0C0C0"/>
            </w:tcBorders>
            <w:shd w:val="clear" w:color="000000" w:fill="D7EAD3"/>
            <w:vAlign w:val="center"/>
            <w:hideMark/>
          </w:tcPr>
          <w:p w14:paraId="49050A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667" w:type="dxa"/>
            <w:tcBorders>
              <w:top w:val="nil"/>
              <w:left w:val="nil"/>
              <w:bottom w:val="single" w:sz="4" w:space="0" w:color="C0C0C0"/>
              <w:right w:val="single" w:sz="4" w:space="0" w:color="C0C0C0"/>
            </w:tcBorders>
            <w:shd w:val="clear" w:color="000000" w:fill="D7EAD3"/>
            <w:vAlign w:val="center"/>
            <w:hideMark/>
          </w:tcPr>
          <w:p w14:paraId="617FCF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769" w:type="dxa"/>
            <w:tcBorders>
              <w:top w:val="nil"/>
              <w:left w:val="nil"/>
              <w:bottom w:val="single" w:sz="4" w:space="0" w:color="C0C0C0"/>
              <w:right w:val="single" w:sz="4" w:space="0" w:color="C0C0C0"/>
            </w:tcBorders>
            <w:shd w:val="clear" w:color="000000" w:fill="D7EAD3"/>
            <w:vAlign w:val="center"/>
            <w:hideMark/>
          </w:tcPr>
          <w:p w14:paraId="7F39F9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6E37051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1,57</w:t>
            </w:r>
          </w:p>
        </w:tc>
        <w:tc>
          <w:tcPr>
            <w:tcW w:w="1825" w:type="dxa"/>
            <w:tcBorders>
              <w:top w:val="nil"/>
              <w:left w:val="nil"/>
              <w:bottom w:val="single" w:sz="4" w:space="0" w:color="C0C0C0"/>
              <w:right w:val="single" w:sz="4" w:space="0" w:color="C0C0C0"/>
            </w:tcBorders>
            <w:shd w:val="clear" w:color="000000" w:fill="D7EAD3"/>
            <w:vAlign w:val="center"/>
            <w:hideMark/>
          </w:tcPr>
          <w:p w14:paraId="4FCB42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43C358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416" w:type="dxa"/>
            <w:tcBorders>
              <w:top w:val="nil"/>
              <w:left w:val="nil"/>
              <w:bottom w:val="single" w:sz="4" w:space="0" w:color="C0C0C0"/>
              <w:right w:val="single" w:sz="4" w:space="0" w:color="C0C0C0"/>
            </w:tcBorders>
            <w:shd w:val="clear" w:color="000000" w:fill="D7EAD3"/>
            <w:vAlign w:val="center"/>
            <w:hideMark/>
          </w:tcPr>
          <w:p w14:paraId="3827408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453" w:type="dxa"/>
            <w:tcBorders>
              <w:top w:val="nil"/>
              <w:left w:val="nil"/>
              <w:bottom w:val="single" w:sz="4" w:space="0" w:color="C0C0C0"/>
              <w:right w:val="single" w:sz="4" w:space="0" w:color="C0C0C0"/>
            </w:tcBorders>
            <w:shd w:val="clear" w:color="000000" w:fill="D7EAD3"/>
            <w:vAlign w:val="center"/>
            <w:hideMark/>
          </w:tcPr>
          <w:p w14:paraId="54E44C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1,59</w:t>
            </w:r>
          </w:p>
        </w:tc>
        <w:tc>
          <w:tcPr>
            <w:tcW w:w="1260" w:type="dxa"/>
            <w:tcBorders>
              <w:top w:val="nil"/>
              <w:left w:val="nil"/>
              <w:bottom w:val="single" w:sz="4" w:space="0" w:color="C0C0C0"/>
              <w:right w:val="single" w:sz="4" w:space="0" w:color="C0C0C0"/>
            </w:tcBorders>
            <w:shd w:val="clear" w:color="000000" w:fill="D7EAD3"/>
            <w:vAlign w:val="center"/>
            <w:hideMark/>
          </w:tcPr>
          <w:p w14:paraId="555588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4D61B31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AB10DB5" w14:textId="77777777" w:rsidTr="008E1903">
        <w:trPr>
          <w:trHeight w:val="300"/>
          <w:jc w:val="center"/>
        </w:trPr>
        <w:tc>
          <w:tcPr>
            <w:tcW w:w="560" w:type="dxa"/>
            <w:tcBorders>
              <w:top w:val="nil"/>
              <w:left w:val="nil"/>
              <w:bottom w:val="nil"/>
              <w:right w:val="nil"/>
            </w:tcBorders>
            <w:shd w:val="clear" w:color="000000" w:fill="FABF8F"/>
            <w:noWrap/>
            <w:vAlign w:val="center"/>
            <w:hideMark/>
          </w:tcPr>
          <w:p w14:paraId="2E2F245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6193051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037F0A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3.3.4.1</w:t>
            </w:r>
          </w:p>
        </w:tc>
        <w:tc>
          <w:tcPr>
            <w:tcW w:w="4959" w:type="dxa"/>
            <w:tcBorders>
              <w:top w:val="nil"/>
              <w:left w:val="nil"/>
              <w:bottom w:val="single" w:sz="4" w:space="0" w:color="C0C0C0"/>
              <w:right w:val="single" w:sz="4" w:space="0" w:color="C0C0C0"/>
            </w:tcBorders>
            <w:shd w:val="clear" w:color="auto" w:fill="auto"/>
            <w:vAlign w:val="center"/>
            <w:hideMark/>
          </w:tcPr>
          <w:p w14:paraId="5D17ABE0" w14:textId="77777777" w:rsidR="008E1903" w:rsidRPr="008E1903" w:rsidRDefault="008E1903" w:rsidP="008E1903">
            <w:pPr>
              <w:ind w:firstLineChars="300" w:firstLine="301"/>
              <w:rPr>
                <w:rFonts w:ascii="Tahoma" w:hAnsi="Tahoma" w:cs="Tahoma"/>
                <w:b/>
                <w:bCs/>
                <w:sz w:val="10"/>
                <w:szCs w:val="10"/>
              </w:rPr>
            </w:pPr>
            <w:r w:rsidRPr="008E1903">
              <w:rPr>
                <w:rFonts w:ascii="Tahoma" w:hAnsi="Tahoma" w:cs="Tahoma"/>
                <w:b/>
                <w:bCs/>
                <w:sz w:val="10"/>
                <w:szCs w:val="10"/>
              </w:rPr>
              <w:t>Энергия ВН (110 кВ и выше)</w:t>
            </w:r>
          </w:p>
        </w:tc>
        <w:tc>
          <w:tcPr>
            <w:tcW w:w="1130" w:type="dxa"/>
            <w:tcBorders>
              <w:top w:val="nil"/>
              <w:left w:val="nil"/>
              <w:bottom w:val="single" w:sz="4" w:space="0" w:color="C0C0C0"/>
              <w:right w:val="single" w:sz="4" w:space="0" w:color="C0C0C0"/>
            </w:tcBorders>
            <w:shd w:val="clear" w:color="auto" w:fill="auto"/>
            <w:vAlign w:val="center"/>
            <w:hideMark/>
          </w:tcPr>
          <w:p w14:paraId="7029AA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0981F9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564,62</w:t>
            </w:r>
          </w:p>
        </w:tc>
        <w:tc>
          <w:tcPr>
            <w:tcW w:w="1708" w:type="dxa"/>
            <w:tcBorders>
              <w:top w:val="nil"/>
              <w:left w:val="nil"/>
              <w:bottom w:val="single" w:sz="4" w:space="0" w:color="C0C0C0"/>
              <w:right w:val="single" w:sz="4" w:space="0" w:color="C0C0C0"/>
            </w:tcBorders>
            <w:shd w:val="clear" w:color="000000" w:fill="D7EAD3"/>
            <w:vAlign w:val="center"/>
            <w:hideMark/>
          </w:tcPr>
          <w:p w14:paraId="5A585DF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592,07</w:t>
            </w:r>
          </w:p>
        </w:tc>
        <w:tc>
          <w:tcPr>
            <w:tcW w:w="1467" w:type="dxa"/>
            <w:tcBorders>
              <w:top w:val="nil"/>
              <w:left w:val="nil"/>
              <w:bottom w:val="single" w:sz="4" w:space="0" w:color="C0C0C0"/>
              <w:right w:val="single" w:sz="4" w:space="0" w:color="C0C0C0"/>
            </w:tcBorders>
            <w:shd w:val="clear" w:color="000000" w:fill="D7EAD3"/>
            <w:vAlign w:val="center"/>
            <w:hideMark/>
          </w:tcPr>
          <w:p w14:paraId="0B19FE0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2 948,80</w:t>
            </w:r>
          </w:p>
        </w:tc>
        <w:tc>
          <w:tcPr>
            <w:tcW w:w="1727" w:type="dxa"/>
            <w:tcBorders>
              <w:top w:val="nil"/>
              <w:left w:val="nil"/>
              <w:bottom w:val="single" w:sz="4" w:space="0" w:color="C0C0C0"/>
              <w:right w:val="single" w:sz="4" w:space="0" w:color="C0C0C0"/>
            </w:tcBorders>
            <w:shd w:val="clear" w:color="000000" w:fill="D7EAD3"/>
            <w:vAlign w:val="center"/>
            <w:hideMark/>
          </w:tcPr>
          <w:p w14:paraId="7F3289C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521,84</w:t>
            </w:r>
          </w:p>
        </w:tc>
        <w:tc>
          <w:tcPr>
            <w:tcW w:w="1667" w:type="dxa"/>
            <w:tcBorders>
              <w:top w:val="nil"/>
              <w:left w:val="nil"/>
              <w:bottom w:val="single" w:sz="4" w:space="0" w:color="C0C0C0"/>
              <w:right w:val="single" w:sz="4" w:space="0" w:color="C0C0C0"/>
            </w:tcBorders>
            <w:shd w:val="clear" w:color="000000" w:fill="D7EAD3"/>
            <w:vAlign w:val="center"/>
            <w:hideMark/>
          </w:tcPr>
          <w:p w14:paraId="50DCD5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636,34</w:t>
            </w:r>
          </w:p>
        </w:tc>
        <w:tc>
          <w:tcPr>
            <w:tcW w:w="1769" w:type="dxa"/>
            <w:tcBorders>
              <w:top w:val="nil"/>
              <w:left w:val="nil"/>
              <w:bottom w:val="single" w:sz="4" w:space="0" w:color="C0C0C0"/>
              <w:right w:val="single" w:sz="4" w:space="0" w:color="C0C0C0"/>
            </w:tcBorders>
            <w:shd w:val="clear" w:color="000000" w:fill="D7EAD3"/>
            <w:vAlign w:val="center"/>
            <w:hideMark/>
          </w:tcPr>
          <w:p w14:paraId="4307291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-92,36</w:t>
            </w:r>
          </w:p>
        </w:tc>
        <w:tc>
          <w:tcPr>
            <w:tcW w:w="1746" w:type="dxa"/>
            <w:tcBorders>
              <w:top w:val="nil"/>
              <w:left w:val="nil"/>
              <w:bottom w:val="single" w:sz="4" w:space="0" w:color="C0C0C0"/>
              <w:right w:val="single" w:sz="4" w:space="0" w:color="C0C0C0"/>
            </w:tcBorders>
            <w:shd w:val="clear" w:color="000000" w:fill="D7EAD3"/>
            <w:vAlign w:val="center"/>
            <w:hideMark/>
          </w:tcPr>
          <w:p w14:paraId="04BFD1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543,98</w:t>
            </w:r>
          </w:p>
        </w:tc>
        <w:tc>
          <w:tcPr>
            <w:tcW w:w="1825" w:type="dxa"/>
            <w:tcBorders>
              <w:top w:val="nil"/>
              <w:left w:val="nil"/>
              <w:bottom w:val="single" w:sz="4" w:space="0" w:color="C0C0C0"/>
              <w:right w:val="single" w:sz="4" w:space="0" w:color="C0C0C0"/>
            </w:tcBorders>
            <w:shd w:val="clear" w:color="000000" w:fill="D7EAD3"/>
            <w:vAlign w:val="center"/>
            <w:hideMark/>
          </w:tcPr>
          <w:p w14:paraId="4DD561F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-92,51</w:t>
            </w:r>
          </w:p>
        </w:tc>
        <w:tc>
          <w:tcPr>
            <w:tcW w:w="1764" w:type="dxa"/>
            <w:tcBorders>
              <w:top w:val="nil"/>
              <w:left w:val="nil"/>
              <w:bottom w:val="single" w:sz="4" w:space="0" w:color="C0C0C0"/>
              <w:right w:val="single" w:sz="4" w:space="0" w:color="C0C0C0"/>
            </w:tcBorders>
            <w:shd w:val="clear" w:color="000000" w:fill="D7EAD3"/>
            <w:vAlign w:val="center"/>
            <w:hideMark/>
          </w:tcPr>
          <w:p w14:paraId="0E1CE0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543,84</w:t>
            </w:r>
          </w:p>
        </w:tc>
        <w:tc>
          <w:tcPr>
            <w:tcW w:w="1416" w:type="dxa"/>
            <w:tcBorders>
              <w:top w:val="nil"/>
              <w:left w:val="nil"/>
              <w:bottom w:val="single" w:sz="4" w:space="0" w:color="C0C0C0"/>
              <w:right w:val="single" w:sz="4" w:space="0" w:color="C0C0C0"/>
            </w:tcBorders>
            <w:shd w:val="clear" w:color="000000" w:fill="D7EAD3"/>
            <w:vAlign w:val="center"/>
            <w:hideMark/>
          </w:tcPr>
          <w:p w14:paraId="04E72E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453" w:type="dxa"/>
            <w:tcBorders>
              <w:top w:val="nil"/>
              <w:left w:val="nil"/>
              <w:bottom w:val="single" w:sz="4" w:space="0" w:color="C0C0C0"/>
              <w:right w:val="single" w:sz="4" w:space="0" w:color="C0C0C0"/>
            </w:tcBorders>
            <w:shd w:val="clear" w:color="000000" w:fill="D7EAD3"/>
            <w:vAlign w:val="center"/>
            <w:hideMark/>
          </w:tcPr>
          <w:p w14:paraId="33F544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260" w:type="dxa"/>
            <w:tcBorders>
              <w:top w:val="nil"/>
              <w:left w:val="nil"/>
              <w:bottom w:val="single" w:sz="4" w:space="0" w:color="C0C0C0"/>
              <w:right w:val="single" w:sz="4" w:space="0" w:color="C0C0C0"/>
            </w:tcBorders>
            <w:shd w:val="clear" w:color="000000" w:fill="D7EAD3"/>
            <w:vAlign w:val="center"/>
            <w:hideMark/>
          </w:tcPr>
          <w:p w14:paraId="634A78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92,51</w:t>
            </w:r>
          </w:p>
        </w:tc>
        <w:tc>
          <w:tcPr>
            <w:tcW w:w="4142" w:type="dxa"/>
            <w:tcBorders>
              <w:top w:val="nil"/>
              <w:left w:val="nil"/>
              <w:bottom w:val="single" w:sz="4" w:space="0" w:color="C0C0C0"/>
              <w:right w:val="single" w:sz="4" w:space="0" w:color="C0C0C0"/>
            </w:tcBorders>
            <w:shd w:val="clear" w:color="000000" w:fill="FFFFCC"/>
            <w:vAlign w:val="center"/>
            <w:hideMark/>
          </w:tcPr>
          <w:p w14:paraId="3B07F0E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846E3BE" w14:textId="77777777" w:rsidTr="008E1903">
        <w:trPr>
          <w:trHeight w:val="1335"/>
          <w:jc w:val="center"/>
        </w:trPr>
        <w:tc>
          <w:tcPr>
            <w:tcW w:w="560" w:type="dxa"/>
            <w:tcBorders>
              <w:top w:val="nil"/>
              <w:left w:val="nil"/>
              <w:bottom w:val="nil"/>
              <w:right w:val="nil"/>
            </w:tcBorders>
            <w:shd w:val="clear" w:color="000000" w:fill="FABF8F"/>
            <w:noWrap/>
            <w:vAlign w:val="center"/>
            <w:hideMark/>
          </w:tcPr>
          <w:p w14:paraId="3567990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62670EFD"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6B6F1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3.3.4.1.1</w:t>
            </w:r>
          </w:p>
        </w:tc>
        <w:tc>
          <w:tcPr>
            <w:tcW w:w="4959" w:type="dxa"/>
            <w:tcBorders>
              <w:top w:val="nil"/>
              <w:left w:val="nil"/>
              <w:bottom w:val="single" w:sz="4" w:space="0" w:color="C0C0C0"/>
              <w:right w:val="single" w:sz="4" w:space="0" w:color="C0C0C0"/>
            </w:tcBorders>
            <w:shd w:val="clear" w:color="auto" w:fill="auto"/>
            <w:vAlign w:val="center"/>
            <w:hideMark/>
          </w:tcPr>
          <w:p w14:paraId="535BA36D" w14:textId="77777777" w:rsidR="008E1903" w:rsidRPr="008E1903" w:rsidRDefault="008E1903" w:rsidP="008E1903">
            <w:pPr>
              <w:ind w:firstLineChars="400" w:firstLine="400"/>
              <w:rPr>
                <w:rFonts w:ascii="Tahoma" w:hAnsi="Tahoma" w:cs="Tahoma"/>
                <w:sz w:val="10"/>
                <w:szCs w:val="10"/>
              </w:rPr>
            </w:pPr>
            <w:r w:rsidRPr="008E1903">
              <w:rPr>
                <w:rFonts w:ascii="Tahoma" w:hAnsi="Tahoma" w:cs="Tahoma"/>
                <w:sz w:val="10"/>
                <w:szCs w:val="10"/>
              </w:rPr>
              <w:t>Тариф на энергию</w:t>
            </w:r>
          </w:p>
        </w:tc>
        <w:tc>
          <w:tcPr>
            <w:tcW w:w="1130" w:type="dxa"/>
            <w:tcBorders>
              <w:top w:val="nil"/>
              <w:left w:val="nil"/>
              <w:bottom w:val="single" w:sz="4" w:space="0" w:color="C0C0C0"/>
              <w:right w:val="single" w:sz="4" w:space="0" w:color="C0C0C0"/>
            </w:tcBorders>
            <w:shd w:val="clear" w:color="auto" w:fill="auto"/>
            <w:vAlign w:val="center"/>
            <w:hideMark/>
          </w:tcPr>
          <w:p w14:paraId="7D9963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руб/кВт.ч</w:t>
            </w:r>
          </w:p>
        </w:tc>
        <w:tc>
          <w:tcPr>
            <w:tcW w:w="1686" w:type="dxa"/>
            <w:tcBorders>
              <w:top w:val="nil"/>
              <w:left w:val="nil"/>
              <w:bottom w:val="single" w:sz="4" w:space="0" w:color="C0C0C0"/>
              <w:right w:val="single" w:sz="4" w:space="0" w:color="C0C0C0"/>
            </w:tcBorders>
            <w:shd w:val="clear" w:color="000000" w:fill="FFFFCC"/>
            <w:vAlign w:val="center"/>
            <w:hideMark/>
          </w:tcPr>
          <w:p w14:paraId="009CCC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3,31</w:t>
            </w:r>
          </w:p>
        </w:tc>
        <w:tc>
          <w:tcPr>
            <w:tcW w:w="1708" w:type="dxa"/>
            <w:tcBorders>
              <w:top w:val="nil"/>
              <w:left w:val="nil"/>
              <w:bottom w:val="single" w:sz="4" w:space="0" w:color="C0C0C0"/>
              <w:right w:val="single" w:sz="4" w:space="0" w:color="C0C0C0"/>
            </w:tcBorders>
            <w:shd w:val="clear" w:color="000000" w:fill="FFFFCC"/>
            <w:vAlign w:val="center"/>
            <w:hideMark/>
          </w:tcPr>
          <w:p w14:paraId="1A6304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3,47</w:t>
            </w:r>
          </w:p>
        </w:tc>
        <w:tc>
          <w:tcPr>
            <w:tcW w:w="1467" w:type="dxa"/>
            <w:tcBorders>
              <w:top w:val="nil"/>
              <w:left w:val="nil"/>
              <w:bottom w:val="single" w:sz="4" w:space="0" w:color="C0C0C0"/>
              <w:right w:val="single" w:sz="4" w:space="0" w:color="C0C0C0"/>
            </w:tcBorders>
            <w:shd w:val="clear" w:color="000000" w:fill="FFFFCC"/>
            <w:vAlign w:val="center"/>
            <w:hideMark/>
          </w:tcPr>
          <w:p w14:paraId="63B044F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3,52</w:t>
            </w:r>
          </w:p>
        </w:tc>
        <w:tc>
          <w:tcPr>
            <w:tcW w:w="1727" w:type="dxa"/>
            <w:tcBorders>
              <w:top w:val="nil"/>
              <w:left w:val="nil"/>
              <w:bottom w:val="single" w:sz="4" w:space="0" w:color="C0C0C0"/>
              <w:right w:val="single" w:sz="4" w:space="0" w:color="C0C0C0"/>
            </w:tcBorders>
            <w:shd w:val="clear" w:color="000000" w:fill="FFFFCC"/>
            <w:vAlign w:val="center"/>
            <w:hideMark/>
          </w:tcPr>
          <w:p w14:paraId="7C52B2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3,65</w:t>
            </w:r>
          </w:p>
        </w:tc>
        <w:tc>
          <w:tcPr>
            <w:tcW w:w="1667" w:type="dxa"/>
            <w:tcBorders>
              <w:top w:val="nil"/>
              <w:left w:val="nil"/>
              <w:bottom w:val="single" w:sz="4" w:space="0" w:color="C0C0C0"/>
              <w:right w:val="single" w:sz="4" w:space="0" w:color="C0C0C0"/>
            </w:tcBorders>
            <w:shd w:val="clear" w:color="000000" w:fill="FFFFCC"/>
            <w:vAlign w:val="center"/>
            <w:hideMark/>
          </w:tcPr>
          <w:p w14:paraId="0B90F72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3,73</w:t>
            </w:r>
          </w:p>
        </w:tc>
        <w:tc>
          <w:tcPr>
            <w:tcW w:w="1769" w:type="dxa"/>
            <w:tcBorders>
              <w:top w:val="nil"/>
              <w:left w:val="nil"/>
              <w:bottom w:val="single" w:sz="4" w:space="0" w:color="C0C0C0"/>
              <w:right w:val="single" w:sz="4" w:space="0" w:color="C0C0C0"/>
            </w:tcBorders>
            <w:shd w:val="clear" w:color="000000" w:fill="FFFFCC"/>
            <w:vAlign w:val="center"/>
            <w:hideMark/>
          </w:tcPr>
          <w:p w14:paraId="536709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2EE28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825" w:type="dxa"/>
            <w:tcBorders>
              <w:top w:val="nil"/>
              <w:left w:val="nil"/>
              <w:bottom w:val="single" w:sz="4" w:space="0" w:color="C0C0C0"/>
              <w:right w:val="single" w:sz="4" w:space="0" w:color="C0C0C0"/>
            </w:tcBorders>
            <w:shd w:val="clear" w:color="000000" w:fill="FFFFCC"/>
            <w:vAlign w:val="center"/>
            <w:hideMark/>
          </w:tcPr>
          <w:p w14:paraId="75A1F0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609C54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416" w:type="dxa"/>
            <w:tcBorders>
              <w:top w:val="nil"/>
              <w:left w:val="nil"/>
              <w:bottom w:val="single" w:sz="4" w:space="0" w:color="C0C0C0"/>
              <w:right w:val="single" w:sz="4" w:space="0" w:color="C0C0C0"/>
            </w:tcBorders>
            <w:shd w:val="clear" w:color="000000" w:fill="D7EAD3"/>
            <w:vAlign w:val="center"/>
            <w:hideMark/>
          </w:tcPr>
          <w:p w14:paraId="686F13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453" w:type="dxa"/>
            <w:tcBorders>
              <w:top w:val="nil"/>
              <w:left w:val="nil"/>
              <w:bottom w:val="single" w:sz="4" w:space="0" w:color="C0C0C0"/>
              <w:right w:val="single" w:sz="4" w:space="0" w:color="C0C0C0"/>
            </w:tcBorders>
            <w:shd w:val="clear" w:color="000000" w:fill="D7EAD3"/>
            <w:vAlign w:val="center"/>
            <w:hideMark/>
          </w:tcPr>
          <w:p w14:paraId="084318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1260" w:type="dxa"/>
            <w:tcBorders>
              <w:top w:val="nil"/>
              <w:left w:val="nil"/>
              <w:bottom w:val="single" w:sz="4" w:space="0" w:color="C0C0C0"/>
              <w:right w:val="single" w:sz="4" w:space="0" w:color="C0C0C0"/>
            </w:tcBorders>
            <w:shd w:val="clear" w:color="000000" w:fill="D7EAD3"/>
            <w:vAlign w:val="center"/>
            <w:hideMark/>
          </w:tcPr>
          <w:p w14:paraId="110190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-0,07</w:t>
            </w:r>
          </w:p>
        </w:tc>
        <w:tc>
          <w:tcPr>
            <w:tcW w:w="4142" w:type="dxa"/>
            <w:tcBorders>
              <w:top w:val="nil"/>
              <w:left w:val="nil"/>
              <w:bottom w:val="single" w:sz="4" w:space="0" w:color="C0C0C0"/>
              <w:right w:val="single" w:sz="4" w:space="0" w:color="C0C0C0"/>
            </w:tcBorders>
            <w:shd w:val="clear" w:color="000000" w:fill="FFFFCC"/>
            <w:vAlign w:val="center"/>
            <w:hideMark/>
          </w:tcPr>
          <w:p w14:paraId="0413D7B5"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 исходя из фактического средневзвешенного тарифа за январь-декабрь 2020 года (3,5190 руб/кВт.ч) с применением ИЦП Минэкономразвития РФ 104% на 2021 год и 104% на 2022 год </w:t>
            </w:r>
          </w:p>
        </w:tc>
      </w:tr>
      <w:tr w:rsidR="008E1903" w:rsidRPr="008E1903" w14:paraId="24E29712" w14:textId="77777777" w:rsidTr="008E1903">
        <w:trPr>
          <w:trHeight w:val="1095"/>
          <w:jc w:val="center"/>
        </w:trPr>
        <w:tc>
          <w:tcPr>
            <w:tcW w:w="560" w:type="dxa"/>
            <w:tcBorders>
              <w:top w:val="nil"/>
              <w:left w:val="nil"/>
              <w:bottom w:val="nil"/>
              <w:right w:val="nil"/>
            </w:tcBorders>
            <w:shd w:val="clear" w:color="000000" w:fill="FABF8F"/>
            <w:noWrap/>
            <w:vAlign w:val="center"/>
            <w:hideMark/>
          </w:tcPr>
          <w:p w14:paraId="229BB13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00" w:type="dxa"/>
            <w:tcBorders>
              <w:top w:val="nil"/>
              <w:left w:val="nil"/>
              <w:bottom w:val="nil"/>
              <w:right w:val="nil"/>
            </w:tcBorders>
            <w:shd w:val="clear" w:color="auto" w:fill="auto"/>
            <w:noWrap/>
            <w:vAlign w:val="bottom"/>
            <w:hideMark/>
          </w:tcPr>
          <w:p w14:paraId="49EA3F81"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A931E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3.3.4.1.2</w:t>
            </w:r>
          </w:p>
        </w:tc>
        <w:tc>
          <w:tcPr>
            <w:tcW w:w="4959" w:type="dxa"/>
            <w:tcBorders>
              <w:top w:val="nil"/>
              <w:left w:val="nil"/>
              <w:bottom w:val="single" w:sz="4" w:space="0" w:color="C0C0C0"/>
              <w:right w:val="single" w:sz="4" w:space="0" w:color="C0C0C0"/>
            </w:tcBorders>
            <w:shd w:val="clear" w:color="auto" w:fill="auto"/>
            <w:vAlign w:val="center"/>
            <w:hideMark/>
          </w:tcPr>
          <w:p w14:paraId="3900C235" w14:textId="77777777" w:rsidR="008E1903" w:rsidRPr="008E1903" w:rsidRDefault="008E1903" w:rsidP="008E1903">
            <w:pPr>
              <w:ind w:firstLineChars="400" w:firstLine="400"/>
              <w:rPr>
                <w:rFonts w:ascii="Tahoma" w:hAnsi="Tahoma" w:cs="Tahoma"/>
                <w:sz w:val="10"/>
                <w:szCs w:val="10"/>
              </w:rPr>
            </w:pPr>
            <w:r w:rsidRPr="008E1903">
              <w:rPr>
                <w:rFonts w:ascii="Tahoma" w:hAnsi="Tahoma" w:cs="Tahoma"/>
                <w:sz w:val="10"/>
                <w:szCs w:val="10"/>
              </w:rPr>
              <w:t>Объем энергии</w:t>
            </w:r>
          </w:p>
        </w:tc>
        <w:tc>
          <w:tcPr>
            <w:tcW w:w="1130" w:type="dxa"/>
            <w:tcBorders>
              <w:top w:val="nil"/>
              <w:left w:val="nil"/>
              <w:bottom w:val="single" w:sz="4" w:space="0" w:color="C0C0C0"/>
              <w:right w:val="single" w:sz="4" w:space="0" w:color="C0C0C0"/>
            </w:tcBorders>
            <w:shd w:val="clear" w:color="auto" w:fill="auto"/>
            <w:vAlign w:val="center"/>
            <w:hideMark/>
          </w:tcPr>
          <w:p w14:paraId="6D273EB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кВт.ч</w:t>
            </w:r>
          </w:p>
        </w:tc>
        <w:tc>
          <w:tcPr>
            <w:tcW w:w="1686" w:type="dxa"/>
            <w:tcBorders>
              <w:top w:val="nil"/>
              <w:left w:val="nil"/>
              <w:bottom w:val="single" w:sz="4" w:space="0" w:color="C0C0C0"/>
              <w:right w:val="single" w:sz="4" w:space="0" w:color="C0C0C0"/>
            </w:tcBorders>
            <w:shd w:val="clear" w:color="000000" w:fill="FFFFCC"/>
            <w:vAlign w:val="center"/>
            <w:hideMark/>
          </w:tcPr>
          <w:p w14:paraId="159E26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708" w:type="dxa"/>
            <w:tcBorders>
              <w:top w:val="nil"/>
              <w:left w:val="nil"/>
              <w:bottom w:val="single" w:sz="4" w:space="0" w:color="C0C0C0"/>
              <w:right w:val="single" w:sz="4" w:space="0" w:color="C0C0C0"/>
            </w:tcBorders>
            <w:shd w:val="clear" w:color="000000" w:fill="FFFFCC"/>
            <w:vAlign w:val="center"/>
            <w:hideMark/>
          </w:tcPr>
          <w:p w14:paraId="6F335C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467" w:type="dxa"/>
            <w:tcBorders>
              <w:top w:val="nil"/>
              <w:left w:val="nil"/>
              <w:bottom w:val="single" w:sz="4" w:space="0" w:color="C0C0C0"/>
              <w:right w:val="single" w:sz="4" w:space="0" w:color="C0C0C0"/>
            </w:tcBorders>
            <w:shd w:val="clear" w:color="000000" w:fill="FFFFCC"/>
            <w:vAlign w:val="center"/>
            <w:hideMark/>
          </w:tcPr>
          <w:p w14:paraId="206093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837,96</w:t>
            </w:r>
          </w:p>
        </w:tc>
        <w:tc>
          <w:tcPr>
            <w:tcW w:w="1727" w:type="dxa"/>
            <w:tcBorders>
              <w:top w:val="nil"/>
              <w:left w:val="nil"/>
              <w:bottom w:val="single" w:sz="4" w:space="0" w:color="C0C0C0"/>
              <w:right w:val="single" w:sz="4" w:space="0" w:color="C0C0C0"/>
            </w:tcBorders>
            <w:shd w:val="clear" w:color="000000" w:fill="FFFFCC"/>
            <w:vAlign w:val="center"/>
            <w:hideMark/>
          </w:tcPr>
          <w:p w14:paraId="340F46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667" w:type="dxa"/>
            <w:tcBorders>
              <w:top w:val="nil"/>
              <w:left w:val="nil"/>
              <w:bottom w:val="single" w:sz="4" w:space="0" w:color="C0C0C0"/>
              <w:right w:val="single" w:sz="4" w:space="0" w:color="C0C0C0"/>
            </w:tcBorders>
            <w:shd w:val="clear" w:color="000000" w:fill="FFFFCC"/>
            <w:vAlign w:val="center"/>
            <w:hideMark/>
          </w:tcPr>
          <w:p w14:paraId="491CA56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170,48</w:t>
            </w:r>
          </w:p>
        </w:tc>
        <w:tc>
          <w:tcPr>
            <w:tcW w:w="1769" w:type="dxa"/>
            <w:tcBorders>
              <w:top w:val="nil"/>
              <w:left w:val="nil"/>
              <w:bottom w:val="single" w:sz="4" w:space="0" w:color="C0C0C0"/>
              <w:right w:val="single" w:sz="4" w:space="0" w:color="C0C0C0"/>
            </w:tcBorders>
            <w:shd w:val="clear" w:color="000000" w:fill="FFFFCC"/>
            <w:vAlign w:val="center"/>
            <w:hideMark/>
          </w:tcPr>
          <w:p w14:paraId="6B0151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2CAD18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825" w:type="dxa"/>
            <w:tcBorders>
              <w:top w:val="nil"/>
              <w:left w:val="nil"/>
              <w:bottom w:val="single" w:sz="4" w:space="0" w:color="C0C0C0"/>
              <w:right w:val="single" w:sz="4" w:space="0" w:color="C0C0C0"/>
            </w:tcBorders>
            <w:shd w:val="clear" w:color="000000" w:fill="FFFFCC"/>
            <w:vAlign w:val="center"/>
            <w:hideMark/>
          </w:tcPr>
          <w:p w14:paraId="079DEBD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506E19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142,92</w:t>
            </w:r>
          </w:p>
        </w:tc>
        <w:tc>
          <w:tcPr>
            <w:tcW w:w="1416" w:type="dxa"/>
            <w:tcBorders>
              <w:top w:val="nil"/>
              <w:left w:val="nil"/>
              <w:bottom w:val="single" w:sz="4" w:space="0" w:color="C0C0C0"/>
              <w:right w:val="single" w:sz="4" w:space="0" w:color="C0C0C0"/>
            </w:tcBorders>
            <w:shd w:val="clear" w:color="000000" w:fill="D7EAD3"/>
            <w:vAlign w:val="center"/>
            <w:hideMark/>
          </w:tcPr>
          <w:p w14:paraId="2AE4C1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71,46</w:t>
            </w:r>
          </w:p>
        </w:tc>
        <w:tc>
          <w:tcPr>
            <w:tcW w:w="1453" w:type="dxa"/>
            <w:tcBorders>
              <w:top w:val="nil"/>
              <w:left w:val="nil"/>
              <w:bottom w:val="single" w:sz="4" w:space="0" w:color="C0C0C0"/>
              <w:right w:val="single" w:sz="4" w:space="0" w:color="C0C0C0"/>
            </w:tcBorders>
            <w:shd w:val="clear" w:color="000000" w:fill="D7EAD3"/>
            <w:vAlign w:val="center"/>
            <w:hideMark/>
          </w:tcPr>
          <w:p w14:paraId="24F1A4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71,46</w:t>
            </w:r>
          </w:p>
        </w:tc>
        <w:tc>
          <w:tcPr>
            <w:tcW w:w="1260" w:type="dxa"/>
            <w:tcBorders>
              <w:top w:val="nil"/>
              <w:left w:val="nil"/>
              <w:bottom w:val="single" w:sz="4" w:space="0" w:color="C0C0C0"/>
              <w:right w:val="single" w:sz="4" w:space="0" w:color="C0C0C0"/>
            </w:tcBorders>
            <w:shd w:val="clear" w:color="000000" w:fill="D7EAD3"/>
            <w:vAlign w:val="center"/>
            <w:hideMark/>
          </w:tcPr>
          <w:p w14:paraId="6539F99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27,56</w:t>
            </w:r>
          </w:p>
        </w:tc>
        <w:tc>
          <w:tcPr>
            <w:tcW w:w="4142" w:type="dxa"/>
            <w:tcBorders>
              <w:top w:val="nil"/>
              <w:left w:val="nil"/>
              <w:bottom w:val="single" w:sz="4" w:space="0" w:color="C0C0C0"/>
              <w:right w:val="single" w:sz="4" w:space="0" w:color="C0C0C0"/>
            </w:tcBorders>
            <w:shd w:val="clear" w:color="000000" w:fill="FFFFCC"/>
            <w:vAlign w:val="center"/>
            <w:hideMark/>
          </w:tcPr>
          <w:p w14:paraId="7C27FB5A"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8E1903" w:rsidRPr="008E1903" w14:paraId="4EA40E6B" w14:textId="77777777" w:rsidTr="008E1903">
        <w:trPr>
          <w:trHeight w:val="2205"/>
          <w:jc w:val="center"/>
        </w:trPr>
        <w:tc>
          <w:tcPr>
            <w:tcW w:w="560" w:type="dxa"/>
            <w:tcBorders>
              <w:top w:val="nil"/>
              <w:left w:val="nil"/>
              <w:bottom w:val="nil"/>
              <w:right w:val="nil"/>
            </w:tcBorders>
            <w:shd w:val="clear" w:color="000000" w:fill="FFFF00"/>
            <w:noWrap/>
            <w:vAlign w:val="center"/>
            <w:hideMark/>
          </w:tcPr>
          <w:p w14:paraId="23CA4C4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22DC34BA"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4DF98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w:t>
            </w:r>
          </w:p>
        </w:tc>
        <w:tc>
          <w:tcPr>
            <w:tcW w:w="4959" w:type="dxa"/>
            <w:tcBorders>
              <w:top w:val="nil"/>
              <w:left w:val="nil"/>
              <w:bottom w:val="single" w:sz="4" w:space="0" w:color="C0C0C0"/>
              <w:right w:val="single" w:sz="4" w:space="0" w:color="C0C0C0"/>
            </w:tcBorders>
            <w:shd w:val="clear" w:color="auto" w:fill="auto"/>
            <w:vAlign w:val="center"/>
            <w:hideMark/>
          </w:tcPr>
          <w:p w14:paraId="40EE9F18"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Расходы на оплату труда основного производственного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1D5A307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802096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181,35</w:t>
            </w:r>
          </w:p>
        </w:tc>
        <w:tc>
          <w:tcPr>
            <w:tcW w:w="1708" w:type="dxa"/>
            <w:tcBorders>
              <w:top w:val="nil"/>
              <w:left w:val="nil"/>
              <w:bottom w:val="single" w:sz="4" w:space="0" w:color="C0C0C0"/>
              <w:right w:val="single" w:sz="4" w:space="0" w:color="C0C0C0"/>
            </w:tcBorders>
            <w:shd w:val="clear" w:color="000000" w:fill="FFFFCC"/>
            <w:vAlign w:val="center"/>
            <w:hideMark/>
          </w:tcPr>
          <w:p w14:paraId="71300C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184,92</w:t>
            </w:r>
          </w:p>
        </w:tc>
        <w:tc>
          <w:tcPr>
            <w:tcW w:w="1467" w:type="dxa"/>
            <w:tcBorders>
              <w:top w:val="nil"/>
              <w:left w:val="nil"/>
              <w:bottom w:val="single" w:sz="4" w:space="0" w:color="C0C0C0"/>
              <w:right w:val="single" w:sz="4" w:space="0" w:color="C0C0C0"/>
            </w:tcBorders>
            <w:shd w:val="clear" w:color="000000" w:fill="FFFFCC"/>
            <w:vAlign w:val="center"/>
            <w:hideMark/>
          </w:tcPr>
          <w:p w14:paraId="5B5FB1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4 405,61</w:t>
            </w:r>
          </w:p>
        </w:tc>
        <w:tc>
          <w:tcPr>
            <w:tcW w:w="1727" w:type="dxa"/>
            <w:tcBorders>
              <w:top w:val="nil"/>
              <w:left w:val="nil"/>
              <w:bottom w:val="single" w:sz="4" w:space="0" w:color="C0C0C0"/>
              <w:right w:val="single" w:sz="4" w:space="0" w:color="C0C0C0"/>
            </w:tcBorders>
            <w:shd w:val="clear" w:color="000000" w:fill="FFFFCC"/>
            <w:vAlign w:val="center"/>
            <w:hideMark/>
          </w:tcPr>
          <w:p w14:paraId="012D5C5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164,64</w:t>
            </w:r>
          </w:p>
        </w:tc>
        <w:tc>
          <w:tcPr>
            <w:tcW w:w="1667" w:type="dxa"/>
            <w:tcBorders>
              <w:top w:val="nil"/>
              <w:left w:val="nil"/>
              <w:bottom w:val="single" w:sz="4" w:space="0" w:color="C0C0C0"/>
              <w:right w:val="single" w:sz="4" w:space="0" w:color="C0C0C0"/>
            </w:tcBorders>
            <w:shd w:val="clear" w:color="000000" w:fill="FFFFCC"/>
            <w:vAlign w:val="center"/>
            <w:hideMark/>
          </w:tcPr>
          <w:p w14:paraId="443CC8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196,79</w:t>
            </w:r>
          </w:p>
        </w:tc>
        <w:tc>
          <w:tcPr>
            <w:tcW w:w="1769" w:type="dxa"/>
            <w:tcBorders>
              <w:top w:val="nil"/>
              <w:left w:val="nil"/>
              <w:bottom w:val="single" w:sz="4" w:space="0" w:color="C0C0C0"/>
              <w:right w:val="single" w:sz="4" w:space="0" w:color="C0C0C0"/>
            </w:tcBorders>
            <w:shd w:val="clear" w:color="000000" w:fill="FFFFCC"/>
            <w:vAlign w:val="center"/>
            <w:hideMark/>
          </w:tcPr>
          <w:p w14:paraId="6AEE68B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-27,28</w:t>
            </w:r>
          </w:p>
        </w:tc>
        <w:tc>
          <w:tcPr>
            <w:tcW w:w="1746" w:type="dxa"/>
            <w:tcBorders>
              <w:top w:val="nil"/>
              <w:left w:val="nil"/>
              <w:bottom w:val="single" w:sz="4" w:space="0" w:color="C0C0C0"/>
              <w:right w:val="single" w:sz="4" w:space="0" w:color="C0C0C0"/>
            </w:tcBorders>
            <w:shd w:val="clear" w:color="000000" w:fill="FFFFCC"/>
            <w:vAlign w:val="center"/>
            <w:hideMark/>
          </w:tcPr>
          <w:p w14:paraId="5733CF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169,51</w:t>
            </w:r>
          </w:p>
        </w:tc>
        <w:tc>
          <w:tcPr>
            <w:tcW w:w="1825" w:type="dxa"/>
            <w:tcBorders>
              <w:top w:val="nil"/>
              <w:left w:val="nil"/>
              <w:bottom w:val="single" w:sz="4" w:space="0" w:color="C0C0C0"/>
              <w:right w:val="single" w:sz="4" w:space="0" w:color="C0C0C0"/>
            </w:tcBorders>
            <w:shd w:val="clear" w:color="000000" w:fill="FFFFCC"/>
            <w:vAlign w:val="center"/>
            <w:hideMark/>
          </w:tcPr>
          <w:p w14:paraId="79B8DD6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-27,28</w:t>
            </w:r>
          </w:p>
        </w:tc>
        <w:tc>
          <w:tcPr>
            <w:tcW w:w="1764" w:type="dxa"/>
            <w:tcBorders>
              <w:top w:val="nil"/>
              <w:left w:val="nil"/>
              <w:bottom w:val="single" w:sz="4" w:space="0" w:color="C0C0C0"/>
              <w:right w:val="single" w:sz="4" w:space="0" w:color="C0C0C0"/>
            </w:tcBorders>
            <w:shd w:val="clear" w:color="000000" w:fill="FFFFCC"/>
            <w:vAlign w:val="center"/>
            <w:hideMark/>
          </w:tcPr>
          <w:p w14:paraId="44123C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169,51</w:t>
            </w:r>
          </w:p>
        </w:tc>
        <w:tc>
          <w:tcPr>
            <w:tcW w:w="1416" w:type="dxa"/>
            <w:tcBorders>
              <w:top w:val="nil"/>
              <w:left w:val="nil"/>
              <w:bottom w:val="single" w:sz="4" w:space="0" w:color="C0C0C0"/>
              <w:right w:val="single" w:sz="4" w:space="0" w:color="C0C0C0"/>
            </w:tcBorders>
            <w:shd w:val="clear" w:color="000000" w:fill="D7EAD3"/>
            <w:vAlign w:val="center"/>
            <w:hideMark/>
          </w:tcPr>
          <w:p w14:paraId="0AA0B3F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84,76</w:t>
            </w:r>
          </w:p>
        </w:tc>
        <w:tc>
          <w:tcPr>
            <w:tcW w:w="1453" w:type="dxa"/>
            <w:tcBorders>
              <w:top w:val="nil"/>
              <w:left w:val="nil"/>
              <w:bottom w:val="single" w:sz="4" w:space="0" w:color="C0C0C0"/>
              <w:right w:val="single" w:sz="4" w:space="0" w:color="C0C0C0"/>
            </w:tcBorders>
            <w:shd w:val="clear" w:color="000000" w:fill="D7EAD3"/>
            <w:vAlign w:val="center"/>
            <w:hideMark/>
          </w:tcPr>
          <w:p w14:paraId="5225AC1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84,76</w:t>
            </w:r>
          </w:p>
        </w:tc>
        <w:tc>
          <w:tcPr>
            <w:tcW w:w="1260" w:type="dxa"/>
            <w:tcBorders>
              <w:top w:val="nil"/>
              <w:left w:val="nil"/>
              <w:bottom w:val="single" w:sz="4" w:space="0" w:color="C0C0C0"/>
              <w:right w:val="single" w:sz="4" w:space="0" w:color="C0C0C0"/>
            </w:tcBorders>
            <w:shd w:val="clear" w:color="000000" w:fill="D7EAD3"/>
            <w:vAlign w:val="center"/>
            <w:hideMark/>
          </w:tcPr>
          <w:p w14:paraId="0A484E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27,28</w:t>
            </w:r>
          </w:p>
        </w:tc>
        <w:tc>
          <w:tcPr>
            <w:tcW w:w="4142" w:type="dxa"/>
            <w:tcBorders>
              <w:top w:val="nil"/>
              <w:left w:val="nil"/>
              <w:bottom w:val="single" w:sz="4" w:space="0" w:color="C0C0C0"/>
              <w:right w:val="single" w:sz="4" w:space="0" w:color="C0C0C0"/>
            </w:tcBorders>
            <w:shd w:val="clear" w:color="000000" w:fill="FFFFCC"/>
            <w:vAlign w:val="center"/>
            <w:hideMark/>
          </w:tcPr>
          <w:p w14:paraId="12F15058"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4CBFB9E6"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06C9FF8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0E5CC406"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7D8D5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w:t>
            </w:r>
          </w:p>
        </w:tc>
        <w:tc>
          <w:tcPr>
            <w:tcW w:w="4959" w:type="dxa"/>
            <w:tcBorders>
              <w:top w:val="nil"/>
              <w:left w:val="nil"/>
              <w:bottom w:val="single" w:sz="4" w:space="0" w:color="C0C0C0"/>
              <w:right w:val="single" w:sz="4" w:space="0" w:color="C0C0C0"/>
            </w:tcBorders>
            <w:shd w:val="clear" w:color="auto" w:fill="auto"/>
            <w:vAlign w:val="center"/>
            <w:hideMark/>
          </w:tcPr>
          <w:p w14:paraId="748FC99B"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оплата труда</w:t>
            </w:r>
          </w:p>
        </w:tc>
        <w:tc>
          <w:tcPr>
            <w:tcW w:w="1130" w:type="dxa"/>
            <w:tcBorders>
              <w:top w:val="nil"/>
              <w:left w:val="nil"/>
              <w:bottom w:val="single" w:sz="4" w:space="0" w:color="C0C0C0"/>
              <w:right w:val="single" w:sz="4" w:space="0" w:color="C0C0C0"/>
            </w:tcBorders>
            <w:shd w:val="clear" w:color="auto" w:fill="auto"/>
            <w:vAlign w:val="center"/>
            <w:hideMark/>
          </w:tcPr>
          <w:p w14:paraId="4B3623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686" w:type="dxa"/>
            <w:tcBorders>
              <w:top w:val="nil"/>
              <w:left w:val="nil"/>
              <w:bottom w:val="single" w:sz="4" w:space="0" w:color="C0C0C0"/>
              <w:right w:val="single" w:sz="4" w:space="0" w:color="C0C0C0"/>
            </w:tcBorders>
            <w:shd w:val="clear" w:color="000000" w:fill="D7EAD3"/>
            <w:vAlign w:val="center"/>
            <w:hideMark/>
          </w:tcPr>
          <w:p w14:paraId="770AA62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11 994,05</w:t>
            </w:r>
          </w:p>
        </w:tc>
        <w:tc>
          <w:tcPr>
            <w:tcW w:w="1708" w:type="dxa"/>
            <w:tcBorders>
              <w:top w:val="nil"/>
              <w:left w:val="nil"/>
              <w:bottom w:val="single" w:sz="4" w:space="0" w:color="C0C0C0"/>
              <w:right w:val="single" w:sz="4" w:space="0" w:color="C0C0C0"/>
            </w:tcBorders>
            <w:shd w:val="clear" w:color="000000" w:fill="D7EAD3"/>
            <w:vAlign w:val="center"/>
            <w:hideMark/>
          </w:tcPr>
          <w:p w14:paraId="6E943F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12 230,16</w:t>
            </w:r>
          </w:p>
        </w:tc>
        <w:tc>
          <w:tcPr>
            <w:tcW w:w="1467" w:type="dxa"/>
            <w:tcBorders>
              <w:top w:val="nil"/>
              <w:left w:val="nil"/>
              <w:bottom w:val="single" w:sz="4" w:space="0" w:color="C0C0C0"/>
              <w:right w:val="single" w:sz="4" w:space="0" w:color="C0C0C0"/>
            </w:tcBorders>
            <w:shd w:val="clear" w:color="000000" w:fill="D7EAD3"/>
            <w:vAlign w:val="center"/>
            <w:hideMark/>
          </w:tcPr>
          <w:p w14:paraId="48610A4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24 475,61</w:t>
            </w:r>
          </w:p>
        </w:tc>
        <w:tc>
          <w:tcPr>
            <w:tcW w:w="1727" w:type="dxa"/>
            <w:tcBorders>
              <w:top w:val="nil"/>
              <w:left w:val="nil"/>
              <w:bottom w:val="single" w:sz="4" w:space="0" w:color="C0C0C0"/>
              <w:right w:val="single" w:sz="4" w:space="0" w:color="C0C0C0"/>
            </w:tcBorders>
            <w:shd w:val="clear" w:color="000000" w:fill="D7EAD3"/>
            <w:vAlign w:val="center"/>
            <w:hideMark/>
          </w:tcPr>
          <w:p w14:paraId="4DD3CE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12 556,22</w:t>
            </w:r>
          </w:p>
        </w:tc>
        <w:tc>
          <w:tcPr>
            <w:tcW w:w="1667" w:type="dxa"/>
            <w:tcBorders>
              <w:top w:val="nil"/>
              <w:left w:val="nil"/>
              <w:bottom w:val="single" w:sz="4" w:space="0" w:color="C0C0C0"/>
              <w:right w:val="single" w:sz="4" w:space="0" w:color="C0C0C0"/>
            </w:tcBorders>
            <w:shd w:val="clear" w:color="000000" w:fill="D7EAD3"/>
            <w:vAlign w:val="center"/>
            <w:hideMark/>
          </w:tcPr>
          <w:p w14:paraId="51ADE7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13 015,24</w:t>
            </w:r>
          </w:p>
        </w:tc>
        <w:tc>
          <w:tcPr>
            <w:tcW w:w="1769" w:type="dxa"/>
            <w:tcBorders>
              <w:top w:val="nil"/>
              <w:left w:val="nil"/>
              <w:bottom w:val="single" w:sz="4" w:space="0" w:color="C0C0C0"/>
              <w:right w:val="single" w:sz="4" w:space="0" w:color="C0C0C0"/>
            </w:tcBorders>
            <w:shd w:val="clear" w:color="000000" w:fill="D7EAD3"/>
            <w:vAlign w:val="center"/>
            <w:hideMark/>
          </w:tcPr>
          <w:p w14:paraId="178B43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549C0E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12 928,04</w:t>
            </w:r>
          </w:p>
        </w:tc>
        <w:tc>
          <w:tcPr>
            <w:tcW w:w="1825" w:type="dxa"/>
            <w:tcBorders>
              <w:top w:val="nil"/>
              <w:left w:val="nil"/>
              <w:bottom w:val="single" w:sz="4" w:space="0" w:color="C0C0C0"/>
              <w:right w:val="single" w:sz="4" w:space="0" w:color="C0C0C0"/>
            </w:tcBorders>
            <w:shd w:val="clear" w:color="000000" w:fill="D7EAD3"/>
            <w:vAlign w:val="center"/>
            <w:hideMark/>
          </w:tcPr>
          <w:p w14:paraId="01EFB9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64A9F3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12 928,05</w:t>
            </w:r>
          </w:p>
        </w:tc>
        <w:tc>
          <w:tcPr>
            <w:tcW w:w="1416" w:type="dxa"/>
            <w:tcBorders>
              <w:top w:val="nil"/>
              <w:left w:val="nil"/>
              <w:bottom w:val="single" w:sz="4" w:space="0" w:color="C0C0C0"/>
              <w:right w:val="single" w:sz="4" w:space="0" w:color="C0C0C0"/>
            </w:tcBorders>
            <w:shd w:val="clear" w:color="000000" w:fill="D7EAD3"/>
            <w:vAlign w:val="center"/>
            <w:hideMark/>
          </w:tcPr>
          <w:p w14:paraId="66DD18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12 928,05</w:t>
            </w:r>
          </w:p>
        </w:tc>
        <w:tc>
          <w:tcPr>
            <w:tcW w:w="1453" w:type="dxa"/>
            <w:tcBorders>
              <w:top w:val="nil"/>
              <w:left w:val="nil"/>
              <w:bottom w:val="single" w:sz="4" w:space="0" w:color="C0C0C0"/>
              <w:right w:val="single" w:sz="4" w:space="0" w:color="C0C0C0"/>
            </w:tcBorders>
            <w:shd w:val="clear" w:color="000000" w:fill="D7EAD3"/>
            <w:vAlign w:val="center"/>
            <w:hideMark/>
          </w:tcPr>
          <w:p w14:paraId="4AF855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12 928,05</w:t>
            </w:r>
          </w:p>
        </w:tc>
        <w:tc>
          <w:tcPr>
            <w:tcW w:w="1260" w:type="dxa"/>
            <w:tcBorders>
              <w:top w:val="nil"/>
              <w:left w:val="nil"/>
              <w:bottom w:val="single" w:sz="4" w:space="0" w:color="C0C0C0"/>
              <w:right w:val="single" w:sz="4" w:space="0" w:color="C0C0C0"/>
            </w:tcBorders>
            <w:shd w:val="clear" w:color="000000" w:fill="D7EAD3"/>
            <w:vAlign w:val="center"/>
            <w:hideMark/>
          </w:tcPr>
          <w:p w14:paraId="33FE5B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87,19</w:t>
            </w:r>
          </w:p>
        </w:tc>
        <w:tc>
          <w:tcPr>
            <w:tcW w:w="4142" w:type="dxa"/>
            <w:tcBorders>
              <w:top w:val="nil"/>
              <w:left w:val="nil"/>
              <w:bottom w:val="single" w:sz="4" w:space="0" w:color="C0C0C0"/>
              <w:right w:val="single" w:sz="4" w:space="0" w:color="C0C0C0"/>
            </w:tcBorders>
            <w:shd w:val="clear" w:color="000000" w:fill="FFFFCC"/>
            <w:vAlign w:val="center"/>
            <w:hideMark/>
          </w:tcPr>
          <w:p w14:paraId="401A51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r>
      <w:tr w:rsidR="008E1903" w:rsidRPr="008E1903" w14:paraId="210B4903" w14:textId="77777777" w:rsidTr="008E1903">
        <w:trPr>
          <w:trHeight w:val="225"/>
          <w:jc w:val="center"/>
        </w:trPr>
        <w:tc>
          <w:tcPr>
            <w:tcW w:w="560" w:type="dxa"/>
            <w:tcBorders>
              <w:top w:val="nil"/>
              <w:left w:val="nil"/>
              <w:bottom w:val="nil"/>
              <w:right w:val="nil"/>
            </w:tcBorders>
            <w:shd w:val="clear" w:color="000000" w:fill="FFFF00"/>
            <w:noWrap/>
            <w:vAlign w:val="center"/>
            <w:hideMark/>
          </w:tcPr>
          <w:p w14:paraId="724B836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55FCA78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8B417B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4959" w:type="dxa"/>
            <w:tcBorders>
              <w:top w:val="nil"/>
              <w:left w:val="nil"/>
              <w:bottom w:val="single" w:sz="4" w:space="0" w:color="C0C0C0"/>
              <w:right w:val="single" w:sz="4" w:space="0" w:color="C0C0C0"/>
            </w:tcBorders>
            <w:shd w:val="clear" w:color="auto" w:fill="auto"/>
            <w:vAlign w:val="center"/>
            <w:hideMark/>
          </w:tcPr>
          <w:p w14:paraId="0FFDFB35"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производственного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1D9AD7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686" w:type="dxa"/>
            <w:tcBorders>
              <w:top w:val="nil"/>
              <w:left w:val="nil"/>
              <w:bottom w:val="single" w:sz="4" w:space="0" w:color="C0C0C0"/>
              <w:right w:val="single" w:sz="4" w:space="0" w:color="C0C0C0"/>
            </w:tcBorders>
            <w:shd w:val="clear" w:color="000000" w:fill="FFFFCC"/>
            <w:vAlign w:val="center"/>
            <w:hideMark/>
          </w:tcPr>
          <w:p w14:paraId="583DB8A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1,26</w:t>
            </w:r>
          </w:p>
        </w:tc>
        <w:tc>
          <w:tcPr>
            <w:tcW w:w="1708" w:type="dxa"/>
            <w:tcBorders>
              <w:top w:val="nil"/>
              <w:left w:val="nil"/>
              <w:bottom w:val="single" w:sz="4" w:space="0" w:color="C0C0C0"/>
              <w:right w:val="single" w:sz="4" w:space="0" w:color="C0C0C0"/>
            </w:tcBorders>
            <w:shd w:val="clear" w:color="000000" w:fill="FFFFCC"/>
            <w:vAlign w:val="center"/>
            <w:hideMark/>
          </w:tcPr>
          <w:p w14:paraId="52E1E0A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1,26</w:t>
            </w:r>
          </w:p>
        </w:tc>
        <w:tc>
          <w:tcPr>
            <w:tcW w:w="1467" w:type="dxa"/>
            <w:tcBorders>
              <w:top w:val="nil"/>
              <w:left w:val="nil"/>
              <w:bottom w:val="single" w:sz="4" w:space="0" w:color="C0C0C0"/>
              <w:right w:val="single" w:sz="4" w:space="0" w:color="C0C0C0"/>
            </w:tcBorders>
            <w:shd w:val="clear" w:color="000000" w:fill="FFFFCC"/>
            <w:vAlign w:val="center"/>
            <w:hideMark/>
          </w:tcPr>
          <w:p w14:paraId="3E74DF9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15,00</w:t>
            </w:r>
          </w:p>
        </w:tc>
        <w:tc>
          <w:tcPr>
            <w:tcW w:w="1727" w:type="dxa"/>
            <w:tcBorders>
              <w:top w:val="nil"/>
              <w:left w:val="nil"/>
              <w:bottom w:val="single" w:sz="4" w:space="0" w:color="C0C0C0"/>
              <w:right w:val="single" w:sz="4" w:space="0" w:color="C0C0C0"/>
            </w:tcBorders>
            <w:shd w:val="clear" w:color="000000" w:fill="FFFFCC"/>
            <w:vAlign w:val="center"/>
            <w:hideMark/>
          </w:tcPr>
          <w:p w14:paraId="24B21A5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1,09</w:t>
            </w:r>
          </w:p>
        </w:tc>
        <w:tc>
          <w:tcPr>
            <w:tcW w:w="1667" w:type="dxa"/>
            <w:tcBorders>
              <w:top w:val="nil"/>
              <w:left w:val="nil"/>
              <w:bottom w:val="single" w:sz="4" w:space="0" w:color="C0C0C0"/>
              <w:right w:val="single" w:sz="4" w:space="0" w:color="C0C0C0"/>
            </w:tcBorders>
            <w:shd w:val="clear" w:color="000000" w:fill="FFFFCC"/>
            <w:vAlign w:val="center"/>
            <w:hideMark/>
          </w:tcPr>
          <w:p w14:paraId="5FA952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1,26</w:t>
            </w:r>
          </w:p>
        </w:tc>
        <w:tc>
          <w:tcPr>
            <w:tcW w:w="1769" w:type="dxa"/>
            <w:tcBorders>
              <w:top w:val="nil"/>
              <w:left w:val="nil"/>
              <w:bottom w:val="single" w:sz="4" w:space="0" w:color="C0C0C0"/>
              <w:right w:val="single" w:sz="4" w:space="0" w:color="C0C0C0"/>
            </w:tcBorders>
            <w:shd w:val="clear" w:color="000000" w:fill="FFFFCC"/>
            <w:vAlign w:val="center"/>
            <w:hideMark/>
          </w:tcPr>
          <w:p w14:paraId="7DDB2C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5C4B53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1,09</w:t>
            </w:r>
          </w:p>
        </w:tc>
        <w:tc>
          <w:tcPr>
            <w:tcW w:w="1825" w:type="dxa"/>
            <w:tcBorders>
              <w:top w:val="nil"/>
              <w:left w:val="nil"/>
              <w:bottom w:val="single" w:sz="4" w:space="0" w:color="C0C0C0"/>
              <w:right w:val="single" w:sz="4" w:space="0" w:color="C0C0C0"/>
            </w:tcBorders>
            <w:shd w:val="clear" w:color="000000" w:fill="FFFFCC"/>
            <w:vAlign w:val="center"/>
            <w:hideMark/>
          </w:tcPr>
          <w:p w14:paraId="50C3FF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0A3C3C9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1,09</w:t>
            </w:r>
          </w:p>
        </w:tc>
        <w:tc>
          <w:tcPr>
            <w:tcW w:w="1416" w:type="dxa"/>
            <w:tcBorders>
              <w:top w:val="nil"/>
              <w:left w:val="nil"/>
              <w:bottom w:val="single" w:sz="4" w:space="0" w:color="C0C0C0"/>
              <w:right w:val="single" w:sz="4" w:space="0" w:color="C0C0C0"/>
            </w:tcBorders>
            <w:shd w:val="clear" w:color="000000" w:fill="D7EAD3"/>
            <w:vAlign w:val="center"/>
            <w:hideMark/>
          </w:tcPr>
          <w:p w14:paraId="43ED759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1,09</w:t>
            </w:r>
          </w:p>
        </w:tc>
        <w:tc>
          <w:tcPr>
            <w:tcW w:w="1453" w:type="dxa"/>
            <w:tcBorders>
              <w:top w:val="nil"/>
              <w:left w:val="nil"/>
              <w:bottom w:val="single" w:sz="4" w:space="0" w:color="C0C0C0"/>
              <w:right w:val="single" w:sz="4" w:space="0" w:color="C0C0C0"/>
            </w:tcBorders>
            <w:shd w:val="clear" w:color="000000" w:fill="D7EAD3"/>
            <w:vAlign w:val="center"/>
            <w:hideMark/>
          </w:tcPr>
          <w:p w14:paraId="07C55B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1,09</w:t>
            </w:r>
          </w:p>
        </w:tc>
        <w:tc>
          <w:tcPr>
            <w:tcW w:w="1260" w:type="dxa"/>
            <w:tcBorders>
              <w:top w:val="nil"/>
              <w:left w:val="nil"/>
              <w:bottom w:val="single" w:sz="4" w:space="0" w:color="C0C0C0"/>
              <w:right w:val="single" w:sz="4" w:space="0" w:color="C0C0C0"/>
            </w:tcBorders>
            <w:shd w:val="clear" w:color="000000" w:fill="D7EAD3"/>
            <w:vAlign w:val="center"/>
            <w:hideMark/>
          </w:tcPr>
          <w:p w14:paraId="394F683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0,17</w:t>
            </w:r>
          </w:p>
        </w:tc>
        <w:tc>
          <w:tcPr>
            <w:tcW w:w="4142" w:type="dxa"/>
            <w:tcBorders>
              <w:top w:val="nil"/>
              <w:left w:val="nil"/>
              <w:bottom w:val="single" w:sz="4" w:space="0" w:color="C0C0C0"/>
              <w:right w:val="single" w:sz="4" w:space="0" w:color="C0C0C0"/>
            </w:tcBorders>
            <w:shd w:val="clear" w:color="000000" w:fill="FFFFCC"/>
            <w:vAlign w:val="center"/>
            <w:hideMark/>
          </w:tcPr>
          <w:p w14:paraId="365CCC02"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плану 2021 года</w:t>
            </w:r>
          </w:p>
        </w:tc>
      </w:tr>
      <w:tr w:rsidR="008E1903" w:rsidRPr="008E1903" w14:paraId="62A5F82B" w14:textId="77777777" w:rsidTr="008E1903">
        <w:trPr>
          <w:trHeight w:val="2220"/>
          <w:jc w:val="center"/>
        </w:trPr>
        <w:tc>
          <w:tcPr>
            <w:tcW w:w="560" w:type="dxa"/>
            <w:tcBorders>
              <w:top w:val="nil"/>
              <w:left w:val="nil"/>
              <w:bottom w:val="nil"/>
              <w:right w:val="nil"/>
            </w:tcBorders>
            <w:shd w:val="clear" w:color="000000" w:fill="FFFF00"/>
            <w:noWrap/>
            <w:vAlign w:val="center"/>
            <w:hideMark/>
          </w:tcPr>
          <w:p w14:paraId="48FCBB3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22A77052"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C8CC1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3.9</w:t>
            </w:r>
          </w:p>
        </w:tc>
        <w:tc>
          <w:tcPr>
            <w:tcW w:w="4959" w:type="dxa"/>
            <w:tcBorders>
              <w:top w:val="nil"/>
              <w:left w:val="nil"/>
              <w:bottom w:val="single" w:sz="4" w:space="0" w:color="C0C0C0"/>
              <w:right w:val="single" w:sz="4" w:space="0" w:color="C0C0C0"/>
            </w:tcBorders>
            <w:shd w:val="clear" w:color="auto" w:fill="auto"/>
            <w:vAlign w:val="center"/>
            <w:hideMark/>
          </w:tcPr>
          <w:p w14:paraId="0EF657D0"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Отчисления на социальные нужды от расходов на оплату труда основного производственного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1B938B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064FE5B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55,13</w:t>
            </w:r>
          </w:p>
        </w:tc>
        <w:tc>
          <w:tcPr>
            <w:tcW w:w="1708" w:type="dxa"/>
            <w:tcBorders>
              <w:top w:val="nil"/>
              <w:left w:val="nil"/>
              <w:bottom w:val="single" w:sz="4" w:space="0" w:color="C0C0C0"/>
              <w:right w:val="single" w:sz="4" w:space="0" w:color="C0C0C0"/>
            </w:tcBorders>
            <w:shd w:val="clear" w:color="000000" w:fill="FFFFCC"/>
            <w:vAlign w:val="center"/>
            <w:hideMark/>
          </w:tcPr>
          <w:p w14:paraId="422B79B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56,22</w:t>
            </w:r>
          </w:p>
        </w:tc>
        <w:tc>
          <w:tcPr>
            <w:tcW w:w="1467" w:type="dxa"/>
            <w:tcBorders>
              <w:top w:val="nil"/>
              <w:left w:val="nil"/>
              <w:bottom w:val="single" w:sz="4" w:space="0" w:color="C0C0C0"/>
              <w:right w:val="single" w:sz="4" w:space="0" w:color="C0C0C0"/>
            </w:tcBorders>
            <w:shd w:val="clear" w:color="000000" w:fill="FFFFCC"/>
            <w:vAlign w:val="center"/>
            <w:hideMark/>
          </w:tcPr>
          <w:p w14:paraId="18E82C3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1 341,95</w:t>
            </w:r>
          </w:p>
        </w:tc>
        <w:tc>
          <w:tcPr>
            <w:tcW w:w="1727" w:type="dxa"/>
            <w:tcBorders>
              <w:top w:val="nil"/>
              <w:left w:val="nil"/>
              <w:bottom w:val="single" w:sz="4" w:space="0" w:color="C0C0C0"/>
              <w:right w:val="single" w:sz="4" w:space="0" w:color="C0C0C0"/>
            </w:tcBorders>
            <w:shd w:val="clear" w:color="000000" w:fill="FFFFCC"/>
            <w:vAlign w:val="center"/>
            <w:hideMark/>
          </w:tcPr>
          <w:p w14:paraId="1DF59E5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50,04</w:t>
            </w:r>
          </w:p>
        </w:tc>
        <w:tc>
          <w:tcPr>
            <w:tcW w:w="1667" w:type="dxa"/>
            <w:tcBorders>
              <w:top w:val="nil"/>
              <w:left w:val="nil"/>
              <w:bottom w:val="single" w:sz="4" w:space="0" w:color="C0C0C0"/>
              <w:right w:val="single" w:sz="4" w:space="0" w:color="C0C0C0"/>
            </w:tcBorders>
            <w:shd w:val="clear" w:color="000000" w:fill="FFFFCC"/>
            <w:vAlign w:val="center"/>
            <w:hideMark/>
          </w:tcPr>
          <w:p w14:paraId="72C921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59,82</w:t>
            </w:r>
          </w:p>
        </w:tc>
        <w:tc>
          <w:tcPr>
            <w:tcW w:w="1769" w:type="dxa"/>
            <w:tcBorders>
              <w:top w:val="nil"/>
              <w:left w:val="nil"/>
              <w:bottom w:val="single" w:sz="4" w:space="0" w:color="C0C0C0"/>
              <w:right w:val="single" w:sz="4" w:space="0" w:color="C0C0C0"/>
            </w:tcBorders>
            <w:shd w:val="clear" w:color="000000" w:fill="FFFFCC"/>
            <w:vAlign w:val="center"/>
            <w:hideMark/>
          </w:tcPr>
          <w:p w14:paraId="2923F6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-8,29</w:t>
            </w:r>
          </w:p>
        </w:tc>
        <w:tc>
          <w:tcPr>
            <w:tcW w:w="1746" w:type="dxa"/>
            <w:tcBorders>
              <w:top w:val="nil"/>
              <w:left w:val="nil"/>
              <w:bottom w:val="single" w:sz="4" w:space="0" w:color="C0C0C0"/>
              <w:right w:val="single" w:sz="4" w:space="0" w:color="C0C0C0"/>
            </w:tcBorders>
            <w:shd w:val="clear" w:color="000000" w:fill="FFFFCC"/>
            <w:vAlign w:val="center"/>
            <w:hideMark/>
          </w:tcPr>
          <w:p w14:paraId="63B7F5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51,53</w:t>
            </w:r>
          </w:p>
        </w:tc>
        <w:tc>
          <w:tcPr>
            <w:tcW w:w="1825" w:type="dxa"/>
            <w:tcBorders>
              <w:top w:val="nil"/>
              <w:left w:val="nil"/>
              <w:bottom w:val="single" w:sz="4" w:space="0" w:color="C0C0C0"/>
              <w:right w:val="single" w:sz="4" w:space="0" w:color="C0C0C0"/>
            </w:tcBorders>
            <w:shd w:val="clear" w:color="000000" w:fill="FFFFCC"/>
            <w:vAlign w:val="center"/>
            <w:hideMark/>
          </w:tcPr>
          <w:p w14:paraId="235C442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-8,30</w:t>
            </w:r>
          </w:p>
        </w:tc>
        <w:tc>
          <w:tcPr>
            <w:tcW w:w="1764" w:type="dxa"/>
            <w:tcBorders>
              <w:top w:val="nil"/>
              <w:left w:val="nil"/>
              <w:bottom w:val="single" w:sz="4" w:space="0" w:color="C0C0C0"/>
              <w:right w:val="single" w:sz="4" w:space="0" w:color="C0C0C0"/>
            </w:tcBorders>
            <w:shd w:val="clear" w:color="000000" w:fill="FFFFCC"/>
            <w:vAlign w:val="center"/>
            <w:hideMark/>
          </w:tcPr>
          <w:p w14:paraId="25AF983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51,53</w:t>
            </w:r>
          </w:p>
        </w:tc>
        <w:tc>
          <w:tcPr>
            <w:tcW w:w="1416" w:type="dxa"/>
            <w:tcBorders>
              <w:top w:val="nil"/>
              <w:left w:val="nil"/>
              <w:bottom w:val="single" w:sz="4" w:space="0" w:color="C0C0C0"/>
              <w:right w:val="single" w:sz="4" w:space="0" w:color="C0C0C0"/>
            </w:tcBorders>
            <w:shd w:val="clear" w:color="000000" w:fill="D7EAD3"/>
            <w:vAlign w:val="center"/>
            <w:hideMark/>
          </w:tcPr>
          <w:p w14:paraId="5C6F15C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25,76</w:t>
            </w:r>
          </w:p>
        </w:tc>
        <w:tc>
          <w:tcPr>
            <w:tcW w:w="1453" w:type="dxa"/>
            <w:tcBorders>
              <w:top w:val="nil"/>
              <w:left w:val="nil"/>
              <w:bottom w:val="single" w:sz="4" w:space="0" w:color="C0C0C0"/>
              <w:right w:val="single" w:sz="4" w:space="0" w:color="C0C0C0"/>
            </w:tcBorders>
            <w:shd w:val="clear" w:color="000000" w:fill="D7EAD3"/>
            <w:vAlign w:val="center"/>
            <w:hideMark/>
          </w:tcPr>
          <w:p w14:paraId="2CA241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25,76</w:t>
            </w:r>
          </w:p>
        </w:tc>
        <w:tc>
          <w:tcPr>
            <w:tcW w:w="1260" w:type="dxa"/>
            <w:tcBorders>
              <w:top w:val="nil"/>
              <w:left w:val="nil"/>
              <w:bottom w:val="single" w:sz="4" w:space="0" w:color="C0C0C0"/>
              <w:right w:val="single" w:sz="4" w:space="0" w:color="C0C0C0"/>
            </w:tcBorders>
            <w:shd w:val="clear" w:color="000000" w:fill="D7EAD3"/>
            <w:vAlign w:val="center"/>
            <w:hideMark/>
          </w:tcPr>
          <w:p w14:paraId="67ABB1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8,30</w:t>
            </w:r>
          </w:p>
        </w:tc>
        <w:tc>
          <w:tcPr>
            <w:tcW w:w="4142" w:type="dxa"/>
            <w:tcBorders>
              <w:top w:val="nil"/>
              <w:left w:val="nil"/>
              <w:bottom w:val="single" w:sz="4" w:space="0" w:color="C0C0C0"/>
              <w:right w:val="single" w:sz="4" w:space="0" w:color="C0C0C0"/>
            </w:tcBorders>
            <w:shd w:val="clear" w:color="000000" w:fill="FFFFCC"/>
            <w:vAlign w:val="center"/>
            <w:hideMark/>
          </w:tcPr>
          <w:p w14:paraId="40C50D8F"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0B971764" w14:textId="77777777" w:rsidTr="008E1903">
        <w:trPr>
          <w:trHeight w:val="585"/>
          <w:jc w:val="center"/>
        </w:trPr>
        <w:tc>
          <w:tcPr>
            <w:tcW w:w="560" w:type="dxa"/>
            <w:tcBorders>
              <w:top w:val="nil"/>
              <w:left w:val="nil"/>
              <w:bottom w:val="nil"/>
              <w:right w:val="nil"/>
            </w:tcBorders>
            <w:shd w:val="clear" w:color="000000" w:fill="FFFF00"/>
            <w:noWrap/>
            <w:vAlign w:val="center"/>
            <w:hideMark/>
          </w:tcPr>
          <w:p w14:paraId="142E85E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57D4BC0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73F083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3.11</w:t>
            </w:r>
          </w:p>
        </w:tc>
        <w:tc>
          <w:tcPr>
            <w:tcW w:w="4959" w:type="dxa"/>
            <w:tcBorders>
              <w:top w:val="nil"/>
              <w:left w:val="nil"/>
              <w:bottom w:val="single" w:sz="4" w:space="0" w:color="C0C0C0"/>
              <w:right w:val="single" w:sz="4" w:space="0" w:color="C0C0C0"/>
            </w:tcBorders>
            <w:shd w:val="clear" w:color="auto" w:fill="auto"/>
            <w:vAlign w:val="center"/>
            <w:hideMark/>
          </w:tcPr>
          <w:p w14:paraId="682B7A2D"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Цеховые (общехозяйственные) расходы, в том числе:</w:t>
            </w:r>
          </w:p>
        </w:tc>
        <w:tc>
          <w:tcPr>
            <w:tcW w:w="1130" w:type="dxa"/>
            <w:tcBorders>
              <w:top w:val="nil"/>
              <w:left w:val="nil"/>
              <w:bottom w:val="single" w:sz="4" w:space="0" w:color="C0C0C0"/>
              <w:right w:val="single" w:sz="4" w:space="0" w:color="C0C0C0"/>
            </w:tcBorders>
            <w:shd w:val="clear" w:color="auto" w:fill="auto"/>
            <w:vAlign w:val="center"/>
            <w:hideMark/>
          </w:tcPr>
          <w:p w14:paraId="66FAF9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454CEA3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32C1E5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539A78B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3 664,04</w:t>
            </w:r>
          </w:p>
        </w:tc>
        <w:tc>
          <w:tcPr>
            <w:tcW w:w="1727" w:type="dxa"/>
            <w:tcBorders>
              <w:top w:val="nil"/>
              <w:left w:val="nil"/>
              <w:bottom w:val="single" w:sz="4" w:space="0" w:color="C0C0C0"/>
              <w:right w:val="single" w:sz="4" w:space="0" w:color="C0C0C0"/>
            </w:tcBorders>
            <w:shd w:val="clear" w:color="000000" w:fill="D7EAD3"/>
            <w:vAlign w:val="center"/>
            <w:hideMark/>
          </w:tcPr>
          <w:p w14:paraId="6815CC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27585FF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0467071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7F86B3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6D9B428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7855511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7C1419B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A2C981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0BD487C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736883D9"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3F438EAD"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3E691F0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61D86F97"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473DCD1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3.11.1</w:t>
            </w:r>
          </w:p>
        </w:tc>
        <w:tc>
          <w:tcPr>
            <w:tcW w:w="4959" w:type="dxa"/>
            <w:tcBorders>
              <w:top w:val="nil"/>
              <w:left w:val="nil"/>
              <w:bottom w:val="single" w:sz="4" w:space="0" w:color="C0C0C0"/>
              <w:right w:val="single" w:sz="4" w:space="0" w:color="C0C0C0"/>
            </w:tcBorders>
            <w:shd w:val="clear" w:color="auto" w:fill="auto"/>
            <w:vAlign w:val="center"/>
            <w:hideMark/>
          </w:tcPr>
          <w:p w14:paraId="28F1F85F"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Заработная плата цехового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65D228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4A68CE7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31C520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726C03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2 114,30</w:t>
            </w:r>
          </w:p>
        </w:tc>
        <w:tc>
          <w:tcPr>
            <w:tcW w:w="1727" w:type="dxa"/>
            <w:tcBorders>
              <w:top w:val="nil"/>
              <w:left w:val="nil"/>
              <w:bottom w:val="single" w:sz="4" w:space="0" w:color="C0C0C0"/>
              <w:right w:val="single" w:sz="4" w:space="0" w:color="C0C0C0"/>
            </w:tcBorders>
            <w:shd w:val="clear" w:color="000000" w:fill="FFFFCC"/>
            <w:vAlign w:val="center"/>
            <w:hideMark/>
          </w:tcPr>
          <w:p w14:paraId="34D0BD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46FE93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2F7502D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6FB7A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689E26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164AF0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5408E02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38D0DC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0555F5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4DC5FB39"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18BC671"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1DC55BF1"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3764DEE7"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3C820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3.11.1.1</w:t>
            </w:r>
          </w:p>
        </w:tc>
        <w:tc>
          <w:tcPr>
            <w:tcW w:w="4959" w:type="dxa"/>
            <w:tcBorders>
              <w:top w:val="nil"/>
              <w:left w:val="nil"/>
              <w:bottom w:val="single" w:sz="4" w:space="0" w:color="C0C0C0"/>
              <w:right w:val="single" w:sz="4" w:space="0" w:color="C0C0C0"/>
            </w:tcBorders>
            <w:shd w:val="clear" w:color="auto" w:fill="auto"/>
            <w:vAlign w:val="center"/>
            <w:hideMark/>
          </w:tcPr>
          <w:p w14:paraId="1F866903"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Среднемесячная оплата труда</w:t>
            </w:r>
          </w:p>
        </w:tc>
        <w:tc>
          <w:tcPr>
            <w:tcW w:w="1130" w:type="dxa"/>
            <w:tcBorders>
              <w:top w:val="nil"/>
              <w:left w:val="nil"/>
              <w:bottom w:val="single" w:sz="4" w:space="0" w:color="C0C0C0"/>
              <w:right w:val="single" w:sz="4" w:space="0" w:color="C0C0C0"/>
            </w:tcBorders>
            <w:shd w:val="clear" w:color="auto" w:fill="auto"/>
            <w:vAlign w:val="center"/>
            <w:hideMark/>
          </w:tcPr>
          <w:p w14:paraId="027760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686" w:type="dxa"/>
            <w:tcBorders>
              <w:top w:val="nil"/>
              <w:left w:val="nil"/>
              <w:bottom w:val="single" w:sz="4" w:space="0" w:color="C0C0C0"/>
              <w:right w:val="single" w:sz="4" w:space="0" w:color="C0C0C0"/>
            </w:tcBorders>
            <w:shd w:val="clear" w:color="000000" w:fill="D7EAD3"/>
            <w:vAlign w:val="center"/>
            <w:hideMark/>
          </w:tcPr>
          <w:p w14:paraId="38C566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080893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4C1E6D9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88 095,83</w:t>
            </w:r>
          </w:p>
        </w:tc>
        <w:tc>
          <w:tcPr>
            <w:tcW w:w="1727" w:type="dxa"/>
            <w:tcBorders>
              <w:top w:val="nil"/>
              <w:left w:val="nil"/>
              <w:bottom w:val="single" w:sz="4" w:space="0" w:color="C0C0C0"/>
              <w:right w:val="single" w:sz="4" w:space="0" w:color="C0C0C0"/>
            </w:tcBorders>
            <w:shd w:val="clear" w:color="000000" w:fill="D7EAD3"/>
            <w:vAlign w:val="center"/>
            <w:hideMark/>
          </w:tcPr>
          <w:p w14:paraId="46600D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6DF016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2E9413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01B1E20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2039C1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62C5D3B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A590E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59B40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500FB5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5BD7DB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9B76866"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7A48C06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540A2A13"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4FD02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3.11.1.2</w:t>
            </w:r>
          </w:p>
        </w:tc>
        <w:tc>
          <w:tcPr>
            <w:tcW w:w="4959" w:type="dxa"/>
            <w:tcBorders>
              <w:top w:val="nil"/>
              <w:left w:val="nil"/>
              <w:bottom w:val="single" w:sz="4" w:space="0" w:color="C0C0C0"/>
              <w:right w:val="single" w:sz="4" w:space="0" w:color="C0C0C0"/>
            </w:tcBorders>
            <w:shd w:val="clear" w:color="auto" w:fill="auto"/>
            <w:vAlign w:val="center"/>
            <w:hideMark/>
          </w:tcPr>
          <w:p w14:paraId="194597AE"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Численность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1DD89C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686" w:type="dxa"/>
            <w:tcBorders>
              <w:top w:val="nil"/>
              <w:left w:val="nil"/>
              <w:bottom w:val="single" w:sz="4" w:space="0" w:color="C0C0C0"/>
              <w:right w:val="single" w:sz="4" w:space="0" w:color="C0C0C0"/>
            </w:tcBorders>
            <w:shd w:val="clear" w:color="000000" w:fill="FFFFCC"/>
            <w:vAlign w:val="center"/>
            <w:hideMark/>
          </w:tcPr>
          <w:p w14:paraId="19FC376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7BE64F7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4D8496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2,00</w:t>
            </w:r>
          </w:p>
        </w:tc>
        <w:tc>
          <w:tcPr>
            <w:tcW w:w="1727" w:type="dxa"/>
            <w:tcBorders>
              <w:top w:val="nil"/>
              <w:left w:val="nil"/>
              <w:bottom w:val="single" w:sz="4" w:space="0" w:color="C0C0C0"/>
              <w:right w:val="single" w:sz="4" w:space="0" w:color="C0C0C0"/>
            </w:tcBorders>
            <w:shd w:val="clear" w:color="000000" w:fill="FFFFCC"/>
            <w:vAlign w:val="center"/>
            <w:hideMark/>
          </w:tcPr>
          <w:p w14:paraId="7284EA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701D1F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2846C8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E7691E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65C79D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5F2819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3362068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2A205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2CB5DA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77AB67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FDEA20E" w14:textId="77777777" w:rsidTr="008E1903">
        <w:trPr>
          <w:trHeight w:val="450"/>
          <w:jc w:val="center"/>
        </w:trPr>
        <w:tc>
          <w:tcPr>
            <w:tcW w:w="560" w:type="dxa"/>
            <w:tcBorders>
              <w:top w:val="nil"/>
              <w:left w:val="nil"/>
              <w:bottom w:val="nil"/>
              <w:right w:val="nil"/>
            </w:tcBorders>
            <w:shd w:val="clear" w:color="000000" w:fill="FFFF00"/>
            <w:noWrap/>
            <w:vAlign w:val="center"/>
            <w:hideMark/>
          </w:tcPr>
          <w:p w14:paraId="2C2CD11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4E5F515A"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9C0C1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3.11.2</w:t>
            </w:r>
          </w:p>
        </w:tc>
        <w:tc>
          <w:tcPr>
            <w:tcW w:w="4959" w:type="dxa"/>
            <w:tcBorders>
              <w:top w:val="nil"/>
              <w:left w:val="nil"/>
              <w:bottom w:val="single" w:sz="4" w:space="0" w:color="C0C0C0"/>
              <w:right w:val="single" w:sz="4" w:space="0" w:color="C0C0C0"/>
            </w:tcBorders>
            <w:shd w:val="clear" w:color="auto" w:fill="auto"/>
            <w:vAlign w:val="center"/>
            <w:hideMark/>
          </w:tcPr>
          <w:p w14:paraId="32C3F453"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Отчисления на соц.нужды от заработной платы цехового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2280CFB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42ADAF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1C26D3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188BBF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644,02</w:t>
            </w:r>
          </w:p>
        </w:tc>
        <w:tc>
          <w:tcPr>
            <w:tcW w:w="1727" w:type="dxa"/>
            <w:tcBorders>
              <w:top w:val="nil"/>
              <w:left w:val="nil"/>
              <w:bottom w:val="single" w:sz="4" w:space="0" w:color="C0C0C0"/>
              <w:right w:val="single" w:sz="4" w:space="0" w:color="C0C0C0"/>
            </w:tcBorders>
            <w:shd w:val="clear" w:color="000000" w:fill="FFFFCC"/>
            <w:vAlign w:val="center"/>
            <w:hideMark/>
          </w:tcPr>
          <w:p w14:paraId="4443EB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7CC13A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1BFF67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03830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76A4FA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23313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6C80DB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67D96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AF522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69305FF8"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4DC3335"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1AFBE1A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4C0DADF2"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43D6FFA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3.11.3</w:t>
            </w:r>
          </w:p>
        </w:tc>
        <w:tc>
          <w:tcPr>
            <w:tcW w:w="4959" w:type="dxa"/>
            <w:tcBorders>
              <w:top w:val="nil"/>
              <w:left w:val="nil"/>
              <w:bottom w:val="single" w:sz="4" w:space="0" w:color="C0C0C0"/>
              <w:right w:val="single" w:sz="4" w:space="0" w:color="C0C0C0"/>
            </w:tcBorders>
            <w:shd w:val="clear" w:color="auto" w:fill="auto"/>
            <w:vAlign w:val="center"/>
            <w:hideMark/>
          </w:tcPr>
          <w:p w14:paraId="2A1B2C66"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Прочие расходы, в том числе:</w:t>
            </w:r>
          </w:p>
        </w:tc>
        <w:tc>
          <w:tcPr>
            <w:tcW w:w="1130" w:type="dxa"/>
            <w:tcBorders>
              <w:top w:val="nil"/>
              <w:left w:val="nil"/>
              <w:bottom w:val="single" w:sz="4" w:space="0" w:color="C0C0C0"/>
              <w:right w:val="single" w:sz="4" w:space="0" w:color="C0C0C0"/>
            </w:tcBorders>
            <w:shd w:val="clear" w:color="auto" w:fill="auto"/>
            <w:vAlign w:val="center"/>
            <w:hideMark/>
          </w:tcPr>
          <w:p w14:paraId="6F8300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0FB31D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657F863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684E1B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905,72</w:t>
            </w:r>
          </w:p>
        </w:tc>
        <w:tc>
          <w:tcPr>
            <w:tcW w:w="1727" w:type="dxa"/>
            <w:tcBorders>
              <w:top w:val="nil"/>
              <w:left w:val="nil"/>
              <w:bottom w:val="single" w:sz="4" w:space="0" w:color="C0C0C0"/>
              <w:right w:val="single" w:sz="4" w:space="0" w:color="C0C0C0"/>
            </w:tcBorders>
            <w:shd w:val="clear" w:color="000000" w:fill="D7EAD3"/>
            <w:vAlign w:val="center"/>
            <w:hideMark/>
          </w:tcPr>
          <w:p w14:paraId="177EAD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71CDAC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7A5775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0834B87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6995B2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2EFA43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20374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98BE55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6EB21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757FDA0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FDA1253"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4EA54B0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vAlign w:val="center"/>
            <w:hideMark/>
          </w:tcPr>
          <w:p w14:paraId="363D008C"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D4AD7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3.11.3.1</w:t>
            </w:r>
          </w:p>
        </w:tc>
        <w:tc>
          <w:tcPr>
            <w:tcW w:w="4959" w:type="dxa"/>
            <w:tcBorders>
              <w:top w:val="single" w:sz="4" w:space="0" w:color="C0C0C0"/>
              <w:left w:val="nil"/>
              <w:bottom w:val="single" w:sz="4" w:space="0" w:color="C0C0C0"/>
              <w:right w:val="single" w:sz="4" w:space="0" w:color="C0C0C0"/>
            </w:tcBorders>
            <w:shd w:val="clear" w:color="000000" w:fill="E3FAFD"/>
            <w:vAlign w:val="center"/>
            <w:hideMark/>
          </w:tcPr>
          <w:p w14:paraId="1B4D2303"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Машинисты насосных установок</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7944E79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single" w:sz="4" w:space="0" w:color="C0C0C0"/>
              <w:left w:val="nil"/>
              <w:bottom w:val="single" w:sz="4" w:space="0" w:color="C0C0C0"/>
              <w:right w:val="single" w:sz="4" w:space="0" w:color="C0C0C0"/>
            </w:tcBorders>
            <w:shd w:val="clear" w:color="000000" w:fill="FFFFCC"/>
            <w:vAlign w:val="center"/>
            <w:hideMark/>
          </w:tcPr>
          <w:p w14:paraId="637604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single" w:sz="4" w:space="0" w:color="C0C0C0"/>
              <w:left w:val="nil"/>
              <w:bottom w:val="single" w:sz="4" w:space="0" w:color="C0C0C0"/>
              <w:right w:val="single" w:sz="4" w:space="0" w:color="C0C0C0"/>
            </w:tcBorders>
            <w:shd w:val="clear" w:color="000000" w:fill="FFFFCC"/>
            <w:vAlign w:val="center"/>
            <w:hideMark/>
          </w:tcPr>
          <w:p w14:paraId="4184FE1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single" w:sz="4" w:space="0" w:color="C0C0C0"/>
              <w:left w:val="nil"/>
              <w:bottom w:val="single" w:sz="4" w:space="0" w:color="C0C0C0"/>
              <w:right w:val="single" w:sz="4" w:space="0" w:color="C0C0C0"/>
            </w:tcBorders>
            <w:shd w:val="clear" w:color="000000" w:fill="FFFFCC"/>
            <w:vAlign w:val="center"/>
            <w:hideMark/>
          </w:tcPr>
          <w:p w14:paraId="2613D29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905,72</w:t>
            </w:r>
          </w:p>
        </w:tc>
        <w:tc>
          <w:tcPr>
            <w:tcW w:w="1727" w:type="dxa"/>
            <w:tcBorders>
              <w:top w:val="single" w:sz="4" w:space="0" w:color="C0C0C0"/>
              <w:left w:val="nil"/>
              <w:bottom w:val="single" w:sz="4" w:space="0" w:color="C0C0C0"/>
              <w:right w:val="single" w:sz="4" w:space="0" w:color="C0C0C0"/>
            </w:tcBorders>
            <w:shd w:val="clear" w:color="000000" w:fill="FFFFCC"/>
            <w:vAlign w:val="center"/>
            <w:hideMark/>
          </w:tcPr>
          <w:p w14:paraId="6183448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single" w:sz="4" w:space="0" w:color="C0C0C0"/>
              <w:left w:val="nil"/>
              <w:bottom w:val="single" w:sz="4" w:space="0" w:color="C0C0C0"/>
              <w:right w:val="single" w:sz="4" w:space="0" w:color="C0C0C0"/>
            </w:tcBorders>
            <w:shd w:val="clear" w:color="000000" w:fill="FFFFCC"/>
            <w:vAlign w:val="center"/>
            <w:hideMark/>
          </w:tcPr>
          <w:p w14:paraId="03E895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single" w:sz="4" w:space="0" w:color="C0C0C0"/>
              <w:left w:val="nil"/>
              <w:bottom w:val="single" w:sz="4" w:space="0" w:color="C0C0C0"/>
              <w:right w:val="single" w:sz="4" w:space="0" w:color="C0C0C0"/>
            </w:tcBorders>
            <w:shd w:val="clear" w:color="000000" w:fill="FFFFCC"/>
            <w:vAlign w:val="center"/>
            <w:hideMark/>
          </w:tcPr>
          <w:p w14:paraId="0CC410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single" w:sz="4" w:space="0" w:color="C0C0C0"/>
              <w:left w:val="nil"/>
              <w:bottom w:val="single" w:sz="4" w:space="0" w:color="C0C0C0"/>
              <w:right w:val="single" w:sz="4" w:space="0" w:color="C0C0C0"/>
            </w:tcBorders>
            <w:shd w:val="clear" w:color="000000" w:fill="FFFFCC"/>
            <w:vAlign w:val="center"/>
            <w:hideMark/>
          </w:tcPr>
          <w:p w14:paraId="58AA9C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single" w:sz="4" w:space="0" w:color="C0C0C0"/>
              <w:left w:val="nil"/>
              <w:bottom w:val="single" w:sz="4" w:space="0" w:color="C0C0C0"/>
              <w:right w:val="single" w:sz="4" w:space="0" w:color="C0C0C0"/>
            </w:tcBorders>
            <w:shd w:val="clear" w:color="000000" w:fill="FFFFCC"/>
            <w:vAlign w:val="center"/>
            <w:hideMark/>
          </w:tcPr>
          <w:p w14:paraId="2455BD8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0854A4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322B65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45D39C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single" w:sz="4" w:space="0" w:color="C0C0C0"/>
              <w:left w:val="nil"/>
              <w:bottom w:val="single" w:sz="4" w:space="0" w:color="C0C0C0"/>
              <w:right w:val="single" w:sz="4" w:space="0" w:color="C0C0C0"/>
            </w:tcBorders>
            <w:shd w:val="clear" w:color="000000" w:fill="D7EAD3"/>
            <w:vAlign w:val="center"/>
            <w:hideMark/>
          </w:tcPr>
          <w:p w14:paraId="62340B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single" w:sz="4" w:space="0" w:color="C0C0C0"/>
              <w:left w:val="nil"/>
              <w:bottom w:val="single" w:sz="4" w:space="0" w:color="C0C0C0"/>
              <w:right w:val="single" w:sz="4" w:space="0" w:color="C0C0C0"/>
            </w:tcBorders>
            <w:shd w:val="clear" w:color="000000" w:fill="FFFFCC"/>
            <w:vAlign w:val="center"/>
            <w:hideMark/>
          </w:tcPr>
          <w:p w14:paraId="01A8B2A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BAB90C2"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2BFDBE5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407BD9C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A5EC7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3.12</w:t>
            </w:r>
          </w:p>
        </w:tc>
        <w:tc>
          <w:tcPr>
            <w:tcW w:w="4959" w:type="dxa"/>
            <w:tcBorders>
              <w:top w:val="nil"/>
              <w:left w:val="nil"/>
              <w:bottom w:val="single" w:sz="4" w:space="0" w:color="C0C0C0"/>
              <w:right w:val="single" w:sz="4" w:space="0" w:color="C0C0C0"/>
            </w:tcBorders>
            <w:shd w:val="clear" w:color="auto" w:fill="auto"/>
            <w:vAlign w:val="center"/>
            <w:hideMark/>
          </w:tcPr>
          <w:p w14:paraId="51098E3B"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Прочие производственные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76A260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4E5AEE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690,48</w:t>
            </w:r>
          </w:p>
        </w:tc>
        <w:tc>
          <w:tcPr>
            <w:tcW w:w="1708" w:type="dxa"/>
            <w:tcBorders>
              <w:top w:val="nil"/>
              <w:left w:val="nil"/>
              <w:bottom w:val="single" w:sz="4" w:space="0" w:color="C0C0C0"/>
              <w:right w:val="single" w:sz="4" w:space="0" w:color="C0C0C0"/>
            </w:tcBorders>
            <w:shd w:val="clear" w:color="000000" w:fill="D7EAD3"/>
            <w:vAlign w:val="center"/>
            <w:hideMark/>
          </w:tcPr>
          <w:p w14:paraId="11822C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704,07</w:t>
            </w:r>
          </w:p>
        </w:tc>
        <w:tc>
          <w:tcPr>
            <w:tcW w:w="1467" w:type="dxa"/>
            <w:tcBorders>
              <w:top w:val="nil"/>
              <w:left w:val="nil"/>
              <w:bottom w:val="single" w:sz="4" w:space="0" w:color="C0C0C0"/>
              <w:right w:val="single" w:sz="4" w:space="0" w:color="C0C0C0"/>
            </w:tcBorders>
            <w:shd w:val="clear" w:color="000000" w:fill="D7EAD3"/>
            <w:vAlign w:val="center"/>
            <w:hideMark/>
          </w:tcPr>
          <w:p w14:paraId="49E853D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4 510,53</w:t>
            </w:r>
          </w:p>
        </w:tc>
        <w:tc>
          <w:tcPr>
            <w:tcW w:w="1727" w:type="dxa"/>
            <w:tcBorders>
              <w:top w:val="nil"/>
              <w:left w:val="nil"/>
              <w:bottom w:val="single" w:sz="4" w:space="0" w:color="C0C0C0"/>
              <w:right w:val="single" w:sz="4" w:space="0" w:color="C0C0C0"/>
            </w:tcBorders>
            <w:shd w:val="clear" w:color="000000" w:fill="D7EAD3"/>
            <w:vAlign w:val="center"/>
            <w:hideMark/>
          </w:tcPr>
          <w:p w14:paraId="70E528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626,84</w:t>
            </w:r>
          </w:p>
        </w:tc>
        <w:tc>
          <w:tcPr>
            <w:tcW w:w="1667" w:type="dxa"/>
            <w:tcBorders>
              <w:top w:val="nil"/>
              <w:left w:val="nil"/>
              <w:bottom w:val="single" w:sz="4" w:space="0" w:color="C0C0C0"/>
              <w:right w:val="single" w:sz="4" w:space="0" w:color="C0C0C0"/>
            </w:tcBorders>
            <w:shd w:val="clear" w:color="000000" w:fill="D7EAD3"/>
            <w:vAlign w:val="center"/>
            <w:hideMark/>
          </w:tcPr>
          <w:p w14:paraId="2253C9C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749,28</w:t>
            </w:r>
          </w:p>
        </w:tc>
        <w:tc>
          <w:tcPr>
            <w:tcW w:w="1769" w:type="dxa"/>
            <w:tcBorders>
              <w:top w:val="nil"/>
              <w:left w:val="nil"/>
              <w:bottom w:val="single" w:sz="4" w:space="0" w:color="C0C0C0"/>
              <w:right w:val="single" w:sz="4" w:space="0" w:color="C0C0C0"/>
            </w:tcBorders>
            <w:shd w:val="clear" w:color="000000" w:fill="D7EAD3"/>
            <w:vAlign w:val="center"/>
            <w:hideMark/>
          </w:tcPr>
          <w:p w14:paraId="0370C0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-103,88</w:t>
            </w:r>
          </w:p>
        </w:tc>
        <w:tc>
          <w:tcPr>
            <w:tcW w:w="1746" w:type="dxa"/>
            <w:tcBorders>
              <w:top w:val="nil"/>
              <w:left w:val="nil"/>
              <w:bottom w:val="single" w:sz="4" w:space="0" w:color="C0C0C0"/>
              <w:right w:val="single" w:sz="4" w:space="0" w:color="C0C0C0"/>
            </w:tcBorders>
            <w:shd w:val="clear" w:color="000000" w:fill="D7EAD3"/>
            <w:vAlign w:val="center"/>
            <w:hideMark/>
          </w:tcPr>
          <w:p w14:paraId="179E1C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645,39</w:t>
            </w:r>
          </w:p>
        </w:tc>
        <w:tc>
          <w:tcPr>
            <w:tcW w:w="1825" w:type="dxa"/>
            <w:tcBorders>
              <w:top w:val="nil"/>
              <w:left w:val="nil"/>
              <w:bottom w:val="single" w:sz="4" w:space="0" w:color="C0C0C0"/>
              <w:right w:val="single" w:sz="4" w:space="0" w:color="C0C0C0"/>
            </w:tcBorders>
            <w:shd w:val="clear" w:color="000000" w:fill="D7EAD3"/>
            <w:vAlign w:val="center"/>
            <w:hideMark/>
          </w:tcPr>
          <w:p w14:paraId="27A9C3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-103,88</w:t>
            </w:r>
          </w:p>
        </w:tc>
        <w:tc>
          <w:tcPr>
            <w:tcW w:w="1764" w:type="dxa"/>
            <w:tcBorders>
              <w:top w:val="nil"/>
              <w:left w:val="nil"/>
              <w:bottom w:val="single" w:sz="4" w:space="0" w:color="C0C0C0"/>
              <w:right w:val="single" w:sz="4" w:space="0" w:color="C0C0C0"/>
            </w:tcBorders>
            <w:shd w:val="clear" w:color="000000" w:fill="D7EAD3"/>
            <w:vAlign w:val="center"/>
            <w:hideMark/>
          </w:tcPr>
          <w:p w14:paraId="36CA6B7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645,40</w:t>
            </w:r>
          </w:p>
        </w:tc>
        <w:tc>
          <w:tcPr>
            <w:tcW w:w="1416" w:type="dxa"/>
            <w:tcBorders>
              <w:top w:val="nil"/>
              <w:left w:val="nil"/>
              <w:bottom w:val="single" w:sz="4" w:space="0" w:color="C0C0C0"/>
              <w:right w:val="single" w:sz="4" w:space="0" w:color="C0C0C0"/>
            </w:tcBorders>
            <w:shd w:val="clear" w:color="000000" w:fill="D7EAD3"/>
            <w:vAlign w:val="center"/>
            <w:hideMark/>
          </w:tcPr>
          <w:p w14:paraId="0E88963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322,70</w:t>
            </w:r>
          </w:p>
        </w:tc>
        <w:tc>
          <w:tcPr>
            <w:tcW w:w="1453" w:type="dxa"/>
            <w:tcBorders>
              <w:top w:val="nil"/>
              <w:left w:val="nil"/>
              <w:bottom w:val="single" w:sz="4" w:space="0" w:color="C0C0C0"/>
              <w:right w:val="single" w:sz="4" w:space="0" w:color="C0C0C0"/>
            </w:tcBorders>
            <w:shd w:val="clear" w:color="000000" w:fill="D7EAD3"/>
            <w:vAlign w:val="center"/>
            <w:hideMark/>
          </w:tcPr>
          <w:p w14:paraId="28F746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322,70</w:t>
            </w:r>
          </w:p>
        </w:tc>
        <w:tc>
          <w:tcPr>
            <w:tcW w:w="1260" w:type="dxa"/>
            <w:tcBorders>
              <w:top w:val="nil"/>
              <w:left w:val="nil"/>
              <w:bottom w:val="single" w:sz="4" w:space="0" w:color="C0C0C0"/>
              <w:right w:val="single" w:sz="4" w:space="0" w:color="C0C0C0"/>
            </w:tcBorders>
            <w:shd w:val="clear" w:color="000000" w:fill="D7EAD3"/>
            <w:vAlign w:val="center"/>
            <w:hideMark/>
          </w:tcPr>
          <w:p w14:paraId="314614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103,88</w:t>
            </w:r>
          </w:p>
        </w:tc>
        <w:tc>
          <w:tcPr>
            <w:tcW w:w="4142" w:type="dxa"/>
            <w:vMerge w:val="restart"/>
            <w:tcBorders>
              <w:top w:val="nil"/>
              <w:left w:val="nil"/>
              <w:bottom w:val="nil"/>
              <w:right w:val="single" w:sz="4" w:space="0" w:color="C0C0C0"/>
            </w:tcBorders>
            <w:shd w:val="clear" w:color="000000" w:fill="FFFFCC"/>
            <w:vAlign w:val="center"/>
            <w:hideMark/>
          </w:tcPr>
          <w:p w14:paraId="6894B333"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3B16EEE7"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6FDD252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11E78910"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A81E5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3.12.1</w:t>
            </w:r>
          </w:p>
        </w:tc>
        <w:tc>
          <w:tcPr>
            <w:tcW w:w="4959" w:type="dxa"/>
            <w:tcBorders>
              <w:top w:val="nil"/>
              <w:left w:val="nil"/>
              <w:bottom w:val="single" w:sz="4" w:space="0" w:color="C0C0C0"/>
              <w:right w:val="single" w:sz="4" w:space="0" w:color="C0C0C0"/>
            </w:tcBorders>
            <w:shd w:val="clear" w:color="auto" w:fill="auto"/>
            <w:vAlign w:val="center"/>
            <w:hideMark/>
          </w:tcPr>
          <w:p w14:paraId="6447C265"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Лабораторные анализы</w:t>
            </w:r>
          </w:p>
        </w:tc>
        <w:tc>
          <w:tcPr>
            <w:tcW w:w="1130" w:type="dxa"/>
            <w:tcBorders>
              <w:top w:val="nil"/>
              <w:left w:val="nil"/>
              <w:bottom w:val="single" w:sz="4" w:space="0" w:color="C0C0C0"/>
              <w:right w:val="single" w:sz="4" w:space="0" w:color="C0C0C0"/>
            </w:tcBorders>
            <w:shd w:val="clear" w:color="auto" w:fill="auto"/>
            <w:vAlign w:val="center"/>
            <w:hideMark/>
          </w:tcPr>
          <w:p w14:paraId="2FF998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563D6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282,46</w:t>
            </w:r>
          </w:p>
        </w:tc>
        <w:tc>
          <w:tcPr>
            <w:tcW w:w="1708" w:type="dxa"/>
            <w:tcBorders>
              <w:top w:val="nil"/>
              <w:left w:val="nil"/>
              <w:bottom w:val="single" w:sz="4" w:space="0" w:color="C0C0C0"/>
              <w:right w:val="single" w:sz="4" w:space="0" w:color="C0C0C0"/>
            </w:tcBorders>
            <w:shd w:val="clear" w:color="000000" w:fill="FFFFCC"/>
            <w:vAlign w:val="center"/>
            <w:hideMark/>
          </w:tcPr>
          <w:p w14:paraId="3219A3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288,02</w:t>
            </w:r>
          </w:p>
        </w:tc>
        <w:tc>
          <w:tcPr>
            <w:tcW w:w="1467" w:type="dxa"/>
            <w:tcBorders>
              <w:top w:val="nil"/>
              <w:left w:val="nil"/>
              <w:bottom w:val="single" w:sz="4" w:space="0" w:color="C0C0C0"/>
              <w:right w:val="single" w:sz="4" w:space="0" w:color="C0C0C0"/>
            </w:tcBorders>
            <w:shd w:val="clear" w:color="000000" w:fill="FFFFCC"/>
            <w:vAlign w:val="center"/>
            <w:hideMark/>
          </w:tcPr>
          <w:p w14:paraId="1CADA8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882,35</w:t>
            </w:r>
          </w:p>
        </w:tc>
        <w:tc>
          <w:tcPr>
            <w:tcW w:w="1727" w:type="dxa"/>
            <w:tcBorders>
              <w:top w:val="nil"/>
              <w:left w:val="nil"/>
              <w:bottom w:val="single" w:sz="4" w:space="0" w:color="C0C0C0"/>
              <w:right w:val="single" w:sz="4" w:space="0" w:color="C0C0C0"/>
            </w:tcBorders>
            <w:shd w:val="clear" w:color="000000" w:fill="FFFFCC"/>
            <w:vAlign w:val="center"/>
            <w:hideMark/>
          </w:tcPr>
          <w:p w14:paraId="4D2E6B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256,43</w:t>
            </w:r>
          </w:p>
        </w:tc>
        <w:tc>
          <w:tcPr>
            <w:tcW w:w="1667" w:type="dxa"/>
            <w:tcBorders>
              <w:top w:val="nil"/>
              <w:left w:val="nil"/>
              <w:bottom w:val="single" w:sz="4" w:space="0" w:color="C0C0C0"/>
              <w:right w:val="single" w:sz="4" w:space="0" w:color="C0C0C0"/>
            </w:tcBorders>
            <w:shd w:val="clear" w:color="000000" w:fill="FFFFCC"/>
            <w:vAlign w:val="center"/>
            <w:hideMark/>
          </w:tcPr>
          <w:p w14:paraId="08F1BE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306,51</w:t>
            </w:r>
          </w:p>
        </w:tc>
        <w:tc>
          <w:tcPr>
            <w:tcW w:w="1769" w:type="dxa"/>
            <w:tcBorders>
              <w:top w:val="nil"/>
              <w:left w:val="nil"/>
              <w:bottom w:val="single" w:sz="4" w:space="0" w:color="C0C0C0"/>
              <w:right w:val="single" w:sz="4" w:space="0" w:color="C0C0C0"/>
            </w:tcBorders>
            <w:shd w:val="clear" w:color="000000" w:fill="FFFFCC"/>
            <w:vAlign w:val="center"/>
            <w:hideMark/>
          </w:tcPr>
          <w:p w14:paraId="3D1C61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-42,49</w:t>
            </w:r>
          </w:p>
        </w:tc>
        <w:tc>
          <w:tcPr>
            <w:tcW w:w="1746" w:type="dxa"/>
            <w:tcBorders>
              <w:top w:val="nil"/>
              <w:left w:val="nil"/>
              <w:bottom w:val="single" w:sz="4" w:space="0" w:color="C0C0C0"/>
              <w:right w:val="single" w:sz="4" w:space="0" w:color="C0C0C0"/>
            </w:tcBorders>
            <w:shd w:val="clear" w:color="000000" w:fill="FFFFCC"/>
            <w:vAlign w:val="center"/>
            <w:hideMark/>
          </w:tcPr>
          <w:p w14:paraId="04E6E38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264,02</w:t>
            </w:r>
          </w:p>
        </w:tc>
        <w:tc>
          <w:tcPr>
            <w:tcW w:w="1825" w:type="dxa"/>
            <w:tcBorders>
              <w:top w:val="nil"/>
              <w:left w:val="nil"/>
              <w:bottom w:val="single" w:sz="4" w:space="0" w:color="C0C0C0"/>
              <w:right w:val="single" w:sz="4" w:space="0" w:color="C0C0C0"/>
            </w:tcBorders>
            <w:shd w:val="clear" w:color="000000" w:fill="FFFFCC"/>
            <w:vAlign w:val="center"/>
            <w:hideMark/>
          </w:tcPr>
          <w:p w14:paraId="28B263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-42,49</w:t>
            </w:r>
          </w:p>
        </w:tc>
        <w:tc>
          <w:tcPr>
            <w:tcW w:w="1764" w:type="dxa"/>
            <w:tcBorders>
              <w:top w:val="nil"/>
              <w:left w:val="nil"/>
              <w:bottom w:val="single" w:sz="4" w:space="0" w:color="C0C0C0"/>
              <w:right w:val="single" w:sz="4" w:space="0" w:color="C0C0C0"/>
            </w:tcBorders>
            <w:shd w:val="clear" w:color="000000" w:fill="FFFFCC"/>
            <w:vAlign w:val="center"/>
            <w:hideMark/>
          </w:tcPr>
          <w:p w14:paraId="5EAA2D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264,02</w:t>
            </w:r>
          </w:p>
        </w:tc>
        <w:tc>
          <w:tcPr>
            <w:tcW w:w="1416" w:type="dxa"/>
            <w:tcBorders>
              <w:top w:val="nil"/>
              <w:left w:val="nil"/>
              <w:bottom w:val="single" w:sz="4" w:space="0" w:color="C0C0C0"/>
              <w:right w:val="single" w:sz="4" w:space="0" w:color="C0C0C0"/>
            </w:tcBorders>
            <w:shd w:val="clear" w:color="000000" w:fill="D7EAD3"/>
            <w:vAlign w:val="center"/>
            <w:hideMark/>
          </w:tcPr>
          <w:p w14:paraId="41AE8B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132,01</w:t>
            </w:r>
          </w:p>
        </w:tc>
        <w:tc>
          <w:tcPr>
            <w:tcW w:w="1453" w:type="dxa"/>
            <w:tcBorders>
              <w:top w:val="nil"/>
              <w:left w:val="nil"/>
              <w:bottom w:val="single" w:sz="4" w:space="0" w:color="C0C0C0"/>
              <w:right w:val="single" w:sz="4" w:space="0" w:color="C0C0C0"/>
            </w:tcBorders>
            <w:shd w:val="clear" w:color="000000" w:fill="D7EAD3"/>
            <w:vAlign w:val="center"/>
            <w:hideMark/>
          </w:tcPr>
          <w:p w14:paraId="602765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132,01</w:t>
            </w:r>
          </w:p>
        </w:tc>
        <w:tc>
          <w:tcPr>
            <w:tcW w:w="1260" w:type="dxa"/>
            <w:tcBorders>
              <w:top w:val="nil"/>
              <w:left w:val="nil"/>
              <w:bottom w:val="single" w:sz="4" w:space="0" w:color="C0C0C0"/>
              <w:right w:val="single" w:sz="4" w:space="0" w:color="C0C0C0"/>
            </w:tcBorders>
            <w:shd w:val="clear" w:color="000000" w:fill="D7EAD3"/>
            <w:vAlign w:val="center"/>
            <w:hideMark/>
          </w:tcPr>
          <w:p w14:paraId="6274AD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42,49</w:t>
            </w:r>
          </w:p>
        </w:tc>
        <w:tc>
          <w:tcPr>
            <w:tcW w:w="4142" w:type="dxa"/>
            <w:vMerge/>
            <w:tcBorders>
              <w:top w:val="nil"/>
              <w:left w:val="nil"/>
              <w:bottom w:val="nil"/>
              <w:right w:val="single" w:sz="4" w:space="0" w:color="C0C0C0"/>
            </w:tcBorders>
            <w:vAlign w:val="center"/>
            <w:hideMark/>
          </w:tcPr>
          <w:p w14:paraId="31418EFB" w14:textId="77777777" w:rsidR="008E1903" w:rsidRPr="008E1903" w:rsidRDefault="008E1903" w:rsidP="008E1903">
            <w:pPr>
              <w:rPr>
                <w:rFonts w:ascii="Tahoma" w:hAnsi="Tahoma" w:cs="Tahoma"/>
                <w:sz w:val="10"/>
                <w:szCs w:val="10"/>
              </w:rPr>
            </w:pPr>
          </w:p>
        </w:tc>
      </w:tr>
      <w:tr w:rsidR="008E1903" w:rsidRPr="008E1903" w14:paraId="36693276" w14:textId="77777777" w:rsidTr="008E1903">
        <w:trPr>
          <w:trHeight w:val="570"/>
          <w:jc w:val="center"/>
        </w:trPr>
        <w:tc>
          <w:tcPr>
            <w:tcW w:w="560" w:type="dxa"/>
            <w:tcBorders>
              <w:top w:val="nil"/>
              <w:left w:val="nil"/>
              <w:bottom w:val="nil"/>
              <w:right w:val="nil"/>
            </w:tcBorders>
            <w:shd w:val="clear" w:color="000000" w:fill="FFFF00"/>
            <w:noWrap/>
            <w:vAlign w:val="center"/>
            <w:hideMark/>
          </w:tcPr>
          <w:p w14:paraId="79D7E4D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6A72EC8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5E93B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3.12.2</w:t>
            </w:r>
          </w:p>
        </w:tc>
        <w:tc>
          <w:tcPr>
            <w:tcW w:w="4959" w:type="dxa"/>
            <w:tcBorders>
              <w:top w:val="nil"/>
              <w:left w:val="nil"/>
              <w:bottom w:val="single" w:sz="4" w:space="0" w:color="C0C0C0"/>
              <w:right w:val="single" w:sz="4" w:space="0" w:color="C0C0C0"/>
            </w:tcBorders>
            <w:shd w:val="clear" w:color="auto" w:fill="auto"/>
            <w:vAlign w:val="center"/>
            <w:hideMark/>
          </w:tcPr>
          <w:p w14:paraId="6F940821"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Расходы на ГСМ (и/ или расходы на аренду спец.техники)</w:t>
            </w:r>
          </w:p>
        </w:tc>
        <w:tc>
          <w:tcPr>
            <w:tcW w:w="1130" w:type="dxa"/>
            <w:tcBorders>
              <w:top w:val="nil"/>
              <w:left w:val="nil"/>
              <w:bottom w:val="single" w:sz="4" w:space="0" w:color="C0C0C0"/>
              <w:right w:val="single" w:sz="4" w:space="0" w:color="C0C0C0"/>
            </w:tcBorders>
            <w:shd w:val="clear" w:color="auto" w:fill="auto"/>
            <w:vAlign w:val="center"/>
            <w:hideMark/>
          </w:tcPr>
          <w:p w14:paraId="1D08C5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747CC0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70DF45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4068D74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1 085,70</w:t>
            </w:r>
          </w:p>
        </w:tc>
        <w:tc>
          <w:tcPr>
            <w:tcW w:w="1727" w:type="dxa"/>
            <w:tcBorders>
              <w:top w:val="nil"/>
              <w:left w:val="nil"/>
              <w:bottom w:val="single" w:sz="4" w:space="0" w:color="C0C0C0"/>
              <w:right w:val="single" w:sz="4" w:space="0" w:color="C0C0C0"/>
            </w:tcBorders>
            <w:shd w:val="clear" w:color="000000" w:fill="FFFFCC"/>
            <w:vAlign w:val="center"/>
            <w:hideMark/>
          </w:tcPr>
          <w:p w14:paraId="111739E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4315F3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3C3E284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379BC67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6E19B6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6B7CE13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30D9CCF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E99A1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56DD85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vMerge/>
            <w:tcBorders>
              <w:top w:val="nil"/>
              <w:left w:val="nil"/>
              <w:bottom w:val="nil"/>
              <w:right w:val="single" w:sz="4" w:space="0" w:color="C0C0C0"/>
            </w:tcBorders>
            <w:vAlign w:val="center"/>
            <w:hideMark/>
          </w:tcPr>
          <w:p w14:paraId="0B577D29" w14:textId="77777777" w:rsidR="008E1903" w:rsidRPr="008E1903" w:rsidRDefault="008E1903" w:rsidP="008E1903">
            <w:pPr>
              <w:rPr>
                <w:rFonts w:ascii="Tahoma" w:hAnsi="Tahoma" w:cs="Tahoma"/>
                <w:sz w:val="10"/>
                <w:szCs w:val="10"/>
              </w:rPr>
            </w:pPr>
          </w:p>
        </w:tc>
      </w:tr>
      <w:tr w:rsidR="008E1903" w:rsidRPr="008E1903" w14:paraId="53E2B36D"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7CC1A4E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2BE0B33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64862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3.12.3</w:t>
            </w:r>
          </w:p>
        </w:tc>
        <w:tc>
          <w:tcPr>
            <w:tcW w:w="4959" w:type="dxa"/>
            <w:tcBorders>
              <w:top w:val="nil"/>
              <w:left w:val="nil"/>
              <w:bottom w:val="single" w:sz="4" w:space="0" w:color="C0C0C0"/>
              <w:right w:val="single" w:sz="4" w:space="0" w:color="C0C0C0"/>
            </w:tcBorders>
            <w:shd w:val="clear" w:color="auto" w:fill="auto"/>
            <w:vAlign w:val="center"/>
            <w:hideMark/>
          </w:tcPr>
          <w:p w14:paraId="01EE3B92"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Прочие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2B700F5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0509DC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408,02</w:t>
            </w:r>
          </w:p>
        </w:tc>
        <w:tc>
          <w:tcPr>
            <w:tcW w:w="1708" w:type="dxa"/>
            <w:tcBorders>
              <w:top w:val="nil"/>
              <w:left w:val="nil"/>
              <w:bottom w:val="single" w:sz="4" w:space="0" w:color="C0C0C0"/>
              <w:right w:val="single" w:sz="4" w:space="0" w:color="C0C0C0"/>
            </w:tcBorders>
            <w:shd w:val="clear" w:color="000000" w:fill="D7EAD3"/>
            <w:vAlign w:val="center"/>
            <w:hideMark/>
          </w:tcPr>
          <w:p w14:paraId="6651353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416,05</w:t>
            </w:r>
          </w:p>
        </w:tc>
        <w:tc>
          <w:tcPr>
            <w:tcW w:w="1467" w:type="dxa"/>
            <w:tcBorders>
              <w:top w:val="nil"/>
              <w:left w:val="nil"/>
              <w:bottom w:val="single" w:sz="4" w:space="0" w:color="C0C0C0"/>
              <w:right w:val="single" w:sz="4" w:space="0" w:color="C0C0C0"/>
            </w:tcBorders>
            <w:shd w:val="clear" w:color="000000" w:fill="D7EAD3"/>
            <w:vAlign w:val="center"/>
            <w:hideMark/>
          </w:tcPr>
          <w:p w14:paraId="5474658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2 542,48</w:t>
            </w:r>
          </w:p>
        </w:tc>
        <w:tc>
          <w:tcPr>
            <w:tcW w:w="1727" w:type="dxa"/>
            <w:tcBorders>
              <w:top w:val="nil"/>
              <w:left w:val="nil"/>
              <w:bottom w:val="single" w:sz="4" w:space="0" w:color="C0C0C0"/>
              <w:right w:val="single" w:sz="4" w:space="0" w:color="C0C0C0"/>
            </w:tcBorders>
            <w:shd w:val="clear" w:color="000000" w:fill="D7EAD3"/>
            <w:vAlign w:val="center"/>
            <w:hideMark/>
          </w:tcPr>
          <w:p w14:paraId="106732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370,41</w:t>
            </w:r>
          </w:p>
        </w:tc>
        <w:tc>
          <w:tcPr>
            <w:tcW w:w="1667" w:type="dxa"/>
            <w:tcBorders>
              <w:top w:val="nil"/>
              <w:left w:val="nil"/>
              <w:bottom w:val="single" w:sz="4" w:space="0" w:color="C0C0C0"/>
              <w:right w:val="single" w:sz="4" w:space="0" w:color="C0C0C0"/>
            </w:tcBorders>
            <w:shd w:val="clear" w:color="000000" w:fill="D7EAD3"/>
            <w:vAlign w:val="center"/>
            <w:hideMark/>
          </w:tcPr>
          <w:p w14:paraId="61FD9F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442,76</w:t>
            </w:r>
          </w:p>
        </w:tc>
        <w:tc>
          <w:tcPr>
            <w:tcW w:w="1769" w:type="dxa"/>
            <w:tcBorders>
              <w:top w:val="nil"/>
              <w:left w:val="nil"/>
              <w:bottom w:val="single" w:sz="4" w:space="0" w:color="C0C0C0"/>
              <w:right w:val="single" w:sz="4" w:space="0" w:color="C0C0C0"/>
            </w:tcBorders>
            <w:shd w:val="clear" w:color="000000" w:fill="D7EAD3"/>
            <w:vAlign w:val="center"/>
            <w:hideMark/>
          </w:tcPr>
          <w:p w14:paraId="59E37E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-61,39</w:t>
            </w:r>
          </w:p>
        </w:tc>
        <w:tc>
          <w:tcPr>
            <w:tcW w:w="1746" w:type="dxa"/>
            <w:tcBorders>
              <w:top w:val="nil"/>
              <w:left w:val="nil"/>
              <w:bottom w:val="single" w:sz="4" w:space="0" w:color="C0C0C0"/>
              <w:right w:val="single" w:sz="4" w:space="0" w:color="C0C0C0"/>
            </w:tcBorders>
            <w:shd w:val="clear" w:color="000000" w:fill="D7EAD3"/>
            <w:vAlign w:val="center"/>
            <w:hideMark/>
          </w:tcPr>
          <w:p w14:paraId="078529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381,37</w:t>
            </w:r>
          </w:p>
        </w:tc>
        <w:tc>
          <w:tcPr>
            <w:tcW w:w="1825" w:type="dxa"/>
            <w:tcBorders>
              <w:top w:val="nil"/>
              <w:left w:val="nil"/>
              <w:bottom w:val="single" w:sz="4" w:space="0" w:color="C0C0C0"/>
              <w:right w:val="single" w:sz="4" w:space="0" w:color="C0C0C0"/>
            </w:tcBorders>
            <w:shd w:val="clear" w:color="000000" w:fill="D7EAD3"/>
            <w:vAlign w:val="center"/>
            <w:hideMark/>
          </w:tcPr>
          <w:p w14:paraId="1A909D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-61,39</w:t>
            </w:r>
          </w:p>
        </w:tc>
        <w:tc>
          <w:tcPr>
            <w:tcW w:w="1764" w:type="dxa"/>
            <w:tcBorders>
              <w:top w:val="nil"/>
              <w:left w:val="nil"/>
              <w:bottom w:val="single" w:sz="4" w:space="0" w:color="C0C0C0"/>
              <w:right w:val="single" w:sz="4" w:space="0" w:color="C0C0C0"/>
            </w:tcBorders>
            <w:shd w:val="clear" w:color="000000" w:fill="D7EAD3"/>
            <w:vAlign w:val="center"/>
            <w:hideMark/>
          </w:tcPr>
          <w:p w14:paraId="3906FEA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381,38</w:t>
            </w:r>
          </w:p>
        </w:tc>
        <w:tc>
          <w:tcPr>
            <w:tcW w:w="1416" w:type="dxa"/>
            <w:tcBorders>
              <w:top w:val="nil"/>
              <w:left w:val="nil"/>
              <w:bottom w:val="single" w:sz="4" w:space="0" w:color="C0C0C0"/>
              <w:right w:val="single" w:sz="4" w:space="0" w:color="C0C0C0"/>
            </w:tcBorders>
            <w:shd w:val="clear" w:color="000000" w:fill="D7EAD3"/>
            <w:vAlign w:val="center"/>
            <w:hideMark/>
          </w:tcPr>
          <w:p w14:paraId="5C638A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190,69</w:t>
            </w:r>
          </w:p>
        </w:tc>
        <w:tc>
          <w:tcPr>
            <w:tcW w:w="1453" w:type="dxa"/>
            <w:tcBorders>
              <w:top w:val="nil"/>
              <w:left w:val="nil"/>
              <w:bottom w:val="single" w:sz="4" w:space="0" w:color="C0C0C0"/>
              <w:right w:val="single" w:sz="4" w:space="0" w:color="C0C0C0"/>
            </w:tcBorders>
            <w:shd w:val="clear" w:color="000000" w:fill="D7EAD3"/>
            <w:vAlign w:val="center"/>
            <w:hideMark/>
          </w:tcPr>
          <w:p w14:paraId="71D3C7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190,69</w:t>
            </w:r>
          </w:p>
        </w:tc>
        <w:tc>
          <w:tcPr>
            <w:tcW w:w="1260" w:type="dxa"/>
            <w:tcBorders>
              <w:top w:val="nil"/>
              <w:left w:val="nil"/>
              <w:bottom w:val="single" w:sz="4" w:space="0" w:color="C0C0C0"/>
              <w:right w:val="single" w:sz="4" w:space="0" w:color="C0C0C0"/>
            </w:tcBorders>
            <w:shd w:val="clear" w:color="000000" w:fill="D7EAD3"/>
            <w:vAlign w:val="center"/>
            <w:hideMark/>
          </w:tcPr>
          <w:p w14:paraId="6499A40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61,39</w:t>
            </w:r>
          </w:p>
        </w:tc>
        <w:tc>
          <w:tcPr>
            <w:tcW w:w="4142" w:type="dxa"/>
            <w:vMerge/>
            <w:tcBorders>
              <w:top w:val="nil"/>
              <w:left w:val="nil"/>
              <w:bottom w:val="nil"/>
              <w:right w:val="single" w:sz="4" w:space="0" w:color="C0C0C0"/>
            </w:tcBorders>
            <w:vAlign w:val="center"/>
            <w:hideMark/>
          </w:tcPr>
          <w:p w14:paraId="7536D6FE" w14:textId="77777777" w:rsidR="008E1903" w:rsidRPr="008E1903" w:rsidRDefault="008E1903" w:rsidP="008E1903">
            <w:pPr>
              <w:rPr>
                <w:rFonts w:ascii="Tahoma" w:hAnsi="Tahoma" w:cs="Tahoma"/>
                <w:sz w:val="10"/>
                <w:szCs w:val="10"/>
              </w:rPr>
            </w:pPr>
          </w:p>
        </w:tc>
      </w:tr>
      <w:tr w:rsidR="008E1903" w:rsidRPr="008E1903" w14:paraId="29B2EDA5" w14:textId="77777777" w:rsidTr="008E1903">
        <w:trPr>
          <w:trHeight w:val="780"/>
          <w:jc w:val="center"/>
        </w:trPr>
        <w:tc>
          <w:tcPr>
            <w:tcW w:w="560" w:type="dxa"/>
            <w:tcBorders>
              <w:top w:val="nil"/>
              <w:left w:val="nil"/>
              <w:bottom w:val="nil"/>
              <w:right w:val="nil"/>
            </w:tcBorders>
            <w:shd w:val="clear" w:color="000000" w:fill="FFFF00"/>
            <w:noWrap/>
            <w:vAlign w:val="center"/>
            <w:hideMark/>
          </w:tcPr>
          <w:p w14:paraId="3B0A3ED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vAlign w:val="center"/>
            <w:hideMark/>
          </w:tcPr>
          <w:p w14:paraId="131929E1"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7684E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3.12.3.1</w:t>
            </w:r>
          </w:p>
        </w:tc>
        <w:tc>
          <w:tcPr>
            <w:tcW w:w="4959" w:type="dxa"/>
            <w:tcBorders>
              <w:top w:val="single" w:sz="4" w:space="0" w:color="C0C0C0"/>
              <w:left w:val="nil"/>
              <w:bottom w:val="single" w:sz="4" w:space="0" w:color="C0C0C0"/>
              <w:right w:val="single" w:sz="4" w:space="0" w:color="C0C0C0"/>
            </w:tcBorders>
            <w:shd w:val="clear" w:color="000000" w:fill="E3FAFD"/>
            <w:vAlign w:val="center"/>
            <w:hideMark/>
          </w:tcPr>
          <w:p w14:paraId="079AE280"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Сертификация и лицензирование. Диагностика и тех.испытания электроустановок. Оценка запасов подземных вод</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5BF009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single" w:sz="4" w:space="0" w:color="C0C0C0"/>
              <w:left w:val="nil"/>
              <w:bottom w:val="single" w:sz="4" w:space="0" w:color="C0C0C0"/>
              <w:right w:val="single" w:sz="4" w:space="0" w:color="C0C0C0"/>
            </w:tcBorders>
            <w:shd w:val="clear" w:color="000000" w:fill="FFFFCC"/>
            <w:vAlign w:val="center"/>
            <w:hideMark/>
          </w:tcPr>
          <w:p w14:paraId="22A7E0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97,57</w:t>
            </w:r>
          </w:p>
        </w:tc>
        <w:tc>
          <w:tcPr>
            <w:tcW w:w="1708" w:type="dxa"/>
            <w:tcBorders>
              <w:top w:val="single" w:sz="4" w:space="0" w:color="C0C0C0"/>
              <w:left w:val="nil"/>
              <w:bottom w:val="single" w:sz="4" w:space="0" w:color="C0C0C0"/>
              <w:right w:val="single" w:sz="4" w:space="0" w:color="C0C0C0"/>
            </w:tcBorders>
            <w:shd w:val="clear" w:color="000000" w:fill="FFFFCC"/>
            <w:vAlign w:val="center"/>
            <w:hideMark/>
          </w:tcPr>
          <w:p w14:paraId="1D516A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99,49</w:t>
            </w:r>
          </w:p>
        </w:tc>
        <w:tc>
          <w:tcPr>
            <w:tcW w:w="1467" w:type="dxa"/>
            <w:tcBorders>
              <w:top w:val="single" w:sz="4" w:space="0" w:color="C0C0C0"/>
              <w:left w:val="nil"/>
              <w:bottom w:val="single" w:sz="4" w:space="0" w:color="C0C0C0"/>
              <w:right w:val="single" w:sz="4" w:space="0" w:color="C0C0C0"/>
            </w:tcBorders>
            <w:shd w:val="clear" w:color="000000" w:fill="FFFFCC"/>
            <w:vAlign w:val="center"/>
            <w:hideMark/>
          </w:tcPr>
          <w:p w14:paraId="576EDB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337,86</w:t>
            </w:r>
          </w:p>
        </w:tc>
        <w:tc>
          <w:tcPr>
            <w:tcW w:w="1727" w:type="dxa"/>
            <w:tcBorders>
              <w:top w:val="single" w:sz="4" w:space="0" w:color="C0C0C0"/>
              <w:left w:val="nil"/>
              <w:bottom w:val="single" w:sz="4" w:space="0" w:color="C0C0C0"/>
              <w:right w:val="single" w:sz="4" w:space="0" w:color="C0C0C0"/>
            </w:tcBorders>
            <w:shd w:val="clear" w:color="000000" w:fill="FFFFCC"/>
            <w:vAlign w:val="center"/>
            <w:hideMark/>
          </w:tcPr>
          <w:p w14:paraId="52FA0A3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88,58</w:t>
            </w:r>
          </w:p>
        </w:tc>
        <w:tc>
          <w:tcPr>
            <w:tcW w:w="1667" w:type="dxa"/>
            <w:tcBorders>
              <w:top w:val="single" w:sz="4" w:space="0" w:color="C0C0C0"/>
              <w:left w:val="nil"/>
              <w:bottom w:val="single" w:sz="4" w:space="0" w:color="C0C0C0"/>
              <w:right w:val="single" w:sz="4" w:space="0" w:color="C0C0C0"/>
            </w:tcBorders>
            <w:shd w:val="clear" w:color="000000" w:fill="FFFFCC"/>
            <w:vAlign w:val="center"/>
            <w:hideMark/>
          </w:tcPr>
          <w:p w14:paraId="5D66DE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105,88</w:t>
            </w:r>
          </w:p>
        </w:tc>
        <w:tc>
          <w:tcPr>
            <w:tcW w:w="1769" w:type="dxa"/>
            <w:tcBorders>
              <w:top w:val="single" w:sz="4" w:space="0" w:color="C0C0C0"/>
              <w:left w:val="nil"/>
              <w:bottom w:val="single" w:sz="4" w:space="0" w:color="C0C0C0"/>
              <w:right w:val="single" w:sz="4" w:space="0" w:color="C0C0C0"/>
            </w:tcBorders>
            <w:shd w:val="clear" w:color="000000" w:fill="FFFFCC"/>
            <w:vAlign w:val="center"/>
            <w:hideMark/>
          </w:tcPr>
          <w:p w14:paraId="4E76DF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-14,68</w:t>
            </w:r>
          </w:p>
        </w:tc>
        <w:tc>
          <w:tcPr>
            <w:tcW w:w="1746" w:type="dxa"/>
            <w:tcBorders>
              <w:top w:val="single" w:sz="4" w:space="0" w:color="C0C0C0"/>
              <w:left w:val="nil"/>
              <w:bottom w:val="single" w:sz="4" w:space="0" w:color="C0C0C0"/>
              <w:right w:val="single" w:sz="4" w:space="0" w:color="C0C0C0"/>
            </w:tcBorders>
            <w:shd w:val="clear" w:color="000000" w:fill="FFFFCC"/>
            <w:vAlign w:val="center"/>
            <w:hideMark/>
          </w:tcPr>
          <w:p w14:paraId="416795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91,20</w:t>
            </w:r>
          </w:p>
        </w:tc>
        <w:tc>
          <w:tcPr>
            <w:tcW w:w="1825" w:type="dxa"/>
            <w:tcBorders>
              <w:top w:val="single" w:sz="4" w:space="0" w:color="C0C0C0"/>
              <w:left w:val="nil"/>
              <w:bottom w:val="single" w:sz="4" w:space="0" w:color="C0C0C0"/>
              <w:right w:val="single" w:sz="4" w:space="0" w:color="C0C0C0"/>
            </w:tcBorders>
            <w:shd w:val="clear" w:color="000000" w:fill="FFFFCC"/>
            <w:vAlign w:val="center"/>
            <w:hideMark/>
          </w:tcPr>
          <w:p w14:paraId="3DCEC0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-14,68</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3FB2935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91,20</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40CA87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45,60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34BC59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45,60</w:t>
            </w:r>
          </w:p>
        </w:tc>
        <w:tc>
          <w:tcPr>
            <w:tcW w:w="1260" w:type="dxa"/>
            <w:tcBorders>
              <w:top w:val="single" w:sz="4" w:space="0" w:color="C0C0C0"/>
              <w:left w:val="nil"/>
              <w:bottom w:val="single" w:sz="4" w:space="0" w:color="C0C0C0"/>
              <w:right w:val="single" w:sz="4" w:space="0" w:color="C0C0C0"/>
            </w:tcBorders>
            <w:shd w:val="clear" w:color="000000" w:fill="D7EAD3"/>
            <w:vAlign w:val="center"/>
            <w:hideMark/>
          </w:tcPr>
          <w:p w14:paraId="38C5E2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14,68</w:t>
            </w:r>
          </w:p>
        </w:tc>
        <w:tc>
          <w:tcPr>
            <w:tcW w:w="4142" w:type="dxa"/>
            <w:vMerge/>
            <w:tcBorders>
              <w:top w:val="nil"/>
              <w:left w:val="nil"/>
              <w:bottom w:val="nil"/>
              <w:right w:val="single" w:sz="4" w:space="0" w:color="C0C0C0"/>
            </w:tcBorders>
            <w:vAlign w:val="center"/>
            <w:hideMark/>
          </w:tcPr>
          <w:p w14:paraId="1A9D903B" w14:textId="77777777" w:rsidR="008E1903" w:rsidRPr="008E1903" w:rsidRDefault="008E1903" w:rsidP="008E1903">
            <w:pPr>
              <w:rPr>
                <w:rFonts w:ascii="Tahoma" w:hAnsi="Tahoma" w:cs="Tahoma"/>
                <w:sz w:val="10"/>
                <w:szCs w:val="10"/>
              </w:rPr>
            </w:pPr>
          </w:p>
        </w:tc>
      </w:tr>
      <w:tr w:rsidR="008E1903" w:rsidRPr="008E1903" w14:paraId="4B9BD5C6"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50538DF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vAlign w:val="center"/>
            <w:hideMark/>
          </w:tcPr>
          <w:p w14:paraId="307ADB7B"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442DC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3.12.3.2</w:t>
            </w:r>
          </w:p>
        </w:tc>
        <w:tc>
          <w:tcPr>
            <w:tcW w:w="4959" w:type="dxa"/>
            <w:tcBorders>
              <w:top w:val="nil"/>
              <w:left w:val="nil"/>
              <w:bottom w:val="single" w:sz="4" w:space="0" w:color="C0C0C0"/>
              <w:right w:val="single" w:sz="4" w:space="0" w:color="C0C0C0"/>
            </w:tcBorders>
            <w:shd w:val="clear" w:color="000000" w:fill="E3FAFD"/>
            <w:vAlign w:val="center"/>
            <w:hideMark/>
          </w:tcPr>
          <w:p w14:paraId="441F182B"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Прочие</w:t>
            </w:r>
          </w:p>
        </w:tc>
        <w:tc>
          <w:tcPr>
            <w:tcW w:w="1130" w:type="dxa"/>
            <w:tcBorders>
              <w:top w:val="nil"/>
              <w:left w:val="nil"/>
              <w:bottom w:val="single" w:sz="4" w:space="0" w:color="C0C0C0"/>
              <w:right w:val="single" w:sz="4" w:space="0" w:color="C0C0C0"/>
            </w:tcBorders>
            <w:shd w:val="clear" w:color="auto" w:fill="auto"/>
            <w:vAlign w:val="center"/>
            <w:hideMark/>
          </w:tcPr>
          <w:p w14:paraId="77EF11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97B3F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310,45</w:t>
            </w:r>
          </w:p>
        </w:tc>
        <w:tc>
          <w:tcPr>
            <w:tcW w:w="1708" w:type="dxa"/>
            <w:tcBorders>
              <w:top w:val="nil"/>
              <w:left w:val="nil"/>
              <w:bottom w:val="single" w:sz="4" w:space="0" w:color="C0C0C0"/>
              <w:right w:val="single" w:sz="4" w:space="0" w:color="C0C0C0"/>
            </w:tcBorders>
            <w:shd w:val="clear" w:color="000000" w:fill="FFFFCC"/>
            <w:vAlign w:val="center"/>
            <w:hideMark/>
          </w:tcPr>
          <w:p w14:paraId="783F52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316,56</w:t>
            </w:r>
          </w:p>
        </w:tc>
        <w:tc>
          <w:tcPr>
            <w:tcW w:w="1467" w:type="dxa"/>
            <w:tcBorders>
              <w:top w:val="nil"/>
              <w:left w:val="nil"/>
              <w:bottom w:val="single" w:sz="4" w:space="0" w:color="C0C0C0"/>
              <w:right w:val="single" w:sz="4" w:space="0" w:color="C0C0C0"/>
            </w:tcBorders>
            <w:shd w:val="clear" w:color="000000" w:fill="FFFFCC"/>
            <w:vAlign w:val="center"/>
            <w:hideMark/>
          </w:tcPr>
          <w:p w14:paraId="3040C2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68,26</w:t>
            </w:r>
          </w:p>
        </w:tc>
        <w:tc>
          <w:tcPr>
            <w:tcW w:w="1727" w:type="dxa"/>
            <w:tcBorders>
              <w:top w:val="nil"/>
              <w:left w:val="nil"/>
              <w:bottom w:val="single" w:sz="4" w:space="0" w:color="C0C0C0"/>
              <w:right w:val="single" w:sz="4" w:space="0" w:color="C0C0C0"/>
            </w:tcBorders>
            <w:shd w:val="clear" w:color="000000" w:fill="FFFFCC"/>
            <w:vAlign w:val="center"/>
            <w:hideMark/>
          </w:tcPr>
          <w:p w14:paraId="3F7716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281,83</w:t>
            </w:r>
          </w:p>
        </w:tc>
        <w:tc>
          <w:tcPr>
            <w:tcW w:w="1667" w:type="dxa"/>
            <w:tcBorders>
              <w:top w:val="nil"/>
              <w:left w:val="nil"/>
              <w:bottom w:val="single" w:sz="4" w:space="0" w:color="C0C0C0"/>
              <w:right w:val="single" w:sz="4" w:space="0" w:color="C0C0C0"/>
            </w:tcBorders>
            <w:shd w:val="clear" w:color="000000" w:fill="FFFFCC"/>
            <w:vAlign w:val="center"/>
            <w:hideMark/>
          </w:tcPr>
          <w:p w14:paraId="56B32D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336,88</w:t>
            </w:r>
          </w:p>
        </w:tc>
        <w:tc>
          <w:tcPr>
            <w:tcW w:w="1769" w:type="dxa"/>
            <w:tcBorders>
              <w:top w:val="nil"/>
              <w:left w:val="nil"/>
              <w:bottom w:val="single" w:sz="4" w:space="0" w:color="C0C0C0"/>
              <w:right w:val="single" w:sz="4" w:space="0" w:color="C0C0C0"/>
            </w:tcBorders>
            <w:shd w:val="clear" w:color="000000" w:fill="FFFFCC"/>
            <w:vAlign w:val="center"/>
            <w:hideMark/>
          </w:tcPr>
          <w:p w14:paraId="32E8AF4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-46,71</w:t>
            </w:r>
          </w:p>
        </w:tc>
        <w:tc>
          <w:tcPr>
            <w:tcW w:w="1746" w:type="dxa"/>
            <w:tcBorders>
              <w:top w:val="nil"/>
              <w:left w:val="nil"/>
              <w:bottom w:val="single" w:sz="4" w:space="0" w:color="C0C0C0"/>
              <w:right w:val="single" w:sz="4" w:space="0" w:color="C0C0C0"/>
            </w:tcBorders>
            <w:shd w:val="clear" w:color="000000" w:fill="FFFFCC"/>
            <w:vAlign w:val="center"/>
            <w:hideMark/>
          </w:tcPr>
          <w:p w14:paraId="239924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290,17</w:t>
            </w:r>
          </w:p>
        </w:tc>
        <w:tc>
          <w:tcPr>
            <w:tcW w:w="1825" w:type="dxa"/>
            <w:tcBorders>
              <w:top w:val="nil"/>
              <w:left w:val="nil"/>
              <w:bottom w:val="single" w:sz="4" w:space="0" w:color="C0C0C0"/>
              <w:right w:val="single" w:sz="4" w:space="0" w:color="C0C0C0"/>
            </w:tcBorders>
            <w:shd w:val="clear" w:color="000000" w:fill="FFFFCC"/>
            <w:vAlign w:val="center"/>
            <w:hideMark/>
          </w:tcPr>
          <w:p w14:paraId="450E26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-46,71</w:t>
            </w:r>
          </w:p>
        </w:tc>
        <w:tc>
          <w:tcPr>
            <w:tcW w:w="1764" w:type="dxa"/>
            <w:tcBorders>
              <w:top w:val="nil"/>
              <w:left w:val="nil"/>
              <w:bottom w:val="single" w:sz="4" w:space="0" w:color="C0C0C0"/>
              <w:right w:val="single" w:sz="4" w:space="0" w:color="C0C0C0"/>
            </w:tcBorders>
            <w:shd w:val="clear" w:color="000000" w:fill="FFFFCC"/>
            <w:vAlign w:val="center"/>
            <w:hideMark/>
          </w:tcPr>
          <w:p w14:paraId="4AF22B8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290,18</w:t>
            </w:r>
          </w:p>
        </w:tc>
        <w:tc>
          <w:tcPr>
            <w:tcW w:w="1416" w:type="dxa"/>
            <w:tcBorders>
              <w:top w:val="nil"/>
              <w:left w:val="nil"/>
              <w:bottom w:val="single" w:sz="4" w:space="0" w:color="C0C0C0"/>
              <w:right w:val="single" w:sz="4" w:space="0" w:color="C0C0C0"/>
            </w:tcBorders>
            <w:shd w:val="clear" w:color="000000" w:fill="D7EAD3"/>
            <w:vAlign w:val="center"/>
            <w:hideMark/>
          </w:tcPr>
          <w:p w14:paraId="477CE3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145,09</w:t>
            </w:r>
          </w:p>
        </w:tc>
        <w:tc>
          <w:tcPr>
            <w:tcW w:w="1453" w:type="dxa"/>
            <w:tcBorders>
              <w:top w:val="nil"/>
              <w:left w:val="nil"/>
              <w:bottom w:val="single" w:sz="4" w:space="0" w:color="C0C0C0"/>
              <w:right w:val="single" w:sz="4" w:space="0" w:color="C0C0C0"/>
            </w:tcBorders>
            <w:shd w:val="clear" w:color="000000" w:fill="D7EAD3"/>
            <w:vAlign w:val="center"/>
            <w:hideMark/>
          </w:tcPr>
          <w:p w14:paraId="1D37A4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145,09</w:t>
            </w:r>
          </w:p>
        </w:tc>
        <w:tc>
          <w:tcPr>
            <w:tcW w:w="1260" w:type="dxa"/>
            <w:tcBorders>
              <w:top w:val="nil"/>
              <w:left w:val="nil"/>
              <w:bottom w:val="single" w:sz="4" w:space="0" w:color="C0C0C0"/>
              <w:right w:val="single" w:sz="4" w:space="0" w:color="C0C0C0"/>
            </w:tcBorders>
            <w:shd w:val="clear" w:color="000000" w:fill="D7EAD3"/>
            <w:vAlign w:val="center"/>
            <w:hideMark/>
          </w:tcPr>
          <w:p w14:paraId="7AA5898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46,71</w:t>
            </w:r>
          </w:p>
        </w:tc>
        <w:tc>
          <w:tcPr>
            <w:tcW w:w="4142" w:type="dxa"/>
            <w:vMerge/>
            <w:tcBorders>
              <w:top w:val="nil"/>
              <w:left w:val="nil"/>
              <w:bottom w:val="nil"/>
              <w:right w:val="single" w:sz="4" w:space="0" w:color="C0C0C0"/>
            </w:tcBorders>
            <w:vAlign w:val="center"/>
            <w:hideMark/>
          </w:tcPr>
          <w:p w14:paraId="3B9B3061" w14:textId="77777777" w:rsidR="008E1903" w:rsidRPr="008E1903" w:rsidRDefault="008E1903" w:rsidP="008E1903">
            <w:pPr>
              <w:rPr>
                <w:rFonts w:ascii="Tahoma" w:hAnsi="Tahoma" w:cs="Tahoma"/>
                <w:sz w:val="10"/>
                <w:szCs w:val="10"/>
              </w:rPr>
            </w:pPr>
          </w:p>
        </w:tc>
      </w:tr>
      <w:tr w:rsidR="008E1903" w:rsidRPr="008E1903" w14:paraId="5A592788"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3464F34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vAlign w:val="center"/>
            <w:hideMark/>
          </w:tcPr>
          <w:p w14:paraId="1FD5EFA5"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D5742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3.12.3.3</w:t>
            </w:r>
          </w:p>
        </w:tc>
        <w:tc>
          <w:tcPr>
            <w:tcW w:w="4959" w:type="dxa"/>
            <w:tcBorders>
              <w:top w:val="nil"/>
              <w:left w:val="nil"/>
              <w:bottom w:val="single" w:sz="4" w:space="0" w:color="C0C0C0"/>
              <w:right w:val="single" w:sz="4" w:space="0" w:color="C0C0C0"/>
            </w:tcBorders>
            <w:shd w:val="clear" w:color="000000" w:fill="E3FAFD"/>
            <w:vAlign w:val="center"/>
            <w:hideMark/>
          </w:tcPr>
          <w:p w14:paraId="4796F74F"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Обслуживание блочно-модульных установок</w:t>
            </w:r>
          </w:p>
        </w:tc>
        <w:tc>
          <w:tcPr>
            <w:tcW w:w="1130" w:type="dxa"/>
            <w:tcBorders>
              <w:top w:val="nil"/>
              <w:left w:val="nil"/>
              <w:bottom w:val="single" w:sz="4" w:space="0" w:color="C0C0C0"/>
              <w:right w:val="single" w:sz="4" w:space="0" w:color="C0C0C0"/>
            </w:tcBorders>
            <w:shd w:val="clear" w:color="auto" w:fill="auto"/>
            <w:vAlign w:val="center"/>
            <w:hideMark/>
          </w:tcPr>
          <w:p w14:paraId="059A77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1DCCA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5E5665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337404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2 136,36</w:t>
            </w:r>
          </w:p>
        </w:tc>
        <w:tc>
          <w:tcPr>
            <w:tcW w:w="1727" w:type="dxa"/>
            <w:tcBorders>
              <w:top w:val="nil"/>
              <w:left w:val="nil"/>
              <w:bottom w:val="single" w:sz="4" w:space="0" w:color="C0C0C0"/>
              <w:right w:val="single" w:sz="4" w:space="0" w:color="C0C0C0"/>
            </w:tcBorders>
            <w:shd w:val="clear" w:color="000000" w:fill="FFFFCC"/>
            <w:vAlign w:val="center"/>
            <w:hideMark/>
          </w:tcPr>
          <w:p w14:paraId="04EDDD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3467A1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069EC0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1357F5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307ADEA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74BD613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2047A16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70789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7740CB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vMerge/>
            <w:tcBorders>
              <w:top w:val="nil"/>
              <w:left w:val="nil"/>
              <w:bottom w:val="nil"/>
              <w:right w:val="single" w:sz="4" w:space="0" w:color="C0C0C0"/>
            </w:tcBorders>
            <w:vAlign w:val="center"/>
            <w:hideMark/>
          </w:tcPr>
          <w:p w14:paraId="0BDA8CD3" w14:textId="77777777" w:rsidR="008E1903" w:rsidRPr="008E1903" w:rsidRDefault="008E1903" w:rsidP="008E1903">
            <w:pPr>
              <w:rPr>
                <w:rFonts w:ascii="Tahoma" w:hAnsi="Tahoma" w:cs="Tahoma"/>
                <w:sz w:val="10"/>
                <w:szCs w:val="10"/>
              </w:rPr>
            </w:pPr>
          </w:p>
        </w:tc>
      </w:tr>
      <w:tr w:rsidR="008E1903" w:rsidRPr="008E1903" w14:paraId="2BE03047"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294E850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4452BB68"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4EC58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w:t>
            </w:r>
          </w:p>
        </w:tc>
        <w:tc>
          <w:tcPr>
            <w:tcW w:w="4959" w:type="dxa"/>
            <w:tcBorders>
              <w:top w:val="nil"/>
              <w:left w:val="nil"/>
              <w:bottom w:val="single" w:sz="4" w:space="0" w:color="C0C0C0"/>
              <w:right w:val="single" w:sz="4" w:space="0" w:color="C0C0C0"/>
            </w:tcBorders>
            <w:shd w:val="clear" w:color="auto" w:fill="auto"/>
            <w:vAlign w:val="center"/>
            <w:hideMark/>
          </w:tcPr>
          <w:p w14:paraId="6A08362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Ремонтные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5812E5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68064B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1 563,50</w:t>
            </w:r>
          </w:p>
        </w:tc>
        <w:tc>
          <w:tcPr>
            <w:tcW w:w="1708" w:type="dxa"/>
            <w:tcBorders>
              <w:top w:val="nil"/>
              <w:left w:val="nil"/>
              <w:bottom w:val="single" w:sz="4" w:space="0" w:color="C0C0C0"/>
              <w:right w:val="single" w:sz="4" w:space="0" w:color="C0C0C0"/>
            </w:tcBorders>
            <w:shd w:val="clear" w:color="000000" w:fill="D7EAD3"/>
            <w:vAlign w:val="center"/>
            <w:hideMark/>
          </w:tcPr>
          <w:p w14:paraId="5499B3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1 594,30</w:t>
            </w:r>
          </w:p>
        </w:tc>
        <w:tc>
          <w:tcPr>
            <w:tcW w:w="1467" w:type="dxa"/>
            <w:tcBorders>
              <w:top w:val="nil"/>
              <w:left w:val="nil"/>
              <w:bottom w:val="single" w:sz="4" w:space="0" w:color="C0C0C0"/>
              <w:right w:val="single" w:sz="4" w:space="0" w:color="C0C0C0"/>
            </w:tcBorders>
            <w:shd w:val="clear" w:color="000000" w:fill="D7EAD3"/>
            <w:vAlign w:val="center"/>
            <w:hideMark/>
          </w:tcPr>
          <w:p w14:paraId="2796A0F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6 381,46</w:t>
            </w:r>
          </w:p>
        </w:tc>
        <w:tc>
          <w:tcPr>
            <w:tcW w:w="1727" w:type="dxa"/>
            <w:tcBorders>
              <w:top w:val="nil"/>
              <w:left w:val="nil"/>
              <w:bottom w:val="single" w:sz="4" w:space="0" w:color="C0C0C0"/>
              <w:right w:val="single" w:sz="4" w:space="0" w:color="C0C0C0"/>
            </w:tcBorders>
            <w:shd w:val="clear" w:color="000000" w:fill="D7EAD3"/>
            <w:vAlign w:val="center"/>
            <w:hideMark/>
          </w:tcPr>
          <w:p w14:paraId="58AA28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1 419,40</w:t>
            </w:r>
          </w:p>
        </w:tc>
        <w:tc>
          <w:tcPr>
            <w:tcW w:w="1667" w:type="dxa"/>
            <w:tcBorders>
              <w:top w:val="nil"/>
              <w:left w:val="nil"/>
              <w:bottom w:val="single" w:sz="4" w:space="0" w:color="C0C0C0"/>
              <w:right w:val="single" w:sz="4" w:space="0" w:color="C0C0C0"/>
            </w:tcBorders>
            <w:shd w:val="clear" w:color="000000" w:fill="D7EAD3"/>
            <w:vAlign w:val="center"/>
            <w:hideMark/>
          </w:tcPr>
          <w:p w14:paraId="12F1F0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1 696,64</w:t>
            </w:r>
          </w:p>
        </w:tc>
        <w:tc>
          <w:tcPr>
            <w:tcW w:w="1769" w:type="dxa"/>
            <w:tcBorders>
              <w:top w:val="nil"/>
              <w:left w:val="nil"/>
              <w:bottom w:val="single" w:sz="4" w:space="0" w:color="C0C0C0"/>
              <w:right w:val="single" w:sz="4" w:space="0" w:color="C0C0C0"/>
            </w:tcBorders>
            <w:shd w:val="clear" w:color="000000" w:fill="D7EAD3"/>
            <w:vAlign w:val="center"/>
            <w:hideMark/>
          </w:tcPr>
          <w:p w14:paraId="66B0ED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-235,23</w:t>
            </w:r>
          </w:p>
        </w:tc>
        <w:tc>
          <w:tcPr>
            <w:tcW w:w="1746" w:type="dxa"/>
            <w:tcBorders>
              <w:top w:val="nil"/>
              <w:left w:val="nil"/>
              <w:bottom w:val="single" w:sz="4" w:space="0" w:color="C0C0C0"/>
              <w:right w:val="single" w:sz="4" w:space="0" w:color="C0C0C0"/>
            </w:tcBorders>
            <w:shd w:val="clear" w:color="000000" w:fill="D7EAD3"/>
            <w:vAlign w:val="center"/>
            <w:hideMark/>
          </w:tcPr>
          <w:p w14:paraId="2C88A4D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1 461,41</w:t>
            </w:r>
          </w:p>
        </w:tc>
        <w:tc>
          <w:tcPr>
            <w:tcW w:w="1825" w:type="dxa"/>
            <w:tcBorders>
              <w:top w:val="nil"/>
              <w:left w:val="nil"/>
              <w:bottom w:val="single" w:sz="4" w:space="0" w:color="C0C0C0"/>
              <w:right w:val="single" w:sz="4" w:space="0" w:color="C0C0C0"/>
            </w:tcBorders>
            <w:shd w:val="clear" w:color="000000" w:fill="D7EAD3"/>
            <w:vAlign w:val="center"/>
            <w:hideMark/>
          </w:tcPr>
          <w:p w14:paraId="11292B8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-235,21</w:t>
            </w:r>
          </w:p>
        </w:tc>
        <w:tc>
          <w:tcPr>
            <w:tcW w:w="1764" w:type="dxa"/>
            <w:tcBorders>
              <w:top w:val="nil"/>
              <w:left w:val="nil"/>
              <w:bottom w:val="single" w:sz="4" w:space="0" w:color="C0C0C0"/>
              <w:right w:val="single" w:sz="4" w:space="0" w:color="C0C0C0"/>
            </w:tcBorders>
            <w:shd w:val="clear" w:color="000000" w:fill="D7EAD3"/>
            <w:vAlign w:val="center"/>
            <w:hideMark/>
          </w:tcPr>
          <w:p w14:paraId="73783FF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1 461,43</w:t>
            </w:r>
          </w:p>
        </w:tc>
        <w:tc>
          <w:tcPr>
            <w:tcW w:w="1416" w:type="dxa"/>
            <w:tcBorders>
              <w:top w:val="nil"/>
              <w:left w:val="nil"/>
              <w:bottom w:val="single" w:sz="4" w:space="0" w:color="C0C0C0"/>
              <w:right w:val="single" w:sz="4" w:space="0" w:color="C0C0C0"/>
            </w:tcBorders>
            <w:shd w:val="clear" w:color="000000" w:fill="D7EAD3"/>
            <w:vAlign w:val="center"/>
            <w:hideMark/>
          </w:tcPr>
          <w:p w14:paraId="673C04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730,71</w:t>
            </w:r>
          </w:p>
        </w:tc>
        <w:tc>
          <w:tcPr>
            <w:tcW w:w="1453" w:type="dxa"/>
            <w:tcBorders>
              <w:top w:val="nil"/>
              <w:left w:val="nil"/>
              <w:bottom w:val="single" w:sz="4" w:space="0" w:color="C0C0C0"/>
              <w:right w:val="single" w:sz="4" w:space="0" w:color="C0C0C0"/>
            </w:tcBorders>
            <w:shd w:val="clear" w:color="000000" w:fill="D7EAD3"/>
            <w:vAlign w:val="center"/>
            <w:hideMark/>
          </w:tcPr>
          <w:p w14:paraId="049622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730,71</w:t>
            </w:r>
          </w:p>
        </w:tc>
        <w:tc>
          <w:tcPr>
            <w:tcW w:w="1260" w:type="dxa"/>
            <w:tcBorders>
              <w:top w:val="nil"/>
              <w:left w:val="nil"/>
              <w:bottom w:val="single" w:sz="4" w:space="0" w:color="C0C0C0"/>
              <w:right w:val="single" w:sz="4" w:space="0" w:color="C0C0C0"/>
            </w:tcBorders>
            <w:shd w:val="clear" w:color="000000" w:fill="D7EAD3"/>
            <w:vAlign w:val="center"/>
            <w:hideMark/>
          </w:tcPr>
          <w:p w14:paraId="0EC42A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235,21</w:t>
            </w:r>
          </w:p>
        </w:tc>
        <w:tc>
          <w:tcPr>
            <w:tcW w:w="4142" w:type="dxa"/>
            <w:tcBorders>
              <w:top w:val="nil"/>
              <w:left w:val="nil"/>
              <w:bottom w:val="single" w:sz="4" w:space="0" w:color="C0C0C0"/>
              <w:right w:val="single" w:sz="4" w:space="0" w:color="C0C0C0"/>
            </w:tcBorders>
            <w:shd w:val="clear" w:color="000000" w:fill="FFFFCC"/>
            <w:vAlign w:val="center"/>
            <w:hideMark/>
          </w:tcPr>
          <w:p w14:paraId="16934C3B"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4D13A99F" w14:textId="77777777" w:rsidTr="008E1903">
        <w:trPr>
          <w:trHeight w:val="2340"/>
          <w:jc w:val="center"/>
        </w:trPr>
        <w:tc>
          <w:tcPr>
            <w:tcW w:w="560" w:type="dxa"/>
            <w:tcBorders>
              <w:top w:val="nil"/>
              <w:left w:val="nil"/>
              <w:bottom w:val="nil"/>
              <w:right w:val="nil"/>
            </w:tcBorders>
            <w:shd w:val="clear" w:color="000000" w:fill="FFFF00"/>
            <w:noWrap/>
            <w:vAlign w:val="center"/>
            <w:hideMark/>
          </w:tcPr>
          <w:p w14:paraId="52A8DA2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32C5D326"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A422F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w:t>
            </w:r>
          </w:p>
        </w:tc>
        <w:tc>
          <w:tcPr>
            <w:tcW w:w="4959" w:type="dxa"/>
            <w:tcBorders>
              <w:top w:val="nil"/>
              <w:left w:val="nil"/>
              <w:bottom w:val="single" w:sz="4" w:space="0" w:color="C0C0C0"/>
              <w:right w:val="single" w:sz="4" w:space="0" w:color="C0C0C0"/>
            </w:tcBorders>
            <w:shd w:val="clear" w:color="auto" w:fill="auto"/>
            <w:vAlign w:val="center"/>
            <w:hideMark/>
          </w:tcPr>
          <w:p w14:paraId="0824FB0C"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Заработная плата ремонтного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0DBFC2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082F8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1 199,00</w:t>
            </w:r>
          </w:p>
        </w:tc>
        <w:tc>
          <w:tcPr>
            <w:tcW w:w="1708" w:type="dxa"/>
            <w:tcBorders>
              <w:top w:val="nil"/>
              <w:left w:val="nil"/>
              <w:bottom w:val="single" w:sz="4" w:space="0" w:color="C0C0C0"/>
              <w:right w:val="single" w:sz="4" w:space="0" w:color="C0C0C0"/>
            </w:tcBorders>
            <w:shd w:val="clear" w:color="000000" w:fill="FFFFCC"/>
            <w:vAlign w:val="center"/>
            <w:hideMark/>
          </w:tcPr>
          <w:p w14:paraId="0B7CB4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1 222,62</w:t>
            </w:r>
          </w:p>
        </w:tc>
        <w:tc>
          <w:tcPr>
            <w:tcW w:w="1467" w:type="dxa"/>
            <w:tcBorders>
              <w:top w:val="nil"/>
              <w:left w:val="nil"/>
              <w:bottom w:val="single" w:sz="4" w:space="0" w:color="C0C0C0"/>
              <w:right w:val="single" w:sz="4" w:space="0" w:color="C0C0C0"/>
            </w:tcBorders>
            <w:shd w:val="clear" w:color="000000" w:fill="FFFFCC"/>
            <w:vAlign w:val="center"/>
            <w:hideMark/>
          </w:tcPr>
          <w:p w14:paraId="4A3509B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4 891,51</w:t>
            </w:r>
          </w:p>
        </w:tc>
        <w:tc>
          <w:tcPr>
            <w:tcW w:w="1727" w:type="dxa"/>
            <w:tcBorders>
              <w:top w:val="nil"/>
              <w:left w:val="nil"/>
              <w:bottom w:val="single" w:sz="4" w:space="0" w:color="C0C0C0"/>
              <w:right w:val="single" w:sz="4" w:space="0" w:color="C0C0C0"/>
            </w:tcBorders>
            <w:shd w:val="clear" w:color="000000" w:fill="FFFFCC"/>
            <w:vAlign w:val="center"/>
            <w:hideMark/>
          </w:tcPr>
          <w:p w14:paraId="6FC183D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1 088,49</w:t>
            </w:r>
          </w:p>
        </w:tc>
        <w:tc>
          <w:tcPr>
            <w:tcW w:w="1667" w:type="dxa"/>
            <w:tcBorders>
              <w:top w:val="nil"/>
              <w:left w:val="nil"/>
              <w:bottom w:val="single" w:sz="4" w:space="0" w:color="C0C0C0"/>
              <w:right w:val="single" w:sz="4" w:space="0" w:color="C0C0C0"/>
            </w:tcBorders>
            <w:shd w:val="clear" w:color="000000" w:fill="FFFFCC"/>
            <w:vAlign w:val="center"/>
            <w:hideMark/>
          </w:tcPr>
          <w:p w14:paraId="6DECE1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1 301,10</w:t>
            </w:r>
          </w:p>
        </w:tc>
        <w:tc>
          <w:tcPr>
            <w:tcW w:w="1769" w:type="dxa"/>
            <w:tcBorders>
              <w:top w:val="nil"/>
              <w:left w:val="nil"/>
              <w:bottom w:val="single" w:sz="4" w:space="0" w:color="C0C0C0"/>
              <w:right w:val="single" w:sz="4" w:space="0" w:color="C0C0C0"/>
            </w:tcBorders>
            <w:shd w:val="clear" w:color="000000" w:fill="FFFFCC"/>
            <w:vAlign w:val="center"/>
            <w:hideMark/>
          </w:tcPr>
          <w:p w14:paraId="338722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-180,39</w:t>
            </w:r>
          </w:p>
        </w:tc>
        <w:tc>
          <w:tcPr>
            <w:tcW w:w="1746" w:type="dxa"/>
            <w:tcBorders>
              <w:top w:val="nil"/>
              <w:left w:val="nil"/>
              <w:bottom w:val="single" w:sz="4" w:space="0" w:color="C0C0C0"/>
              <w:right w:val="single" w:sz="4" w:space="0" w:color="C0C0C0"/>
            </w:tcBorders>
            <w:shd w:val="clear" w:color="000000" w:fill="FFFFCC"/>
            <w:vAlign w:val="center"/>
            <w:hideMark/>
          </w:tcPr>
          <w:p w14:paraId="62503B1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1 120,71</w:t>
            </w:r>
          </w:p>
        </w:tc>
        <w:tc>
          <w:tcPr>
            <w:tcW w:w="1825" w:type="dxa"/>
            <w:tcBorders>
              <w:top w:val="nil"/>
              <w:left w:val="nil"/>
              <w:bottom w:val="single" w:sz="4" w:space="0" w:color="C0C0C0"/>
              <w:right w:val="single" w:sz="4" w:space="0" w:color="C0C0C0"/>
            </w:tcBorders>
            <w:shd w:val="clear" w:color="000000" w:fill="FFFFCC"/>
            <w:vAlign w:val="center"/>
            <w:hideMark/>
          </w:tcPr>
          <w:p w14:paraId="3AF7C8E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-180,38</w:t>
            </w:r>
          </w:p>
        </w:tc>
        <w:tc>
          <w:tcPr>
            <w:tcW w:w="1764" w:type="dxa"/>
            <w:tcBorders>
              <w:top w:val="nil"/>
              <w:left w:val="nil"/>
              <w:bottom w:val="single" w:sz="4" w:space="0" w:color="C0C0C0"/>
              <w:right w:val="single" w:sz="4" w:space="0" w:color="C0C0C0"/>
            </w:tcBorders>
            <w:shd w:val="clear" w:color="000000" w:fill="FFFFCC"/>
            <w:vAlign w:val="center"/>
            <w:hideMark/>
          </w:tcPr>
          <w:p w14:paraId="4EE347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1 120,72</w:t>
            </w:r>
          </w:p>
        </w:tc>
        <w:tc>
          <w:tcPr>
            <w:tcW w:w="1416" w:type="dxa"/>
            <w:tcBorders>
              <w:top w:val="nil"/>
              <w:left w:val="nil"/>
              <w:bottom w:val="single" w:sz="4" w:space="0" w:color="C0C0C0"/>
              <w:right w:val="single" w:sz="4" w:space="0" w:color="C0C0C0"/>
            </w:tcBorders>
            <w:shd w:val="clear" w:color="000000" w:fill="D7EAD3"/>
            <w:vAlign w:val="center"/>
            <w:hideMark/>
          </w:tcPr>
          <w:p w14:paraId="002E232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560,36</w:t>
            </w:r>
          </w:p>
        </w:tc>
        <w:tc>
          <w:tcPr>
            <w:tcW w:w="1453" w:type="dxa"/>
            <w:tcBorders>
              <w:top w:val="nil"/>
              <w:left w:val="nil"/>
              <w:bottom w:val="single" w:sz="4" w:space="0" w:color="C0C0C0"/>
              <w:right w:val="single" w:sz="4" w:space="0" w:color="C0C0C0"/>
            </w:tcBorders>
            <w:shd w:val="clear" w:color="000000" w:fill="D7EAD3"/>
            <w:vAlign w:val="center"/>
            <w:hideMark/>
          </w:tcPr>
          <w:p w14:paraId="050648B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560,36</w:t>
            </w:r>
          </w:p>
        </w:tc>
        <w:tc>
          <w:tcPr>
            <w:tcW w:w="1260" w:type="dxa"/>
            <w:tcBorders>
              <w:top w:val="nil"/>
              <w:left w:val="nil"/>
              <w:bottom w:val="single" w:sz="4" w:space="0" w:color="C0C0C0"/>
              <w:right w:val="single" w:sz="4" w:space="0" w:color="C0C0C0"/>
            </w:tcBorders>
            <w:shd w:val="clear" w:color="000000" w:fill="D7EAD3"/>
            <w:vAlign w:val="center"/>
            <w:hideMark/>
          </w:tcPr>
          <w:p w14:paraId="5D1F350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180,38</w:t>
            </w:r>
          </w:p>
        </w:tc>
        <w:tc>
          <w:tcPr>
            <w:tcW w:w="4142" w:type="dxa"/>
            <w:tcBorders>
              <w:top w:val="nil"/>
              <w:left w:val="nil"/>
              <w:bottom w:val="single" w:sz="4" w:space="0" w:color="C0C0C0"/>
              <w:right w:val="single" w:sz="4" w:space="0" w:color="C0C0C0"/>
            </w:tcBorders>
            <w:shd w:val="clear" w:color="000000" w:fill="FFFFCC"/>
            <w:vAlign w:val="center"/>
            <w:hideMark/>
          </w:tcPr>
          <w:p w14:paraId="1142DC8C"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433F94DE" w14:textId="77777777" w:rsidTr="008E1903">
        <w:trPr>
          <w:trHeight w:val="225"/>
          <w:jc w:val="center"/>
        </w:trPr>
        <w:tc>
          <w:tcPr>
            <w:tcW w:w="560" w:type="dxa"/>
            <w:tcBorders>
              <w:top w:val="nil"/>
              <w:left w:val="nil"/>
              <w:bottom w:val="nil"/>
              <w:right w:val="nil"/>
            </w:tcBorders>
            <w:shd w:val="clear" w:color="000000" w:fill="FFFF00"/>
            <w:noWrap/>
            <w:vAlign w:val="center"/>
            <w:hideMark/>
          </w:tcPr>
          <w:p w14:paraId="065F0C8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07709A1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5D458A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4.4.1</w:t>
            </w:r>
          </w:p>
        </w:tc>
        <w:tc>
          <w:tcPr>
            <w:tcW w:w="4959" w:type="dxa"/>
            <w:tcBorders>
              <w:top w:val="nil"/>
              <w:left w:val="nil"/>
              <w:bottom w:val="single" w:sz="4" w:space="0" w:color="C0C0C0"/>
              <w:right w:val="single" w:sz="4" w:space="0" w:color="C0C0C0"/>
            </w:tcBorders>
            <w:shd w:val="clear" w:color="auto" w:fill="auto"/>
            <w:vAlign w:val="center"/>
            <w:hideMark/>
          </w:tcPr>
          <w:p w14:paraId="3E59882F"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заработная плата</w:t>
            </w:r>
          </w:p>
        </w:tc>
        <w:tc>
          <w:tcPr>
            <w:tcW w:w="1130" w:type="dxa"/>
            <w:tcBorders>
              <w:top w:val="nil"/>
              <w:left w:val="nil"/>
              <w:bottom w:val="single" w:sz="4" w:space="0" w:color="C0C0C0"/>
              <w:right w:val="single" w:sz="4" w:space="0" w:color="C0C0C0"/>
            </w:tcBorders>
            <w:shd w:val="clear" w:color="auto" w:fill="auto"/>
            <w:vAlign w:val="center"/>
            <w:hideMark/>
          </w:tcPr>
          <w:p w14:paraId="0BCA4F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686" w:type="dxa"/>
            <w:tcBorders>
              <w:top w:val="nil"/>
              <w:left w:val="nil"/>
              <w:bottom w:val="single" w:sz="4" w:space="0" w:color="C0C0C0"/>
              <w:right w:val="single" w:sz="4" w:space="0" w:color="C0C0C0"/>
            </w:tcBorders>
            <w:shd w:val="clear" w:color="000000" w:fill="D7EAD3"/>
            <w:vAlign w:val="center"/>
            <w:hideMark/>
          </w:tcPr>
          <w:p w14:paraId="6B5A1A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16 167,75</w:t>
            </w:r>
          </w:p>
        </w:tc>
        <w:tc>
          <w:tcPr>
            <w:tcW w:w="1708" w:type="dxa"/>
            <w:tcBorders>
              <w:top w:val="nil"/>
              <w:left w:val="nil"/>
              <w:bottom w:val="single" w:sz="4" w:space="0" w:color="C0C0C0"/>
              <w:right w:val="single" w:sz="4" w:space="0" w:color="C0C0C0"/>
            </w:tcBorders>
            <w:shd w:val="clear" w:color="000000" w:fill="D7EAD3"/>
            <w:vAlign w:val="center"/>
            <w:hideMark/>
          </w:tcPr>
          <w:p w14:paraId="7AAA2C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16 486,25</w:t>
            </w:r>
          </w:p>
        </w:tc>
        <w:tc>
          <w:tcPr>
            <w:tcW w:w="1467" w:type="dxa"/>
            <w:tcBorders>
              <w:top w:val="nil"/>
              <w:left w:val="nil"/>
              <w:bottom w:val="single" w:sz="4" w:space="0" w:color="C0C0C0"/>
              <w:right w:val="single" w:sz="4" w:space="0" w:color="C0C0C0"/>
            </w:tcBorders>
            <w:shd w:val="clear" w:color="000000" w:fill="D7EAD3"/>
            <w:vAlign w:val="center"/>
            <w:hideMark/>
          </w:tcPr>
          <w:p w14:paraId="6D8483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33 968,82</w:t>
            </w:r>
          </w:p>
        </w:tc>
        <w:tc>
          <w:tcPr>
            <w:tcW w:w="1727" w:type="dxa"/>
            <w:tcBorders>
              <w:top w:val="nil"/>
              <w:left w:val="nil"/>
              <w:bottom w:val="single" w:sz="4" w:space="0" w:color="C0C0C0"/>
              <w:right w:val="single" w:sz="4" w:space="0" w:color="C0C0C0"/>
            </w:tcBorders>
            <w:shd w:val="clear" w:color="000000" w:fill="D7EAD3"/>
            <w:vAlign w:val="center"/>
            <w:hideMark/>
          </w:tcPr>
          <w:p w14:paraId="0FACB1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16 925,28</w:t>
            </w:r>
          </w:p>
        </w:tc>
        <w:tc>
          <w:tcPr>
            <w:tcW w:w="1667" w:type="dxa"/>
            <w:tcBorders>
              <w:top w:val="nil"/>
              <w:left w:val="nil"/>
              <w:bottom w:val="single" w:sz="4" w:space="0" w:color="C0C0C0"/>
              <w:right w:val="single" w:sz="4" w:space="0" w:color="C0C0C0"/>
            </w:tcBorders>
            <w:shd w:val="clear" w:color="000000" w:fill="D7EAD3"/>
            <w:vAlign w:val="center"/>
            <w:hideMark/>
          </w:tcPr>
          <w:p w14:paraId="6F2B07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17 544,53</w:t>
            </w:r>
          </w:p>
        </w:tc>
        <w:tc>
          <w:tcPr>
            <w:tcW w:w="1769" w:type="dxa"/>
            <w:tcBorders>
              <w:top w:val="nil"/>
              <w:left w:val="nil"/>
              <w:bottom w:val="single" w:sz="4" w:space="0" w:color="C0C0C0"/>
              <w:right w:val="single" w:sz="4" w:space="0" w:color="C0C0C0"/>
            </w:tcBorders>
            <w:shd w:val="clear" w:color="000000" w:fill="D7EAD3"/>
            <w:vAlign w:val="center"/>
            <w:hideMark/>
          </w:tcPr>
          <w:p w14:paraId="60C43A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62FC11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17 426,25</w:t>
            </w:r>
          </w:p>
        </w:tc>
        <w:tc>
          <w:tcPr>
            <w:tcW w:w="1825" w:type="dxa"/>
            <w:tcBorders>
              <w:top w:val="nil"/>
              <w:left w:val="nil"/>
              <w:bottom w:val="single" w:sz="4" w:space="0" w:color="C0C0C0"/>
              <w:right w:val="single" w:sz="4" w:space="0" w:color="C0C0C0"/>
            </w:tcBorders>
            <w:shd w:val="clear" w:color="000000" w:fill="D7EAD3"/>
            <w:vAlign w:val="center"/>
            <w:hideMark/>
          </w:tcPr>
          <w:p w14:paraId="7B2AE5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37BFB5A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17 426,49</w:t>
            </w:r>
          </w:p>
        </w:tc>
        <w:tc>
          <w:tcPr>
            <w:tcW w:w="1416" w:type="dxa"/>
            <w:tcBorders>
              <w:top w:val="nil"/>
              <w:left w:val="nil"/>
              <w:bottom w:val="single" w:sz="4" w:space="0" w:color="C0C0C0"/>
              <w:right w:val="single" w:sz="4" w:space="0" w:color="C0C0C0"/>
            </w:tcBorders>
            <w:shd w:val="clear" w:color="000000" w:fill="D7EAD3"/>
            <w:vAlign w:val="center"/>
            <w:hideMark/>
          </w:tcPr>
          <w:p w14:paraId="50A7C39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17 426,49</w:t>
            </w:r>
          </w:p>
        </w:tc>
        <w:tc>
          <w:tcPr>
            <w:tcW w:w="1453" w:type="dxa"/>
            <w:tcBorders>
              <w:top w:val="nil"/>
              <w:left w:val="nil"/>
              <w:bottom w:val="single" w:sz="4" w:space="0" w:color="C0C0C0"/>
              <w:right w:val="single" w:sz="4" w:space="0" w:color="C0C0C0"/>
            </w:tcBorders>
            <w:shd w:val="clear" w:color="000000" w:fill="D7EAD3"/>
            <w:vAlign w:val="center"/>
            <w:hideMark/>
          </w:tcPr>
          <w:p w14:paraId="4F0688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17 426,49</w:t>
            </w:r>
          </w:p>
        </w:tc>
        <w:tc>
          <w:tcPr>
            <w:tcW w:w="1260" w:type="dxa"/>
            <w:tcBorders>
              <w:top w:val="nil"/>
              <w:left w:val="nil"/>
              <w:bottom w:val="single" w:sz="4" w:space="0" w:color="C0C0C0"/>
              <w:right w:val="single" w:sz="4" w:space="0" w:color="C0C0C0"/>
            </w:tcBorders>
            <w:shd w:val="clear" w:color="000000" w:fill="D7EAD3"/>
            <w:vAlign w:val="center"/>
            <w:hideMark/>
          </w:tcPr>
          <w:p w14:paraId="48C125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118,03</w:t>
            </w:r>
          </w:p>
        </w:tc>
        <w:tc>
          <w:tcPr>
            <w:tcW w:w="4142" w:type="dxa"/>
            <w:tcBorders>
              <w:top w:val="nil"/>
              <w:left w:val="nil"/>
              <w:bottom w:val="single" w:sz="4" w:space="0" w:color="C0C0C0"/>
              <w:right w:val="single" w:sz="4" w:space="0" w:color="C0C0C0"/>
            </w:tcBorders>
            <w:shd w:val="clear" w:color="000000" w:fill="FFFFCC"/>
            <w:vAlign w:val="center"/>
            <w:hideMark/>
          </w:tcPr>
          <w:p w14:paraId="34D3FA8C"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321D182"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793ED17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79F72470"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93DC4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4.4.2</w:t>
            </w:r>
          </w:p>
        </w:tc>
        <w:tc>
          <w:tcPr>
            <w:tcW w:w="4959" w:type="dxa"/>
            <w:tcBorders>
              <w:top w:val="nil"/>
              <w:left w:val="nil"/>
              <w:bottom w:val="single" w:sz="4" w:space="0" w:color="C0C0C0"/>
              <w:right w:val="single" w:sz="4" w:space="0" w:color="C0C0C0"/>
            </w:tcBorders>
            <w:shd w:val="clear" w:color="auto" w:fill="auto"/>
            <w:vAlign w:val="center"/>
            <w:hideMark/>
          </w:tcPr>
          <w:p w14:paraId="71B811F5"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ремонтного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3D95D2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686" w:type="dxa"/>
            <w:tcBorders>
              <w:top w:val="nil"/>
              <w:left w:val="nil"/>
              <w:bottom w:val="single" w:sz="4" w:space="0" w:color="C0C0C0"/>
              <w:right w:val="single" w:sz="4" w:space="0" w:color="C0C0C0"/>
            </w:tcBorders>
            <w:shd w:val="clear" w:color="000000" w:fill="FFFFCC"/>
            <w:vAlign w:val="center"/>
            <w:hideMark/>
          </w:tcPr>
          <w:p w14:paraId="37C2D53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6,18</w:t>
            </w:r>
          </w:p>
        </w:tc>
        <w:tc>
          <w:tcPr>
            <w:tcW w:w="1708" w:type="dxa"/>
            <w:tcBorders>
              <w:top w:val="nil"/>
              <w:left w:val="nil"/>
              <w:bottom w:val="single" w:sz="4" w:space="0" w:color="C0C0C0"/>
              <w:right w:val="single" w:sz="4" w:space="0" w:color="C0C0C0"/>
            </w:tcBorders>
            <w:shd w:val="clear" w:color="000000" w:fill="FFFFCC"/>
            <w:vAlign w:val="center"/>
            <w:hideMark/>
          </w:tcPr>
          <w:p w14:paraId="487A3A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6,18</w:t>
            </w:r>
          </w:p>
        </w:tc>
        <w:tc>
          <w:tcPr>
            <w:tcW w:w="1467" w:type="dxa"/>
            <w:tcBorders>
              <w:top w:val="nil"/>
              <w:left w:val="nil"/>
              <w:bottom w:val="single" w:sz="4" w:space="0" w:color="C0C0C0"/>
              <w:right w:val="single" w:sz="4" w:space="0" w:color="C0C0C0"/>
            </w:tcBorders>
            <w:shd w:val="clear" w:color="000000" w:fill="FFFFCC"/>
            <w:vAlign w:val="center"/>
            <w:hideMark/>
          </w:tcPr>
          <w:p w14:paraId="142AED2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12,00</w:t>
            </w:r>
          </w:p>
        </w:tc>
        <w:tc>
          <w:tcPr>
            <w:tcW w:w="1727" w:type="dxa"/>
            <w:tcBorders>
              <w:top w:val="nil"/>
              <w:left w:val="nil"/>
              <w:bottom w:val="single" w:sz="4" w:space="0" w:color="C0C0C0"/>
              <w:right w:val="single" w:sz="4" w:space="0" w:color="C0C0C0"/>
            </w:tcBorders>
            <w:shd w:val="clear" w:color="000000" w:fill="FFFFCC"/>
            <w:vAlign w:val="center"/>
            <w:hideMark/>
          </w:tcPr>
          <w:p w14:paraId="4DD98C6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5,36</w:t>
            </w:r>
          </w:p>
        </w:tc>
        <w:tc>
          <w:tcPr>
            <w:tcW w:w="1667" w:type="dxa"/>
            <w:tcBorders>
              <w:top w:val="nil"/>
              <w:left w:val="nil"/>
              <w:bottom w:val="single" w:sz="4" w:space="0" w:color="C0C0C0"/>
              <w:right w:val="single" w:sz="4" w:space="0" w:color="C0C0C0"/>
            </w:tcBorders>
            <w:shd w:val="clear" w:color="000000" w:fill="FFFFCC"/>
            <w:vAlign w:val="center"/>
            <w:hideMark/>
          </w:tcPr>
          <w:p w14:paraId="2DEBEF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6,18</w:t>
            </w:r>
          </w:p>
        </w:tc>
        <w:tc>
          <w:tcPr>
            <w:tcW w:w="1769" w:type="dxa"/>
            <w:tcBorders>
              <w:top w:val="nil"/>
              <w:left w:val="nil"/>
              <w:bottom w:val="single" w:sz="4" w:space="0" w:color="C0C0C0"/>
              <w:right w:val="single" w:sz="4" w:space="0" w:color="C0C0C0"/>
            </w:tcBorders>
            <w:shd w:val="clear" w:color="000000" w:fill="FFFFCC"/>
            <w:vAlign w:val="center"/>
            <w:hideMark/>
          </w:tcPr>
          <w:p w14:paraId="4F54033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650D5D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5,36</w:t>
            </w:r>
          </w:p>
        </w:tc>
        <w:tc>
          <w:tcPr>
            <w:tcW w:w="1825" w:type="dxa"/>
            <w:tcBorders>
              <w:top w:val="nil"/>
              <w:left w:val="nil"/>
              <w:bottom w:val="single" w:sz="4" w:space="0" w:color="C0C0C0"/>
              <w:right w:val="single" w:sz="4" w:space="0" w:color="C0C0C0"/>
            </w:tcBorders>
            <w:shd w:val="clear" w:color="000000" w:fill="FFFFCC"/>
            <w:vAlign w:val="center"/>
            <w:hideMark/>
          </w:tcPr>
          <w:p w14:paraId="4CDB34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1081EB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5,36</w:t>
            </w:r>
          </w:p>
        </w:tc>
        <w:tc>
          <w:tcPr>
            <w:tcW w:w="1416" w:type="dxa"/>
            <w:tcBorders>
              <w:top w:val="nil"/>
              <w:left w:val="nil"/>
              <w:bottom w:val="single" w:sz="4" w:space="0" w:color="C0C0C0"/>
              <w:right w:val="single" w:sz="4" w:space="0" w:color="C0C0C0"/>
            </w:tcBorders>
            <w:shd w:val="clear" w:color="000000" w:fill="D7EAD3"/>
            <w:vAlign w:val="center"/>
            <w:hideMark/>
          </w:tcPr>
          <w:p w14:paraId="632FCA1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5,36</w:t>
            </w:r>
          </w:p>
        </w:tc>
        <w:tc>
          <w:tcPr>
            <w:tcW w:w="1453" w:type="dxa"/>
            <w:tcBorders>
              <w:top w:val="nil"/>
              <w:left w:val="nil"/>
              <w:bottom w:val="single" w:sz="4" w:space="0" w:color="C0C0C0"/>
              <w:right w:val="single" w:sz="4" w:space="0" w:color="C0C0C0"/>
            </w:tcBorders>
            <w:shd w:val="clear" w:color="000000" w:fill="D7EAD3"/>
            <w:vAlign w:val="center"/>
            <w:hideMark/>
          </w:tcPr>
          <w:p w14:paraId="3B68DD1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5,36</w:t>
            </w:r>
          </w:p>
        </w:tc>
        <w:tc>
          <w:tcPr>
            <w:tcW w:w="1260" w:type="dxa"/>
            <w:tcBorders>
              <w:top w:val="nil"/>
              <w:left w:val="nil"/>
              <w:bottom w:val="single" w:sz="4" w:space="0" w:color="C0C0C0"/>
              <w:right w:val="single" w:sz="4" w:space="0" w:color="C0C0C0"/>
            </w:tcBorders>
            <w:shd w:val="clear" w:color="000000" w:fill="D7EAD3"/>
            <w:vAlign w:val="center"/>
            <w:hideMark/>
          </w:tcPr>
          <w:p w14:paraId="40F6F4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0,82</w:t>
            </w:r>
          </w:p>
        </w:tc>
        <w:tc>
          <w:tcPr>
            <w:tcW w:w="4142" w:type="dxa"/>
            <w:tcBorders>
              <w:top w:val="nil"/>
              <w:left w:val="nil"/>
              <w:bottom w:val="single" w:sz="4" w:space="0" w:color="C0C0C0"/>
              <w:right w:val="single" w:sz="4" w:space="0" w:color="C0C0C0"/>
            </w:tcBorders>
            <w:shd w:val="clear" w:color="000000" w:fill="FFFFCC"/>
            <w:vAlign w:val="center"/>
            <w:hideMark/>
          </w:tcPr>
          <w:p w14:paraId="5D1D2BAF"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плану 2021 года</w:t>
            </w:r>
          </w:p>
        </w:tc>
      </w:tr>
      <w:tr w:rsidR="008E1903" w:rsidRPr="008E1903" w14:paraId="69B99587" w14:textId="77777777" w:rsidTr="008E1903">
        <w:trPr>
          <w:trHeight w:val="2235"/>
          <w:jc w:val="center"/>
        </w:trPr>
        <w:tc>
          <w:tcPr>
            <w:tcW w:w="560" w:type="dxa"/>
            <w:tcBorders>
              <w:top w:val="nil"/>
              <w:left w:val="nil"/>
              <w:bottom w:val="nil"/>
              <w:right w:val="nil"/>
            </w:tcBorders>
            <w:shd w:val="clear" w:color="000000" w:fill="FFFF00"/>
            <w:noWrap/>
            <w:vAlign w:val="center"/>
            <w:hideMark/>
          </w:tcPr>
          <w:p w14:paraId="036F488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5F3D8CB9"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74C8BD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4.5</w:t>
            </w:r>
          </w:p>
        </w:tc>
        <w:tc>
          <w:tcPr>
            <w:tcW w:w="4959" w:type="dxa"/>
            <w:tcBorders>
              <w:top w:val="nil"/>
              <w:left w:val="nil"/>
              <w:bottom w:val="single" w:sz="4" w:space="0" w:color="C0C0C0"/>
              <w:right w:val="single" w:sz="4" w:space="0" w:color="C0C0C0"/>
            </w:tcBorders>
            <w:shd w:val="clear" w:color="auto" w:fill="auto"/>
            <w:vAlign w:val="center"/>
            <w:hideMark/>
          </w:tcPr>
          <w:p w14:paraId="2E9CBF5F"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Отчисления на соц.нужды от заработной платы ремонтного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4E666F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4AC914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364,50</w:t>
            </w:r>
          </w:p>
        </w:tc>
        <w:tc>
          <w:tcPr>
            <w:tcW w:w="1708" w:type="dxa"/>
            <w:tcBorders>
              <w:top w:val="nil"/>
              <w:left w:val="nil"/>
              <w:bottom w:val="single" w:sz="4" w:space="0" w:color="C0C0C0"/>
              <w:right w:val="single" w:sz="4" w:space="0" w:color="C0C0C0"/>
            </w:tcBorders>
            <w:shd w:val="clear" w:color="000000" w:fill="FFFFCC"/>
            <w:vAlign w:val="center"/>
            <w:hideMark/>
          </w:tcPr>
          <w:p w14:paraId="1F2BD9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371,68</w:t>
            </w:r>
          </w:p>
        </w:tc>
        <w:tc>
          <w:tcPr>
            <w:tcW w:w="1467" w:type="dxa"/>
            <w:tcBorders>
              <w:top w:val="nil"/>
              <w:left w:val="nil"/>
              <w:bottom w:val="single" w:sz="4" w:space="0" w:color="C0C0C0"/>
              <w:right w:val="single" w:sz="4" w:space="0" w:color="C0C0C0"/>
            </w:tcBorders>
            <w:shd w:val="clear" w:color="000000" w:fill="FFFFCC"/>
            <w:vAlign w:val="center"/>
            <w:hideMark/>
          </w:tcPr>
          <w:p w14:paraId="7037EF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1 489,95</w:t>
            </w:r>
          </w:p>
        </w:tc>
        <w:tc>
          <w:tcPr>
            <w:tcW w:w="1727" w:type="dxa"/>
            <w:tcBorders>
              <w:top w:val="nil"/>
              <w:left w:val="nil"/>
              <w:bottom w:val="single" w:sz="4" w:space="0" w:color="C0C0C0"/>
              <w:right w:val="single" w:sz="4" w:space="0" w:color="C0C0C0"/>
            </w:tcBorders>
            <w:shd w:val="clear" w:color="000000" w:fill="FFFFCC"/>
            <w:vAlign w:val="center"/>
            <w:hideMark/>
          </w:tcPr>
          <w:p w14:paraId="2CDFDBB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330,90</w:t>
            </w:r>
          </w:p>
        </w:tc>
        <w:tc>
          <w:tcPr>
            <w:tcW w:w="1667" w:type="dxa"/>
            <w:tcBorders>
              <w:top w:val="nil"/>
              <w:left w:val="nil"/>
              <w:bottom w:val="single" w:sz="4" w:space="0" w:color="C0C0C0"/>
              <w:right w:val="single" w:sz="4" w:space="0" w:color="C0C0C0"/>
            </w:tcBorders>
            <w:shd w:val="clear" w:color="000000" w:fill="FFFFCC"/>
            <w:vAlign w:val="center"/>
            <w:hideMark/>
          </w:tcPr>
          <w:p w14:paraId="22FD5F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395,54</w:t>
            </w:r>
          </w:p>
        </w:tc>
        <w:tc>
          <w:tcPr>
            <w:tcW w:w="1769" w:type="dxa"/>
            <w:tcBorders>
              <w:top w:val="nil"/>
              <w:left w:val="nil"/>
              <w:bottom w:val="single" w:sz="4" w:space="0" w:color="C0C0C0"/>
              <w:right w:val="single" w:sz="4" w:space="0" w:color="C0C0C0"/>
            </w:tcBorders>
            <w:shd w:val="clear" w:color="000000" w:fill="FFFFCC"/>
            <w:vAlign w:val="center"/>
            <w:hideMark/>
          </w:tcPr>
          <w:p w14:paraId="6D564D3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-54,84</w:t>
            </w:r>
          </w:p>
        </w:tc>
        <w:tc>
          <w:tcPr>
            <w:tcW w:w="1746" w:type="dxa"/>
            <w:tcBorders>
              <w:top w:val="nil"/>
              <w:left w:val="nil"/>
              <w:bottom w:val="single" w:sz="4" w:space="0" w:color="C0C0C0"/>
              <w:right w:val="single" w:sz="4" w:space="0" w:color="C0C0C0"/>
            </w:tcBorders>
            <w:shd w:val="clear" w:color="000000" w:fill="FFFFCC"/>
            <w:vAlign w:val="center"/>
            <w:hideMark/>
          </w:tcPr>
          <w:p w14:paraId="22DCCDF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340,70</w:t>
            </w:r>
          </w:p>
        </w:tc>
        <w:tc>
          <w:tcPr>
            <w:tcW w:w="1825" w:type="dxa"/>
            <w:tcBorders>
              <w:top w:val="nil"/>
              <w:left w:val="nil"/>
              <w:bottom w:val="single" w:sz="4" w:space="0" w:color="C0C0C0"/>
              <w:right w:val="single" w:sz="4" w:space="0" w:color="C0C0C0"/>
            </w:tcBorders>
            <w:shd w:val="clear" w:color="000000" w:fill="FFFFCC"/>
            <w:vAlign w:val="center"/>
            <w:hideMark/>
          </w:tcPr>
          <w:p w14:paraId="0BD70D6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-54,83</w:t>
            </w:r>
          </w:p>
        </w:tc>
        <w:tc>
          <w:tcPr>
            <w:tcW w:w="1764" w:type="dxa"/>
            <w:tcBorders>
              <w:top w:val="nil"/>
              <w:left w:val="nil"/>
              <w:bottom w:val="single" w:sz="4" w:space="0" w:color="C0C0C0"/>
              <w:right w:val="single" w:sz="4" w:space="0" w:color="C0C0C0"/>
            </w:tcBorders>
            <w:shd w:val="clear" w:color="000000" w:fill="FFFFCC"/>
            <w:vAlign w:val="center"/>
            <w:hideMark/>
          </w:tcPr>
          <w:p w14:paraId="5429B52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340,70</w:t>
            </w:r>
          </w:p>
        </w:tc>
        <w:tc>
          <w:tcPr>
            <w:tcW w:w="1416" w:type="dxa"/>
            <w:tcBorders>
              <w:top w:val="nil"/>
              <w:left w:val="nil"/>
              <w:bottom w:val="single" w:sz="4" w:space="0" w:color="C0C0C0"/>
              <w:right w:val="single" w:sz="4" w:space="0" w:color="C0C0C0"/>
            </w:tcBorders>
            <w:shd w:val="clear" w:color="000000" w:fill="D7EAD3"/>
            <w:vAlign w:val="center"/>
            <w:hideMark/>
          </w:tcPr>
          <w:p w14:paraId="5F1794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170,35</w:t>
            </w:r>
          </w:p>
        </w:tc>
        <w:tc>
          <w:tcPr>
            <w:tcW w:w="1453" w:type="dxa"/>
            <w:tcBorders>
              <w:top w:val="nil"/>
              <w:left w:val="nil"/>
              <w:bottom w:val="single" w:sz="4" w:space="0" w:color="C0C0C0"/>
              <w:right w:val="single" w:sz="4" w:space="0" w:color="C0C0C0"/>
            </w:tcBorders>
            <w:shd w:val="clear" w:color="000000" w:fill="D7EAD3"/>
            <w:vAlign w:val="center"/>
            <w:hideMark/>
          </w:tcPr>
          <w:p w14:paraId="26B16B3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170,35</w:t>
            </w:r>
          </w:p>
        </w:tc>
        <w:tc>
          <w:tcPr>
            <w:tcW w:w="1260" w:type="dxa"/>
            <w:tcBorders>
              <w:top w:val="nil"/>
              <w:left w:val="nil"/>
              <w:bottom w:val="single" w:sz="4" w:space="0" w:color="C0C0C0"/>
              <w:right w:val="single" w:sz="4" w:space="0" w:color="C0C0C0"/>
            </w:tcBorders>
            <w:shd w:val="clear" w:color="000000" w:fill="D7EAD3"/>
            <w:vAlign w:val="center"/>
            <w:hideMark/>
          </w:tcPr>
          <w:p w14:paraId="7F6A763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54,83</w:t>
            </w:r>
          </w:p>
        </w:tc>
        <w:tc>
          <w:tcPr>
            <w:tcW w:w="4142" w:type="dxa"/>
            <w:tcBorders>
              <w:top w:val="nil"/>
              <w:left w:val="nil"/>
              <w:bottom w:val="single" w:sz="4" w:space="0" w:color="C0C0C0"/>
              <w:right w:val="single" w:sz="4" w:space="0" w:color="C0C0C0"/>
            </w:tcBorders>
            <w:shd w:val="clear" w:color="000000" w:fill="FFFFCC"/>
            <w:vAlign w:val="center"/>
            <w:hideMark/>
          </w:tcPr>
          <w:p w14:paraId="324705E3"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4492E80E"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0FAA418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119F7CBB"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E80D2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w:t>
            </w:r>
          </w:p>
        </w:tc>
        <w:tc>
          <w:tcPr>
            <w:tcW w:w="4959" w:type="dxa"/>
            <w:tcBorders>
              <w:top w:val="nil"/>
              <w:left w:val="nil"/>
              <w:bottom w:val="single" w:sz="4" w:space="0" w:color="C0C0C0"/>
              <w:right w:val="single" w:sz="4" w:space="0" w:color="C0C0C0"/>
            </w:tcBorders>
            <w:shd w:val="clear" w:color="auto" w:fill="auto"/>
            <w:vAlign w:val="center"/>
            <w:hideMark/>
          </w:tcPr>
          <w:p w14:paraId="1F13687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Административные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469AA06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350851B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150,38</w:t>
            </w:r>
          </w:p>
        </w:tc>
        <w:tc>
          <w:tcPr>
            <w:tcW w:w="1708" w:type="dxa"/>
            <w:tcBorders>
              <w:top w:val="nil"/>
              <w:left w:val="nil"/>
              <w:bottom w:val="single" w:sz="4" w:space="0" w:color="C0C0C0"/>
              <w:right w:val="single" w:sz="4" w:space="0" w:color="C0C0C0"/>
            </w:tcBorders>
            <w:shd w:val="clear" w:color="000000" w:fill="D7EAD3"/>
            <w:vAlign w:val="center"/>
            <w:hideMark/>
          </w:tcPr>
          <w:p w14:paraId="1B34434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153,34</w:t>
            </w:r>
          </w:p>
        </w:tc>
        <w:tc>
          <w:tcPr>
            <w:tcW w:w="1467" w:type="dxa"/>
            <w:tcBorders>
              <w:top w:val="nil"/>
              <w:left w:val="nil"/>
              <w:bottom w:val="single" w:sz="4" w:space="0" w:color="C0C0C0"/>
              <w:right w:val="single" w:sz="4" w:space="0" w:color="C0C0C0"/>
            </w:tcBorders>
            <w:shd w:val="clear" w:color="000000" w:fill="D7EAD3"/>
            <w:vAlign w:val="center"/>
            <w:hideMark/>
          </w:tcPr>
          <w:p w14:paraId="3F050A0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5 443,33</w:t>
            </w:r>
          </w:p>
        </w:tc>
        <w:tc>
          <w:tcPr>
            <w:tcW w:w="1727" w:type="dxa"/>
            <w:tcBorders>
              <w:top w:val="nil"/>
              <w:left w:val="nil"/>
              <w:bottom w:val="single" w:sz="4" w:space="0" w:color="C0C0C0"/>
              <w:right w:val="single" w:sz="4" w:space="0" w:color="C0C0C0"/>
            </w:tcBorders>
            <w:shd w:val="clear" w:color="000000" w:fill="D7EAD3"/>
            <w:vAlign w:val="center"/>
            <w:hideMark/>
          </w:tcPr>
          <w:p w14:paraId="3F5E7A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136,52</w:t>
            </w:r>
          </w:p>
        </w:tc>
        <w:tc>
          <w:tcPr>
            <w:tcW w:w="1667" w:type="dxa"/>
            <w:tcBorders>
              <w:top w:val="nil"/>
              <w:left w:val="nil"/>
              <w:bottom w:val="single" w:sz="4" w:space="0" w:color="C0C0C0"/>
              <w:right w:val="single" w:sz="4" w:space="0" w:color="C0C0C0"/>
            </w:tcBorders>
            <w:shd w:val="clear" w:color="000000" w:fill="D7EAD3"/>
            <w:vAlign w:val="center"/>
            <w:hideMark/>
          </w:tcPr>
          <w:p w14:paraId="2683A1B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163,19</w:t>
            </w:r>
          </w:p>
        </w:tc>
        <w:tc>
          <w:tcPr>
            <w:tcW w:w="1769" w:type="dxa"/>
            <w:tcBorders>
              <w:top w:val="nil"/>
              <w:left w:val="nil"/>
              <w:bottom w:val="single" w:sz="4" w:space="0" w:color="C0C0C0"/>
              <w:right w:val="single" w:sz="4" w:space="0" w:color="C0C0C0"/>
            </w:tcBorders>
            <w:shd w:val="clear" w:color="000000" w:fill="D7EAD3"/>
            <w:vAlign w:val="center"/>
            <w:hideMark/>
          </w:tcPr>
          <w:p w14:paraId="22DFCE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-22,62</w:t>
            </w:r>
          </w:p>
        </w:tc>
        <w:tc>
          <w:tcPr>
            <w:tcW w:w="1746" w:type="dxa"/>
            <w:tcBorders>
              <w:top w:val="nil"/>
              <w:left w:val="nil"/>
              <w:bottom w:val="single" w:sz="4" w:space="0" w:color="C0C0C0"/>
              <w:right w:val="single" w:sz="4" w:space="0" w:color="C0C0C0"/>
            </w:tcBorders>
            <w:shd w:val="clear" w:color="000000" w:fill="D7EAD3"/>
            <w:vAlign w:val="center"/>
            <w:hideMark/>
          </w:tcPr>
          <w:p w14:paraId="7F013F3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140,56</w:t>
            </w:r>
          </w:p>
        </w:tc>
        <w:tc>
          <w:tcPr>
            <w:tcW w:w="1825" w:type="dxa"/>
            <w:tcBorders>
              <w:top w:val="nil"/>
              <w:left w:val="nil"/>
              <w:bottom w:val="single" w:sz="4" w:space="0" w:color="C0C0C0"/>
              <w:right w:val="single" w:sz="4" w:space="0" w:color="C0C0C0"/>
            </w:tcBorders>
            <w:shd w:val="clear" w:color="000000" w:fill="D7EAD3"/>
            <w:vAlign w:val="center"/>
            <w:hideMark/>
          </w:tcPr>
          <w:p w14:paraId="6DE213F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-22,63</w:t>
            </w:r>
          </w:p>
        </w:tc>
        <w:tc>
          <w:tcPr>
            <w:tcW w:w="1764" w:type="dxa"/>
            <w:tcBorders>
              <w:top w:val="nil"/>
              <w:left w:val="nil"/>
              <w:bottom w:val="single" w:sz="4" w:space="0" w:color="C0C0C0"/>
              <w:right w:val="single" w:sz="4" w:space="0" w:color="C0C0C0"/>
            </w:tcBorders>
            <w:shd w:val="clear" w:color="000000" w:fill="D7EAD3"/>
            <w:vAlign w:val="center"/>
            <w:hideMark/>
          </w:tcPr>
          <w:p w14:paraId="1524CA9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140,56</w:t>
            </w:r>
          </w:p>
        </w:tc>
        <w:tc>
          <w:tcPr>
            <w:tcW w:w="1416" w:type="dxa"/>
            <w:tcBorders>
              <w:top w:val="nil"/>
              <w:left w:val="nil"/>
              <w:bottom w:val="single" w:sz="4" w:space="0" w:color="C0C0C0"/>
              <w:right w:val="single" w:sz="4" w:space="0" w:color="C0C0C0"/>
            </w:tcBorders>
            <w:shd w:val="clear" w:color="000000" w:fill="D7EAD3"/>
            <w:vAlign w:val="center"/>
            <w:hideMark/>
          </w:tcPr>
          <w:p w14:paraId="3F7BDC7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70,28</w:t>
            </w:r>
          </w:p>
        </w:tc>
        <w:tc>
          <w:tcPr>
            <w:tcW w:w="1453" w:type="dxa"/>
            <w:tcBorders>
              <w:top w:val="nil"/>
              <w:left w:val="nil"/>
              <w:bottom w:val="single" w:sz="4" w:space="0" w:color="C0C0C0"/>
              <w:right w:val="single" w:sz="4" w:space="0" w:color="C0C0C0"/>
            </w:tcBorders>
            <w:shd w:val="clear" w:color="000000" w:fill="D7EAD3"/>
            <w:vAlign w:val="center"/>
            <w:hideMark/>
          </w:tcPr>
          <w:p w14:paraId="0DC4A4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70,28</w:t>
            </w:r>
          </w:p>
        </w:tc>
        <w:tc>
          <w:tcPr>
            <w:tcW w:w="1260" w:type="dxa"/>
            <w:tcBorders>
              <w:top w:val="nil"/>
              <w:left w:val="nil"/>
              <w:bottom w:val="single" w:sz="4" w:space="0" w:color="C0C0C0"/>
              <w:right w:val="single" w:sz="4" w:space="0" w:color="C0C0C0"/>
            </w:tcBorders>
            <w:shd w:val="clear" w:color="000000" w:fill="D7EAD3"/>
            <w:vAlign w:val="center"/>
            <w:hideMark/>
          </w:tcPr>
          <w:p w14:paraId="4BEC9C9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22,63</w:t>
            </w:r>
          </w:p>
        </w:tc>
        <w:tc>
          <w:tcPr>
            <w:tcW w:w="4142" w:type="dxa"/>
            <w:tcBorders>
              <w:top w:val="nil"/>
              <w:left w:val="nil"/>
              <w:bottom w:val="single" w:sz="4" w:space="0" w:color="C0C0C0"/>
              <w:right w:val="single" w:sz="4" w:space="0" w:color="C0C0C0"/>
            </w:tcBorders>
            <w:shd w:val="clear" w:color="000000" w:fill="FFFFCC"/>
            <w:vAlign w:val="center"/>
            <w:hideMark/>
          </w:tcPr>
          <w:p w14:paraId="4F3F259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97EDA42" w14:textId="77777777" w:rsidTr="008E1903">
        <w:trPr>
          <w:trHeight w:val="2205"/>
          <w:jc w:val="center"/>
        </w:trPr>
        <w:tc>
          <w:tcPr>
            <w:tcW w:w="560" w:type="dxa"/>
            <w:tcBorders>
              <w:top w:val="nil"/>
              <w:left w:val="nil"/>
              <w:bottom w:val="nil"/>
              <w:right w:val="nil"/>
            </w:tcBorders>
            <w:shd w:val="clear" w:color="000000" w:fill="FFFF00"/>
            <w:noWrap/>
            <w:vAlign w:val="center"/>
            <w:hideMark/>
          </w:tcPr>
          <w:p w14:paraId="52DD29C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09982564"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CDF10F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5.1</w:t>
            </w:r>
          </w:p>
        </w:tc>
        <w:tc>
          <w:tcPr>
            <w:tcW w:w="4959" w:type="dxa"/>
            <w:tcBorders>
              <w:top w:val="nil"/>
              <w:left w:val="nil"/>
              <w:bottom w:val="single" w:sz="4" w:space="0" w:color="C0C0C0"/>
              <w:right w:val="single" w:sz="4" w:space="0" w:color="C0C0C0"/>
            </w:tcBorders>
            <w:shd w:val="clear" w:color="auto" w:fill="auto"/>
            <w:vAlign w:val="center"/>
            <w:hideMark/>
          </w:tcPr>
          <w:p w14:paraId="049BCBCD"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Заработная плата АУП</w:t>
            </w:r>
          </w:p>
        </w:tc>
        <w:tc>
          <w:tcPr>
            <w:tcW w:w="1130" w:type="dxa"/>
            <w:tcBorders>
              <w:top w:val="nil"/>
              <w:left w:val="nil"/>
              <w:bottom w:val="single" w:sz="4" w:space="0" w:color="C0C0C0"/>
              <w:right w:val="single" w:sz="4" w:space="0" w:color="C0C0C0"/>
            </w:tcBorders>
            <w:shd w:val="clear" w:color="auto" w:fill="auto"/>
            <w:vAlign w:val="center"/>
            <w:hideMark/>
          </w:tcPr>
          <w:p w14:paraId="67E61D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020DB4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115,32</w:t>
            </w:r>
          </w:p>
        </w:tc>
        <w:tc>
          <w:tcPr>
            <w:tcW w:w="1708" w:type="dxa"/>
            <w:tcBorders>
              <w:top w:val="nil"/>
              <w:left w:val="nil"/>
              <w:bottom w:val="single" w:sz="4" w:space="0" w:color="C0C0C0"/>
              <w:right w:val="single" w:sz="4" w:space="0" w:color="C0C0C0"/>
            </w:tcBorders>
            <w:shd w:val="clear" w:color="000000" w:fill="FFFFCC"/>
            <w:vAlign w:val="center"/>
            <w:hideMark/>
          </w:tcPr>
          <w:p w14:paraId="62DF76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117,59</w:t>
            </w:r>
          </w:p>
        </w:tc>
        <w:tc>
          <w:tcPr>
            <w:tcW w:w="1467" w:type="dxa"/>
            <w:tcBorders>
              <w:top w:val="nil"/>
              <w:left w:val="nil"/>
              <w:bottom w:val="single" w:sz="4" w:space="0" w:color="C0C0C0"/>
              <w:right w:val="single" w:sz="4" w:space="0" w:color="C0C0C0"/>
            </w:tcBorders>
            <w:shd w:val="clear" w:color="000000" w:fill="FFFFCC"/>
            <w:vAlign w:val="center"/>
            <w:hideMark/>
          </w:tcPr>
          <w:p w14:paraId="31BF76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3 756,72</w:t>
            </w:r>
          </w:p>
        </w:tc>
        <w:tc>
          <w:tcPr>
            <w:tcW w:w="1727" w:type="dxa"/>
            <w:tcBorders>
              <w:top w:val="nil"/>
              <w:left w:val="nil"/>
              <w:bottom w:val="single" w:sz="4" w:space="0" w:color="C0C0C0"/>
              <w:right w:val="single" w:sz="4" w:space="0" w:color="C0C0C0"/>
            </w:tcBorders>
            <w:shd w:val="clear" w:color="000000" w:fill="FFFFCC"/>
            <w:vAlign w:val="center"/>
            <w:hideMark/>
          </w:tcPr>
          <w:p w14:paraId="193052C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104,69</w:t>
            </w:r>
          </w:p>
        </w:tc>
        <w:tc>
          <w:tcPr>
            <w:tcW w:w="1667" w:type="dxa"/>
            <w:tcBorders>
              <w:top w:val="nil"/>
              <w:left w:val="nil"/>
              <w:bottom w:val="single" w:sz="4" w:space="0" w:color="C0C0C0"/>
              <w:right w:val="single" w:sz="4" w:space="0" w:color="C0C0C0"/>
            </w:tcBorders>
            <w:shd w:val="clear" w:color="000000" w:fill="FFFFCC"/>
            <w:vAlign w:val="center"/>
            <w:hideMark/>
          </w:tcPr>
          <w:p w14:paraId="6DE461D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125,14</w:t>
            </w:r>
          </w:p>
        </w:tc>
        <w:tc>
          <w:tcPr>
            <w:tcW w:w="1769" w:type="dxa"/>
            <w:tcBorders>
              <w:top w:val="nil"/>
              <w:left w:val="nil"/>
              <w:bottom w:val="single" w:sz="4" w:space="0" w:color="C0C0C0"/>
              <w:right w:val="single" w:sz="4" w:space="0" w:color="C0C0C0"/>
            </w:tcBorders>
            <w:shd w:val="clear" w:color="000000" w:fill="FFFFCC"/>
            <w:vAlign w:val="center"/>
            <w:hideMark/>
          </w:tcPr>
          <w:p w14:paraId="6D89CB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-17,35</w:t>
            </w:r>
          </w:p>
        </w:tc>
        <w:tc>
          <w:tcPr>
            <w:tcW w:w="1746" w:type="dxa"/>
            <w:tcBorders>
              <w:top w:val="nil"/>
              <w:left w:val="nil"/>
              <w:bottom w:val="single" w:sz="4" w:space="0" w:color="C0C0C0"/>
              <w:right w:val="single" w:sz="4" w:space="0" w:color="C0C0C0"/>
            </w:tcBorders>
            <w:shd w:val="clear" w:color="000000" w:fill="FFFFCC"/>
            <w:vAlign w:val="center"/>
            <w:hideMark/>
          </w:tcPr>
          <w:p w14:paraId="5A404F4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107,79</w:t>
            </w:r>
          </w:p>
        </w:tc>
        <w:tc>
          <w:tcPr>
            <w:tcW w:w="1825" w:type="dxa"/>
            <w:tcBorders>
              <w:top w:val="nil"/>
              <w:left w:val="nil"/>
              <w:bottom w:val="single" w:sz="4" w:space="0" w:color="C0C0C0"/>
              <w:right w:val="single" w:sz="4" w:space="0" w:color="C0C0C0"/>
            </w:tcBorders>
            <w:shd w:val="clear" w:color="000000" w:fill="FFFFCC"/>
            <w:vAlign w:val="center"/>
            <w:hideMark/>
          </w:tcPr>
          <w:p w14:paraId="702E134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-17,35</w:t>
            </w:r>
          </w:p>
        </w:tc>
        <w:tc>
          <w:tcPr>
            <w:tcW w:w="1764" w:type="dxa"/>
            <w:tcBorders>
              <w:top w:val="nil"/>
              <w:left w:val="nil"/>
              <w:bottom w:val="single" w:sz="4" w:space="0" w:color="C0C0C0"/>
              <w:right w:val="single" w:sz="4" w:space="0" w:color="C0C0C0"/>
            </w:tcBorders>
            <w:shd w:val="clear" w:color="000000" w:fill="FFFFCC"/>
            <w:vAlign w:val="center"/>
            <w:hideMark/>
          </w:tcPr>
          <w:p w14:paraId="32A5BB3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107,79</w:t>
            </w:r>
          </w:p>
        </w:tc>
        <w:tc>
          <w:tcPr>
            <w:tcW w:w="1416" w:type="dxa"/>
            <w:tcBorders>
              <w:top w:val="nil"/>
              <w:left w:val="nil"/>
              <w:bottom w:val="single" w:sz="4" w:space="0" w:color="C0C0C0"/>
              <w:right w:val="single" w:sz="4" w:space="0" w:color="C0C0C0"/>
            </w:tcBorders>
            <w:shd w:val="clear" w:color="000000" w:fill="D7EAD3"/>
            <w:vAlign w:val="center"/>
            <w:hideMark/>
          </w:tcPr>
          <w:p w14:paraId="1B0C311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53,90</w:t>
            </w:r>
          </w:p>
        </w:tc>
        <w:tc>
          <w:tcPr>
            <w:tcW w:w="1453" w:type="dxa"/>
            <w:tcBorders>
              <w:top w:val="nil"/>
              <w:left w:val="nil"/>
              <w:bottom w:val="single" w:sz="4" w:space="0" w:color="C0C0C0"/>
              <w:right w:val="single" w:sz="4" w:space="0" w:color="C0C0C0"/>
            </w:tcBorders>
            <w:shd w:val="clear" w:color="000000" w:fill="D7EAD3"/>
            <w:vAlign w:val="center"/>
            <w:hideMark/>
          </w:tcPr>
          <w:p w14:paraId="3DC3AF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53,90</w:t>
            </w:r>
          </w:p>
        </w:tc>
        <w:tc>
          <w:tcPr>
            <w:tcW w:w="1260" w:type="dxa"/>
            <w:tcBorders>
              <w:top w:val="nil"/>
              <w:left w:val="nil"/>
              <w:bottom w:val="single" w:sz="4" w:space="0" w:color="C0C0C0"/>
              <w:right w:val="single" w:sz="4" w:space="0" w:color="C0C0C0"/>
            </w:tcBorders>
            <w:shd w:val="clear" w:color="000000" w:fill="D7EAD3"/>
            <w:vAlign w:val="center"/>
            <w:hideMark/>
          </w:tcPr>
          <w:p w14:paraId="171E3C1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17,35</w:t>
            </w:r>
          </w:p>
        </w:tc>
        <w:tc>
          <w:tcPr>
            <w:tcW w:w="4142" w:type="dxa"/>
            <w:tcBorders>
              <w:top w:val="nil"/>
              <w:left w:val="nil"/>
              <w:bottom w:val="single" w:sz="4" w:space="0" w:color="C0C0C0"/>
              <w:right w:val="single" w:sz="4" w:space="0" w:color="C0C0C0"/>
            </w:tcBorders>
            <w:shd w:val="clear" w:color="000000" w:fill="FFFFCC"/>
            <w:vAlign w:val="center"/>
            <w:hideMark/>
          </w:tcPr>
          <w:p w14:paraId="7DF4200F"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04B12925" w14:textId="77777777" w:rsidTr="008E1903">
        <w:trPr>
          <w:trHeight w:val="225"/>
          <w:jc w:val="center"/>
        </w:trPr>
        <w:tc>
          <w:tcPr>
            <w:tcW w:w="560" w:type="dxa"/>
            <w:tcBorders>
              <w:top w:val="nil"/>
              <w:left w:val="nil"/>
              <w:bottom w:val="nil"/>
              <w:right w:val="nil"/>
            </w:tcBorders>
            <w:shd w:val="clear" w:color="000000" w:fill="FFFF00"/>
            <w:noWrap/>
            <w:vAlign w:val="center"/>
            <w:hideMark/>
          </w:tcPr>
          <w:p w14:paraId="3287E4B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225E89BD"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FD6ED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5.1.1</w:t>
            </w:r>
          </w:p>
        </w:tc>
        <w:tc>
          <w:tcPr>
            <w:tcW w:w="4959" w:type="dxa"/>
            <w:tcBorders>
              <w:top w:val="nil"/>
              <w:left w:val="nil"/>
              <w:bottom w:val="single" w:sz="4" w:space="0" w:color="C0C0C0"/>
              <w:right w:val="single" w:sz="4" w:space="0" w:color="C0C0C0"/>
            </w:tcBorders>
            <w:shd w:val="clear" w:color="auto" w:fill="auto"/>
            <w:vAlign w:val="center"/>
            <w:hideMark/>
          </w:tcPr>
          <w:p w14:paraId="1354D4AD"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оплата труда</w:t>
            </w:r>
          </w:p>
        </w:tc>
        <w:tc>
          <w:tcPr>
            <w:tcW w:w="1130" w:type="dxa"/>
            <w:tcBorders>
              <w:top w:val="nil"/>
              <w:left w:val="nil"/>
              <w:bottom w:val="single" w:sz="4" w:space="0" w:color="C0C0C0"/>
              <w:right w:val="single" w:sz="4" w:space="0" w:color="C0C0C0"/>
            </w:tcBorders>
            <w:shd w:val="clear" w:color="auto" w:fill="auto"/>
            <w:vAlign w:val="center"/>
            <w:hideMark/>
          </w:tcPr>
          <w:p w14:paraId="386FAC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686" w:type="dxa"/>
            <w:tcBorders>
              <w:top w:val="nil"/>
              <w:left w:val="nil"/>
              <w:bottom w:val="single" w:sz="4" w:space="0" w:color="C0C0C0"/>
              <w:right w:val="single" w:sz="4" w:space="0" w:color="C0C0C0"/>
            </w:tcBorders>
            <w:shd w:val="clear" w:color="000000" w:fill="D7EAD3"/>
            <w:vAlign w:val="center"/>
            <w:hideMark/>
          </w:tcPr>
          <w:p w14:paraId="2F41C75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32 033,33</w:t>
            </w:r>
          </w:p>
        </w:tc>
        <w:tc>
          <w:tcPr>
            <w:tcW w:w="1708" w:type="dxa"/>
            <w:tcBorders>
              <w:top w:val="nil"/>
              <w:left w:val="nil"/>
              <w:bottom w:val="single" w:sz="4" w:space="0" w:color="C0C0C0"/>
              <w:right w:val="single" w:sz="4" w:space="0" w:color="C0C0C0"/>
            </w:tcBorders>
            <w:shd w:val="clear" w:color="000000" w:fill="D7EAD3"/>
            <w:vAlign w:val="center"/>
            <w:hideMark/>
          </w:tcPr>
          <w:p w14:paraId="09892C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32 664,39</w:t>
            </w:r>
          </w:p>
        </w:tc>
        <w:tc>
          <w:tcPr>
            <w:tcW w:w="1467" w:type="dxa"/>
            <w:tcBorders>
              <w:top w:val="nil"/>
              <w:left w:val="nil"/>
              <w:bottom w:val="single" w:sz="4" w:space="0" w:color="C0C0C0"/>
              <w:right w:val="single" w:sz="4" w:space="0" w:color="C0C0C0"/>
            </w:tcBorders>
            <w:shd w:val="clear" w:color="000000" w:fill="D7EAD3"/>
            <w:vAlign w:val="center"/>
            <w:hideMark/>
          </w:tcPr>
          <w:p w14:paraId="6E885F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71 474,89</w:t>
            </w:r>
          </w:p>
        </w:tc>
        <w:tc>
          <w:tcPr>
            <w:tcW w:w="1727" w:type="dxa"/>
            <w:tcBorders>
              <w:top w:val="nil"/>
              <w:left w:val="nil"/>
              <w:bottom w:val="single" w:sz="4" w:space="0" w:color="C0C0C0"/>
              <w:right w:val="single" w:sz="4" w:space="0" w:color="C0C0C0"/>
            </w:tcBorders>
            <w:shd w:val="clear" w:color="000000" w:fill="D7EAD3"/>
            <w:vAlign w:val="center"/>
            <w:hideMark/>
          </w:tcPr>
          <w:p w14:paraId="00D514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33 534,24</w:t>
            </w:r>
          </w:p>
        </w:tc>
        <w:tc>
          <w:tcPr>
            <w:tcW w:w="1667" w:type="dxa"/>
            <w:tcBorders>
              <w:top w:val="nil"/>
              <w:left w:val="nil"/>
              <w:bottom w:val="single" w:sz="4" w:space="0" w:color="C0C0C0"/>
              <w:right w:val="single" w:sz="4" w:space="0" w:color="C0C0C0"/>
            </w:tcBorders>
            <w:shd w:val="clear" w:color="000000" w:fill="D7EAD3"/>
            <w:vAlign w:val="center"/>
            <w:hideMark/>
          </w:tcPr>
          <w:p w14:paraId="098B4F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34 761,27</w:t>
            </w:r>
          </w:p>
        </w:tc>
        <w:tc>
          <w:tcPr>
            <w:tcW w:w="1769" w:type="dxa"/>
            <w:tcBorders>
              <w:top w:val="nil"/>
              <w:left w:val="nil"/>
              <w:bottom w:val="single" w:sz="4" w:space="0" w:color="C0C0C0"/>
              <w:right w:val="single" w:sz="4" w:space="0" w:color="C0C0C0"/>
            </w:tcBorders>
            <w:shd w:val="clear" w:color="000000" w:fill="D7EAD3"/>
            <w:vAlign w:val="center"/>
            <w:hideMark/>
          </w:tcPr>
          <w:p w14:paraId="407375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287061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34 526,45</w:t>
            </w:r>
          </w:p>
        </w:tc>
        <w:tc>
          <w:tcPr>
            <w:tcW w:w="1825" w:type="dxa"/>
            <w:tcBorders>
              <w:top w:val="nil"/>
              <w:left w:val="nil"/>
              <w:bottom w:val="single" w:sz="4" w:space="0" w:color="C0C0C0"/>
              <w:right w:val="single" w:sz="4" w:space="0" w:color="C0C0C0"/>
            </w:tcBorders>
            <w:shd w:val="clear" w:color="000000" w:fill="D7EAD3"/>
            <w:vAlign w:val="center"/>
            <w:hideMark/>
          </w:tcPr>
          <w:p w14:paraId="7A6C3A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250813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34 527,31</w:t>
            </w:r>
          </w:p>
        </w:tc>
        <w:tc>
          <w:tcPr>
            <w:tcW w:w="1416" w:type="dxa"/>
            <w:tcBorders>
              <w:top w:val="nil"/>
              <w:left w:val="nil"/>
              <w:bottom w:val="single" w:sz="4" w:space="0" w:color="C0C0C0"/>
              <w:right w:val="single" w:sz="4" w:space="0" w:color="C0C0C0"/>
            </w:tcBorders>
            <w:shd w:val="clear" w:color="000000" w:fill="D7EAD3"/>
            <w:vAlign w:val="center"/>
            <w:hideMark/>
          </w:tcPr>
          <w:p w14:paraId="41F2F9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34 527,31</w:t>
            </w:r>
          </w:p>
        </w:tc>
        <w:tc>
          <w:tcPr>
            <w:tcW w:w="1453" w:type="dxa"/>
            <w:tcBorders>
              <w:top w:val="nil"/>
              <w:left w:val="nil"/>
              <w:bottom w:val="single" w:sz="4" w:space="0" w:color="C0C0C0"/>
              <w:right w:val="single" w:sz="4" w:space="0" w:color="C0C0C0"/>
            </w:tcBorders>
            <w:shd w:val="clear" w:color="000000" w:fill="D7EAD3"/>
            <w:vAlign w:val="center"/>
            <w:hideMark/>
          </w:tcPr>
          <w:p w14:paraId="215F0B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34 527,31</w:t>
            </w:r>
          </w:p>
        </w:tc>
        <w:tc>
          <w:tcPr>
            <w:tcW w:w="1260" w:type="dxa"/>
            <w:tcBorders>
              <w:top w:val="nil"/>
              <w:left w:val="nil"/>
              <w:bottom w:val="single" w:sz="4" w:space="0" w:color="C0C0C0"/>
              <w:right w:val="single" w:sz="4" w:space="0" w:color="C0C0C0"/>
            </w:tcBorders>
            <w:shd w:val="clear" w:color="000000" w:fill="D7EAD3"/>
            <w:vAlign w:val="center"/>
            <w:hideMark/>
          </w:tcPr>
          <w:p w14:paraId="563B881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233,96</w:t>
            </w:r>
          </w:p>
        </w:tc>
        <w:tc>
          <w:tcPr>
            <w:tcW w:w="4142" w:type="dxa"/>
            <w:tcBorders>
              <w:top w:val="nil"/>
              <w:left w:val="nil"/>
              <w:bottom w:val="single" w:sz="4" w:space="0" w:color="C0C0C0"/>
              <w:right w:val="single" w:sz="4" w:space="0" w:color="C0C0C0"/>
            </w:tcBorders>
            <w:shd w:val="clear" w:color="000000" w:fill="FFFFCC"/>
            <w:vAlign w:val="center"/>
            <w:hideMark/>
          </w:tcPr>
          <w:p w14:paraId="44E0F203"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F136580"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1B8431E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00" w:type="dxa"/>
            <w:tcBorders>
              <w:top w:val="nil"/>
              <w:left w:val="nil"/>
              <w:bottom w:val="nil"/>
              <w:right w:val="nil"/>
            </w:tcBorders>
            <w:shd w:val="clear" w:color="auto" w:fill="auto"/>
            <w:noWrap/>
            <w:vAlign w:val="bottom"/>
            <w:hideMark/>
          </w:tcPr>
          <w:p w14:paraId="397C47D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FDD98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5.1.2</w:t>
            </w:r>
          </w:p>
        </w:tc>
        <w:tc>
          <w:tcPr>
            <w:tcW w:w="4959" w:type="dxa"/>
            <w:tcBorders>
              <w:top w:val="nil"/>
              <w:left w:val="nil"/>
              <w:bottom w:val="single" w:sz="4" w:space="0" w:color="C0C0C0"/>
              <w:right w:val="single" w:sz="4" w:space="0" w:color="C0C0C0"/>
            </w:tcBorders>
            <w:shd w:val="clear" w:color="auto" w:fill="auto"/>
            <w:vAlign w:val="center"/>
            <w:hideMark/>
          </w:tcPr>
          <w:p w14:paraId="23411D1C"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персонала</w:t>
            </w:r>
          </w:p>
        </w:tc>
        <w:tc>
          <w:tcPr>
            <w:tcW w:w="1130" w:type="dxa"/>
            <w:tcBorders>
              <w:top w:val="nil"/>
              <w:left w:val="nil"/>
              <w:bottom w:val="single" w:sz="4" w:space="0" w:color="C0C0C0"/>
              <w:right w:val="single" w:sz="4" w:space="0" w:color="C0C0C0"/>
            </w:tcBorders>
            <w:shd w:val="clear" w:color="auto" w:fill="auto"/>
            <w:vAlign w:val="center"/>
            <w:hideMark/>
          </w:tcPr>
          <w:p w14:paraId="140680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686" w:type="dxa"/>
            <w:tcBorders>
              <w:top w:val="nil"/>
              <w:left w:val="nil"/>
              <w:bottom w:val="single" w:sz="4" w:space="0" w:color="C0C0C0"/>
              <w:right w:val="single" w:sz="4" w:space="0" w:color="C0C0C0"/>
            </w:tcBorders>
            <w:shd w:val="clear" w:color="000000" w:fill="FFFFCC"/>
            <w:vAlign w:val="center"/>
            <w:hideMark/>
          </w:tcPr>
          <w:p w14:paraId="588188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0,30</w:t>
            </w:r>
          </w:p>
        </w:tc>
        <w:tc>
          <w:tcPr>
            <w:tcW w:w="1708" w:type="dxa"/>
            <w:tcBorders>
              <w:top w:val="nil"/>
              <w:left w:val="nil"/>
              <w:bottom w:val="single" w:sz="4" w:space="0" w:color="C0C0C0"/>
              <w:right w:val="single" w:sz="4" w:space="0" w:color="C0C0C0"/>
            </w:tcBorders>
            <w:shd w:val="clear" w:color="000000" w:fill="FFFFCC"/>
            <w:vAlign w:val="center"/>
            <w:hideMark/>
          </w:tcPr>
          <w:p w14:paraId="7C6F40F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0,30</w:t>
            </w:r>
          </w:p>
        </w:tc>
        <w:tc>
          <w:tcPr>
            <w:tcW w:w="1467" w:type="dxa"/>
            <w:tcBorders>
              <w:top w:val="nil"/>
              <w:left w:val="nil"/>
              <w:bottom w:val="single" w:sz="4" w:space="0" w:color="C0C0C0"/>
              <w:right w:val="single" w:sz="4" w:space="0" w:color="C0C0C0"/>
            </w:tcBorders>
            <w:shd w:val="clear" w:color="000000" w:fill="FFFFCC"/>
            <w:vAlign w:val="center"/>
            <w:hideMark/>
          </w:tcPr>
          <w:p w14:paraId="531C45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4,38</w:t>
            </w:r>
          </w:p>
        </w:tc>
        <w:tc>
          <w:tcPr>
            <w:tcW w:w="1727" w:type="dxa"/>
            <w:tcBorders>
              <w:top w:val="nil"/>
              <w:left w:val="nil"/>
              <w:bottom w:val="single" w:sz="4" w:space="0" w:color="C0C0C0"/>
              <w:right w:val="single" w:sz="4" w:space="0" w:color="C0C0C0"/>
            </w:tcBorders>
            <w:shd w:val="clear" w:color="000000" w:fill="FFFFCC"/>
            <w:vAlign w:val="center"/>
            <w:hideMark/>
          </w:tcPr>
          <w:p w14:paraId="7EA356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0,26</w:t>
            </w:r>
          </w:p>
        </w:tc>
        <w:tc>
          <w:tcPr>
            <w:tcW w:w="1667" w:type="dxa"/>
            <w:tcBorders>
              <w:top w:val="nil"/>
              <w:left w:val="nil"/>
              <w:bottom w:val="single" w:sz="4" w:space="0" w:color="C0C0C0"/>
              <w:right w:val="single" w:sz="4" w:space="0" w:color="C0C0C0"/>
            </w:tcBorders>
            <w:shd w:val="clear" w:color="000000" w:fill="FFFFCC"/>
            <w:vAlign w:val="center"/>
            <w:hideMark/>
          </w:tcPr>
          <w:p w14:paraId="5B4506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0,30</w:t>
            </w:r>
          </w:p>
        </w:tc>
        <w:tc>
          <w:tcPr>
            <w:tcW w:w="1769" w:type="dxa"/>
            <w:tcBorders>
              <w:top w:val="nil"/>
              <w:left w:val="nil"/>
              <w:bottom w:val="single" w:sz="4" w:space="0" w:color="C0C0C0"/>
              <w:right w:val="single" w:sz="4" w:space="0" w:color="C0C0C0"/>
            </w:tcBorders>
            <w:shd w:val="clear" w:color="000000" w:fill="FFFFCC"/>
            <w:vAlign w:val="center"/>
            <w:hideMark/>
          </w:tcPr>
          <w:p w14:paraId="020CDB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425458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0,26</w:t>
            </w:r>
          </w:p>
        </w:tc>
        <w:tc>
          <w:tcPr>
            <w:tcW w:w="1825" w:type="dxa"/>
            <w:tcBorders>
              <w:top w:val="nil"/>
              <w:left w:val="nil"/>
              <w:bottom w:val="single" w:sz="4" w:space="0" w:color="C0C0C0"/>
              <w:right w:val="single" w:sz="4" w:space="0" w:color="C0C0C0"/>
            </w:tcBorders>
            <w:shd w:val="clear" w:color="000000" w:fill="FFFFCC"/>
            <w:vAlign w:val="center"/>
            <w:hideMark/>
          </w:tcPr>
          <w:p w14:paraId="38CCAE1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1F3F553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0,26</w:t>
            </w:r>
          </w:p>
        </w:tc>
        <w:tc>
          <w:tcPr>
            <w:tcW w:w="1416" w:type="dxa"/>
            <w:tcBorders>
              <w:top w:val="nil"/>
              <w:left w:val="nil"/>
              <w:bottom w:val="single" w:sz="4" w:space="0" w:color="C0C0C0"/>
              <w:right w:val="single" w:sz="4" w:space="0" w:color="C0C0C0"/>
            </w:tcBorders>
            <w:shd w:val="clear" w:color="000000" w:fill="D7EAD3"/>
            <w:vAlign w:val="center"/>
            <w:hideMark/>
          </w:tcPr>
          <w:p w14:paraId="5BB5D7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0,26</w:t>
            </w:r>
          </w:p>
        </w:tc>
        <w:tc>
          <w:tcPr>
            <w:tcW w:w="1453" w:type="dxa"/>
            <w:tcBorders>
              <w:top w:val="nil"/>
              <w:left w:val="nil"/>
              <w:bottom w:val="single" w:sz="4" w:space="0" w:color="C0C0C0"/>
              <w:right w:val="single" w:sz="4" w:space="0" w:color="C0C0C0"/>
            </w:tcBorders>
            <w:shd w:val="clear" w:color="000000" w:fill="D7EAD3"/>
            <w:vAlign w:val="center"/>
            <w:hideMark/>
          </w:tcPr>
          <w:p w14:paraId="6A1681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0,26</w:t>
            </w:r>
          </w:p>
        </w:tc>
        <w:tc>
          <w:tcPr>
            <w:tcW w:w="1260" w:type="dxa"/>
            <w:tcBorders>
              <w:top w:val="nil"/>
              <w:left w:val="nil"/>
              <w:bottom w:val="single" w:sz="4" w:space="0" w:color="C0C0C0"/>
              <w:right w:val="single" w:sz="4" w:space="0" w:color="C0C0C0"/>
            </w:tcBorders>
            <w:shd w:val="clear" w:color="000000" w:fill="D7EAD3"/>
            <w:vAlign w:val="center"/>
            <w:hideMark/>
          </w:tcPr>
          <w:p w14:paraId="7C7BDC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0,04</w:t>
            </w:r>
          </w:p>
        </w:tc>
        <w:tc>
          <w:tcPr>
            <w:tcW w:w="4142" w:type="dxa"/>
            <w:tcBorders>
              <w:top w:val="nil"/>
              <w:left w:val="nil"/>
              <w:bottom w:val="single" w:sz="4" w:space="0" w:color="C0C0C0"/>
              <w:right w:val="single" w:sz="4" w:space="0" w:color="C0C0C0"/>
            </w:tcBorders>
            <w:shd w:val="clear" w:color="000000" w:fill="FFFFCC"/>
            <w:vAlign w:val="center"/>
            <w:hideMark/>
          </w:tcPr>
          <w:p w14:paraId="36D6F21F"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плану 2021 года</w:t>
            </w:r>
          </w:p>
        </w:tc>
      </w:tr>
      <w:tr w:rsidR="008E1903" w:rsidRPr="008E1903" w14:paraId="69AB4750" w14:textId="77777777" w:rsidTr="008E1903">
        <w:trPr>
          <w:trHeight w:val="2325"/>
          <w:jc w:val="center"/>
        </w:trPr>
        <w:tc>
          <w:tcPr>
            <w:tcW w:w="560" w:type="dxa"/>
            <w:tcBorders>
              <w:top w:val="nil"/>
              <w:left w:val="nil"/>
              <w:bottom w:val="nil"/>
              <w:right w:val="nil"/>
            </w:tcBorders>
            <w:shd w:val="clear" w:color="000000" w:fill="FFFF00"/>
            <w:noWrap/>
            <w:vAlign w:val="center"/>
            <w:hideMark/>
          </w:tcPr>
          <w:p w14:paraId="5629E25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1FDC69B0"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5CF4F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w:t>
            </w:r>
          </w:p>
        </w:tc>
        <w:tc>
          <w:tcPr>
            <w:tcW w:w="4959" w:type="dxa"/>
            <w:tcBorders>
              <w:top w:val="nil"/>
              <w:left w:val="nil"/>
              <w:bottom w:val="single" w:sz="4" w:space="0" w:color="C0C0C0"/>
              <w:right w:val="single" w:sz="4" w:space="0" w:color="C0C0C0"/>
            </w:tcBorders>
            <w:shd w:val="clear" w:color="auto" w:fill="auto"/>
            <w:vAlign w:val="center"/>
            <w:hideMark/>
          </w:tcPr>
          <w:p w14:paraId="5D1B04FE"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Отчисления на соц.нужды от заработной платы АУП</w:t>
            </w:r>
          </w:p>
        </w:tc>
        <w:tc>
          <w:tcPr>
            <w:tcW w:w="1130" w:type="dxa"/>
            <w:tcBorders>
              <w:top w:val="nil"/>
              <w:left w:val="nil"/>
              <w:bottom w:val="single" w:sz="4" w:space="0" w:color="C0C0C0"/>
              <w:right w:val="single" w:sz="4" w:space="0" w:color="C0C0C0"/>
            </w:tcBorders>
            <w:shd w:val="clear" w:color="auto" w:fill="auto"/>
            <w:vAlign w:val="center"/>
            <w:hideMark/>
          </w:tcPr>
          <w:p w14:paraId="709B6E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5FD13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35,06</w:t>
            </w:r>
          </w:p>
        </w:tc>
        <w:tc>
          <w:tcPr>
            <w:tcW w:w="1708" w:type="dxa"/>
            <w:tcBorders>
              <w:top w:val="nil"/>
              <w:left w:val="nil"/>
              <w:bottom w:val="single" w:sz="4" w:space="0" w:color="C0C0C0"/>
              <w:right w:val="single" w:sz="4" w:space="0" w:color="C0C0C0"/>
            </w:tcBorders>
            <w:shd w:val="clear" w:color="000000" w:fill="FFFFCC"/>
            <w:vAlign w:val="center"/>
            <w:hideMark/>
          </w:tcPr>
          <w:p w14:paraId="28D2EC1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35,75</w:t>
            </w:r>
          </w:p>
        </w:tc>
        <w:tc>
          <w:tcPr>
            <w:tcW w:w="1467" w:type="dxa"/>
            <w:tcBorders>
              <w:top w:val="nil"/>
              <w:left w:val="nil"/>
              <w:bottom w:val="single" w:sz="4" w:space="0" w:color="C0C0C0"/>
              <w:right w:val="single" w:sz="4" w:space="0" w:color="C0C0C0"/>
            </w:tcBorders>
            <w:shd w:val="clear" w:color="000000" w:fill="FFFFCC"/>
            <w:vAlign w:val="center"/>
            <w:hideMark/>
          </w:tcPr>
          <w:p w14:paraId="3EB917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1 144,30</w:t>
            </w:r>
          </w:p>
        </w:tc>
        <w:tc>
          <w:tcPr>
            <w:tcW w:w="1727" w:type="dxa"/>
            <w:tcBorders>
              <w:top w:val="nil"/>
              <w:left w:val="nil"/>
              <w:bottom w:val="single" w:sz="4" w:space="0" w:color="C0C0C0"/>
              <w:right w:val="single" w:sz="4" w:space="0" w:color="C0C0C0"/>
            </w:tcBorders>
            <w:shd w:val="clear" w:color="000000" w:fill="FFFFCC"/>
            <w:vAlign w:val="center"/>
            <w:hideMark/>
          </w:tcPr>
          <w:p w14:paraId="5DCD834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31,82</w:t>
            </w:r>
          </w:p>
        </w:tc>
        <w:tc>
          <w:tcPr>
            <w:tcW w:w="1667" w:type="dxa"/>
            <w:tcBorders>
              <w:top w:val="nil"/>
              <w:left w:val="nil"/>
              <w:bottom w:val="single" w:sz="4" w:space="0" w:color="C0C0C0"/>
              <w:right w:val="single" w:sz="4" w:space="0" w:color="C0C0C0"/>
            </w:tcBorders>
            <w:shd w:val="clear" w:color="000000" w:fill="FFFFCC"/>
            <w:vAlign w:val="center"/>
            <w:hideMark/>
          </w:tcPr>
          <w:p w14:paraId="3032800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38,04</w:t>
            </w:r>
          </w:p>
        </w:tc>
        <w:tc>
          <w:tcPr>
            <w:tcW w:w="1769" w:type="dxa"/>
            <w:tcBorders>
              <w:top w:val="nil"/>
              <w:left w:val="nil"/>
              <w:bottom w:val="single" w:sz="4" w:space="0" w:color="C0C0C0"/>
              <w:right w:val="single" w:sz="4" w:space="0" w:color="C0C0C0"/>
            </w:tcBorders>
            <w:shd w:val="clear" w:color="000000" w:fill="FFFFCC"/>
            <w:vAlign w:val="center"/>
            <w:hideMark/>
          </w:tcPr>
          <w:p w14:paraId="1C65833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-5,27</w:t>
            </w:r>
          </w:p>
        </w:tc>
        <w:tc>
          <w:tcPr>
            <w:tcW w:w="1746" w:type="dxa"/>
            <w:tcBorders>
              <w:top w:val="nil"/>
              <w:left w:val="nil"/>
              <w:bottom w:val="single" w:sz="4" w:space="0" w:color="C0C0C0"/>
              <w:right w:val="single" w:sz="4" w:space="0" w:color="C0C0C0"/>
            </w:tcBorders>
            <w:shd w:val="clear" w:color="000000" w:fill="FFFFCC"/>
            <w:vAlign w:val="center"/>
            <w:hideMark/>
          </w:tcPr>
          <w:p w14:paraId="7D67176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32,77</w:t>
            </w:r>
          </w:p>
        </w:tc>
        <w:tc>
          <w:tcPr>
            <w:tcW w:w="1825" w:type="dxa"/>
            <w:tcBorders>
              <w:top w:val="nil"/>
              <w:left w:val="nil"/>
              <w:bottom w:val="single" w:sz="4" w:space="0" w:color="C0C0C0"/>
              <w:right w:val="single" w:sz="4" w:space="0" w:color="C0C0C0"/>
            </w:tcBorders>
            <w:shd w:val="clear" w:color="000000" w:fill="FFFFCC"/>
            <w:vAlign w:val="center"/>
            <w:hideMark/>
          </w:tcPr>
          <w:p w14:paraId="76F9255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-5,28</w:t>
            </w:r>
          </w:p>
        </w:tc>
        <w:tc>
          <w:tcPr>
            <w:tcW w:w="1764" w:type="dxa"/>
            <w:tcBorders>
              <w:top w:val="nil"/>
              <w:left w:val="nil"/>
              <w:bottom w:val="single" w:sz="4" w:space="0" w:color="C0C0C0"/>
              <w:right w:val="single" w:sz="4" w:space="0" w:color="C0C0C0"/>
            </w:tcBorders>
            <w:shd w:val="clear" w:color="000000" w:fill="FFFFCC"/>
            <w:vAlign w:val="center"/>
            <w:hideMark/>
          </w:tcPr>
          <w:p w14:paraId="4F19E4C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32,77</w:t>
            </w:r>
          </w:p>
        </w:tc>
        <w:tc>
          <w:tcPr>
            <w:tcW w:w="1416" w:type="dxa"/>
            <w:tcBorders>
              <w:top w:val="nil"/>
              <w:left w:val="nil"/>
              <w:bottom w:val="single" w:sz="4" w:space="0" w:color="C0C0C0"/>
              <w:right w:val="single" w:sz="4" w:space="0" w:color="C0C0C0"/>
            </w:tcBorders>
            <w:shd w:val="clear" w:color="000000" w:fill="D7EAD3"/>
            <w:vAlign w:val="center"/>
            <w:hideMark/>
          </w:tcPr>
          <w:p w14:paraId="2F6B6BD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16,38</w:t>
            </w:r>
          </w:p>
        </w:tc>
        <w:tc>
          <w:tcPr>
            <w:tcW w:w="1453" w:type="dxa"/>
            <w:tcBorders>
              <w:top w:val="nil"/>
              <w:left w:val="nil"/>
              <w:bottom w:val="single" w:sz="4" w:space="0" w:color="C0C0C0"/>
              <w:right w:val="single" w:sz="4" w:space="0" w:color="C0C0C0"/>
            </w:tcBorders>
            <w:shd w:val="clear" w:color="000000" w:fill="D7EAD3"/>
            <w:vAlign w:val="center"/>
            <w:hideMark/>
          </w:tcPr>
          <w:p w14:paraId="471593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16,38</w:t>
            </w:r>
          </w:p>
        </w:tc>
        <w:tc>
          <w:tcPr>
            <w:tcW w:w="1260" w:type="dxa"/>
            <w:tcBorders>
              <w:top w:val="nil"/>
              <w:left w:val="nil"/>
              <w:bottom w:val="single" w:sz="4" w:space="0" w:color="C0C0C0"/>
              <w:right w:val="single" w:sz="4" w:space="0" w:color="C0C0C0"/>
            </w:tcBorders>
            <w:shd w:val="clear" w:color="000000" w:fill="D7EAD3"/>
            <w:vAlign w:val="center"/>
            <w:hideMark/>
          </w:tcPr>
          <w:p w14:paraId="21BB8D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5,28</w:t>
            </w:r>
          </w:p>
        </w:tc>
        <w:tc>
          <w:tcPr>
            <w:tcW w:w="4142" w:type="dxa"/>
            <w:tcBorders>
              <w:top w:val="nil"/>
              <w:left w:val="nil"/>
              <w:bottom w:val="single" w:sz="4" w:space="0" w:color="C0C0C0"/>
              <w:right w:val="single" w:sz="4" w:space="0" w:color="C0C0C0"/>
            </w:tcBorders>
            <w:shd w:val="clear" w:color="000000" w:fill="FFFFCC"/>
            <w:vAlign w:val="center"/>
            <w:hideMark/>
          </w:tcPr>
          <w:p w14:paraId="3333EA2B"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w:t>
            </w:r>
          </w:p>
        </w:tc>
      </w:tr>
      <w:tr w:rsidR="008E1903" w:rsidRPr="008E1903" w14:paraId="4948E6EA"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6ADBC42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noWrap/>
            <w:vAlign w:val="bottom"/>
            <w:hideMark/>
          </w:tcPr>
          <w:p w14:paraId="0C00917E"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CDA3E5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w:t>
            </w:r>
          </w:p>
        </w:tc>
        <w:tc>
          <w:tcPr>
            <w:tcW w:w="4959" w:type="dxa"/>
            <w:tcBorders>
              <w:top w:val="nil"/>
              <w:left w:val="nil"/>
              <w:bottom w:val="single" w:sz="4" w:space="0" w:color="C0C0C0"/>
              <w:right w:val="single" w:sz="4" w:space="0" w:color="C0C0C0"/>
            </w:tcBorders>
            <w:shd w:val="clear" w:color="auto" w:fill="auto"/>
            <w:vAlign w:val="center"/>
            <w:hideMark/>
          </w:tcPr>
          <w:p w14:paraId="2B96E9A6"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Прочие административные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578E4EC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09723C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7E8065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1ECCB31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542,31</w:t>
            </w:r>
          </w:p>
        </w:tc>
        <w:tc>
          <w:tcPr>
            <w:tcW w:w="1727" w:type="dxa"/>
            <w:tcBorders>
              <w:top w:val="nil"/>
              <w:left w:val="nil"/>
              <w:bottom w:val="single" w:sz="4" w:space="0" w:color="C0C0C0"/>
              <w:right w:val="single" w:sz="4" w:space="0" w:color="C0C0C0"/>
            </w:tcBorders>
            <w:shd w:val="clear" w:color="000000" w:fill="D7EAD3"/>
            <w:vAlign w:val="center"/>
            <w:hideMark/>
          </w:tcPr>
          <w:p w14:paraId="2E0078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631FFC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5D2294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12B9C5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7BDED18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2E1827E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FC0252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395D5D1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4DCA4B1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64AFD9F1"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6059E2A" w14:textId="77777777" w:rsidTr="008E1903">
        <w:trPr>
          <w:trHeight w:val="300"/>
          <w:jc w:val="center"/>
        </w:trPr>
        <w:tc>
          <w:tcPr>
            <w:tcW w:w="560" w:type="dxa"/>
            <w:tcBorders>
              <w:top w:val="nil"/>
              <w:left w:val="nil"/>
              <w:bottom w:val="nil"/>
              <w:right w:val="nil"/>
            </w:tcBorders>
            <w:shd w:val="clear" w:color="000000" w:fill="FFFF00"/>
            <w:noWrap/>
            <w:vAlign w:val="center"/>
            <w:hideMark/>
          </w:tcPr>
          <w:p w14:paraId="0CCF7C3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00" w:type="dxa"/>
            <w:tcBorders>
              <w:top w:val="nil"/>
              <w:left w:val="nil"/>
              <w:bottom w:val="nil"/>
              <w:right w:val="nil"/>
            </w:tcBorders>
            <w:shd w:val="clear" w:color="auto" w:fill="auto"/>
            <w:vAlign w:val="center"/>
            <w:hideMark/>
          </w:tcPr>
          <w:p w14:paraId="0EDD48B0"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1001"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3A415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5.3.1</w:t>
            </w:r>
          </w:p>
        </w:tc>
        <w:tc>
          <w:tcPr>
            <w:tcW w:w="4959" w:type="dxa"/>
            <w:tcBorders>
              <w:top w:val="single" w:sz="4" w:space="0" w:color="C0C0C0"/>
              <w:left w:val="nil"/>
              <w:bottom w:val="single" w:sz="4" w:space="0" w:color="C0C0C0"/>
              <w:right w:val="single" w:sz="4" w:space="0" w:color="C0C0C0"/>
            </w:tcBorders>
            <w:shd w:val="clear" w:color="000000" w:fill="E3FAFD"/>
            <w:vAlign w:val="center"/>
            <w:hideMark/>
          </w:tcPr>
          <w:p w14:paraId="07E938F7"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Общехозяйственные расходы</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193B22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single" w:sz="4" w:space="0" w:color="C0C0C0"/>
              <w:left w:val="nil"/>
              <w:bottom w:val="single" w:sz="4" w:space="0" w:color="C0C0C0"/>
              <w:right w:val="single" w:sz="4" w:space="0" w:color="C0C0C0"/>
            </w:tcBorders>
            <w:shd w:val="clear" w:color="000000" w:fill="FFFFCC"/>
            <w:vAlign w:val="center"/>
            <w:hideMark/>
          </w:tcPr>
          <w:p w14:paraId="0CA5F4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single" w:sz="4" w:space="0" w:color="C0C0C0"/>
              <w:left w:val="nil"/>
              <w:bottom w:val="single" w:sz="4" w:space="0" w:color="C0C0C0"/>
              <w:right w:val="single" w:sz="4" w:space="0" w:color="C0C0C0"/>
            </w:tcBorders>
            <w:shd w:val="clear" w:color="000000" w:fill="FFFFCC"/>
            <w:vAlign w:val="center"/>
            <w:hideMark/>
          </w:tcPr>
          <w:p w14:paraId="55A8EC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single" w:sz="4" w:space="0" w:color="C0C0C0"/>
              <w:left w:val="nil"/>
              <w:bottom w:val="single" w:sz="4" w:space="0" w:color="C0C0C0"/>
              <w:right w:val="single" w:sz="4" w:space="0" w:color="C0C0C0"/>
            </w:tcBorders>
            <w:shd w:val="clear" w:color="000000" w:fill="FFFFCC"/>
            <w:vAlign w:val="center"/>
            <w:hideMark/>
          </w:tcPr>
          <w:p w14:paraId="4C8173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542,31</w:t>
            </w:r>
          </w:p>
        </w:tc>
        <w:tc>
          <w:tcPr>
            <w:tcW w:w="1727" w:type="dxa"/>
            <w:tcBorders>
              <w:top w:val="single" w:sz="4" w:space="0" w:color="C0C0C0"/>
              <w:left w:val="nil"/>
              <w:bottom w:val="single" w:sz="4" w:space="0" w:color="C0C0C0"/>
              <w:right w:val="single" w:sz="4" w:space="0" w:color="C0C0C0"/>
            </w:tcBorders>
            <w:shd w:val="clear" w:color="000000" w:fill="FFFFCC"/>
            <w:vAlign w:val="center"/>
            <w:hideMark/>
          </w:tcPr>
          <w:p w14:paraId="1D4241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67" w:type="dxa"/>
            <w:tcBorders>
              <w:top w:val="single" w:sz="4" w:space="0" w:color="C0C0C0"/>
              <w:left w:val="nil"/>
              <w:bottom w:val="single" w:sz="4" w:space="0" w:color="C0C0C0"/>
              <w:right w:val="single" w:sz="4" w:space="0" w:color="C0C0C0"/>
            </w:tcBorders>
            <w:shd w:val="clear" w:color="000000" w:fill="FFFFCC"/>
            <w:vAlign w:val="center"/>
            <w:hideMark/>
          </w:tcPr>
          <w:p w14:paraId="11E320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single" w:sz="4" w:space="0" w:color="C0C0C0"/>
              <w:left w:val="nil"/>
              <w:bottom w:val="single" w:sz="4" w:space="0" w:color="C0C0C0"/>
              <w:right w:val="single" w:sz="4" w:space="0" w:color="C0C0C0"/>
            </w:tcBorders>
            <w:shd w:val="clear" w:color="000000" w:fill="FFFFCC"/>
            <w:vAlign w:val="center"/>
            <w:hideMark/>
          </w:tcPr>
          <w:p w14:paraId="51507C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single" w:sz="4" w:space="0" w:color="C0C0C0"/>
              <w:left w:val="nil"/>
              <w:bottom w:val="single" w:sz="4" w:space="0" w:color="C0C0C0"/>
              <w:right w:val="single" w:sz="4" w:space="0" w:color="C0C0C0"/>
            </w:tcBorders>
            <w:shd w:val="clear" w:color="000000" w:fill="FFFFCC"/>
            <w:vAlign w:val="center"/>
            <w:hideMark/>
          </w:tcPr>
          <w:p w14:paraId="17B660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25" w:type="dxa"/>
            <w:tcBorders>
              <w:top w:val="single" w:sz="4" w:space="0" w:color="C0C0C0"/>
              <w:left w:val="nil"/>
              <w:bottom w:val="single" w:sz="4" w:space="0" w:color="C0C0C0"/>
              <w:right w:val="single" w:sz="4" w:space="0" w:color="C0C0C0"/>
            </w:tcBorders>
            <w:shd w:val="clear" w:color="000000" w:fill="FFFFCC"/>
            <w:vAlign w:val="center"/>
            <w:hideMark/>
          </w:tcPr>
          <w:p w14:paraId="4AB3BE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single" w:sz="4" w:space="0" w:color="C0C0C0"/>
              <w:left w:val="nil"/>
              <w:bottom w:val="single" w:sz="4" w:space="0" w:color="C0C0C0"/>
              <w:right w:val="single" w:sz="4" w:space="0" w:color="C0C0C0"/>
            </w:tcBorders>
            <w:shd w:val="clear" w:color="000000" w:fill="FFFFCC"/>
            <w:vAlign w:val="center"/>
            <w:hideMark/>
          </w:tcPr>
          <w:p w14:paraId="6CAB7F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6" w:type="dxa"/>
            <w:tcBorders>
              <w:top w:val="single" w:sz="4" w:space="0" w:color="C0C0C0"/>
              <w:left w:val="nil"/>
              <w:bottom w:val="single" w:sz="4" w:space="0" w:color="C0C0C0"/>
              <w:right w:val="single" w:sz="4" w:space="0" w:color="C0C0C0"/>
            </w:tcBorders>
            <w:shd w:val="clear" w:color="000000" w:fill="D7EAD3"/>
            <w:vAlign w:val="center"/>
            <w:hideMark/>
          </w:tcPr>
          <w:p w14:paraId="0A5031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single" w:sz="4" w:space="0" w:color="C0C0C0"/>
              <w:left w:val="nil"/>
              <w:bottom w:val="single" w:sz="4" w:space="0" w:color="C0C0C0"/>
              <w:right w:val="single" w:sz="4" w:space="0" w:color="C0C0C0"/>
            </w:tcBorders>
            <w:shd w:val="clear" w:color="000000" w:fill="D7EAD3"/>
            <w:vAlign w:val="center"/>
            <w:hideMark/>
          </w:tcPr>
          <w:p w14:paraId="417A87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single" w:sz="4" w:space="0" w:color="C0C0C0"/>
              <w:left w:val="nil"/>
              <w:bottom w:val="single" w:sz="4" w:space="0" w:color="C0C0C0"/>
              <w:right w:val="single" w:sz="4" w:space="0" w:color="C0C0C0"/>
            </w:tcBorders>
            <w:shd w:val="clear" w:color="000000" w:fill="D7EAD3"/>
            <w:vAlign w:val="center"/>
            <w:hideMark/>
          </w:tcPr>
          <w:p w14:paraId="14B4B26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single" w:sz="4" w:space="0" w:color="C0C0C0"/>
              <w:left w:val="nil"/>
              <w:bottom w:val="single" w:sz="4" w:space="0" w:color="C0C0C0"/>
              <w:right w:val="single" w:sz="4" w:space="0" w:color="C0C0C0"/>
            </w:tcBorders>
            <w:shd w:val="clear" w:color="000000" w:fill="FFFFCC"/>
            <w:vAlign w:val="center"/>
            <w:hideMark/>
          </w:tcPr>
          <w:p w14:paraId="732CBAC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B943EA0" w14:textId="77777777" w:rsidTr="008E1903">
        <w:trPr>
          <w:trHeight w:val="510"/>
          <w:jc w:val="center"/>
        </w:trPr>
        <w:tc>
          <w:tcPr>
            <w:tcW w:w="560" w:type="dxa"/>
            <w:tcBorders>
              <w:top w:val="nil"/>
              <w:left w:val="nil"/>
              <w:bottom w:val="nil"/>
              <w:right w:val="nil"/>
            </w:tcBorders>
            <w:shd w:val="clear" w:color="000000" w:fill="B1A0C7"/>
            <w:noWrap/>
            <w:vAlign w:val="center"/>
            <w:hideMark/>
          </w:tcPr>
          <w:p w14:paraId="7091642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А</w:t>
            </w:r>
          </w:p>
        </w:tc>
        <w:tc>
          <w:tcPr>
            <w:tcW w:w="400" w:type="dxa"/>
            <w:tcBorders>
              <w:top w:val="nil"/>
              <w:left w:val="nil"/>
              <w:bottom w:val="nil"/>
              <w:right w:val="nil"/>
            </w:tcBorders>
            <w:shd w:val="clear" w:color="auto" w:fill="auto"/>
            <w:noWrap/>
            <w:vAlign w:val="bottom"/>
            <w:hideMark/>
          </w:tcPr>
          <w:p w14:paraId="14BB5302"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16C218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w:t>
            </w:r>
          </w:p>
        </w:tc>
        <w:tc>
          <w:tcPr>
            <w:tcW w:w="4959" w:type="dxa"/>
            <w:tcBorders>
              <w:top w:val="nil"/>
              <w:left w:val="nil"/>
              <w:bottom w:val="single" w:sz="4" w:space="0" w:color="C0C0C0"/>
              <w:right w:val="single" w:sz="4" w:space="0" w:color="C0C0C0"/>
            </w:tcBorders>
            <w:shd w:val="clear" w:color="auto" w:fill="auto"/>
            <w:vAlign w:val="center"/>
            <w:hideMark/>
          </w:tcPr>
          <w:p w14:paraId="5C4E516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Амортизация основных средств и нематериальных активов</w:t>
            </w:r>
          </w:p>
        </w:tc>
        <w:tc>
          <w:tcPr>
            <w:tcW w:w="1130" w:type="dxa"/>
            <w:tcBorders>
              <w:top w:val="nil"/>
              <w:left w:val="nil"/>
              <w:bottom w:val="single" w:sz="4" w:space="0" w:color="C0C0C0"/>
              <w:right w:val="single" w:sz="4" w:space="0" w:color="C0C0C0"/>
            </w:tcBorders>
            <w:shd w:val="clear" w:color="auto" w:fill="auto"/>
            <w:vAlign w:val="center"/>
            <w:hideMark/>
          </w:tcPr>
          <w:p w14:paraId="4395492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51248FF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08" w:type="dxa"/>
            <w:tcBorders>
              <w:top w:val="nil"/>
              <w:left w:val="nil"/>
              <w:bottom w:val="single" w:sz="4" w:space="0" w:color="C0C0C0"/>
              <w:right w:val="single" w:sz="4" w:space="0" w:color="C0C0C0"/>
            </w:tcBorders>
            <w:shd w:val="clear" w:color="000000" w:fill="D7EAD3"/>
            <w:vAlign w:val="center"/>
            <w:hideMark/>
          </w:tcPr>
          <w:p w14:paraId="02B31FE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467" w:type="dxa"/>
            <w:tcBorders>
              <w:top w:val="nil"/>
              <w:left w:val="nil"/>
              <w:bottom w:val="single" w:sz="4" w:space="0" w:color="C0C0C0"/>
              <w:right w:val="single" w:sz="4" w:space="0" w:color="C0C0C0"/>
            </w:tcBorders>
            <w:shd w:val="clear" w:color="000000" w:fill="D7EAD3"/>
            <w:vAlign w:val="center"/>
            <w:hideMark/>
          </w:tcPr>
          <w:p w14:paraId="2CDB33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12 964,28</w:t>
            </w:r>
          </w:p>
        </w:tc>
        <w:tc>
          <w:tcPr>
            <w:tcW w:w="1727" w:type="dxa"/>
            <w:tcBorders>
              <w:top w:val="nil"/>
              <w:left w:val="nil"/>
              <w:bottom w:val="single" w:sz="4" w:space="0" w:color="C0C0C0"/>
              <w:right w:val="single" w:sz="4" w:space="0" w:color="C0C0C0"/>
            </w:tcBorders>
            <w:shd w:val="clear" w:color="000000" w:fill="D7EAD3"/>
            <w:vAlign w:val="center"/>
            <w:hideMark/>
          </w:tcPr>
          <w:p w14:paraId="7059BF5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163,84</w:t>
            </w:r>
          </w:p>
        </w:tc>
        <w:tc>
          <w:tcPr>
            <w:tcW w:w="1667" w:type="dxa"/>
            <w:tcBorders>
              <w:top w:val="nil"/>
              <w:left w:val="nil"/>
              <w:bottom w:val="single" w:sz="4" w:space="0" w:color="C0C0C0"/>
              <w:right w:val="single" w:sz="4" w:space="0" w:color="C0C0C0"/>
            </w:tcBorders>
            <w:shd w:val="clear" w:color="000000" w:fill="D7EAD3"/>
            <w:vAlign w:val="center"/>
            <w:hideMark/>
          </w:tcPr>
          <w:p w14:paraId="3E0DB75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69" w:type="dxa"/>
            <w:tcBorders>
              <w:top w:val="nil"/>
              <w:left w:val="nil"/>
              <w:bottom w:val="single" w:sz="4" w:space="0" w:color="C0C0C0"/>
              <w:right w:val="single" w:sz="4" w:space="0" w:color="C0C0C0"/>
            </w:tcBorders>
            <w:shd w:val="clear" w:color="000000" w:fill="D7EAD3"/>
            <w:vAlign w:val="center"/>
            <w:hideMark/>
          </w:tcPr>
          <w:p w14:paraId="2F3F0C2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2 791,23</w:t>
            </w:r>
          </w:p>
        </w:tc>
        <w:tc>
          <w:tcPr>
            <w:tcW w:w="1746" w:type="dxa"/>
            <w:tcBorders>
              <w:top w:val="nil"/>
              <w:left w:val="nil"/>
              <w:bottom w:val="single" w:sz="4" w:space="0" w:color="C0C0C0"/>
              <w:right w:val="single" w:sz="4" w:space="0" w:color="C0C0C0"/>
            </w:tcBorders>
            <w:shd w:val="clear" w:color="000000" w:fill="D7EAD3"/>
            <w:vAlign w:val="center"/>
            <w:hideMark/>
          </w:tcPr>
          <w:p w14:paraId="20C2DB1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3 295,88</w:t>
            </w:r>
          </w:p>
        </w:tc>
        <w:tc>
          <w:tcPr>
            <w:tcW w:w="1825" w:type="dxa"/>
            <w:tcBorders>
              <w:top w:val="nil"/>
              <w:left w:val="nil"/>
              <w:bottom w:val="single" w:sz="4" w:space="0" w:color="C0C0C0"/>
              <w:right w:val="single" w:sz="4" w:space="0" w:color="C0C0C0"/>
            </w:tcBorders>
            <w:shd w:val="clear" w:color="000000" w:fill="D7EAD3"/>
            <w:vAlign w:val="center"/>
            <w:hideMark/>
          </w:tcPr>
          <w:p w14:paraId="6E5BB26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-326,81</w:t>
            </w:r>
          </w:p>
        </w:tc>
        <w:tc>
          <w:tcPr>
            <w:tcW w:w="1764" w:type="dxa"/>
            <w:tcBorders>
              <w:top w:val="nil"/>
              <w:left w:val="nil"/>
              <w:bottom w:val="single" w:sz="4" w:space="0" w:color="C0C0C0"/>
              <w:right w:val="single" w:sz="4" w:space="0" w:color="C0C0C0"/>
            </w:tcBorders>
            <w:shd w:val="clear" w:color="000000" w:fill="D7EAD3"/>
            <w:vAlign w:val="center"/>
            <w:hideMark/>
          </w:tcPr>
          <w:p w14:paraId="4ED9253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177,84</w:t>
            </w:r>
          </w:p>
        </w:tc>
        <w:tc>
          <w:tcPr>
            <w:tcW w:w="1416" w:type="dxa"/>
            <w:tcBorders>
              <w:top w:val="nil"/>
              <w:left w:val="nil"/>
              <w:bottom w:val="single" w:sz="4" w:space="0" w:color="C0C0C0"/>
              <w:right w:val="single" w:sz="4" w:space="0" w:color="C0C0C0"/>
            </w:tcBorders>
            <w:shd w:val="clear" w:color="000000" w:fill="D7EAD3"/>
            <w:vAlign w:val="center"/>
            <w:hideMark/>
          </w:tcPr>
          <w:p w14:paraId="7B748C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453" w:type="dxa"/>
            <w:tcBorders>
              <w:top w:val="nil"/>
              <w:left w:val="nil"/>
              <w:bottom w:val="single" w:sz="4" w:space="0" w:color="C0C0C0"/>
              <w:right w:val="single" w:sz="4" w:space="0" w:color="C0C0C0"/>
            </w:tcBorders>
            <w:shd w:val="clear" w:color="000000" w:fill="D7EAD3"/>
            <w:vAlign w:val="center"/>
            <w:hideMark/>
          </w:tcPr>
          <w:p w14:paraId="4148E50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260" w:type="dxa"/>
            <w:tcBorders>
              <w:top w:val="nil"/>
              <w:left w:val="nil"/>
              <w:bottom w:val="single" w:sz="4" w:space="0" w:color="C0C0C0"/>
              <w:right w:val="single" w:sz="4" w:space="0" w:color="C0C0C0"/>
            </w:tcBorders>
            <w:shd w:val="clear" w:color="000000" w:fill="D7EAD3"/>
            <w:vAlign w:val="center"/>
            <w:hideMark/>
          </w:tcPr>
          <w:p w14:paraId="24868BB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326,81</w:t>
            </w:r>
          </w:p>
        </w:tc>
        <w:tc>
          <w:tcPr>
            <w:tcW w:w="4142" w:type="dxa"/>
            <w:tcBorders>
              <w:top w:val="nil"/>
              <w:left w:val="nil"/>
              <w:bottom w:val="single" w:sz="4" w:space="0" w:color="C0C0C0"/>
              <w:right w:val="single" w:sz="4" w:space="0" w:color="C0C0C0"/>
            </w:tcBorders>
            <w:shd w:val="clear" w:color="000000" w:fill="FFFFCC"/>
            <w:vAlign w:val="center"/>
            <w:hideMark/>
          </w:tcPr>
          <w:p w14:paraId="58AACD5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908FD68" w14:textId="77777777" w:rsidTr="008E1903">
        <w:trPr>
          <w:trHeight w:val="915"/>
          <w:jc w:val="center"/>
        </w:trPr>
        <w:tc>
          <w:tcPr>
            <w:tcW w:w="560" w:type="dxa"/>
            <w:tcBorders>
              <w:top w:val="nil"/>
              <w:left w:val="nil"/>
              <w:bottom w:val="nil"/>
              <w:right w:val="nil"/>
            </w:tcBorders>
            <w:shd w:val="clear" w:color="000000" w:fill="B1A0C7"/>
            <w:noWrap/>
            <w:vAlign w:val="center"/>
            <w:hideMark/>
          </w:tcPr>
          <w:p w14:paraId="7133468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А</w:t>
            </w:r>
          </w:p>
        </w:tc>
        <w:tc>
          <w:tcPr>
            <w:tcW w:w="400" w:type="dxa"/>
            <w:tcBorders>
              <w:top w:val="nil"/>
              <w:left w:val="nil"/>
              <w:bottom w:val="nil"/>
              <w:right w:val="nil"/>
            </w:tcBorders>
            <w:shd w:val="clear" w:color="auto" w:fill="auto"/>
            <w:noWrap/>
            <w:vAlign w:val="bottom"/>
            <w:hideMark/>
          </w:tcPr>
          <w:p w14:paraId="5726ABE6"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19D693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7.1</w:t>
            </w:r>
          </w:p>
        </w:tc>
        <w:tc>
          <w:tcPr>
            <w:tcW w:w="4959" w:type="dxa"/>
            <w:tcBorders>
              <w:top w:val="nil"/>
              <w:left w:val="nil"/>
              <w:bottom w:val="single" w:sz="4" w:space="0" w:color="C0C0C0"/>
              <w:right w:val="single" w:sz="4" w:space="0" w:color="C0C0C0"/>
            </w:tcBorders>
            <w:shd w:val="clear" w:color="auto" w:fill="auto"/>
            <w:vAlign w:val="center"/>
            <w:hideMark/>
          </w:tcPr>
          <w:p w14:paraId="0ED9B0C8"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Амортизация основных средств</w:t>
            </w:r>
          </w:p>
        </w:tc>
        <w:tc>
          <w:tcPr>
            <w:tcW w:w="1130" w:type="dxa"/>
            <w:tcBorders>
              <w:top w:val="nil"/>
              <w:left w:val="nil"/>
              <w:bottom w:val="single" w:sz="4" w:space="0" w:color="C0C0C0"/>
              <w:right w:val="single" w:sz="4" w:space="0" w:color="C0C0C0"/>
            </w:tcBorders>
            <w:shd w:val="clear" w:color="auto" w:fill="auto"/>
            <w:vAlign w:val="center"/>
            <w:hideMark/>
          </w:tcPr>
          <w:p w14:paraId="505FA7A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00B04D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08" w:type="dxa"/>
            <w:tcBorders>
              <w:top w:val="nil"/>
              <w:left w:val="nil"/>
              <w:bottom w:val="single" w:sz="4" w:space="0" w:color="C0C0C0"/>
              <w:right w:val="single" w:sz="4" w:space="0" w:color="C0C0C0"/>
            </w:tcBorders>
            <w:shd w:val="clear" w:color="000000" w:fill="FFFFCC"/>
            <w:vAlign w:val="center"/>
            <w:hideMark/>
          </w:tcPr>
          <w:p w14:paraId="069E2C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467" w:type="dxa"/>
            <w:tcBorders>
              <w:top w:val="nil"/>
              <w:left w:val="nil"/>
              <w:bottom w:val="single" w:sz="4" w:space="0" w:color="C0C0C0"/>
              <w:right w:val="single" w:sz="4" w:space="0" w:color="C0C0C0"/>
            </w:tcBorders>
            <w:shd w:val="clear" w:color="000000" w:fill="FFFFCC"/>
            <w:vAlign w:val="center"/>
            <w:hideMark/>
          </w:tcPr>
          <w:p w14:paraId="7D2B25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12 964,28</w:t>
            </w:r>
          </w:p>
        </w:tc>
        <w:tc>
          <w:tcPr>
            <w:tcW w:w="1727" w:type="dxa"/>
            <w:tcBorders>
              <w:top w:val="nil"/>
              <w:left w:val="nil"/>
              <w:bottom w:val="single" w:sz="4" w:space="0" w:color="C0C0C0"/>
              <w:right w:val="single" w:sz="4" w:space="0" w:color="C0C0C0"/>
            </w:tcBorders>
            <w:shd w:val="clear" w:color="000000" w:fill="FFFFCC"/>
            <w:vAlign w:val="center"/>
            <w:hideMark/>
          </w:tcPr>
          <w:p w14:paraId="7B54F0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163,84</w:t>
            </w:r>
          </w:p>
        </w:tc>
        <w:tc>
          <w:tcPr>
            <w:tcW w:w="1667" w:type="dxa"/>
            <w:tcBorders>
              <w:top w:val="nil"/>
              <w:left w:val="nil"/>
              <w:bottom w:val="single" w:sz="4" w:space="0" w:color="C0C0C0"/>
              <w:right w:val="single" w:sz="4" w:space="0" w:color="C0C0C0"/>
            </w:tcBorders>
            <w:shd w:val="clear" w:color="000000" w:fill="FFFFCC"/>
            <w:vAlign w:val="center"/>
            <w:hideMark/>
          </w:tcPr>
          <w:p w14:paraId="04ACC14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69" w:type="dxa"/>
            <w:tcBorders>
              <w:top w:val="nil"/>
              <w:left w:val="nil"/>
              <w:bottom w:val="single" w:sz="4" w:space="0" w:color="C0C0C0"/>
              <w:right w:val="single" w:sz="4" w:space="0" w:color="C0C0C0"/>
            </w:tcBorders>
            <w:shd w:val="clear" w:color="000000" w:fill="FFFFCC"/>
            <w:vAlign w:val="center"/>
            <w:hideMark/>
          </w:tcPr>
          <w:p w14:paraId="72802F7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2 791,23</w:t>
            </w:r>
          </w:p>
        </w:tc>
        <w:tc>
          <w:tcPr>
            <w:tcW w:w="1746" w:type="dxa"/>
            <w:tcBorders>
              <w:top w:val="nil"/>
              <w:left w:val="nil"/>
              <w:bottom w:val="single" w:sz="4" w:space="0" w:color="C0C0C0"/>
              <w:right w:val="single" w:sz="4" w:space="0" w:color="C0C0C0"/>
            </w:tcBorders>
            <w:shd w:val="clear" w:color="000000" w:fill="FFFFCC"/>
            <w:vAlign w:val="center"/>
            <w:hideMark/>
          </w:tcPr>
          <w:p w14:paraId="3AA8C9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3 295,88</w:t>
            </w:r>
          </w:p>
        </w:tc>
        <w:tc>
          <w:tcPr>
            <w:tcW w:w="1825" w:type="dxa"/>
            <w:tcBorders>
              <w:top w:val="nil"/>
              <w:left w:val="nil"/>
              <w:bottom w:val="single" w:sz="4" w:space="0" w:color="C0C0C0"/>
              <w:right w:val="single" w:sz="4" w:space="0" w:color="C0C0C0"/>
            </w:tcBorders>
            <w:shd w:val="clear" w:color="000000" w:fill="FFFFCC"/>
            <w:vAlign w:val="center"/>
            <w:hideMark/>
          </w:tcPr>
          <w:p w14:paraId="784E0AE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-326,81</w:t>
            </w:r>
          </w:p>
        </w:tc>
        <w:tc>
          <w:tcPr>
            <w:tcW w:w="1764" w:type="dxa"/>
            <w:tcBorders>
              <w:top w:val="nil"/>
              <w:left w:val="nil"/>
              <w:bottom w:val="single" w:sz="4" w:space="0" w:color="C0C0C0"/>
              <w:right w:val="single" w:sz="4" w:space="0" w:color="C0C0C0"/>
            </w:tcBorders>
            <w:shd w:val="clear" w:color="000000" w:fill="FFFFCC"/>
            <w:vAlign w:val="center"/>
            <w:hideMark/>
          </w:tcPr>
          <w:p w14:paraId="6506037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177,84</w:t>
            </w:r>
          </w:p>
        </w:tc>
        <w:tc>
          <w:tcPr>
            <w:tcW w:w="1416" w:type="dxa"/>
            <w:tcBorders>
              <w:top w:val="nil"/>
              <w:left w:val="nil"/>
              <w:bottom w:val="single" w:sz="4" w:space="0" w:color="C0C0C0"/>
              <w:right w:val="single" w:sz="4" w:space="0" w:color="C0C0C0"/>
            </w:tcBorders>
            <w:shd w:val="clear" w:color="000000" w:fill="D7EAD3"/>
            <w:vAlign w:val="center"/>
            <w:hideMark/>
          </w:tcPr>
          <w:p w14:paraId="32BF85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453" w:type="dxa"/>
            <w:tcBorders>
              <w:top w:val="nil"/>
              <w:left w:val="nil"/>
              <w:bottom w:val="single" w:sz="4" w:space="0" w:color="C0C0C0"/>
              <w:right w:val="single" w:sz="4" w:space="0" w:color="C0C0C0"/>
            </w:tcBorders>
            <w:shd w:val="clear" w:color="000000" w:fill="D7EAD3"/>
            <w:vAlign w:val="center"/>
            <w:hideMark/>
          </w:tcPr>
          <w:p w14:paraId="7881E0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260" w:type="dxa"/>
            <w:tcBorders>
              <w:top w:val="nil"/>
              <w:left w:val="nil"/>
              <w:bottom w:val="single" w:sz="4" w:space="0" w:color="C0C0C0"/>
              <w:right w:val="single" w:sz="4" w:space="0" w:color="C0C0C0"/>
            </w:tcBorders>
            <w:shd w:val="clear" w:color="000000" w:fill="D7EAD3"/>
            <w:vAlign w:val="center"/>
            <w:hideMark/>
          </w:tcPr>
          <w:p w14:paraId="299E489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326,81</w:t>
            </w:r>
          </w:p>
        </w:tc>
        <w:tc>
          <w:tcPr>
            <w:tcW w:w="4142" w:type="dxa"/>
            <w:tcBorders>
              <w:top w:val="nil"/>
              <w:left w:val="nil"/>
              <w:bottom w:val="single" w:sz="4" w:space="0" w:color="C0C0C0"/>
              <w:right w:val="single" w:sz="4" w:space="0" w:color="C0C0C0"/>
            </w:tcBorders>
            <w:shd w:val="clear" w:color="000000" w:fill="FFFFCC"/>
            <w:vAlign w:val="center"/>
            <w:hideMark/>
          </w:tcPr>
          <w:p w14:paraId="3853FC76"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по расчету регулятора в доле на потребительский рынок (с учетом выбытия объектов ОС ст. Егозово)</w:t>
            </w:r>
          </w:p>
        </w:tc>
      </w:tr>
      <w:tr w:rsidR="008E1903" w:rsidRPr="008E1903" w14:paraId="315E10AD" w14:textId="77777777" w:rsidTr="008E1903">
        <w:trPr>
          <w:trHeight w:val="300"/>
          <w:jc w:val="center"/>
        </w:trPr>
        <w:tc>
          <w:tcPr>
            <w:tcW w:w="560" w:type="dxa"/>
            <w:tcBorders>
              <w:top w:val="nil"/>
              <w:left w:val="nil"/>
              <w:bottom w:val="nil"/>
              <w:right w:val="nil"/>
            </w:tcBorders>
            <w:shd w:val="clear" w:color="000000" w:fill="00B050"/>
            <w:noWrap/>
            <w:vAlign w:val="center"/>
            <w:hideMark/>
          </w:tcPr>
          <w:p w14:paraId="38EE3DA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26BFCBFE"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7019C1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w:t>
            </w:r>
          </w:p>
        </w:tc>
        <w:tc>
          <w:tcPr>
            <w:tcW w:w="4959" w:type="dxa"/>
            <w:tcBorders>
              <w:top w:val="nil"/>
              <w:left w:val="nil"/>
              <w:bottom w:val="single" w:sz="4" w:space="0" w:color="C0C0C0"/>
              <w:right w:val="single" w:sz="4" w:space="0" w:color="C0C0C0"/>
            </w:tcBorders>
            <w:shd w:val="clear" w:color="auto" w:fill="auto"/>
            <w:vAlign w:val="center"/>
            <w:hideMark/>
          </w:tcPr>
          <w:p w14:paraId="03CD65B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Расходы на арендную плату</w:t>
            </w:r>
          </w:p>
        </w:tc>
        <w:tc>
          <w:tcPr>
            <w:tcW w:w="1130" w:type="dxa"/>
            <w:tcBorders>
              <w:top w:val="nil"/>
              <w:left w:val="nil"/>
              <w:bottom w:val="single" w:sz="4" w:space="0" w:color="C0C0C0"/>
              <w:right w:val="single" w:sz="4" w:space="0" w:color="C0C0C0"/>
            </w:tcBorders>
            <w:shd w:val="clear" w:color="auto" w:fill="auto"/>
            <w:vAlign w:val="center"/>
            <w:hideMark/>
          </w:tcPr>
          <w:p w14:paraId="79C3C4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665CADE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8,79</w:t>
            </w:r>
          </w:p>
        </w:tc>
        <w:tc>
          <w:tcPr>
            <w:tcW w:w="1708" w:type="dxa"/>
            <w:tcBorders>
              <w:top w:val="nil"/>
              <w:left w:val="nil"/>
              <w:bottom w:val="single" w:sz="4" w:space="0" w:color="C0C0C0"/>
              <w:right w:val="single" w:sz="4" w:space="0" w:color="C0C0C0"/>
            </w:tcBorders>
            <w:shd w:val="clear" w:color="000000" w:fill="D7EAD3"/>
            <w:vAlign w:val="center"/>
            <w:hideMark/>
          </w:tcPr>
          <w:p w14:paraId="0C87A8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8,79</w:t>
            </w:r>
          </w:p>
        </w:tc>
        <w:tc>
          <w:tcPr>
            <w:tcW w:w="1467" w:type="dxa"/>
            <w:tcBorders>
              <w:top w:val="nil"/>
              <w:left w:val="nil"/>
              <w:bottom w:val="single" w:sz="4" w:space="0" w:color="C0C0C0"/>
              <w:right w:val="single" w:sz="4" w:space="0" w:color="C0C0C0"/>
            </w:tcBorders>
            <w:shd w:val="clear" w:color="000000" w:fill="D7EAD3"/>
            <w:vAlign w:val="center"/>
            <w:hideMark/>
          </w:tcPr>
          <w:p w14:paraId="4B5116D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178,07</w:t>
            </w:r>
          </w:p>
        </w:tc>
        <w:tc>
          <w:tcPr>
            <w:tcW w:w="1727" w:type="dxa"/>
            <w:tcBorders>
              <w:top w:val="nil"/>
              <w:left w:val="nil"/>
              <w:bottom w:val="single" w:sz="4" w:space="0" w:color="C0C0C0"/>
              <w:right w:val="single" w:sz="4" w:space="0" w:color="C0C0C0"/>
            </w:tcBorders>
            <w:shd w:val="clear" w:color="000000" w:fill="D7EAD3"/>
            <w:vAlign w:val="center"/>
            <w:hideMark/>
          </w:tcPr>
          <w:p w14:paraId="00E754F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8,79</w:t>
            </w:r>
          </w:p>
        </w:tc>
        <w:tc>
          <w:tcPr>
            <w:tcW w:w="1667" w:type="dxa"/>
            <w:tcBorders>
              <w:top w:val="nil"/>
              <w:left w:val="nil"/>
              <w:bottom w:val="single" w:sz="4" w:space="0" w:color="C0C0C0"/>
              <w:right w:val="single" w:sz="4" w:space="0" w:color="C0C0C0"/>
            </w:tcBorders>
            <w:shd w:val="clear" w:color="000000" w:fill="D7EAD3"/>
            <w:vAlign w:val="center"/>
            <w:hideMark/>
          </w:tcPr>
          <w:p w14:paraId="45B4179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8,79</w:t>
            </w:r>
          </w:p>
        </w:tc>
        <w:tc>
          <w:tcPr>
            <w:tcW w:w="1769" w:type="dxa"/>
            <w:tcBorders>
              <w:top w:val="nil"/>
              <w:left w:val="nil"/>
              <w:bottom w:val="single" w:sz="4" w:space="0" w:color="C0C0C0"/>
              <w:right w:val="single" w:sz="4" w:space="0" w:color="C0C0C0"/>
            </w:tcBorders>
            <w:shd w:val="clear" w:color="000000" w:fill="D7EAD3"/>
            <w:vAlign w:val="center"/>
            <w:hideMark/>
          </w:tcPr>
          <w:p w14:paraId="28F915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23,86</w:t>
            </w:r>
          </w:p>
        </w:tc>
        <w:tc>
          <w:tcPr>
            <w:tcW w:w="1746" w:type="dxa"/>
            <w:tcBorders>
              <w:top w:val="nil"/>
              <w:left w:val="nil"/>
              <w:bottom w:val="single" w:sz="4" w:space="0" w:color="C0C0C0"/>
              <w:right w:val="single" w:sz="4" w:space="0" w:color="C0C0C0"/>
            </w:tcBorders>
            <w:shd w:val="clear" w:color="000000" w:fill="D7EAD3"/>
            <w:vAlign w:val="center"/>
            <w:hideMark/>
          </w:tcPr>
          <w:p w14:paraId="76BDB66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32,65</w:t>
            </w:r>
          </w:p>
        </w:tc>
        <w:tc>
          <w:tcPr>
            <w:tcW w:w="1825" w:type="dxa"/>
            <w:tcBorders>
              <w:top w:val="nil"/>
              <w:left w:val="nil"/>
              <w:bottom w:val="single" w:sz="4" w:space="0" w:color="C0C0C0"/>
              <w:right w:val="single" w:sz="4" w:space="0" w:color="C0C0C0"/>
            </w:tcBorders>
            <w:shd w:val="clear" w:color="000000" w:fill="D7EAD3"/>
            <w:vAlign w:val="center"/>
            <w:hideMark/>
          </w:tcPr>
          <w:p w14:paraId="670AFC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2B7979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8,79</w:t>
            </w:r>
          </w:p>
        </w:tc>
        <w:tc>
          <w:tcPr>
            <w:tcW w:w="1416" w:type="dxa"/>
            <w:tcBorders>
              <w:top w:val="nil"/>
              <w:left w:val="nil"/>
              <w:bottom w:val="single" w:sz="4" w:space="0" w:color="C0C0C0"/>
              <w:right w:val="single" w:sz="4" w:space="0" w:color="C0C0C0"/>
            </w:tcBorders>
            <w:shd w:val="clear" w:color="000000" w:fill="D7EAD3"/>
            <w:vAlign w:val="center"/>
            <w:hideMark/>
          </w:tcPr>
          <w:p w14:paraId="6E3B03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4,39</w:t>
            </w:r>
          </w:p>
        </w:tc>
        <w:tc>
          <w:tcPr>
            <w:tcW w:w="1453" w:type="dxa"/>
            <w:tcBorders>
              <w:top w:val="nil"/>
              <w:left w:val="nil"/>
              <w:bottom w:val="single" w:sz="4" w:space="0" w:color="C0C0C0"/>
              <w:right w:val="single" w:sz="4" w:space="0" w:color="C0C0C0"/>
            </w:tcBorders>
            <w:shd w:val="clear" w:color="000000" w:fill="D7EAD3"/>
            <w:vAlign w:val="center"/>
            <w:hideMark/>
          </w:tcPr>
          <w:p w14:paraId="6908F1E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4,39</w:t>
            </w:r>
          </w:p>
        </w:tc>
        <w:tc>
          <w:tcPr>
            <w:tcW w:w="1260" w:type="dxa"/>
            <w:tcBorders>
              <w:top w:val="nil"/>
              <w:left w:val="nil"/>
              <w:bottom w:val="single" w:sz="4" w:space="0" w:color="C0C0C0"/>
              <w:right w:val="single" w:sz="4" w:space="0" w:color="C0C0C0"/>
            </w:tcBorders>
            <w:shd w:val="clear" w:color="000000" w:fill="D7EAD3"/>
            <w:vAlign w:val="center"/>
            <w:hideMark/>
          </w:tcPr>
          <w:p w14:paraId="173597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7E0C1A68"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7EE8546A" w14:textId="77777777" w:rsidTr="008E1903">
        <w:trPr>
          <w:trHeight w:val="1095"/>
          <w:jc w:val="center"/>
        </w:trPr>
        <w:tc>
          <w:tcPr>
            <w:tcW w:w="560" w:type="dxa"/>
            <w:tcBorders>
              <w:top w:val="nil"/>
              <w:left w:val="nil"/>
              <w:bottom w:val="nil"/>
              <w:right w:val="nil"/>
            </w:tcBorders>
            <w:shd w:val="clear" w:color="000000" w:fill="00B050"/>
            <w:noWrap/>
            <w:vAlign w:val="center"/>
            <w:hideMark/>
          </w:tcPr>
          <w:p w14:paraId="00B2914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5D7CB8EB"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4CF04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8.3</w:t>
            </w:r>
          </w:p>
        </w:tc>
        <w:tc>
          <w:tcPr>
            <w:tcW w:w="4959" w:type="dxa"/>
            <w:tcBorders>
              <w:top w:val="nil"/>
              <w:left w:val="nil"/>
              <w:bottom w:val="single" w:sz="4" w:space="0" w:color="C0C0C0"/>
              <w:right w:val="single" w:sz="4" w:space="0" w:color="C0C0C0"/>
            </w:tcBorders>
            <w:shd w:val="clear" w:color="auto" w:fill="auto"/>
            <w:vAlign w:val="center"/>
            <w:hideMark/>
          </w:tcPr>
          <w:p w14:paraId="64FD29E7" w14:textId="77777777" w:rsidR="008E1903" w:rsidRPr="008E1903" w:rsidRDefault="008E1903" w:rsidP="008E1903">
            <w:pPr>
              <w:ind w:firstLineChars="100" w:firstLine="100"/>
              <w:rPr>
                <w:rFonts w:ascii="Tahoma" w:hAnsi="Tahoma" w:cs="Tahoma"/>
                <w:color w:val="000000"/>
                <w:sz w:val="10"/>
                <w:szCs w:val="10"/>
              </w:rPr>
            </w:pPr>
            <w:r w:rsidRPr="008E1903">
              <w:rPr>
                <w:rFonts w:ascii="Tahoma" w:hAnsi="Tahoma" w:cs="Tahoma"/>
                <w:color w:val="000000"/>
                <w:sz w:val="10"/>
                <w:szCs w:val="10"/>
              </w:rPr>
              <w:t>Платежи по договорам аренды</w:t>
            </w:r>
          </w:p>
        </w:tc>
        <w:tc>
          <w:tcPr>
            <w:tcW w:w="1130" w:type="dxa"/>
            <w:tcBorders>
              <w:top w:val="nil"/>
              <w:left w:val="nil"/>
              <w:bottom w:val="single" w:sz="4" w:space="0" w:color="C0C0C0"/>
              <w:right w:val="single" w:sz="4" w:space="0" w:color="C0C0C0"/>
            </w:tcBorders>
            <w:shd w:val="clear" w:color="auto" w:fill="auto"/>
            <w:vAlign w:val="center"/>
            <w:hideMark/>
          </w:tcPr>
          <w:p w14:paraId="5F3D5E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504D2D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8,79</w:t>
            </w:r>
          </w:p>
        </w:tc>
        <w:tc>
          <w:tcPr>
            <w:tcW w:w="1708" w:type="dxa"/>
            <w:tcBorders>
              <w:top w:val="nil"/>
              <w:left w:val="nil"/>
              <w:bottom w:val="single" w:sz="4" w:space="0" w:color="C0C0C0"/>
              <w:right w:val="single" w:sz="4" w:space="0" w:color="C0C0C0"/>
            </w:tcBorders>
            <w:shd w:val="clear" w:color="000000" w:fill="FFFFCC"/>
            <w:vAlign w:val="center"/>
            <w:hideMark/>
          </w:tcPr>
          <w:p w14:paraId="3BE8A3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8,79</w:t>
            </w:r>
          </w:p>
        </w:tc>
        <w:tc>
          <w:tcPr>
            <w:tcW w:w="1467" w:type="dxa"/>
            <w:tcBorders>
              <w:top w:val="nil"/>
              <w:left w:val="nil"/>
              <w:bottom w:val="single" w:sz="4" w:space="0" w:color="C0C0C0"/>
              <w:right w:val="single" w:sz="4" w:space="0" w:color="C0C0C0"/>
            </w:tcBorders>
            <w:shd w:val="clear" w:color="000000" w:fill="FFFFCC"/>
            <w:vAlign w:val="center"/>
            <w:hideMark/>
          </w:tcPr>
          <w:p w14:paraId="66CEEE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178,07</w:t>
            </w:r>
          </w:p>
        </w:tc>
        <w:tc>
          <w:tcPr>
            <w:tcW w:w="1727" w:type="dxa"/>
            <w:tcBorders>
              <w:top w:val="nil"/>
              <w:left w:val="nil"/>
              <w:bottom w:val="single" w:sz="4" w:space="0" w:color="C0C0C0"/>
              <w:right w:val="single" w:sz="4" w:space="0" w:color="C0C0C0"/>
            </w:tcBorders>
            <w:shd w:val="clear" w:color="000000" w:fill="FFFFCC"/>
            <w:vAlign w:val="center"/>
            <w:hideMark/>
          </w:tcPr>
          <w:p w14:paraId="2BAD645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8,79</w:t>
            </w:r>
          </w:p>
        </w:tc>
        <w:tc>
          <w:tcPr>
            <w:tcW w:w="1667" w:type="dxa"/>
            <w:tcBorders>
              <w:top w:val="nil"/>
              <w:left w:val="nil"/>
              <w:bottom w:val="single" w:sz="4" w:space="0" w:color="C0C0C0"/>
              <w:right w:val="single" w:sz="4" w:space="0" w:color="C0C0C0"/>
            </w:tcBorders>
            <w:shd w:val="clear" w:color="000000" w:fill="FFFFCC"/>
            <w:vAlign w:val="center"/>
            <w:hideMark/>
          </w:tcPr>
          <w:p w14:paraId="35EFBE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8,79</w:t>
            </w:r>
          </w:p>
        </w:tc>
        <w:tc>
          <w:tcPr>
            <w:tcW w:w="1769" w:type="dxa"/>
            <w:tcBorders>
              <w:top w:val="nil"/>
              <w:left w:val="nil"/>
              <w:bottom w:val="single" w:sz="4" w:space="0" w:color="C0C0C0"/>
              <w:right w:val="single" w:sz="4" w:space="0" w:color="C0C0C0"/>
            </w:tcBorders>
            <w:shd w:val="clear" w:color="000000" w:fill="FFFFCC"/>
            <w:vAlign w:val="center"/>
            <w:hideMark/>
          </w:tcPr>
          <w:p w14:paraId="495979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23,86</w:t>
            </w:r>
          </w:p>
        </w:tc>
        <w:tc>
          <w:tcPr>
            <w:tcW w:w="1746" w:type="dxa"/>
            <w:tcBorders>
              <w:top w:val="nil"/>
              <w:left w:val="nil"/>
              <w:bottom w:val="single" w:sz="4" w:space="0" w:color="C0C0C0"/>
              <w:right w:val="single" w:sz="4" w:space="0" w:color="C0C0C0"/>
            </w:tcBorders>
            <w:shd w:val="clear" w:color="000000" w:fill="FFFFCC"/>
            <w:vAlign w:val="center"/>
            <w:hideMark/>
          </w:tcPr>
          <w:p w14:paraId="08A323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32,65</w:t>
            </w:r>
          </w:p>
        </w:tc>
        <w:tc>
          <w:tcPr>
            <w:tcW w:w="1825" w:type="dxa"/>
            <w:tcBorders>
              <w:top w:val="nil"/>
              <w:left w:val="nil"/>
              <w:bottom w:val="single" w:sz="4" w:space="0" w:color="C0C0C0"/>
              <w:right w:val="single" w:sz="4" w:space="0" w:color="C0C0C0"/>
            </w:tcBorders>
            <w:shd w:val="clear" w:color="000000" w:fill="FFFFCC"/>
            <w:vAlign w:val="center"/>
            <w:hideMark/>
          </w:tcPr>
          <w:p w14:paraId="75830C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FFFFCC"/>
            <w:vAlign w:val="center"/>
            <w:hideMark/>
          </w:tcPr>
          <w:p w14:paraId="3F9663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8,79</w:t>
            </w:r>
          </w:p>
        </w:tc>
        <w:tc>
          <w:tcPr>
            <w:tcW w:w="1416" w:type="dxa"/>
            <w:tcBorders>
              <w:top w:val="nil"/>
              <w:left w:val="nil"/>
              <w:bottom w:val="single" w:sz="4" w:space="0" w:color="C0C0C0"/>
              <w:right w:val="single" w:sz="4" w:space="0" w:color="C0C0C0"/>
            </w:tcBorders>
            <w:shd w:val="clear" w:color="000000" w:fill="D7EAD3"/>
            <w:vAlign w:val="center"/>
            <w:hideMark/>
          </w:tcPr>
          <w:p w14:paraId="0773659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4,39</w:t>
            </w:r>
          </w:p>
        </w:tc>
        <w:tc>
          <w:tcPr>
            <w:tcW w:w="1453" w:type="dxa"/>
            <w:tcBorders>
              <w:top w:val="nil"/>
              <w:left w:val="nil"/>
              <w:bottom w:val="single" w:sz="4" w:space="0" w:color="C0C0C0"/>
              <w:right w:val="single" w:sz="4" w:space="0" w:color="C0C0C0"/>
            </w:tcBorders>
            <w:shd w:val="clear" w:color="000000" w:fill="D7EAD3"/>
            <w:vAlign w:val="center"/>
            <w:hideMark/>
          </w:tcPr>
          <w:p w14:paraId="710D07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4,39</w:t>
            </w:r>
          </w:p>
        </w:tc>
        <w:tc>
          <w:tcPr>
            <w:tcW w:w="1260" w:type="dxa"/>
            <w:tcBorders>
              <w:top w:val="nil"/>
              <w:left w:val="nil"/>
              <w:bottom w:val="single" w:sz="4" w:space="0" w:color="C0C0C0"/>
              <w:right w:val="single" w:sz="4" w:space="0" w:color="C0C0C0"/>
            </w:tcBorders>
            <w:shd w:val="clear" w:color="000000" w:fill="D7EAD3"/>
            <w:vAlign w:val="center"/>
            <w:hideMark/>
          </w:tcPr>
          <w:p w14:paraId="1BEB7B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33EF504C"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расчету регулятора в соответствии с действующим законодательством (в размере 0,7% от кадастровой стоимости земельного участка)</w:t>
            </w:r>
          </w:p>
        </w:tc>
      </w:tr>
      <w:tr w:rsidR="008E1903" w:rsidRPr="008E1903" w14:paraId="7ECA67EC" w14:textId="77777777" w:rsidTr="008E1903">
        <w:trPr>
          <w:trHeight w:val="300"/>
          <w:jc w:val="center"/>
        </w:trPr>
        <w:tc>
          <w:tcPr>
            <w:tcW w:w="560" w:type="dxa"/>
            <w:tcBorders>
              <w:top w:val="nil"/>
              <w:left w:val="nil"/>
              <w:bottom w:val="nil"/>
              <w:right w:val="nil"/>
            </w:tcBorders>
            <w:shd w:val="clear" w:color="000000" w:fill="00B050"/>
            <w:noWrap/>
            <w:vAlign w:val="center"/>
            <w:hideMark/>
          </w:tcPr>
          <w:p w14:paraId="31FB5A6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12C8BB14"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9BD999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w:t>
            </w:r>
          </w:p>
        </w:tc>
        <w:tc>
          <w:tcPr>
            <w:tcW w:w="4959" w:type="dxa"/>
            <w:tcBorders>
              <w:top w:val="nil"/>
              <w:left w:val="nil"/>
              <w:bottom w:val="single" w:sz="4" w:space="0" w:color="C0C0C0"/>
              <w:right w:val="single" w:sz="4" w:space="0" w:color="C0C0C0"/>
            </w:tcBorders>
            <w:shd w:val="clear" w:color="auto" w:fill="auto"/>
            <w:vAlign w:val="center"/>
            <w:hideMark/>
          </w:tcPr>
          <w:p w14:paraId="39B975CB"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Расходы, связанные с оплатой налогов и сборов</w:t>
            </w:r>
          </w:p>
        </w:tc>
        <w:tc>
          <w:tcPr>
            <w:tcW w:w="1130" w:type="dxa"/>
            <w:tcBorders>
              <w:top w:val="nil"/>
              <w:left w:val="nil"/>
              <w:bottom w:val="single" w:sz="4" w:space="0" w:color="C0C0C0"/>
              <w:right w:val="single" w:sz="4" w:space="0" w:color="C0C0C0"/>
            </w:tcBorders>
            <w:shd w:val="clear" w:color="auto" w:fill="auto"/>
            <w:vAlign w:val="center"/>
            <w:hideMark/>
          </w:tcPr>
          <w:p w14:paraId="1AE8BAF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6D59AE3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179,30</w:t>
            </w:r>
          </w:p>
        </w:tc>
        <w:tc>
          <w:tcPr>
            <w:tcW w:w="1708" w:type="dxa"/>
            <w:tcBorders>
              <w:top w:val="nil"/>
              <w:left w:val="nil"/>
              <w:bottom w:val="single" w:sz="4" w:space="0" w:color="C0C0C0"/>
              <w:right w:val="single" w:sz="4" w:space="0" w:color="C0C0C0"/>
            </w:tcBorders>
            <w:shd w:val="clear" w:color="000000" w:fill="D7EAD3"/>
            <w:vAlign w:val="center"/>
            <w:hideMark/>
          </w:tcPr>
          <w:p w14:paraId="247D19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190,39</w:t>
            </w:r>
          </w:p>
        </w:tc>
        <w:tc>
          <w:tcPr>
            <w:tcW w:w="1467" w:type="dxa"/>
            <w:tcBorders>
              <w:top w:val="nil"/>
              <w:left w:val="nil"/>
              <w:bottom w:val="single" w:sz="4" w:space="0" w:color="C0C0C0"/>
              <w:right w:val="single" w:sz="4" w:space="0" w:color="C0C0C0"/>
            </w:tcBorders>
            <w:shd w:val="clear" w:color="000000" w:fill="D7EAD3"/>
            <w:vAlign w:val="center"/>
            <w:hideMark/>
          </w:tcPr>
          <w:p w14:paraId="6E4BBD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685,54</w:t>
            </w:r>
          </w:p>
        </w:tc>
        <w:tc>
          <w:tcPr>
            <w:tcW w:w="1727" w:type="dxa"/>
            <w:tcBorders>
              <w:top w:val="nil"/>
              <w:left w:val="nil"/>
              <w:bottom w:val="single" w:sz="4" w:space="0" w:color="C0C0C0"/>
              <w:right w:val="single" w:sz="4" w:space="0" w:color="C0C0C0"/>
            </w:tcBorders>
            <w:shd w:val="clear" w:color="000000" w:fill="D7EAD3"/>
            <w:vAlign w:val="center"/>
            <w:hideMark/>
          </w:tcPr>
          <w:p w14:paraId="6AA822B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166,04</w:t>
            </w:r>
          </w:p>
        </w:tc>
        <w:tc>
          <w:tcPr>
            <w:tcW w:w="1667" w:type="dxa"/>
            <w:tcBorders>
              <w:top w:val="nil"/>
              <w:left w:val="nil"/>
              <w:bottom w:val="single" w:sz="4" w:space="0" w:color="C0C0C0"/>
              <w:right w:val="single" w:sz="4" w:space="0" w:color="C0C0C0"/>
            </w:tcBorders>
            <w:shd w:val="clear" w:color="000000" w:fill="D7EAD3"/>
            <w:vAlign w:val="center"/>
            <w:hideMark/>
          </w:tcPr>
          <w:p w14:paraId="4F48474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216,26</w:t>
            </w:r>
          </w:p>
        </w:tc>
        <w:tc>
          <w:tcPr>
            <w:tcW w:w="1769" w:type="dxa"/>
            <w:tcBorders>
              <w:top w:val="nil"/>
              <w:left w:val="nil"/>
              <w:bottom w:val="single" w:sz="4" w:space="0" w:color="C0C0C0"/>
              <w:right w:val="single" w:sz="4" w:space="0" w:color="C0C0C0"/>
            </w:tcBorders>
            <w:shd w:val="clear" w:color="000000" w:fill="D7EAD3"/>
            <w:vAlign w:val="center"/>
            <w:hideMark/>
          </w:tcPr>
          <w:p w14:paraId="22E4551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131,13</w:t>
            </w:r>
          </w:p>
        </w:tc>
        <w:tc>
          <w:tcPr>
            <w:tcW w:w="1746" w:type="dxa"/>
            <w:tcBorders>
              <w:top w:val="nil"/>
              <w:left w:val="nil"/>
              <w:bottom w:val="single" w:sz="4" w:space="0" w:color="C0C0C0"/>
              <w:right w:val="single" w:sz="4" w:space="0" w:color="C0C0C0"/>
            </w:tcBorders>
            <w:shd w:val="clear" w:color="000000" w:fill="D7EAD3"/>
            <w:vAlign w:val="center"/>
            <w:hideMark/>
          </w:tcPr>
          <w:p w14:paraId="2CA1912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347,40</w:t>
            </w:r>
          </w:p>
        </w:tc>
        <w:tc>
          <w:tcPr>
            <w:tcW w:w="1825" w:type="dxa"/>
            <w:tcBorders>
              <w:top w:val="nil"/>
              <w:left w:val="nil"/>
              <w:bottom w:val="single" w:sz="4" w:space="0" w:color="C0C0C0"/>
              <w:right w:val="single" w:sz="4" w:space="0" w:color="C0C0C0"/>
            </w:tcBorders>
            <w:shd w:val="clear" w:color="000000" w:fill="D7EAD3"/>
            <w:vAlign w:val="center"/>
            <w:hideMark/>
          </w:tcPr>
          <w:p w14:paraId="4D4A3C5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-27,24</w:t>
            </w:r>
          </w:p>
        </w:tc>
        <w:tc>
          <w:tcPr>
            <w:tcW w:w="1764" w:type="dxa"/>
            <w:tcBorders>
              <w:top w:val="nil"/>
              <w:left w:val="nil"/>
              <w:bottom w:val="single" w:sz="4" w:space="0" w:color="C0C0C0"/>
              <w:right w:val="single" w:sz="4" w:space="0" w:color="C0C0C0"/>
            </w:tcBorders>
            <w:shd w:val="clear" w:color="000000" w:fill="D7EAD3"/>
            <w:vAlign w:val="center"/>
            <w:hideMark/>
          </w:tcPr>
          <w:p w14:paraId="33F8BD4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189,02</w:t>
            </w:r>
          </w:p>
        </w:tc>
        <w:tc>
          <w:tcPr>
            <w:tcW w:w="1416" w:type="dxa"/>
            <w:tcBorders>
              <w:top w:val="nil"/>
              <w:left w:val="nil"/>
              <w:bottom w:val="single" w:sz="4" w:space="0" w:color="C0C0C0"/>
              <w:right w:val="single" w:sz="4" w:space="0" w:color="C0C0C0"/>
            </w:tcBorders>
            <w:shd w:val="clear" w:color="000000" w:fill="D7EAD3"/>
            <w:vAlign w:val="center"/>
            <w:hideMark/>
          </w:tcPr>
          <w:p w14:paraId="68821C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90,42</w:t>
            </w:r>
          </w:p>
        </w:tc>
        <w:tc>
          <w:tcPr>
            <w:tcW w:w="1453" w:type="dxa"/>
            <w:tcBorders>
              <w:top w:val="nil"/>
              <w:left w:val="nil"/>
              <w:bottom w:val="single" w:sz="4" w:space="0" w:color="C0C0C0"/>
              <w:right w:val="single" w:sz="4" w:space="0" w:color="C0C0C0"/>
            </w:tcBorders>
            <w:shd w:val="clear" w:color="000000" w:fill="D7EAD3"/>
            <w:vAlign w:val="center"/>
            <w:hideMark/>
          </w:tcPr>
          <w:p w14:paraId="627B98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98,60</w:t>
            </w:r>
          </w:p>
        </w:tc>
        <w:tc>
          <w:tcPr>
            <w:tcW w:w="1260" w:type="dxa"/>
            <w:tcBorders>
              <w:top w:val="nil"/>
              <w:left w:val="nil"/>
              <w:bottom w:val="single" w:sz="4" w:space="0" w:color="C0C0C0"/>
              <w:right w:val="single" w:sz="4" w:space="0" w:color="C0C0C0"/>
            </w:tcBorders>
            <w:shd w:val="clear" w:color="000000" w:fill="D7EAD3"/>
            <w:vAlign w:val="center"/>
            <w:hideMark/>
          </w:tcPr>
          <w:p w14:paraId="3AA029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27,24</w:t>
            </w:r>
          </w:p>
        </w:tc>
        <w:tc>
          <w:tcPr>
            <w:tcW w:w="4142" w:type="dxa"/>
            <w:tcBorders>
              <w:top w:val="nil"/>
              <w:left w:val="nil"/>
              <w:bottom w:val="single" w:sz="4" w:space="0" w:color="C0C0C0"/>
              <w:right w:val="single" w:sz="4" w:space="0" w:color="C0C0C0"/>
            </w:tcBorders>
            <w:shd w:val="clear" w:color="000000" w:fill="FFFFCC"/>
            <w:vAlign w:val="center"/>
            <w:hideMark/>
          </w:tcPr>
          <w:p w14:paraId="2D64602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8970158" w14:textId="77777777" w:rsidTr="008E1903">
        <w:trPr>
          <w:trHeight w:val="1605"/>
          <w:jc w:val="center"/>
        </w:trPr>
        <w:tc>
          <w:tcPr>
            <w:tcW w:w="560" w:type="dxa"/>
            <w:tcBorders>
              <w:top w:val="nil"/>
              <w:left w:val="nil"/>
              <w:bottom w:val="nil"/>
              <w:right w:val="nil"/>
            </w:tcBorders>
            <w:shd w:val="clear" w:color="000000" w:fill="00B050"/>
            <w:noWrap/>
            <w:vAlign w:val="center"/>
            <w:hideMark/>
          </w:tcPr>
          <w:p w14:paraId="3601D72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7FA8985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1E9F8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w:t>
            </w:r>
          </w:p>
        </w:tc>
        <w:tc>
          <w:tcPr>
            <w:tcW w:w="4959" w:type="dxa"/>
            <w:tcBorders>
              <w:top w:val="nil"/>
              <w:left w:val="nil"/>
              <w:bottom w:val="single" w:sz="4" w:space="0" w:color="C0C0C0"/>
              <w:right w:val="single" w:sz="4" w:space="0" w:color="C0C0C0"/>
            </w:tcBorders>
            <w:shd w:val="clear" w:color="auto" w:fill="auto"/>
            <w:vAlign w:val="center"/>
            <w:hideMark/>
          </w:tcPr>
          <w:p w14:paraId="07EB98B5"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Налог на землю</w:t>
            </w:r>
          </w:p>
        </w:tc>
        <w:tc>
          <w:tcPr>
            <w:tcW w:w="1130" w:type="dxa"/>
            <w:tcBorders>
              <w:top w:val="nil"/>
              <w:left w:val="nil"/>
              <w:bottom w:val="single" w:sz="4" w:space="0" w:color="C0C0C0"/>
              <w:right w:val="single" w:sz="4" w:space="0" w:color="C0C0C0"/>
            </w:tcBorders>
            <w:shd w:val="clear" w:color="auto" w:fill="auto"/>
            <w:vAlign w:val="center"/>
            <w:hideMark/>
          </w:tcPr>
          <w:p w14:paraId="744E12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7239D1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2F31A45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0,67</w:t>
            </w:r>
          </w:p>
        </w:tc>
        <w:tc>
          <w:tcPr>
            <w:tcW w:w="1467" w:type="dxa"/>
            <w:tcBorders>
              <w:top w:val="nil"/>
              <w:left w:val="nil"/>
              <w:bottom w:val="single" w:sz="4" w:space="0" w:color="C0C0C0"/>
              <w:right w:val="single" w:sz="4" w:space="0" w:color="C0C0C0"/>
            </w:tcBorders>
            <w:shd w:val="clear" w:color="000000" w:fill="FFFFCC"/>
            <w:vAlign w:val="center"/>
            <w:hideMark/>
          </w:tcPr>
          <w:p w14:paraId="1E7BAB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w:t>
            </w:r>
          </w:p>
        </w:tc>
        <w:tc>
          <w:tcPr>
            <w:tcW w:w="1727" w:type="dxa"/>
            <w:tcBorders>
              <w:top w:val="nil"/>
              <w:left w:val="nil"/>
              <w:bottom w:val="single" w:sz="4" w:space="0" w:color="C0C0C0"/>
              <w:right w:val="single" w:sz="4" w:space="0" w:color="C0C0C0"/>
            </w:tcBorders>
            <w:shd w:val="clear" w:color="000000" w:fill="FFFFCC"/>
            <w:vAlign w:val="center"/>
            <w:hideMark/>
          </w:tcPr>
          <w:p w14:paraId="0976CE0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1,17</w:t>
            </w:r>
          </w:p>
        </w:tc>
        <w:tc>
          <w:tcPr>
            <w:tcW w:w="1667" w:type="dxa"/>
            <w:tcBorders>
              <w:top w:val="nil"/>
              <w:left w:val="nil"/>
              <w:bottom w:val="single" w:sz="4" w:space="0" w:color="C0C0C0"/>
              <w:right w:val="single" w:sz="4" w:space="0" w:color="C0C0C0"/>
            </w:tcBorders>
            <w:shd w:val="clear" w:color="000000" w:fill="FFFFCC"/>
            <w:vAlign w:val="center"/>
            <w:hideMark/>
          </w:tcPr>
          <w:p w14:paraId="2DCB319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673983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w:t>
            </w:r>
          </w:p>
        </w:tc>
        <w:tc>
          <w:tcPr>
            <w:tcW w:w="1746" w:type="dxa"/>
            <w:tcBorders>
              <w:top w:val="nil"/>
              <w:left w:val="nil"/>
              <w:bottom w:val="single" w:sz="4" w:space="0" w:color="C0C0C0"/>
              <w:right w:val="single" w:sz="4" w:space="0" w:color="C0C0C0"/>
            </w:tcBorders>
            <w:shd w:val="clear" w:color="000000" w:fill="FFFFCC"/>
            <w:vAlign w:val="center"/>
            <w:hideMark/>
          </w:tcPr>
          <w:p w14:paraId="2463BC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w:t>
            </w:r>
          </w:p>
        </w:tc>
        <w:tc>
          <w:tcPr>
            <w:tcW w:w="1825" w:type="dxa"/>
            <w:tcBorders>
              <w:top w:val="nil"/>
              <w:left w:val="nil"/>
              <w:bottom w:val="single" w:sz="4" w:space="0" w:color="C0C0C0"/>
              <w:right w:val="single" w:sz="4" w:space="0" w:color="C0C0C0"/>
            </w:tcBorders>
            <w:shd w:val="clear" w:color="000000" w:fill="FFFFCC"/>
            <w:vAlign w:val="center"/>
            <w:hideMark/>
          </w:tcPr>
          <w:p w14:paraId="214F76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1,28</w:t>
            </w:r>
          </w:p>
        </w:tc>
        <w:tc>
          <w:tcPr>
            <w:tcW w:w="1764" w:type="dxa"/>
            <w:tcBorders>
              <w:top w:val="nil"/>
              <w:left w:val="nil"/>
              <w:bottom w:val="single" w:sz="4" w:space="0" w:color="C0C0C0"/>
              <w:right w:val="single" w:sz="4" w:space="0" w:color="C0C0C0"/>
            </w:tcBorders>
            <w:shd w:val="clear" w:color="000000" w:fill="FFFFCC"/>
            <w:vAlign w:val="center"/>
            <w:hideMark/>
          </w:tcPr>
          <w:p w14:paraId="00874D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1,28</w:t>
            </w:r>
          </w:p>
        </w:tc>
        <w:tc>
          <w:tcPr>
            <w:tcW w:w="1416" w:type="dxa"/>
            <w:tcBorders>
              <w:top w:val="nil"/>
              <w:left w:val="nil"/>
              <w:bottom w:val="single" w:sz="4" w:space="0" w:color="C0C0C0"/>
              <w:right w:val="single" w:sz="4" w:space="0" w:color="C0C0C0"/>
            </w:tcBorders>
            <w:shd w:val="clear" w:color="000000" w:fill="D7EAD3"/>
            <w:vAlign w:val="center"/>
            <w:hideMark/>
          </w:tcPr>
          <w:p w14:paraId="61C115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0,64</w:t>
            </w:r>
          </w:p>
        </w:tc>
        <w:tc>
          <w:tcPr>
            <w:tcW w:w="1453" w:type="dxa"/>
            <w:tcBorders>
              <w:top w:val="nil"/>
              <w:left w:val="nil"/>
              <w:bottom w:val="single" w:sz="4" w:space="0" w:color="C0C0C0"/>
              <w:right w:val="single" w:sz="4" w:space="0" w:color="C0C0C0"/>
            </w:tcBorders>
            <w:shd w:val="clear" w:color="000000" w:fill="D7EAD3"/>
            <w:vAlign w:val="center"/>
            <w:hideMark/>
          </w:tcPr>
          <w:p w14:paraId="475EFF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0,64</w:t>
            </w:r>
          </w:p>
        </w:tc>
        <w:tc>
          <w:tcPr>
            <w:tcW w:w="1260" w:type="dxa"/>
            <w:tcBorders>
              <w:top w:val="nil"/>
              <w:left w:val="nil"/>
              <w:bottom w:val="single" w:sz="4" w:space="0" w:color="C0C0C0"/>
              <w:right w:val="single" w:sz="4" w:space="0" w:color="C0C0C0"/>
            </w:tcBorders>
            <w:shd w:val="clear" w:color="000000" w:fill="D7EAD3"/>
            <w:vAlign w:val="center"/>
            <w:hideMark/>
          </w:tcPr>
          <w:p w14:paraId="22785E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-1,28</w:t>
            </w:r>
          </w:p>
        </w:tc>
        <w:tc>
          <w:tcPr>
            <w:tcW w:w="4142" w:type="dxa"/>
            <w:tcBorders>
              <w:top w:val="nil"/>
              <w:left w:val="nil"/>
              <w:bottom w:val="single" w:sz="4" w:space="0" w:color="C0C0C0"/>
              <w:right w:val="single" w:sz="4" w:space="0" w:color="C0C0C0"/>
            </w:tcBorders>
            <w:shd w:val="clear" w:color="000000" w:fill="FFFFCC"/>
            <w:vAlign w:val="center"/>
            <w:hideMark/>
          </w:tcPr>
          <w:p w14:paraId="7ED3A612"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расчету регулятора, исходя из факта 2020 года (учтены земельные участки, относящиеся к регулируемому виду деятельности) в доле на потребительский рынок 0,2397, рассчитанной по факту 2020 года (исходя из предложения организации)</w:t>
            </w:r>
          </w:p>
        </w:tc>
      </w:tr>
      <w:tr w:rsidR="008E1903" w:rsidRPr="008E1903" w14:paraId="0B242C24" w14:textId="77777777" w:rsidTr="008E1903">
        <w:trPr>
          <w:trHeight w:val="945"/>
          <w:jc w:val="center"/>
        </w:trPr>
        <w:tc>
          <w:tcPr>
            <w:tcW w:w="560" w:type="dxa"/>
            <w:tcBorders>
              <w:top w:val="nil"/>
              <w:left w:val="nil"/>
              <w:bottom w:val="nil"/>
              <w:right w:val="nil"/>
            </w:tcBorders>
            <w:shd w:val="clear" w:color="000000" w:fill="00B050"/>
            <w:noWrap/>
            <w:vAlign w:val="center"/>
            <w:hideMark/>
          </w:tcPr>
          <w:p w14:paraId="741B49B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55E8970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6F79A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9.3</w:t>
            </w:r>
          </w:p>
        </w:tc>
        <w:tc>
          <w:tcPr>
            <w:tcW w:w="4959" w:type="dxa"/>
            <w:tcBorders>
              <w:top w:val="nil"/>
              <w:left w:val="nil"/>
              <w:bottom w:val="single" w:sz="4" w:space="0" w:color="C0C0C0"/>
              <w:right w:val="single" w:sz="4" w:space="0" w:color="C0C0C0"/>
            </w:tcBorders>
            <w:shd w:val="clear" w:color="auto" w:fill="auto"/>
            <w:vAlign w:val="center"/>
            <w:hideMark/>
          </w:tcPr>
          <w:p w14:paraId="740126B5"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Водный налог</w:t>
            </w:r>
          </w:p>
        </w:tc>
        <w:tc>
          <w:tcPr>
            <w:tcW w:w="1130" w:type="dxa"/>
            <w:tcBorders>
              <w:top w:val="nil"/>
              <w:left w:val="nil"/>
              <w:bottom w:val="single" w:sz="4" w:space="0" w:color="C0C0C0"/>
              <w:right w:val="single" w:sz="4" w:space="0" w:color="C0C0C0"/>
            </w:tcBorders>
            <w:shd w:val="clear" w:color="auto" w:fill="auto"/>
            <w:vAlign w:val="center"/>
            <w:hideMark/>
          </w:tcPr>
          <w:p w14:paraId="6B36EF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35875F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71,31</w:t>
            </w:r>
          </w:p>
        </w:tc>
        <w:tc>
          <w:tcPr>
            <w:tcW w:w="1708" w:type="dxa"/>
            <w:tcBorders>
              <w:top w:val="nil"/>
              <w:left w:val="nil"/>
              <w:bottom w:val="single" w:sz="4" w:space="0" w:color="C0C0C0"/>
              <w:right w:val="single" w:sz="4" w:space="0" w:color="C0C0C0"/>
            </w:tcBorders>
            <w:shd w:val="clear" w:color="000000" w:fill="FFFFCC"/>
            <w:vAlign w:val="center"/>
            <w:hideMark/>
          </w:tcPr>
          <w:p w14:paraId="256495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81,73</w:t>
            </w:r>
          </w:p>
        </w:tc>
        <w:tc>
          <w:tcPr>
            <w:tcW w:w="1467" w:type="dxa"/>
            <w:tcBorders>
              <w:top w:val="nil"/>
              <w:left w:val="nil"/>
              <w:bottom w:val="single" w:sz="4" w:space="0" w:color="C0C0C0"/>
              <w:right w:val="single" w:sz="4" w:space="0" w:color="C0C0C0"/>
            </w:tcBorders>
            <w:shd w:val="clear" w:color="000000" w:fill="FFFFCC"/>
            <w:vAlign w:val="center"/>
            <w:hideMark/>
          </w:tcPr>
          <w:p w14:paraId="1EBD36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231,13</w:t>
            </w:r>
          </w:p>
        </w:tc>
        <w:tc>
          <w:tcPr>
            <w:tcW w:w="1727" w:type="dxa"/>
            <w:tcBorders>
              <w:top w:val="nil"/>
              <w:left w:val="nil"/>
              <w:bottom w:val="single" w:sz="4" w:space="0" w:color="C0C0C0"/>
              <w:right w:val="single" w:sz="4" w:space="0" w:color="C0C0C0"/>
            </w:tcBorders>
            <w:shd w:val="clear" w:color="000000" w:fill="FFFFCC"/>
            <w:vAlign w:val="center"/>
            <w:hideMark/>
          </w:tcPr>
          <w:p w14:paraId="5BEC057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78,93</w:t>
            </w:r>
          </w:p>
        </w:tc>
        <w:tc>
          <w:tcPr>
            <w:tcW w:w="1667" w:type="dxa"/>
            <w:tcBorders>
              <w:top w:val="nil"/>
              <w:left w:val="nil"/>
              <w:bottom w:val="single" w:sz="4" w:space="0" w:color="C0C0C0"/>
              <w:right w:val="single" w:sz="4" w:space="0" w:color="C0C0C0"/>
            </w:tcBorders>
            <w:shd w:val="clear" w:color="000000" w:fill="FFFFCC"/>
            <w:vAlign w:val="center"/>
            <w:hideMark/>
          </w:tcPr>
          <w:p w14:paraId="089A08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108,27</w:t>
            </w:r>
          </w:p>
        </w:tc>
        <w:tc>
          <w:tcPr>
            <w:tcW w:w="1769" w:type="dxa"/>
            <w:tcBorders>
              <w:top w:val="nil"/>
              <w:left w:val="nil"/>
              <w:bottom w:val="single" w:sz="4" w:space="0" w:color="C0C0C0"/>
              <w:right w:val="single" w:sz="4" w:space="0" w:color="C0C0C0"/>
            </w:tcBorders>
            <w:shd w:val="clear" w:color="000000" w:fill="FFFFCC"/>
            <w:vAlign w:val="center"/>
            <w:hideMark/>
          </w:tcPr>
          <w:p w14:paraId="184CF2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122,86</w:t>
            </w:r>
          </w:p>
        </w:tc>
        <w:tc>
          <w:tcPr>
            <w:tcW w:w="1746" w:type="dxa"/>
            <w:tcBorders>
              <w:top w:val="nil"/>
              <w:left w:val="nil"/>
              <w:bottom w:val="single" w:sz="4" w:space="0" w:color="C0C0C0"/>
              <w:right w:val="single" w:sz="4" w:space="0" w:color="C0C0C0"/>
            </w:tcBorders>
            <w:shd w:val="clear" w:color="000000" w:fill="FFFFCC"/>
            <w:vAlign w:val="center"/>
            <w:hideMark/>
          </w:tcPr>
          <w:p w14:paraId="5AF579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231,13</w:t>
            </w:r>
          </w:p>
        </w:tc>
        <w:tc>
          <w:tcPr>
            <w:tcW w:w="1825" w:type="dxa"/>
            <w:tcBorders>
              <w:top w:val="nil"/>
              <w:left w:val="nil"/>
              <w:bottom w:val="single" w:sz="4" w:space="0" w:color="C0C0C0"/>
              <w:right w:val="single" w:sz="4" w:space="0" w:color="C0C0C0"/>
            </w:tcBorders>
            <w:shd w:val="clear" w:color="000000" w:fill="FFFFCC"/>
            <w:vAlign w:val="center"/>
            <w:hideMark/>
          </w:tcPr>
          <w:p w14:paraId="1636B8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-17,50</w:t>
            </w:r>
          </w:p>
        </w:tc>
        <w:tc>
          <w:tcPr>
            <w:tcW w:w="1764" w:type="dxa"/>
            <w:tcBorders>
              <w:top w:val="nil"/>
              <w:left w:val="nil"/>
              <w:bottom w:val="single" w:sz="4" w:space="0" w:color="C0C0C0"/>
              <w:right w:val="single" w:sz="4" w:space="0" w:color="C0C0C0"/>
            </w:tcBorders>
            <w:shd w:val="clear" w:color="000000" w:fill="FFFFCC"/>
            <w:vAlign w:val="center"/>
            <w:hideMark/>
          </w:tcPr>
          <w:p w14:paraId="4C61F09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90,77</w:t>
            </w:r>
          </w:p>
        </w:tc>
        <w:tc>
          <w:tcPr>
            <w:tcW w:w="1416" w:type="dxa"/>
            <w:tcBorders>
              <w:top w:val="nil"/>
              <w:left w:val="nil"/>
              <w:bottom w:val="single" w:sz="4" w:space="0" w:color="C0C0C0"/>
              <w:right w:val="single" w:sz="4" w:space="0" w:color="C0C0C0"/>
            </w:tcBorders>
            <w:shd w:val="clear" w:color="000000" w:fill="D7EAD3"/>
            <w:vAlign w:val="center"/>
            <w:hideMark/>
          </w:tcPr>
          <w:p w14:paraId="645767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41,29</w:t>
            </w:r>
          </w:p>
        </w:tc>
        <w:tc>
          <w:tcPr>
            <w:tcW w:w="1453" w:type="dxa"/>
            <w:tcBorders>
              <w:top w:val="nil"/>
              <w:left w:val="nil"/>
              <w:bottom w:val="single" w:sz="4" w:space="0" w:color="C0C0C0"/>
              <w:right w:val="single" w:sz="4" w:space="0" w:color="C0C0C0"/>
            </w:tcBorders>
            <w:shd w:val="clear" w:color="000000" w:fill="D7EAD3"/>
            <w:vAlign w:val="center"/>
            <w:hideMark/>
          </w:tcPr>
          <w:p w14:paraId="083273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49,47</w:t>
            </w:r>
          </w:p>
        </w:tc>
        <w:tc>
          <w:tcPr>
            <w:tcW w:w="1260" w:type="dxa"/>
            <w:tcBorders>
              <w:top w:val="nil"/>
              <w:left w:val="nil"/>
              <w:bottom w:val="single" w:sz="4" w:space="0" w:color="C0C0C0"/>
              <w:right w:val="single" w:sz="4" w:space="0" w:color="C0C0C0"/>
            </w:tcBorders>
            <w:shd w:val="clear" w:color="000000" w:fill="D7EAD3"/>
            <w:vAlign w:val="center"/>
            <w:hideMark/>
          </w:tcPr>
          <w:p w14:paraId="1297326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17,50</w:t>
            </w:r>
          </w:p>
        </w:tc>
        <w:tc>
          <w:tcPr>
            <w:tcW w:w="4142" w:type="dxa"/>
            <w:tcBorders>
              <w:top w:val="nil"/>
              <w:left w:val="nil"/>
              <w:bottom w:val="single" w:sz="4" w:space="0" w:color="C0C0C0"/>
              <w:right w:val="single" w:sz="4" w:space="0" w:color="C0C0C0"/>
            </w:tcBorders>
            <w:shd w:val="clear" w:color="000000" w:fill="FFFFCC"/>
            <w:vAlign w:val="center"/>
            <w:hideMark/>
          </w:tcPr>
          <w:p w14:paraId="4D748BCE"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расчитано исходя из объема поднятой воды и ставок водного налога в соответствии с Налоговым кодексом  РФ</w:t>
            </w:r>
          </w:p>
        </w:tc>
      </w:tr>
      <w:tr w:rsidR="008E1903" w:rsidRPr="008E1903" w14:paraId="12AE5496" w14:textId="77777777" w:rsidTr="008E1903">
        <w:trPr>
          <w:trHeight w:val="870"/>
          <w:jc w:val="center"/>
        </w:trPr>
        <w:tc>
          <w:tcPr>
            <w:tcW w:w="560" w:type="dxa"/>
            <w:tcBorders>
              <w:top w:val="nil"/>
              <w:left w:val="nil"/>
              <w:bottom w:val="nil"/>
              <w:right w:val="nil"/>
            </w:tcBorders>
            <w:shd w:val="clear" w:color="000000" w:fill="00B050"/>
            <w:noWrap/>
            <w:vAlign w:val="center"/>
            <w:hideMark/>
          </w:tcPr>
          <w:p w14:paraId="05BE0D71"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00" w:type="dxa"/>
            <w:tcBorders>
              <w:top w:val="nil"/>
              <w:left w:val="nil"/>
              <w:bottom w:val="nil"/>
              <w:right w:val="nil"/>
            </w:tcBorders>
            <w:shd w:val="clear" w:color="auto" w:fill="auto"/>
            <w:noWrap/>
            <w:vAlign w:val="bottom"/>
            <w:hideMark/>
          </w:tcPr>
          <w:p w14:paraId="6716498B"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D103A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9.5</w:t>
            </w:r>
          </w:p>
        </w:tc>
        <w:tc>
          <w:tcPr>
            <w:tcW w:w="4959" w:type="dxa"/>
            <w:tcBorders>
              <w:top w:val="nil"/>
              <w:left w:val="nil"/>
              <w:bottom w:val="single" w:sz="4" w:space="0" w:color="C0C0C0"/>
              <w:right w:val="single" w:sz="4" w:space="0" w:color="C0C0C0"/>
            </w:tcBorders>
            <w:shd w:val="clear" w:color="auto" w:fill="auto"/>
            <w:vAlign w:val="center"/>
            <w:hideMark/>
          </w:tcPr>
          <w:p w14:paraId="52AACF1C"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Налог на имущество</w:t>
            </w:r>
          </w:p>
        </w:tc>
        <w:tc>
          <w:tcPr>
            <w:tcW w:w="1130" w:type="dxa"/>
            <w:tcBorders>
              <w:top w:val="nil"/>
              <w:left w:val="nil"/>
              <w:bottom w:val="single" w:sz="4" w:space="0" w:color="C0C0C0"/>
              <w:right w:val="single" w:sz="4" w:space="0" w:color="C0C0C0"/>
            </w:tcBorders>
            <w:shd w:val="clear" w:color="auto" w:fill="auto"/>
            <w:vAlign w:val="center"/>
            <w:hideMark/>
          </w:tcPr>
          <w:p w14:paraId="7DD84C9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6DFE705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107,99</w:t>
            </w:r>
          </w:p>
        </w:tc>
        <w:tc>
          <w:tcPr>
            <w:tcW w:w="1708" w:type="dxa"/>
            <w:tcBorders>
              <w:top w:val="nil"/>
              <w:left w:val="nil"/>
              <w:bottom w:val="single" w:sz="4" w:space="0" w:color="C0C0C0"/>
              <w:right w:val="single" w:sz="4" w:space="0" w:color="C0C0C0"/>
            </w:tcBorders>
            <w:shd w:val="clear" w:color="000000" w:fill="FFFFCC"/>
            <w:vAlign w:val="center"/>
            <w:hideMark/>
          </w:tcPr>
          <w:p w14:paraId="55291B8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107,99</w:t>
            </w:r>
          </w:p>
        </w:tc>
        <w:tc>
          <w:tcPr>
            <w:tcW w:w="1467" w:type="dxa"/>
            <w:tcBorders>
              <w:top w:val="nil"/>
              <w:left w:val="nil"/>
              <w:bottom w:val="single" w:sz="4" w:space="0" w:color="C0C0C0"/>
              <w:right w:val="single" w:sz="4" w:space="0" w:color="C0C0C0"/>
            </w:tcBorders>
            <w:shd w:val="clear" w:color="000000" w:fill="FFFFCC"/>
            <w:vAlign w:val="center"/>
            <w:hideMark/>
          </w:tcPr>
          <w:p w14:paraId="251163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453,41</w:t>
            </w:r>
          </w:p>
        </w:tc>
        <w:tc>
          <w:tcPr>
            <w:tcW w:w="1727" w:type="dxa"/>
            <w:tcBorders>
              <w:top w:val="nil"/>
              <w:left w:val="nil"/>
              <w:bottom w:val="single" w:sz="4" w:space="0" w:color="C0C0C0"/>
              <w:right w:val="single" w:sz="4" w:space="0" w:color="C0C0C0"/>
            </w:tcBorders>
            <w:shd w:val="clear" w:color="000000" w:fill="FFFFCC"/>
            <w:vAlign w:val="center"/>
            <w:hideMark/>
          </w:tcPr>
          <w:p w14:paraId="271B84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85,94</w:t>
            </w:r>
          </w:p>
        </w:tc>
        <w:tc>
          <w:tcPr>
            <w:tcW w:w="1667" w:type="dxa"/>
            <w:tcBorders>
              <w:top w:val="nil"/>
              <w:left w:val="nil"/>
              <w:bottom w:val="single" w:sz="4" w:space="0" w:color="C0C0C0"/>
              <w:right w:val="single" w:sz="4" w:space="0" w:color="C0C0C0"/>
            </w:tcBorders>
            <w:shd w:val="clear" w:color="000000" w:fill="FFFFCC"/>
            <w:vAlign w:val="center"/>
            <w:hideMark/>
          </w:tcPr>
          <w:p w14:paraId="65BE86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107,99</w:t>
            </w:r>
          </w:p>
        </w:tc>
        <w:tc>
          <w:tcPr>
            <w:tcW w:w="1769" w:type="dxa"/>
            <w:tcBorders>
              <w:top w:val="nil"/>
              <w:left w:val="nil"/>
              <w:bottom w:val="single" w:sz="4" w:space="0" w:color="C0C0C0"/>
              <w:right w:val="single" w:sz="4" w:space="0" w:color="C0C0C0"/>
            </w:tcBorders>
            <w:shd w:val="clear" w:color="000000" w:fill="FFFFCC"/>
            <w:vAlign w:val="center"/>
            <w:hideMark/>
          </w:tcPr>
          <w:p w14:paraId="594BA3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7,28</w:t>
            </w:r>
          </w:p>
        </w:tc>
        <w:tc>
          <w:tcPr>
            <w:tcW w:w="1746" w:type="dxa"/>
            <w:tcBorders>
              <w:top w:val="nil"/>
              <w:left w:val="nil"/>
              <w:bottom w:val="single" w:sz="4" w:space="0" w:color="C0C0C0"/>
              <w:right w:val="single" w:sz="4" w:space="0" w:color="C0C0C0"/>
            </w:tcBorders>
            <w:shd w:val="clear" w:color="000000" w:fill="FFFFCC"/>
            <w:vAlign w:val="center"/>
            <w:hideMark/>
          </w:tcPr>
          <w:p w14:paraId="45BBA30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115,27</w:t>
            </w:r>
          </w:p>
        </w:tc>
        <w:tc>
          <w:tcPr>
            <w:tcW w:w="1825" w:type="dxa"/>
            <w:tcBorders>
              <w:top w:val="nil"/>
              <w:left w:val="nil"/>
              <w:bottom w:val="single" w:sz="4" w:space="0" w:color="C0C0C0"/>
              <w:right w:val="single" w:sz="4" w:space="0" w:color="C0C0C0"/>
            </w:tcBorders>
            <w:shd w:val="clear" w:color="000000" w:fill="FFFFCC"/>
            <w:vAlign w:val="center"/>
            <w:hideMark/>
          </w:tcPr>
          <w:p w14:paraId="4A6969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-11,01</w:t>
            </w:r>
          </w:p>
        </w:tc>
        <w:tc>
          <w:tcPr>
            <w:tcW w:w="1764" w:type="dxa"/>
            <w:tcBorders>
              <w:top w:val="nil"/>
              <w:left w:val="nil"/>
              <w:bottom w:val="single" w:sz="4" w:space="0" w:color="C0C0C0"/>
              <w:right w:val="single" w:sz="4" w:space="0" w:color="C0C0C0"/>
            </w:tcBorders>
            <w:shd w:val="clear" w:color="000000" w:fill="FFFFCC"/>
            <w:vAlign w:val="center"/>
            <w:hideMark/>
          </w:tcPr>
          <w:p w14:paraId="490BE0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96,98</w:t>
            </w:r>
          </w:p>
        </w:tc>
        <w:tc>
          <w:tcPr>
            <w:tcW w:w="1416" w:type="dxa"/>
            <w:tcBorders>
              <w:top w:val="nil"/>
              <w:left w:val="nil"/>
              <w:bottom w:val="single" w:sz="4" w:space="0" w:color="C0C0C0"/>
              <w:right w:val="single" w:sz="4" w:space="0" w:color="C0C0C0"/>
            </w:tcBorders>
            <w:shd w:val="clear" w:color="000000" w:fill="D7EAD3"/>
            <w:vAlign w:val="center"/>
            <w:hideMark/>
          </w:tcPr>
          <w:p w14:paraId="67A77C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48,49</w:t>
            </w:r>
          </w:p>
        </w:tc>
        <w:tc>
          <w:tcPr>
            <w:tcW w:w="1453" w:type="dxa"/>
            <w:tcBorders>
              <w:top w:val="nil"/>
              <w:left w:val="nil"/>
              <w:bottom w:val="single" w:sz="4" w:space="0" w:color="C0C0C0"/>
              <w:right w:val="single" w:sz="4" w:space="0" w:color="C0C0C0"/>
            </w:tcBorders>
            <w:shd w:val="clear" w:color="000000" w:fill="D7EAD3"/>
            <w:vAlign w:val="center"/>
            <w:hideMark/>
          </w:tcPr>
          <w:p w14:paraId="1F6F68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48,49</w:t>
            </w:r>
          </w:p>
        </w:tc>
        <w:tc>
          <w:tcPr>
            <w:tcW w:w="1260" w:type="dxa"/>
            <w:tcBorders>
              <w:top w:val="nil"/>
              <w:left w:val="nil"/>
              <w:bottom w:val="single" w:sz="4" w:space="0" w:color="C0C0C0"/>
              <w:right w:val="single" w:sz="4" w:space="0" w:color="C0C0C0"/>
            </w:tcBorders>
            <w:shd w:val="clear" w:color="000000" w:fill="D7EAD3"/>
            <w:vAlign w:val="center"/>
            <w:hideMark/>
          </w:tcPr>
          <w:p w14:paraId="10082A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11,01</w:t>
            </w:r>
          </w:p>
        </w:tc>
        <w:tc>
          <w:tcPr>
            <w:tcW w:w="4142" w:type="dxa"/>
            <w:tcBorders>
              <w:top w:val="nil"/>
              <w:left w:val="nil"/>
              <w:bottom w:val="single" w:sz="4" w:space="0" w:color="C0C0C0"/>
              <w:right w:val="single" w:sz="4" w:space="0" w:color="C0C0C0"/>
            </w:tcBorders>
            <w:shd w:val="clear" w:color="000000" w:fill="FFFFCC"/>
            <w:vAlign w:val="center"/>
            <w:hideMark/>
          </w:tcPr>
          <w:p w14:paraId="2448A9FF"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расчету регулятора, исходя из остаточной стоимости объектов ОС и ставки налога на имущество в соответствии с НК РФ</w:t>
            </w:r>
          </w:p>
        </w:tc>
      </w:tr>
      <w:tr w:rsidR="008E1903" w:rsidRPr="008E1903" w14:paraId="7813C7E2" w14:textId="77777777" w:rsidTr="008E1903">
        <w:trPr>
          <w:trHeight w:val="300"/>
          <w:jc w:val="center"/>
        </w:trPr>
        <w:tc>
          <w:tcPr>
            <w:tcW w:w="560" w:type="dxa"/>
            <w:tcBorders>
              <w:top w:val="nil"/>
              <w:left w:val="nil"/>
              <w:bottom w:val="nil"/>
              <w:right w:val="nil"/>
            </w:tcBorders>
            <w:shd w:val="clear" w:color="auto" w:fill="auto"/>
            <w:noWrap/>
            <w:vAlign w:val="center"/>
            <w:hideMark/>
          </w:tcPr>
          <w:p w14:paraId="44EFB3C4"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3AD045AA"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30D4DF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w:t>
            </w:r>
          </w:p>
        </w:tc>
        <w:tc>
          <w:tcPr>
            <w:tcW w:w="4959" w:type="dxa"/>
            <w:tcBorders>
              <w:top w:val="nil"/>
              <w:left w:val="nil"/>
              <w:bottom w:val="single" w:sz="4" w:space="0" w:color="C0C0C0"/>
              <w:right w:val="single" w:sz="4" w:space="0" w:color="C0C0C0"/>
            </w:tcBorders>
            <w:shd w:val="clear" w:color="auto" w:fill="auto"/>
            <w:vAlign w:val="center"/>
            <w:hideMark/>
          </w:tcPr>
          <w:p w14:paraId="1074FA5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Прибыль</w:t>
            </w:r>
          </w:p>
        </w:tc>
        <w:tc>
          <w:tcPr>
            <w:tcW w:w="1130" w:type="dxa"/>
            <w:tcBorders>
              <w:top w:val="nil"/>
              <w:left w:val="nil"/>
              <w:bottom w:val="single" w:sz="4" w:space="0" w:color="C0C0C0"/>
              <w:right w:val="single" w:sz="4" w:space="0" w:color="C0C0C0"/>
            </w:tcBorders>
            <w:shd w:val="clear" w:color="auto" w:fill="auto"/>
            <w:vAlign w:val="center"/>
            <w:hideMark/>
          </w:tcPr>
          <w:p w14:paraId="72B393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6E1C1D5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479EED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370344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423,09</w:t>
            </w:r>
          </w:p>
        </w:tc>
        <w:tc>
          <w:tcPr>
            <w:tcW w:w="1727" w:type="dxa"/>
            <w:tcBorders>
              <w:top w:val="nil"/>
              <w:left w:val="nil"/>
              <w:bottom w:val="single" w:sz="4" w:space="0" w:color="C0C0C0"/>
              <w:right w:val="single" w:sz="4" w:space="0" w:color="C0C0C0"/>
            </w:tcBorders>
            <w:shd w:val="clear" w:color="000000" w:fill="D7EAD3"/>
            <w:vAlign w:val="center"/>
            <w:hideMark/>
          </w:tcPr>
          <w:p w14:paraId="1370303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38,69</w:t>
            </w:r>
          </w:p>
        </w:tc>
        <w:tc>
          <w:tcPr>
            <w:tcW w:w="1667" w:type="dxa"/>
            <w:tcBorders>
              <w:top w:val="nil"/>
              <w:left w:val="nil"/>
              <w:bottom w:val="single" w:sz="4" w:space="0" w:color="C0C0C0"/>
              <w:right w:val="single" w:sz="4" w:space="0" w:color="C0C0C0"/>
            </w:tcBorders>
            <w:shd w:val="clear" w:color="000000" w:fill="D7EAD3"/>
            <w:vAlign w:val="center"/>
            <w:hideMark/>
          </w:tcPr>
          <w:p w14:paraId="51F5B07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598008A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107,56</w:t>
            </w:r>
          </w:p>
        </w:tc>
        <w:tc>
          <w:tcPr>
            <w:tcW w:w="1746" w:type="dxa"/>
            <w:tcBorders>
              <w:top w:val="nil"/>
              <w:left w:val="nil"/>
              <w:bottom w:val="single" w:sz="4" w:space="0" w:color="C0C0C0"/>
              <w:right w:val="single" w:sz="4" w:space="0" w:color="C0C0C0"/>
            </w:tcBorders>
            <w:shd w:val="clear" w:color="000000" w:fill="D7EAD3"/>
            <w:vAlign w:val="center"/>
            <w:hideMark/>
          </w:tcPr>
          <w:p w14:paraId="1FD870F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107,56</w:t>
            </w:r>
          </w:p>
        </w:tc>
        <w:tc>
          <w:tcPr>
            <w:tcW w:w="1825" w:type="dxa"/>
            <w:tcBorders>
              <w:top w:val="nil"/>
              <w:left w:val="nil"/>
              <w:bottom w:val="single" w:sz="4" w:space="0" w:color="C0C0C0"/>
              <w:right w:val="single" w:sz="4" w:space="0" w:color="C0C0C0"/>
            </w:tcBorders>
            <w:shd w:val="clear" w:color="000000" w:fill="D7EAD3"/>
            <w:vAlign w:val="center"/>
            <w:hideMark/>
          </w:tcPr>
          <w:p w14:paraId="4D738BF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24,88</w:t>
            </w:r>
          </w:p>
        </w:tc>
        <w:tc>
          <w:tcPr>
            <w:tcW w:w="1764" w:type="dxa"/>
            <w:tcBorders>
              <w:top w:val="nil"/>
              <w:left w:val="nil"/>
              <w:bottom w:val="single" w:sz="4" w:space="0" w:color="C0C0C0"/>
              <w:right w:val="single" w:sz="4" w:space="0" w:color="C0C0C0"/>
            </w:tcBorders>
            <w:shd w:val="clear" w:color="000000" w:fill="D7EAD3"/>
            <w:vAlign w:val="center"/>
            <w:hideMark/>
          </w:tcPr>
          <w:p w14:paraId="64CCD4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24,88</w:t>
            </w:r>
          </w:p>
        </w:tc>
        <w:tc>
          <w:tcPr>
            <w:tcW w:w="1416" w:type="dxa"/>
            <w:tcBorders>
              <w:top w:val="nil"/>
              <w:left w:val="nil"/>
              <w:bottom w:val="single" w:sz="4" w:space="0" w:color="C0C0C0"/>
              <w:right w:val="single" w:sz="4" w:space="0" w:color="C0C0C0"/>
            </w:tcBorders>
            <w:shd w:val="clear" w:color="000000" w:fill="D7EAD3"/>
            <w:vAlign w:val="center"/>
            <w:hideMark/>
          </w:tcPr>
          <w:p w14:paraId="2106C9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12,44</w:t>
            </w:r>
          </w:p>
        </w:tc>
        <w:tc>
          <w:tcPr>
            <w:tcW w:w="1453" w:type="dxa"/>
            <w:tcBorders>
              <w:top w:val="nil"/>
              <w:left w:val="nil"/>
              <w:bottom w:val="single" w:sz="4" w:space="0" w:color="C0C0C0"/>
              <w:right w:val="single" w:sz="4" w:space="0" w:color="C0C0C0"/>
            </w:tcBorders>
            <w:shd w:val="clear" w:color="000000" w:fill="D7EAD3"/>
            <w:vAlign w:val="center"/>
            <w:hideMark/>
          </w:tcPr>
          <w:p w14:paraId="1C65AF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12,44</w:t>
            </w:r>
          </w:p>
        </w:tc>
        <w:tc>
          <w:tcPr>
            <w:tcW w:w="1260" w:type="dxa"/>
            <w:tcBorders>
              <w:top w:val="nil"/>
              <w:left w:val="nil"/>
              <w:bottom w:val="single" w:sz="4" w:space="0" w:color="C0C0C0"/>
              <w:right w:val="single" w:sz="4" w:space="0" w:color="C0C0C0"/>
            </w:tcBorders>
            <w:shd w:val="clear" w:color="000000" w:fill="D7EAD3"/>
            <w:vAlign w:val="center"/>
            <w:hideMark/>
          </w:tcPr>
          <w:p w14:paraId="0417CAA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-24,88</w:t>
            </w:r>
          </w:p>
        </w:tc>
        <w:tc>
          <w:tcPr>
            <w:tcW w:w="4142" w:type="dxa"/>
            <w:tcBorders>
              <w:top w:val="nil"/>
              <w:left w:val="nil"/>
              <w:bottom w:val="single" w:sz="4" w:space="0" w:color="C0C0C0"/>
              <w:right w:val="single" w:sz="4" w:space="0" w:color="C0C0C0"/>
            </w:tcBorders>
            <w:shd w:val="clear" w:color="000000" w:fill="FFFFCC"/>
            <w:vAlign w:val="center"/>
            <w:hideMark/>
          </w:tcPr>
          <w:p w14:paraId="1FC5888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027EADC" w14:textId="77777777" w:rsidTr="008E1903">
        <w:trPr>
          <w:trHeight w:val="300"/>
          <w:jc w:val="center"/>
        </w:trPr>
        <w:tc>
          <w:tcPr>
            <w:tcW w:w="560" w:type="dxa"/>
            <w:tcBorders>
              <w:top w:val="nil"/>
              <w:left w:val="nil"/>
              <w:bottom w:val="nil"/>
              <w:right w:val="nil"/>
            </w:tcBorders>
            <w:shd w:val="clear" w:color="000000" w:fill="00B0F0"/>
            <w:noWrap/>
            <w:vAlign w:val="center"/>
            <w:hideMark/>
          </w:tcPr>
          <w:p w14:paraId="29E81A5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00" w:type="dxa"/>
            <w:tcBorders>
              <w:top w:val="nil"/>
              <w:left w:val="nil"/>
              <w:bottom w:val="nil"/>
              <w:right w:val="nil"/>
            </w:tcBorders>
            <w:shd w:val="clear" w:color="auto" w:fill="auto"/>
            <w:noWrap/>
            <w:vAlign w:val="bottom"/>
            <w:hideMark/>
          </w:tcPr>
          <w:p w14:paraId="484680F3"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3CDB6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10.0.1</w:t>
            </w:r>
          </w:p>
        </w:tc>
        <w:tc>
          <w:tcPr>
            <w:tcW w:w="4959" w:type="dxa"/>
            <w:tcBorders>
              <w:top w:val="nil"/>
              <w:left w:val="nil"/>
              <w:bottom w:val="single" w:sz="4" w:space="0" w:color="C0C0C0"/>
              <w:right w:val="single" w:sz="4" w:space="0" w:color="C0C0C0"/>
            </w:tcBorders>
            <w:shd w:val="clear" w:color="auto" w:fill="auto"/>
            <w:vAlign w:val="center"/>
            <w:hideMark/>
          </w:tcPr>
          <w:p w14:paraId="15ECBB77"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потребительский рынок</w:t>
            </w:r>
          </w:p>
        </w:tc>
        <w:tc>
          <w:tcPr>
            <w:tcW w:w="1130" w:type="dxa"/>
            <w:tcBorders>
              <w:top w:val="nil"/>
              <w:left w:val="nil"/>
              <w:bottom w:val="single" w:sz="4" w:space="0" w:color="C0C0C0"/>
              <w:right w:val="single" w:sz="4" w:space="0" w:color="C0C0C0"/>
            </w:tcBorders>
            <w:shd w:val="clear" w:color="auto" w:fill="auto"/>
            <w:vAlign w:val="center"/>
            <w:hideMark/>
          </w:tcPr>
          <w:p w14:paraId="35E077C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7F600C4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FFFFCC"/>
            <w:vAlign w:val="center"/>
            <w:hideMark/>
          </w:tcPr>
          <w:p w14:paraId="22C494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FFFFCC"/>
            <w:vAlign w:val="center"/>
            <w:hideMark/>
          </w:tcPr>
          <w:p w14:paraId="6A904A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14,30</w:t>
            </w:r>
          </w:p>
        </w:tc>
        <w:tc>
          <w:tcPr>
            <w:tcW w:w="1727" w:type="dxa"/>
            <w:tcBorders>
              <w:top w:val="nil"/>
              <w:left w:val="nil"/>
              <w:bottom w:val="single" w:sz="4" w:space="0" w:color="C0C0C0"/>
              <w:right w:val="single" w:sz="4" w:space="0" w:color="C0C0C0"/>
            </w:tcBorders>
            <w:shd w:val="clear" w:color="000000" w:fill="FFFFCC"/>
            <w:vAlign w:val="center"/>
            <w:hideMark/>
          </w:tcPr>
          <w:p w14:paraId="3C8673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38,69</w:t>
            </w:r>
          </w:p>
        </w:tc>
        <w:tc>
          <w:tcPr>
            <w:tcW w:w="1667" w:type="dxa"/>
            <w:tcBorders>
              <w:top w:val="nil"/>
              <w:left w:val="nil"/>
              <w:bottom w:val="single" w:sz="4" w:space="0" w:color="C0C0C0"/>
              <w:right w:val="single" w:sz="4" w:space="0" w:color="C0C0C0"/>
            </w:tcBorders>
            <w:shd w:val="clear" w:color="000000" w:fill="FFFFCC"/>
            <w:vAlign w:val="center"/>
            <w:hideMark/>
          </w:tcPr>
          <w:p w14:paraId="0D0CCA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FFFFCC"/>
            <w:vAlign w:val="center"/>
            <w:hideMark/>
          </w:tcPr>
          <w:p w14:paraId="3EB829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107,56</w:t>
            </w:r>
          </w:p>
        </w:tc>
        <w:tc>
          <w:tcPr>
            <w:tcW w:w="1746" w:type="dxa"/>
            <w:tcBorders>
              <w:top w:val="nil"/>
              <w:left w:val="nil"/>
              <w:bottom w:val="single" w:sz="4" w:space="0" w:color="C0C0C0"/>
              <w:right w:val="single" w:sz="4" w:space="0" w:color="C0C0C0"/>
            </w:tcBorders>
            <w:shd w:val="clear" w:color="000000" w:fill="FFFFCC"/>
            <w:vAlign w:val="center"/>
            <w:hideMark/>
          </w:tcPr>
          <w:p w14:paraId="3A1C35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107,56</w:t>
            </w:r>
          </w:p>
        </w:tc>
        <w:tc>
          <w:tcPr>
            <w:tcW w:w="1825" w:type="dxa"/>
            <w:tcBorders>
              <w:top w:val="nil"/>
              <w:left w:val="nil"/>
              <w:bottom w:val="single" w:sz="4" w:space="0" w:color="C0C0C0"/>
              <w:right w:val="single" w:sz="4" w:space="0" w:color="C0C0C0"/>
            </w:tcBorders>
            <w:shd w:val="clear" w:color="000000" w:fill="FFFFCC"/>
            <w:vAlign w:val="center"/>
            <w:hideMark/>
          </w:tcPr>
          <w:p w14:paraId="674D30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1764" w:type="dxa"/>
            <w:tcBorders>
              <w:top w:val="nil"/>
              <w:left w:val="nil"/>
              <w:bottom w:val="single" w:sz="4" w:space="0" w:color="C0C0C0"/>
              <w:right w:val="single" w:sz="4" w:space="0" w:color="C0C0C0"/>
            </w:tcBorders>
            <w:shd w:val="clear" w:color="000000" w:fill="FFFFCC"/>
            <w:vAlign w:val="center"/>
            <w:hideMark/>
          </w:tcPr>
          <w:p w14:paraId="17588C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1416" w:type="dxa"/>
            <w:tcBorders>
              <w:top w:val="nil"/>
              <w:left w:val="nil"/>
              <w:bottom w:val="single" w:sz="4" w:space="0" w:color="C0C0C0"/>
              <w:right w:val="single" w:sz="4" w:space="0" w:color="C0C0C0"/>
            </w:tcBorders>
            <w:shd w:val="clear" w:color="000000" w:fill="D7EAD3"/>
            <w:vAlign w:val="center"/>
            <w:hideMark/>
          </w:tcPr>
          <w:p w14:paraId="3B1FE5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12,44</w:t>
            </w:r>
          </w:p>
        </w:tc>
        <w:tc>
          <w:tcPr>
            <w:tcW w:w="1453" w:type="dxa"/>
            <w:tcBorders>
              <w:top w:val="nil"/>
              <w:left w:val="nil"/>
              <w:bottom w:val="single" w:sz="4" w:space="0" w:color="C0C0C0"/>
              <w:right w:val="single" w:sz="4" w:space="0" w:color="C0C0C0"/>
            </w:tcBorders>
            <w:shd w:val="clear" w:color="000000" w:fill="D7EAD3"/>
            <w:vAlign w:val="center"/>
            <w:hideMark/>
          </w:tcPr>
          <w:p w14:paraId="51C49C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12,44</w:t>
            </w:r>
          </w:p>
        </w:tc>
        <w:tc>
          <w:tcPr>
            <w:tcW w:w="1260" w:type="dxa"/>
            <w:tcBorders>
              <w:top w:val="nil"/>
              <w:left w:val="nil"/>
              <w:bottom w:val="single" w:sz="4" w:space="0" w:color="C0C0C0"/>
              <w:right w:val="single" w:sz="4" w:space="0" w:color="C0C0C0"/>
            </w:tcBorders>
            <w:shd w:val="clear" w:color="000000" w:fill="D7EAD3"/>
            <w:vAlign w:val="center"/>
            <w:hideMark/>
          </w:tcPr>
          <w:p w14:paraId="7EB1C7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4142" w:type="dxa"/>
            <w:tcBorders>
              <w:top w:val="nil"/>
              <w:left w:val="nil"/>
              <w:bottom w:val="single" w:sz="4" w:space="0" w:color="C0C0C0"/>
              <w:right w:val="single" w:sz="4" w:space="0" w:color="C0C0C0"/>
            </w:tcBorders>
            <w:shd w:val="clear" w:color="000000" w:fill="FFFFCC"/>
            <w:vAlign w:val="center"/>
            <w:hideMark/>
          </w:tcPr>
          <w:p w14:paraId="05426BA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0B559E8" w14:textId="77777777" w:rsidTr="008E1903">
        <w:trPr>
          <w:trHeight w:val="300"/>
          <w:jc w:val="center"/>
        </w:trPr>
        <w:tc>
          <w:tcPr>
            <w:tcW w:w="560" w:type="dxa"/>
            <w:tcBorders>
              <w:top w:val="nil"/>
              <w:left w:val="nil"/>
              <w:bottom w:val="nil"/>
              <w:right w:val="nil"/>
            </w:tcBorders>
            <w:shd w:val="clear" w:color="000000" w:fill="00B0F0"/>
            <w:noWrap/>
            <w:vAlign w:val="center"/>
            <w:hideMark/>
          </w:tcPr>
          <w:p w14:paraId="7669DEE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00" w:type="dxa"/>
            <w:tcBorders>
              <w:top w:val="nil"/>
              <w:left w:val="nil"/>
              <w:bottom w:val="nil"/>
              <w:right w:val="nil"/>
            </w:tcBorders>
            <w:shd w:val="clear" w:color="auto" w:fill="auto"/>
            <w:noWrap/>
            <w:vAlign w:val="bottom"/>
            <w:hideMark/>
          </w:tcPr>
          <w:p w14:paraId="5699FE3E"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CBB69C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10.0.2</w:t>
            </w:r>
          </w:p>
        </w:tc>
        <w:tc>
          <w:tcPr>
            <w:tcW w:w="4959" w:type="dxa"/>
            <w:tcBorders>
              <w:top w:val="nil"/>
              <w:left w:val="nil"/>
              <w:bottom w:val="single" w:sz="4" w:space="0" w:color="C0C0C0"/>
              <w:right w:val="single" w:sz="4" w:space="0" w:color="C0C0C0"/>
            </w:tcBorders>
            <w:shd w:val="clear" w:color="auto" w:fill="auto"/>
            <w:vAlign w:val="center"/>
            <w:hideMark/>
          </w:tcPr>
          <w:p w14:paraId="6CD5447D"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30" w:type="dxa"/>
            <w:tcBorders>
              <w:top w:val="nil"/>
              <w:left w:val="nil"/>
              <w:bottom w:val="single" w:sz="4" w:space="0" w:color="C0C0C0"/>
              <w:right w:val="single" w:sz="4" w:space="0" w:color="C0C0C0"/>
            </w:tcBorders>
            <w:shd w:val="clear" w:color="auto" w:fill="auto"/>
            <w:vAlign w:val="center"/>
            <w:hideMark/>
          </w:tcPr>
          <w:p w14:paraId="4CB169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4D3935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FFFFCC"/>
            <w:vAlign w:val="center"/>
            <w:hideMark/>
          </w:tcPr>
          <w:p w14:paraId="26CA88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FFFFCC"/>
            <w:vAlign w:val="center"/>
            <w:hideMark/>
          </w:tcPr>
          <w:p w14:paraId="42DCAC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408,79</w:t>
            </w:r>
          </w:p>
        </w:tc>
        <w:tc>
          <w:tcPr>
            <w:tcW w:w="1727" w:type="dxa"/>
            <w:tcBorders>
              <w:top w:val="nil"/>
              <w:left w:val="nil"/>
              <w:bottom w:val="single" w:sz="4" w:space="0" w:color="C0C0C0"/>
              <w:right w:val="single" w:sz="4" w:space="0" w:color="C0C0C0"/>
            </w:tcBorders>
            <w:shd w:val="clear" w:color="000000" w:fill="FFFFCC"/>
            <w:vAlign w:val="center"/>
            <w:hideMark/>
          </w:tcPr>
          <w:p w14:paraId="26C4F90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FFFFCC"/>
            <w:vAlign w:val="center"/>
            <w:hideMark/>
          </w:tcPr>
          <w:p w14:paraId="6D928F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FFFFCC"/>
            <w:vAlign w:val="center"/>
            <w:hideMark/>
          </w:tcPr>
          <w:p w14:paraId="2AA4B5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FFFFCC"/>
            <w:vAlign w:val="center"/>
            <w:hideMark/>
          </w:tcPr>
          <w:p w14:paraId="0BDD327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FFFFCC"/>
            <w:vAlign w:val="center"/>
            <w:hideMark/>
          </w:tcPr>
          <w:p w14:paraId="3FE4A2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FFFFCC"/>
            <w:vAlign w:val="center"/>
            <w:hideMark/>
          </w:tcPr>
          <w:p w14:paraId="412F11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45CA19A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7546AF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3CE46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B70C800"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DE22617" w14:textId="77777777" w:rsidTr="008E1903">
        <w:trPr>
          <w:trHeight w:val="608"/>
          <w:jc w:val="center"/>
        </w:trPr>
        <w:tc>
          <w:tcPr>
            <w:tcW w:w="560" w:type="dxa"/>
            <w:tcBorders>
              <w:top w:val="nil"/>
              <w:left w:val="nil"/>
              <w:bottom w:val="nil"/>
              <w:right w:val="nil"/>
            </w:tcBorders>
            <w:shd w:val="clear" w:color="000000" w:fill="00B0F0"/>
            <w:noWrap/>
            <w:vAlign w:val="center"/>
            <w:hideMark/>
          </w:tcPr>
          <w:p w14:paraId="4846CBB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00" w:type="dxa"/>
            <w:tcBorders>
              <w:top w:val="nil"/>
              <w:left w:val="nil"/>
              <w:bottom w:val="nil"/>
              <w:right w:val="nil"/>
            </w:tcBorders>
            <w:shd w:val="clear" w:color="auto" w:fill="auto"/>
            <w:noWrap/>
            <w:vAlign w:val="bottom"/>
            <w:hideMark/>
          </w:tcPr>
          <w:p w14:paraId="5F01C1F5"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17ACC3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w:t>
            </w:r>
          </w:p>
        </w:tc>
        <w:tc>
          <w:tcPr>
            <w:tcW w:w="4959" w:type="dxa"/>
            <w:tcBorders>
              <w:top w:val="nil"/>
              <w:left w:val="nil"/>
              <w:bottom w:val="single" w:sz="4" w:space="0" w:color="C0C0C0"/>
              <w:right w:val="single" w:sz="4" w:space="0" w:color="C0C0C0"/>
            </w:tcBorders>
            <w:shd w:val="clear" w:color="auto" w:fill="auto"/>
            <w:vAlign w:val="center"/>
            <w:hideMark/>
          </w:tcPr>
          <w:p w14:paraId="3EF834C4"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Прибыль на социальное развитие, поощрение</w:t>
            </w:r>
          </w:p>
        </w:tc>
        <w:tc>
          <w:tcPr>
            <w:tcW w:w="1130" w:type="dxa"/>
            <w:tcBorders>
              <w:top w:val="nil"/>
              <w:left w:val="nil"/>
              <w:bottom w:val="single" w:sz="4" w:space="0" w:color="C0C0C0"/>
              <w:right w:val="single" w:sz="4" w:space="0" w:color="C0C0C0"/>
            </w:tcBorders>
            <w:shd w:val="clear" w:color="auto" w:fill="auto"/>
            <w:vAlign w:val="center"/>
            <w:hideMark/>
          </w:tcPr>
          <w:p w14:paraId="530D09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362642F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74E2DC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3E315F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423,09</w:t>
            </w:r>
          </w:p>
        </w:tc>
        <w:tc>
          <w:tcPr>
            <w:tcW w:w="1727" w:type="dxa"/>
            <w:tcBorders>
              <w:top w:val="nil"/>
              <w:left w:val="nil"/>
              <w:bottom w:val="single" w:sz="4" w:space="0" w:color="C0C0C0"/>
              <w:right w:val="single" w:sz="4" w:space="0" w:color="C0C0C0"/>
            </w:tcBorders>
            <w:shd w:val="clear" w:color="000000" w:fill="FFFFCC"/>
            <w:vAlign w:val="center"/>
            <w:hideMark/>
          </w:tcPr>
          <w:p w14:paraId="071980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38,69</w:t>
            </w:r>
          </w:p>
        </w:tc>
        <w:tc>
          <w:tcPr>
            <w:tcW w:w="1667" w:type="dxa"/>
            <w:tcBorders>
              <w:top w:val="nil"/>
              <w:left w:val="nil"/>
              <w:bottom w:val="single" w:sz="4" w:space="0" w:color="C0C0C0"/>
              <w:right w:val="single" w:sz="4" w:space="0" w:color="C0C0C0"/>
            </w:tcBorders>
            <w:shd w:val="clear" w:color="000000" w:fill="FFFFCC"/>
            <w:vAlign w:val="center"/>
            <w:hideMark/>
          </w:tcPr>
          <w:p w14:paraId="787589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50364F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107,56</w:t>
            </w:r>
          </w:p>
        </w:tc>
        <w:tc>
          <w:tcPr>
            <w:tcW w:w="1746" w:type="dxa"/>
            <w:tcBorders>
              <w:top w:val="nil"/>
              <w:left w:val="nil"/>
              <w:bottom w:val="single" w:sz="4" w:space="0" w:color="C0C0C0"/>
              <w:right w:val="single" w:sz="4" w:space="0" w:color="C0C0C0"/>
            </w:tcBorders>
            <w:shd w:val="clear" w:color="000000" w:fill="FFFFCC"/>
            <w:vAlign w:val="center"/>
            <w:hideMark/>
          </w:tcPr>
          <w:p w14:paraId="4E8C43F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107,56</w:t>
            </w:r>
          </w:p>
        </w:tc>
        <w:tc>
          <w:tcPr>
            <w:tcW w:w="1825" w:type="dxa"/>
            <w:tcBorders>
              <w:top w:val="nil"/>
              <w:left w:val="nil"/>
              <w:bottom w:val="single" w:sz="4" w:space="0" w:color="C0C0C0"/>
              <w:right w:val="single" w:sz="4" w:space="0" w:color="C0C0C0"/>
            </w:tcBorders>
            <w:shd w:val="clear" w:color="000000" w:fill="FFFFCC"/>
            <w:vAlign w:val="center"/>
            <w:hideMark/>
          </w:tcPr>
          <w:p w14:paraId="761827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1764" w:type="dxa"/>
            <w:tcBorders>
              <w:top w:val="nil"/>
              <w:left w:val="nil"/>
              <w:bottom w:val="single" w:sz="4" w:space="0" w:color="C0C0C0"/>
              <w:right w:val="single" w:sz="4" w:space="0" w:color="C0C0C0"/>
            </w:tcBorders>
            <w:shd w:val="clear" w:color="000000" w:fill="FFFFCC"/>
            <w:vAlign w:val="center"/>
            <w:hideMark/>
          </w:tcPr>
          <w:p w14:paraId="17A30D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1416" w:type="dxa"/>
            <w:tcBorders>
              <w:top w:val="nil"/>
              <w:left w:val="nil"/>
              <w:bottom w:val="single" w:sz="4" w:space="0" w:color="C0C0C0"/>
              <w:right w:val="single" w:sz="4" w:space="0" w:color="C0C0C0"/>
            </w:tcBorders>
            <w:shd w:val="clear" w:color="000000" w:fill="D7EAD3"/>
            <w:vAlign w:val="center"/>
            <w:hideMark/>
          </w:tcPr>
          <w:p w14:paraId="655793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12,44</w:t>
            </w:r>
          </w:p>
        </w:tc>
        <w:tc>
          <w:tcPr>
            <w:tcW w:w="1453" w:type="dxa"/>
            <w:tcBorders>
              <w:top w:val="nil"/>
              <w:left w:val="nil"/>
              <w:bottom w:val="single" w:sz="4" w:space="0" w:color="C0C0C0"/>
              <w:right w:val="single" w:sz="4" w:space="0" w:color="C0C0C0"/>
            </w:tcBorders>
            <w:shd w:val="clear" w:color="000000" w:fill="D7EAD3"/>
            <w:vAlign w:val="center"/>
            <w:hideMark/>
          </w:tcPr>
          <w:p w14:paraId="6BB51E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12,44</w:t>
            </w:r>
          </w:p>
        </w:tc>
        <w:tc>
          <w:tcPr>
            <w:tcW w:w="1260" w:type="dxa"/>
            <w:tcBorders>
              <w:top w:val="nil"/>
              <w:left w:val="nil"/>
              <w:bottom w:val="single" w:sz="4" w:space="0" w:color="C0C0C0"/>
              <w:right w:val="single" w:sz="4" w:space="0" w:color="C0C0C0"/>
            </w:tcBorders>
            <w:shd w:val="clear" w:color="000000" w:fill="D7EAD3"/>
            <w:vAlign w:val="center"/>
            <w:hideMark/>
          </w:tcPr>
          <w:p w14:paraId="1E4DCA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-24,88</w:t>
            </w:r>
          </w:p>
        </w:tc>
        <w:tc>
          <w:tcPr>
            <w:tcW w:w="4142" w:type="dxa"/>
            <w:tcBorders>
              <w:top w:val="nil"/>
              <w:left w:val="nil"/>
              <w:bottom w:val="single" w:sz="4" w:space="0" w:color="C0C0C0"/>
              <w:right w:val="single" w:sz="4" w:space="0" w:color="C0C0C0"/>
            </w:tcBorders>
            <w:shd w:val="clear" w:color="000000" w:fill="FFFFCC"/>
            <w:vAlign w:val="center"/>
            <w:hideMark/>
          </w:tcPr>
          <w:p w14:paraId="29676032"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по факту 2020 года (в размере экономически обоснованных выплат по Коллективному договору) в доле на вид деятельности - холодное водоснабжение, а также в доле на потребительский рынок, с применением ИПЦ Минэкономразвития РФ 103,6% на 2021 год и 103,9% на 2022 год</w:t>
            </w:r>
          </w:p>
        </w:tc>
      </w:tr>
      <w:tr w:rsidR="008E1903" w:rsidRPr="008E1903" w14:paraId="27528D00"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67DC4EF1"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09CD66DE"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27F01B0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w:t>
            </w:r>
          </w:p>
        </w:tc>
        <w:tc>
          <w:tcPr>
            <w:tcW w:w="4959" w:type="dxa"/>
            <w:tcBorders>
              <w:top w:val="nil"/>
              <w:left w:val="nil"/>
              <w:bottom w:val="single" w:sz="4" w:space="0" w:color="C0C0C0"/>
              <w:right w:val="single" w:sz="4" w:space="0" w:color="C0C0C0"/>
            </w:tcBorders>
            <w:shd w:val="clear" w:color="auto" w:fill="auto"/>
            <w:vAlign w:val="center"/>
            <w:hideMark/>
          </w:tcPr>
          <w:p w14:paraId="4149C73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НВВ без НДС</w:t>
            </w:r>
          </w:p>
        </w:tc>
        <w:tc>
          <w:tcPr>
            <w:tcW w:w="1130" w:type="dxa"/>
            <w:tcBorders>
              <w:top w:val="nil"/>
              <w:left w:val="nil"/>
              <w:bottom w:val="single" w:sz="4" w:space="0" w:color="C0C0C0"/>
              <w:right w:val="single" w:sz="4" w:space="0" w:color="C0C0C0"/>
            </w:tcBorders>
            <w:shd w:val="clear" w:color="auto" w:fill="auto"/>
            <w:vAlign w:val="center"/>
            <w:hideMark/>
          </w:tcPr>
          <w:p w14:paraId="466C63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4731C2C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4 110,81</w:t>
            </w:r>
          </w:p>
        </w:tc>
        <w:tc>
          <w:tcPr>
            <w:tcW w:w="1708" w:type="dxa"/>
            <w:tcBorders>
              <w:top w:val="nil"/>
              <w:left w:val="nil"/>
              <w:bottom w:val="single" w:sz="4" w:space="0" w:color="C0C0C0"/>
              <w:right w:val="single" w:sz="4" w:space="0" w:color="C0C0C0"/>
            </w:tcBorders>
            <w:shd w:val="clear" w:color="000000" w:fill="D7EAD3"/>
            <w:vAlign w:val="center"/>
            <w:hideMark/>
          </w:tcPr>
          <w:p w14:paraId="5B0AE6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4 205,57</w:t>
            </w:r>
          </w:p>
        </w:tc>
        <w:tc>
          <w:tcPr>
            <w:tcW w:w="1467" w:type="dxa"/>
            <w:tcBorders>
              <w:top w:val="nil"/>
              <w:left w:val="nil"/>
              <w:bottom w:val="single" w:sz="4" w:space="0" w:color="C0C0C0"/>
              <w:right w:val="single" w:sz="4" w:space="0" w:color="C0C0C0"/>
            </w:tcBorders>
            <w:shd w:val="clear" w:color="000000" w:fill="D7EAD3"/>
            <w:vAlign w:val="center"/>
            <w:hideMark/>
          </w:tcPr>
          <w:p w14:paraId="4C440B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44 907,57</w:t>
            </w:r>
          </w:p>
        </w:tc>
        <w:tc>
          <w:tcPr>
            <w:tcW w:w="1727" w:type="dxa"/>
            <w:tcBorders>
              <w:top w:val="nil"/>
              <w:left w:val="nil"/>
              <w:bottom w:val="single" w:sz="4" w:space="0" w:color="C0C0C0"/>
              <w:right w:val="single" w:sz="4" w:space="0" w:color="C0C0C0"/>
            </w:tcBorders>
            <w:shd w:val="clear" w:color="000000" w:fill="D7EAD3"/>
            <w:vAlign w:val="center"/>
            <w:hideMark/>
          </w:tcPr>
          <w:p w14:paraId="697B0C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3 489,65</w:t>
            </w:r>
          </w:p>
        </w:tc>
        <w:tc>
          <w:tcPr>
            <w:tcW w:w="1667" w:type="dxa"/>
            <w:tcBorders>
              <w:top w:val="nil"/>
              <w:left w:val="nil"/>
              <w:bottom w:val="single" w:sz="4" w:space="0" w:color="C0C0C0"/>
              <w:right w:val="single" w:sz="4" w:space="0" w:color="C0C0C0"/>
            </w:tcBorders>
            <w:shd w:val="clear" w:color="000000" w:fill="D7EAD3"/>
            <w:vAlign w:val="center"/>
            <w:hideMark/>
          </w:tcPr>
          <w:p w14:paraId="309A039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4 462,49</w:t>
            </w:r>
          </w:p>
        </w:tc>
        <w:tc>
          <w:tcPr>
            <w:tcW w:w="1769" w:type="dxa"/>
            <w:tcBorders>
              <w:top w:val="nil"/>
              <w:left w:val="nil"/>
              <w:bottom w:val="single" w:sz="4" w:space="0" w:color="C0C0C0"/>
              <w:right w:val="single" w:sz="4" w:space="0" w:color="C0C0C0"/>
            </w:tcBorders>
            <w:shd w:val="clear" w:color="000000" w:fill="D7EAD3"/>
            <w:vAlign w:val="center"/>
            <w:hideMark/>
          </w:tcPr>
          <w:p w14:paraId="1F88102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2 532,13</w:t>
            </w:r>
          </w:p>
        </w:tc>
        <w:tc>
          <w:tcPr>
            <w:tcW w:w="1746" w:type="dxa"/>
            <w:tcBorders>
              <w:top w:val="nil"/>
              <w:left w:val="nil"/>
              <w:bottom w:val="single" w:sz="4" w:space="0" w:color="C0C0C0"/>
              <w:right w:val="single" w:sz="4" w:space="0" w:color="C0C0C0"/>
            </w:tcBorders>
            <w:shd w:val="clear" w:color="000000" w:fill="D7EAD3"/>
            <w:vAlign w:val="center"/>
            <w:hideMark/>
          </w:tcPr>
          <w:p w14:paraId="41E02AF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6 994,62</w:t>
            </w:r>
          </w:p>
        </w:tc>
        <w:tc>
          <w:tcPr>
            <w:tcW w:w="1825" w:type="dxa"/>
            <w:tcBorders>
              <w:top w:val="nil"/>
              <w:left w:val="nil"/>
              <w:bottom w:val="single" w:sz="4" w:space="0" w:color="C0C0C0"/>
              <w:right w:val="single" w:sz="4" w:space="0" w:color="C0C0C0"/>
            </w:tcBorders>
            <w:shd w:val="clear" w:color="000000" w:fill="D7EAD3"/>
            <w:vAlign w:val="center"/>
            <w:hideMark/>
          </w:tcPr>
          <w:p w14:paraId="4FDC2E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-850,96</w:t>
            </w:r>
          </w:p>
        </w:tc>
        <w:tc>
          <w:tcPr>
            <w:tcW w:w="1764" w:type="dxa"/>
            <w:tcBorders>
              <w:top w:val="nil"/>
              <w:left w:val="nil"/>
              <w:bottom w:val="single" w:sz="4" w:space="0" w:color="C0C0C0"/>
              <w:right w:val="single" w:sz="4" w:space="0" w:color="C0C0C0"/>
            </w:tcBorders>
            <w:shd w:val="clear" w:color="000000" w:fill="D7EAD3"/>
            <w:vAlign w:val="center"/>
            <w:hideMark/>
          </w:tcPr>
          <w:p w14:paraId="4CF775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3 611,53</w:t>
            </w:r>
          </w:p>
        </w:tc>
        <w:tc>
          <w:tcPr>
            <w:tcW w:w="1416" w:type="dxa"/>
            <w:tcBorders>
              <w:top w:val="nil"/>
              <w:left w:val="nil"/>
              <w:bottom w:val="single" w:sz="4" w:space="0" w:color="C0C0C0"/>
              <w:right w:val="single" w:sz="4" w:space="0" w:color="C0C0C0"/>
            </w:tcBorders>
            <w:shd w:val="clear" w:color="000000" w:fill="D7EAD3"/>
            <w:vAlign w:val="center"/>
            <w:hideMark/>
          </w:tcPr>
          <w:p w14:paraId="4C634A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1 801,68</w:t>
            </w:r>
          </w:p>
        </w:tc>
        <w:tc>
          <w:tcPr>
            <w:tcW w:w="1453" w:type="dxa"/>
            <w:tcBorders>
              <w:top w:val="nil"/>
              <w:left w:val="nil"/>
              <w:bottom w:val="single" w:sz="4" w:space="0" w:color="C0C0C0"/>
              <w:right w:val="single" w:sz="4" w:space="0" w:color="C0C0C0"/>
            </w:tcBorders>
            <w:shd w:val="clear" w:color="000000" w:fill="D7EAD3"/>
            <w:vAlign w:val="center"/>
            <w:hideMark/>
          </w:tcPr>
          <w:p w14:paraId="181BAD8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1 809,84</w:t>
            </w:r>
          </w:p>
        </w:tc>
        <w:tc>
          <w:tcPr>
            <w:tcW w:w="1260" w:type="dxa"/>
            <w:tcBorders>
              <w:top w:val="nil"/>
              <w:left w:val="nil"/>
              <w:bottom w:val="single" w:sz="4" w:space="0" w:color="C0C0C0"/>
              <w:right w:val="single" w:sz="4" w:space="0" w:color="C0C0C0"/>
            </w:tcBorders>
            <w:shd w:val="clear" w:color="000000" w:fill="D7EAD3"/>
            <w:vAlign w:val="center"/>
            <w:hideMark/>
          </w:tcPr>
          <w:p w14:paraId="78DE179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850,96</w:t>
            </w:r>
          </w:p>
        </w:tc>
        <w:tc>
          <w:tcPr>
            <w:tcW w:w="4142" w:type="dxa"/>
            <w:tcBorders>
              <w:top w:val="nil"/>
              <w:left w:val="nil"/>
              <w:bottom w:val="single" w:sz="4" w:space="0" w:color="C0C0C0"/>
              <w:right w:val="single" w:sz="4" w:space="0" w:color="C0C0C0"/>
            </w:tcBorders>
            <w:shd w:val="clear" w:color="000000" w:fill="FFFFCC"/>
            <w:vAlign w:val="center"/>
            <w:hideMark/>
          </w:tcPr>
          <w:p w14:paraId="7B3B26F5"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36AA48C3"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24F8068E"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5A2028FC"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ED13C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15.1</w:t>
            </w:r>
          </w:p>
        </w:tc>
        <w:tc>
          <w:tcPr>
            <w:tcW w:w="4959" w:type="dxa"/>
            <w:tcBorders>
              <w:top w:val="nil"/>
              <w:left w:val="nil"/>
              <w:bottom w:val="single" w:sz="4" w:space="0" w:color="C0C0C0"/>
              <w:right w:val="single" w:sz="4" w:space="0" w:color="C0C0C0"/>
            </w:tcBorders>
            <w:shd w:val="clear" w:color="auto" w:fill="auto"/>
            <w:vAlign w:val="center"/>
            <w:hideMark/>
          </w:tcPr>
          <w:p w14:paraId="5C0F308B"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потребительский рынок</w:t>
            </w:r>
          </w:p>
        </w:tc>
        <w:tc>
          <w:tcPr>
            <w:tcW w:w="1130" w:type="dxa"/>
            <w:tcBorders>
              <w:top w:val="nil"/>
              <w:left w:val="nil"/>
              <w:bottom w:val="single" w:sz="4" w:space="0" w:color="C0C0C0"/>
              <w:right w:val="single" w:sz="4" w:space="0" w:color="C0C0C0"/>
            </w:tcBorders>
            <w:shd w:val="clear" w:color="auto" w:fill="auto"/>
            <w:vAlign w:val="center"/>
            <w:hideMark/>
          </w:tcPr>
          <w:p w14:paraId="4DC638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487A6D6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4 110,81</w:t>
            </w:r>
          </w:p>
        </w:tc>
        <w:tc>
          <w:tcPr>
            <w:tcW w:w="1708" w:type="dxa"/>
            <w:tcBorders>
              <w:top w:val="nil"/>
              <w:left w:val="nil"/>
              <w:bottom w:val="single" w:sz="4" w:space="0" w:color="C0C0C0"/>
              <w:right w:val="single" w:sz="4" w:space="0" w:color="C0C0C0"/>
            </w:tcBorders>
            <w:shd w:val="clear" w:color="000000" w:fill="D7EAD3"/>
            <w:vAlign w:val="center"/>
            <w:hideMark/>
          </w:tcPr>
          <w:p w14:paraId="1BC375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4 205,57</w:t>
            </w:r>
          </w:p>
        </w:tc>
        <w:tc>
          <w:tcPr>
            <w:tcW w:w="1467" w:type="dxa"/>
            <w:tcBorders>
              <w:top w:val="nil"/>
              <w:left w:val="nil"/>
              <w:bottom w:val="single" w:sz="4" w:space="0" w:color="C0C0C0"/>
              <w:right w:val="single" w:sz="4" w:space="0" w:color="C0C0C0"/>
            </w:tcBorders>
            <w:shd w:val="clear" w:color="000000" w:fill="D7EAD3"/>
            <w:vAlign w:val="center"/>
            <w:hideMark/>
          </w:tcPr>
          <w:p w14:paraId="348F4AA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1 517,46</w:t>
            </w:r>
          </w:p>
        </w:tc>
        <w:tc>
          <w:tcPr>
            <w:tcW w:w="1727" w:type="dxa"/>
            <w:tcBorders>
              <w:top w:val="nil"/>
              <w:left w:val="nil"/>
              <w:bottom w:val="single" w:sz="4" w:space="0" w:color="C0C0C0"/>
              <w:right w:val="single" w:sz="4" w:space="0" w:color="C0C0C0"/>
            </w:tcBorders>
            <w:shd w:val="clear" w:color="000000" w:fill="D7EAD3"/>
            <w:vAlign w:val="center"/>
            <w:hideMark/>
          </w:tcPr>
          <w:p w14:paraId="782FCE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3 489,65</w:t>
            </w:r>
          </w:p>
        </w:tc>
        <w:tc>
          <w:tcPr>
            <w:tcW w:w="1667" w:type="dxa"/>
            <w:tcBorders>
              <w:top w:val="nil"/>
              <w:left w:val="nil"/>
              <w:bottom w:val="single" w:sz="4" w:space="0" w:color="C0C0C0"/>
              <w:right w:val="single" w:sz="4" w:space="0" w:color="C0C0C0"/>
            </w:tcBorders>
            <w:shd w:val="clear" w:color="000000" w:fill="D7EAD3"/>
            <w:vAlign w:val="center"/>
            <w:hideMark/>
          </w:tcPr>
          <w:p w14:paraId="5D1D31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4 462,49</w:t>
            </w:r>
          </w:p>
        </w:tc>
        <w:tc>
          <w:tcPr>
            <w:tcW w:w="1769" w:type="dxa"/>
            <w:tcBorders>
              <w:top w:val="nil"/>
              <w:left w:val="nil"/>
              <w:bottom w:val="single" w:sz="4" w:space="0" w:color="C0C0C0"/>
              <w:right w:val="single" w:sz="4" w:space="0" w:color="C0C0C0"/>
            </w:tcBorders>
            <w:shd w:val="clear" w:color="000000" w:fill="D7EAD3"/>
            <w:vAlign w:val="center"/>
            <w:hideMark/>
          </w:tcPr>
          <w:p w14:paraId="4408152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2 532,13</w:t>
            </w:r>
          </w:p>
        </w:tc>
        <w:tc>
          <w:tcPr>
            <w:tcW w:w="1746" w:type="dxa"/>
            <w:tcBorders>
              <w:top w:val="nil"/>
              <w:left w:val="nil"/>
              <w:bottom w:val="single" w:sz="4" w:space="0" w:color="C0C0C0"/>
              <w:right w:val="single" w:sz="4" w:space="0" w:color="C0C0C0"/>
            </w:tcBorders>
            <w:shd w:val="clear" w:color="000000" w:fill="D7EAD3"/>
            <w:vAlign w:val="center"/>
            <w:hideMark/>
          </w:tcPr>
          <w:p w14:paraId="0520B9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6 994,62</w:t>
            </w:r>
          </w:p>
        </w:tc>
        <w:tc>
          <w:tcPr>
            <w:tcW w:w="1825" w:type="dxa"/>
            <w:tcBorders>
              <w:top w:val="nil"/>
              <w:left w:val="nil"/>
              <w:bottom w:val="single" w:sz="4" w:space="0" w:color="C0C0C0"/>
              <w:right w:val="single" w:sz="4" w:space="0" w:color="C0C0C0"/>
            </w:tcBorders>
            <w:shd w:val="clear" w:color="000000" w:fill="D7EAD3"/>
            <w:vAlign w:val="center"/>
            <w:hideMark/>
          </w:tcPr>
          <w:p w14:paraId="536B35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-850,96</w:t>
            </w:r>
          </w:p>
        </w:tc>
        <w:tc>
          <w:tcPr>
            <w:tcW w:w="1764" w:type="dxa"/>
            <w:tcBorders>
              <w:top w:val="nil"/>
              <w:left w:val="nil"/>
              <w:bottom w:val="single" w:sz="4" w:space="0" w:color="C0C0C0"/>
              <w:right w:val="single" w:sz="4" w:space="0" w:color="C0C0C0"/>
            </w:tcBorders>
            <w:shd w:val="clear" w:color="000000" w:fill="D7EAD3"/>
            <w:vAlign w:val="center"/>
            <w:hideMark/>
          </w:tcPr>
          <w:p w14:paraId="52E1FC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3 611,53</w:t>
            </w:r>
          </w:p>
        </w:tc>
        <w:tc>
          <w:tcPr>
            <w:tcW w:w="1416" w:type="dxa"/>
            <w:tcBorders>
              <w:top w:val="nil"/>
              <w:left w:val="nil"/>
              <w:bottom w:val="single" w:sz="4" w:space="0" w:color="C0C0C0"/>
              <w:right w:val="single" w:sz="4" w:space="0" w:color="C0C0C0"/>
            </w:tcBorders>
            <w:shd w:val="clear" w:color="000000" w:fill="D7EAD3"/>
            <w:vAlign w:val="center"/>
            <w:hideMark/>
          </w:tcPr>
          <w:p w14:paraId="429D6F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1 801,68</w:t>
            </w:r>
          </w:p>
        </w:tc>
        <w:tc>
          <w:tcPr>
            <w:tcW w:w="1453" w:type="dxa"/>
            <w:tcBorders>
              <w:top w:val="nil"/>
              <w:left w:val="nil"/>
              <w:bottom w:val="single" w:sz="4" w:space="0" w:color="C0C0C0"/>
              <w:right w:val="single" w:sz="4" w:space="0" w:color="C0C0C0"/>
            </w:tcBorders>
            <w:shd w:val="clear" w:color="000000" w:fill="D7EAD3"/>
            <w:vAlign w:val="center"/>
            <w:hideMark/>
          </w:tcPr>
          <w:p w14:paraId="2CB88D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1 809,84</w:t>
            </w:r>
          </w:p>
        </w:tc>
        <w:tc>
          <w:tcPr>
            <w:tcW w:w="1260" w:type="dxa"/>
            <w:tcBorders>
              <w:top w:val="nil"/>
              <w:left w:val="nil"/>
              <w:bottom w:val="single" w:sz="4" w:space="0" w:color="C0C0C0"/>
              <w:right w:val="single" w:sz="4" w:space="0" w:color="C0C0C0"/>
            </w:tcBorders>
            <w:shd w:val="clear" w:color="000000" w:fill="D7EAD3"/>
            <w:vAlign w:val="center"/>
            <w:hideMark/>
          </w:tcPr>
          <w:p w14:paraId="3F107F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850,96</w:t>
            </w:r>
          </w:p>
        </w:tc>
        <w:tc>
          <w:tcPr>
            <w:tcW w:w="4142" w:type="dxa"/>
            <w:tcBorders>
              <w:top w:val="nil"/>
              <w:left w:val="nil"/>
              <w:bottom w:val="single" w:sz="4" w:space="0" w:color="C0C0C0"/>
              <w:right w:val="single" w:sz="4" w:space="0" w:color="C0C0C0"/>
            </w:tcBorders>
            <w:shd w:val="clear" w:color="000000" w:fill="FFFFCC"/>
            <w:vAlign w:val="center"/>
            <w:hideMark/>
          </w:tcPr>
          <w:p w14:paraId="76F1D5F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594A5FA"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3DB62733"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100A9883"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18989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15.2</w:t>
            </w:r>
          </w:p>
        </w:tc>
        <w:tc>
          <w:tcPr>
            <w:tcW w:w="4959" w:type="dxa"/>
            <w:tcBorders>
              <w:top w:val="nil"/>
              <w:left w:val="nil"/>
              <w:bottom w:val="single" w:sz="4" w:space="0" w:color="C0C0C0"/>
              <w:right w:val="single" w:sz="4" w:space="0" w:color="C0C0C0"/>
            </w:tcBorders>
            <w:shd w:val="clear" w:color="auto" w:fill="auto"/>
            <w:vAlign w:val="center"/>
            <w:hideMark/>
          </w:tcPr>
          <w:p w14:paraId="147CDC48"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30" w:type="dxa"/>
            <w:tcBorders>
              <w:top w:val="nil"/>
              <w:left w:val="nil"/>
              <w:bottom w:val="single" w:sz="4" w:space="0" w:color="C0C0C0"/>
              <w:right w:val="single" w:sz="4" w:space="0" w:color="C0C0C0"/>
            </w:tcBorders>
            <w:shd w:val="clear" w:color="auto" w:fill="auto"/>
            <w:vAlign w:val="center"/>
            <w:hideMark/>
          </w:tcPr>
          <w:p w14:paraId="151B7C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5A9027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675837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3E4B8DE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43 390,11</w:t>
            </w:r>
          </w:p>
        </w:tc>
        <w:tc>
          <w:tcPr>
            <w:tcW w:w="1727" w:type="dxa"/>
            <w:tcBorders>
              <w:top w:val="nil"/>
              <w:left w:val="nil"/>
              <w:bottom w:val="single" w:sz="4" w:space="0" w:color="C0C0C0"/>
              <w:right w:val="single" w:sz="4" w:space="0" w:color="C0C0C0"/>
            </w:tcBorders>
            <w:shd w:val="clear" w:color="000000" w:fill="D7EAD3"/>
            <w:vAlign w:val="center"/>
            <w:hideMark/>
          </w:tcPr>
          <w:p w14:paraId="73909F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0E42F8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3A3566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46" w:type="dxa"/>
            <w:tcBorders>
              <w:top w:val="nil"/>
              <w:left w:val="nil"/>
              <w:bottom w:val="single" w:sz="4" w:space="0" w:color="C0C0C0"/>
              <w:right w:val="single" w:sz="4" w:space="0" w:color="C0C0C0"/>
            </w:tcBorders>
            <w:shd w:val="clear" w:color="000000" w:fill="D7EAD3"/>
            <w:vAlign w:val="center"/>
            <w:hideMark/>
          </w:tcPr>
          <w:p w14:paraId="2DB7656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6FBA00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4" w:type="dxa"/>
            <w:tcBorders>
              <w:top w:val="nil"/>
              <w:left w:val="nil"/>
              <w:bottom w:val="single" w:sz="4" w:space="0" w:color="C0C0C0"/>
              <w:right w:val="single" w:sz="4" w:space="0" w:color="C0C0C0"/>
            </w:tcBorders>
            <w:shd w:val="clear" w:color="000000" w:fill="D7EAD3"/>
            <w:vAlign w:val="center"/>
            <w:hideMark/>
          </w:tcPr>
          <w:p w14:paraId="4DB9BC8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698257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85BA0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7E2286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D879610"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92E950D" w14:textId="77777777" w:rsidTr="008E1903">
        <w:trPr>
          <w:trHeight w:val="300"/>
          <w:jc w:val="center"/>
        </w:trPr>
        <w:tc>
          <w:tcPr>
            <w:tcW w:w="560" w:type="dxa"/>
            <w:tcBorders>
              <w:top w:val="nil"/>
              <w:left w:val="nil"/>
              <w:bottom w:val="nil"/>
              <w:right w:val="nil"/>
            </w:tcBorders>
            <w:shd w:val="clear" w:color="000000" w:fill="C4BD97"/>
            <w:noWrap/>
            <w:vAlign w:val="bottom"/>
            <w:hideMark/>
          </w:tcPr>
          <w:p w14:paraId="52B02A3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4B500A8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8B167C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w:t>
            </w:r>
          </w:p>
        </w:tc>
        <w:tc>
          <w:tcPr>
            <w:tcW w:w="4959" w:type="dxa"/>
            <w:tcBorders>
              <w:top w:val="nil"/>
              <w:left w:val="nil"/>
              <w:bottom w:val="single" w:sz="4" w:space="0" w:color="C0C0C0"/>
              <w:right w:val="single" w:sz="4" w:space="0" w:color="C0C0C0"/>
            </w:tcBorders>
            <w:shd w:val="clear" w:color="auto" w:fill="auto"/>
            <w:vAlign w:val="center"/>
            <w:hideMark/>
          </w:tcPr>
          <w:p w14:paraId="28E77C7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Корректировки НВВ</w:t>
            </w:r>
          </w:p>
        </w:tc>
        <w:tc>
          <w:tcPr>
            <w:tcW w:w="1130" w:type="dxa"/>
            <w:tcBorders>
              <w:top w:val="nil"/>
              <w:left w:val="nil"/>
              <w:bottom w:val="single" w:sz="4" w:space="0" w:color="C0C0C0"/>
              <w:right w:val="single" w:sz="4" w:space="0" w:color="C0C0C0"/>
            </w:tcBorders>
            <w:shd w:val="clear" w:color="auto" w:fill="auto"/>
            <w:vAlign w:val="center"/>
            <w:hideMark/>
          </w:tcPr>
          <w:p w14:paraId="539D962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5F970CB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40D0D16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25FE4A5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27" w:type="dxa"/>
            <w:tcBorders>
              <w:top w:val="nil"/>
              <w:left w:val="nil"/>
              <w:bottom w:val="single" w:sz="4" w:space="0" w:color="C0C0C0"/>
              <w:right w:val="single" w:sz="4" w:space="0" w:color="C0C0C0"/>
            </w:tcBorders>
            <w:shd w:val="clear" w:color="000000" w:fill="D7EAD3"/>
            <w:vAlign w:val="center"/>
            <w:hideMark/>
          </w:tcPr>
          <w:p w14:paraId="2776B0F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-18,92</w:t>
            </w:r>
          </w:p>
        </w:tc>
        <w:tc>
          <w:tcPr>
            <w:tcW w:w="1667" w:type="dxa"/>
            <w:tcBorders>
              <w:top w:val="nil"/>
              <w:left w:val="nil"/>
              <w:bottom w:val="single" w:sz="4" w:space="0" w:color="C0C0C0"/>
              <w:right w:val="single" w:sz="4" w:space="0" w:color="C0C0C0"/>
            </w:tcBorders>
            <w:shd w:val="clear" w:color="000000" w:fill="D7EAD3"/>
            <w:vAlign w:val="center"/>
            <w:hideMark/>
          </w:tcPr>
          <w:p w14:paraId="0F70BB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69" w:type="dxa"/>
            <w:tcBorders>
              <w:top w:val="nil"/>
              <w:left w:val="nil"/>
              <w:bottom w:val="single" w:sz="4" w:space="0" w:color="C0C0C0"/>
              <w:right w:val="single" w:sz="4" w:space="0" w:color="C0C0C0"/>
            </w:tcBorders>
            <w:shd w:val="clear" w:color="000000" w:fill="D7EAD3"/>
            <w:vAlign w:val="center"/>
            <w:hideMark/>
          </w:tcPr>
          <w:p w14:paraId="72D1D13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46" w:type="dxa"/>
            <w:tcBorders>
              <w:top w:val="nil"/>
              <w:left w:val="nil"/>
              <w:bottom w:val="single" w:sz="4" w:space="0" w:color="C0C0C0"/>
              <w:right w:val="single" w:sz="4" w:space="0" w:color="C0C0C0"/>
            </w:tcBorders>
            <w:shd w:val="clear" w:color="000000" w:fill="D7EAD3"/>
            <w:vAlign w:val="center"/>
            <w:hideMark/>
          </w:tcPr>
          <w:p w14:paraId="76549F7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2776B31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-97,02</w:t>
            </w:r>
          </w:p>
        </w:tc>
        <w:tc>
          <w:tcPr>
            <w:tcW w:w="1764" w:type="dxa"/>
            <w:tcBorders>
              <w:top w:val="nil"/>
              <w:left w:val="nil"/>
              <w:bottom w:val="single" w:sz="4" w:space="0" w:color="C0C0C0"/>
              <w:right w:val="single" w:sz="4" w:space="0" w:color="C0C0C0"/>
            </w:tcBorders>
            <w:shd w:val="clear" w:color="000000" w:fill="D7EAD3"/>
            <w:vAlign w:val="center"/>
            <w:hideMark/>
          </w:tcPr>
          <w:p w14:paraId="0FC1FE0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-132,64</w:t>
            </w:r>
          </w:p>
        </w:tc>
        <w:tc>
          <w:tcPr>
            <w:tcW w:w="1416" w:type="dxa"/>
            <w:tcBorders>
              <w:top w:val="nil"/>
              <w:left w:val="nil"/>
              <w:bottom w:val="single" w:sz="4" w:space="0" w:color="C0C0C0"/>
              <w:right w:val="single" w:sz="4" w:space="0" w:color="C0C0C0"/>
            </w:tcBorders>
            <w:shd w:val="clear" w:color="000000" w:fill="D7EAD3"/>
            <w:vAlign w:val="center"/>
            <w:hideMark/>
          </w:tcPr>
          <w:p w14:paraId="203B4FF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-66,32</w:t>
            </w:r>
          </w:p>
        </w:tc>
        <w:tc>
          <w:tcPr>
            <w:tcW w:w="1453" w:type="dxa"/>
            <w:tcBorders>
              <w:top w:val="nil"/>
              <w:left w:val="nil"/>
              <w:bottom w:val="single" w:sz="4" w:space="0" w:color="C0C0C0"/>
              <w:right w:val="single" w:sz="4" w:space="0" w:color="C0C0C0"/>
            </w:tcBorders>
            <w:shd w:val="clear" w:color="000000" w:fill="D7EAD3"/>
            <w:vAlign w:val="center"/>
            <w:hideMark/>
          </w:tcPr>
          <w:p w14:paraId="1E77DF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-66,32</w:t>
            </w:r>
          </w:p>
        </w:tc>
        <w:tc>
          <w:tcPr>
            <w:tcW w:w="1260" w:type="dxa"/>
            <w:tcBorders>
              <w:top w:val="nil"/>
              <w:left w:val="nil"/>
              <w:bottom w:val="single" w:sz="4" w:space="0" w:color="C0C0C0"/>
              <w:right w:val="single" w:sz="4" w:space="0" w:color="C0C0C0"/>
            </w:tcBorders>
            <w:shd w:val="clear" w:color="000000" w:fill="D7EAD3"/>
            <w:vAlign w:val="center"/>
            <w:hideMark/>
          </w:tcPr>
          <w:p w14:paraId="77D339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97,02</w:t>
            </w:r>
          </w:p>
        </w:tc>
        <w:tc>
          <w:tcPr>
            <w:tcW w:w="4142" w:type="dxa"/>
            <w:tcBorders>
              <w:top w:val="nil"/>
              <w:left w:val="nil"/>
              <w:bottom w:val="single" w:sz="4" w:space="0" w:color="C0C0C0"/>
              <w:right w:val="single" w:sz="4" w:space="0" w:color="C0C0C0"/>
            </w:tcBorders>
            <w:shd w:val="clear" w:color="000000" w:fill="FFFFCC"/>
            <w:vAlign w:val="center"/>
            <w:hideMark/>
          </w:tcPr>
          <w:p w14:paraId="7D6079D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25CCA7F5" w14:textId="77777777" w:rsidTr="008E1903">
        <w:trPr>
          <w:trHeight w:val="495"/>
          <w:jc w:val="center"/>
        </w:trPr>
        <w:tc>
          <w:tcPr>
            <w:tcW w:w="560" w:type="dxa"/>
            <w:tcBorders>
              <w:top w:val="nil"/>
              <w:left w:val="nil"/>
              <w:bottom w:val="nil"/>
              <w:right w:val="nil"/>
            </w:tcBorders>
            <w:shd w:val="clear" w:color="000000" w:fill="C4BD97"/>
            <w:noWrap/>
            <w:vAlign w:val="bottom"/>
            <w:hideMark/>
          </w:tcPr>
          <w:p w14:paraId="0B19083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5A5DD105"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C2883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16.1</w:t>
            </w:r>
          </w:p>
        </w:tc>
        <w:tc>
          <w:tcPr>
            <w:tcW w:w="4959" w:type="dxa"/>
            <w:tcBorders>
              <w:top w:val="nil"/>
              <w:left w:val="nil"/>
              <w:bottom w:val="single" w:sz="4" w:space="0" w:color="C0C0C0"/>
              <w:right w:val="single" w:sz="4" w:space="0" w:color="C0C0C0"/>
            </w:tcBorders>
            <w:shd w:val="clear" w:color="auto" w:fill="auto"/>
            <w:vAlign w:val="center"/>
            <w:hideMark/>
          </w:tcPr>
          <w:p w14:paraId="1958517E" w14:textId="77777777" w:rsidR="008E1903" w:rsidRPr="008E1903" w:rsidRDefault="008E1903" w:rsidP="008E1903">
            <w:pPr>
              <w:rPr>
                <w:rFonts w:ascii="Tahoma" w:hAnsi="Tahoma" w:cs="Tahoma"/>
                <w:sz w:val="10"/>
                <w:szCs w:val="10"/>
              </w:rPr>
            </w:pPr>
            <w:r w:rsidRPr="008E1903">
              <w:rPr>
                <w:rFonts w:ascii="Tahoma" w:hAnsi="Tahoma" w:cs="Tahoma"/>
                <w:sz w:val="10"/>
                <w:szCs w:val="10"/>
              </w:rPr>
              <w:t>Корректировка НВВ в целях сглаживания тарифов (уменьшение)</w:t>
            </w:r>
          </w:p>
        </w:tc>
        <w:tc>
          <w:tcPr>
            <w:tcW w:w="1130" w:type="dxa"/>
            <w:tcBorders>
              <w:top w:val="nil"/>
              <w:left w:val="nil"/>
              <w:bottom w:val="single" w:sz="4" w:space="0" w:color="C0C0C0"/>
              <w:right w:val="single" w:sz="4" w:space="0" w:color="C0C0C0"/>
            </w:tcBorders>
            <w:shd w:val="clear" w:color="auto" w:fill="auto"/>
            <w:vAlign w:val="center"/>
            <w:hideMark/>
          </w:tcPr>
          <w:p w14:paraId="6C3B00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E9B856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1F58B54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292F32D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12BF52D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50D9633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69" w:type="dxa"/>
            <w:tcBorders>
              <w:top w:val="nil"/>
              <w:left w:val="nil"/>
              <w:bottom w:val="single" w:sz="4" w:space="0" w:color="C0C0C0"/>
              <w:right w:val="single" w:sz="4" w:space="0" w:color="C0C0C0"/>
            </w:tcBorders>
            <w:shd w:val="clear" w:color="000000" w:fill="FFFFCC"/>
            <w:vAlign w:val="center"/>
            <w:hideMark/>
          </w:tcPr>
          <w:p w14:paraId="3EC0D4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46" w:type="dxa"/>
            <w:tcBorders>
              <w:top w:val="nil"/>
              <w:left w:val="nil"/>
              <w:bottom w:val="single" w:sz="4" w:space="0" w:color="C0C0C0"/>
              <w:right w:val="single" w:sz="4" w:space="0" w:color="C0C0C0"/>
            </w:tcBorders>
            <w:shd w:val="clear" w:color="000000" w:fill="FFFFCC"/>
            <w:vAlign w:val="center"/>
            <w:hideMark/>
          </w:tcPr>
          <w:p w14:paraId="06B58A0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7D7CE0A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64" w:type="dxa"/>
            <w:tcBorders>
              <w:top w:val="nil"/>
              <w:left w:val="nil"/>
              <w:bottom w:val="single" w:sz="4" w:space="0" w:color="C0C0C0"/>
              <w:right w:val="single" w:sz="4" w:space="0" w:color="C0C0C0"/>
            </w:tcBorders>
            <w:shd w:val="clear" w:color="000000" w:fill="FFFFCC"/>
            <w:vAlign w:val="center"/>
            <w:hideMark/>
          </w:tcPr>
          <w:p w14:paraId="3AC3EDD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098741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24F2EA0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1609B3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-35,62</w:t>
            </w:r>
          </w:p>
        </w:tc>
        <w:tc>
          <w:tcPr>
            <w:tcW w:w="4142" w:type="dxa"/>
            <w:tcBorders>
              <w:top w:val="nil"/>
              <w:left w:val="nil"/>
              <w:bottom w:val="single" w:sz="4" w:space="0" w:color="C0C0C0"/>
              <w:right w:val="single" w:sz="4" w:space="0" w:color="C0C0C0"/>
            </w:tcBorders>
            <w:shd w:val="clear" w:color="000000" w:fill="FFFFCC"/>
            <w:vAlign w:val="center"/>
            <w:hideMark/>
          </w:tcPr>
          <w:p w14:paraId="0D2A2B5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D1BA0C2" w14:textId="77777777" w:rsidTr="008E1903">
        <w:trPr>
          <w:trHeight w:val="570"/>
          <w:jc w:val="center"/>
        </w:trPr>
        <w:tc>
          <w:tcPr>
            <w:tcW w:w="560" w:type="dxa"/>
            <w:tcBorders>
              <w:top w:val="nil"/>
              <w:left w:val="nil"/>
              <w:bottom w:val="nil"/>
              <w:right w:val="nil"/>
            </w:tcBorders>
            <w:shd w:val="clear" w:color="000000" w:fill="C4BD97"/>
            <w:noWrap/>
            <w:vAlign w:val="bottom"/>
            <w:hideMark/>
          </w:tcPr>
          <w:p w14:paraId="37541A3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307DF936"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BCE488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16.2</w:t>
            </w:r>
          </w:p>
        </w:tc>
        <w:tc>
          <w:tcPr>
            <w:tcW w:w="4959" w:type="dxa"/>
            <w:tcBorders>
              <w:top w:val="nil"/>
              <w:left w:val="nil"/>
              <w:bottom w:val="single" w:sz="4" w:space="0" w:color="C0C0C0"/>
              <w:right w:val="single" w:sz="4" w:space="0" w:color="C0C0C0"/>
            </w:tcBorders>
            <w:shd w:val="clear" w:color="auto" w:fill="auto"/>
            <w:vAlign w:val="center"/>
            <w:hideMark/>
          </w:tcPr>
          <w:p w14:paraId="63C27BC6" w14:textId="77777777" w:rsidR="008E1903" w:rsidRPr="008E1903" w:rsidRDefault="008E1903" w:rsidP="008E1903">
            <w:pPr>
              <w:rPr>
                <w:rFonts w:ascii="Tahoma" w:hAnsi="Tahoma" w:cs="Tahoma"/>
                <w:sz w:val="10"/>
                <w:szCs w:val="10"/>
              </w:rPr>
            </w:pPr>
            <w:r w:rsidRPr="008E1903">
              <w:rPr>
                <w:rFonts w:ascii="Tahoma" w:hAnsi="Tahoma" w:cs="Tahoma"/>
                <w:sz w:val="10"/>
                <w:szCs w:val="10"/>
              </w:rPr>
              <w:t>Корректировка НВВ в целях сглаживания тарифов (увеличение)</w:t>
            </w:r>
          </w:p>
        </w:tc>
        <w:tc>
          <w:tcPr>
            <w:tcW w:w="1130" w:type="dxa"/>
            <w:tcBorders>
              <w:top w:val="nil"/>
              <w:left w:val="nil"/>
              <w:bottom w:val="single" w:sz="4" w:space="0" w:color="C0C0C0"/>
              <w:right w:val="single" w:sz="4" w:space="0" w:color="C0C0C0"/>
            </w:tcBorders>
            <w:shd w:val="clear" w:color="auto" w:fill="auto"/>
            <w:vAlign w:val="center"/>
            <w:hideMark/>
          </w:tcPr>
          <w:p w14:paraId="3713557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7BC182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49C5C4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431EC3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0E4F534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143AD8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308FD30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189FA66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3FBFCF1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C78104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651632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1F9226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44ED1B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7442A6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3F2623A" w14:textId="77777777" w:rsidTr="008E1903">
        <w:trPr>
          <w:trHeight w:val="1290"/>
          <w:jc w:val="center"/>
        </w:trPr>
        <w:tc>
          <w:tcPr>
            <w:tcW w:w="560" w:type="dxa"/>
            <w:tcBorders>
              <w:top w:val="nil"/>
              <w:left w:val="nil"/>
              <w:bottom w:val="nil"/>
              <w:right w:val="nil"/>
            </w:tcBorders>
            <w:shd w:val="clear" w:color="000000" w:fill="C4BD97"/>
            <w:noWrap/>
            <w:vAlign w:val="bottom"/>
            <w:hideMark/>
          </w:tcPr>
          <w:p w14:paraId="57F32F8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27735464"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E794D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16.3</w:t>
            </w:r>
          </w:p>
        </w:tc>
        <w:tc>
          <w:tcPr>
            <w:tcW w:w="4959" w:type="dxa"/>
            <w:tcBorders>
              <w:top w:val="nil"/>
              <w:left w:val="nil"/>
              <w:bottom w:val="single" w:sz="4" w:space="0" w:color="C0C0C0"/>
              <w:right w:val="single" w:sz="4" w:space="0" w:color="C0C0C0"/>
            </w:tcBorders>
            <w:shd w:val="clear" w:color="auto" w:fill="auto"/>
            <w:vAlign w:val="center"/>
            <w:hideMark/>
          </w:tcPr>
          <w:p w14:paraId="5EB06A5F"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30" w:type="dxa"/>
            <w:tcBorders>
              <w:top w:val="nil"/>
              <w:left w:val="nil"/>
              <w:bottom w:val="single" w:sz="4" w:space="0" w:color="C0C0C0"/>
              <w:right w:val="single" w:sz="4" w:space="0" w:color="C0C0C0"/>
            </w:tcBorders>
            <w:shd w:val="clear" w:color="auto" w:fill="auto"/>
            <w:vAlign w:val="center"/>
            <w:hideMark/>
          </w:tcPr>
          <w:p w14:paraId="30EDAB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8D7856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6F2517A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7D09690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6D106D5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-18,92</w:t>
            </w:r>
          </w:p>
        </w:tc>
        <w:tc>
          <w:tcPr>
            <w:tcW w:w="1667" w:type="dxa"/>
            <w:tcBorders>
              <w:top w:val="nil"/>
              <w:left w:val="nil"/>
              <w:bottom w:val="single" w:sz="4" w:space="0" w:color="C0C0C0"/>
              <w:right w:val="single" w:sz="4" w:space="0" w:color="C0C0C0"/>
            </w:tcBorders>
            <w:shd w:val="clear" w:color="000000" w:fill="FFFFCC"/>
            <w:vAlign w:val="center"/>
            <w:hideMark/>
          </w:tcPr>
          <w:p w14:paraId="2A3F9D6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6586BA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7CA44C2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4609FC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-132,64</w:t>
            </w:r>
          </w:p>
        </w:tc>
        <w:tc>
          <w:tcPr>
            <w:tcW w:w="1764" w:type="dxa"/>
            <w:tcBorders>
              <w:top w:val="nil"/>
              <w:left w:val="nil"/>
              <w:bottom w:val="single" w:sz="4" w:space="0" w:color="C0C0C0"/>
              <w:right w:val="single" w:sz="4" w:space="0" w:color="C0C0C0"/>
            </w:tcBorders>
            <w:shd w:val="clear" w:color="000000" w:fill="FFFFCC"/>
            <w:vAlign w:val="center"/>
            <w:hideMark/>
          </w:tcPr>
          <w:p w14:paraId="0839406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-132,64</w:t>
            </w:r>
          </w:p>
        </w:tc>
        <w:tc>
          <w:tcPr>
            <w:tcW w:w="1416" w:type="dxa"/>
            <w:tcBorders>
              <w:top w:val="nil"/>
              <w:left w:val="nil"/>
              <w:bottom w:val="single" w:sz="4" w:space="0" w:color="C0C0C0"/>
              <w:right w:val="single" w:sz="4" w:space="0" w:color="C0C0C0"/>
            </w:tcBorders>
            <w:shd w:val="clear" w:color="000000" w:fill="D7EAD3"/>
            <w:vAlign w:val="center"/>
            <w:hideMark/>
          </w:tcPr>
          <w:p w14:paraId="176898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-66,32</w:t>
            </w:r>
          </w:p>
        </w:tc>
        <w:tc>
          <w:tcPr>
            <w:tcW w:w="1453" w:type="dxa"/>
            <w:tcBorders>
              <w:top w:val="nil"/>
              <w:left w:val="nil"/>
              <w:bottom w:val="single" w:sz="4" w:space="0" w:color="C0C0C0"/>
              <w:right w:val="single" w:sz="4" w:space="0" w:color="C0C0C0"/>
            </w:tcBorders>
            <w:shd w:val="clear" w:color="000000" w:fill="D7EAD3"/>
            <w:vAlign w:val="center"/>
            <w:hideMark/>
          </w:tcPr>
          <w:p w14:paraId="22B3C0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-66,32</w:t>
            </w:r>
          </w:p>
        </w:tc>
        <w:tc>
          <w:tcPr>
            <w:tcW w:w="1260" w:type="dxa"/>
            <w:tcBorders>
              <w:top w:val="nil"/>
              <w:left w:val="nil"/>
              <w:bottom w:val="single" w:sz="4" w:space="0" w:color="C0C0C0"/>
              <w:right w:val="single" w:sz="4" w:space="0" w:color="C0C0C0"/>
            </w:tcBorders>
            <w:shd w:val="clear" w:color="000000" w:fill="D7EAD3"/>
            <w:vAlign w:val="center"/>
            <w:hideMark/>
          </w:tcPr>
          <w:p w14:paraId="64DED7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132,64</w:t>
            </w:r>
          </w:p>
        </w:tc>
        <w:tc>
          <w:tcPr>
            <w:tcW w:w="4142" w:type="dxa"/>
            <w:tcBorders>
              <w:top w:val="nil"/>
              <w:left w:val="nil"/>
              <w:bottom w:val="single" w:sz="4" w:space="0" w:color="C0C0C0"/>
              <w:right w:val="single" w:sz="4" w:space="0" w:color="C0C0C0"/>
            </w:tcBorders>
            <w:shd w:val="clear" w:color="000000" w:fill="FFFFCC"/>
            <w:vAlign w:val="center"/>
            <w:hideMark/>
          </w:tcPr>
          <w:p w14:paraId="53F5B375"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в соответствии с Методическими указаниями по итогу 2020 года</w:t>
            </w:r>
          </w:p>
        </w:tc>
      </w:tr>
      <w:tr w:rsidR="008E1903" w:rsidRPr="008E1903" w14:paraId="7E66241E" w14:textId="77777777" w:rsidTr="008E1903">
        <w:trPr>
          <w:trHeight w:val="825"/>
          <w:jc w:val="center"/>
        </w:trPr>
        <w:tc>
          <w:tcPr>
            <w:tcW w:w="560" w:type="dxa"/>
            <w:tcBorders>
              <w:top w:val="nil"/>
              <w:left w:val="nil"/>
              <w:bottom w:val="nil"/>
              <w:right w:val="nil"/>
            </w:tcBorders>
            <w:shd w:val="clear" w:color="000000" w:fill="C4BD97"/>
            <w:noWrap/>
            <w:vAlign w:val="bottom"/>
            <w:hideMark/>
          </w:tcPr>
          <w:p w14:paraId="54AF12E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5B75EF5A"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66C470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16.4</w:t>
            </w:r>
          </w:p>
        </w:tc>
        <w:tc>
          <w:tcPr>
            <w:tcW w:w="4959" w:type="dxa"/>
            <w:tcBorders>
              <w:top w:val="nil"/>
              <w:left w:val="nil"/>
              <w:bottom w:val="single" w:sz="4" w:space="0" w:color="C0C0C0"/>
              <w:right w:val="single" w:sz="4" w:space="0" w:color="C0C0C0"/>
            </w:tcBorders>
            <w:shd w:val="clear" w:color="auto" w:fill="auto"/>
            <w:vAlign w:val="center"/>
            <w:hideMark/>
          </w:tcPr>
          <w:p w14:paraId="12EECB7D"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отклонения показателя ввода объектов системы водоснабжения в эксплуатацию и изменения инвестиционной программы</w:t>
            </w:r>
          </w:p>
        </w:tc>
        <w:tc>
          <w:tcPr>
            <w:tcW w:w="1130" w:type="dxa"/>
            <w:tcBorders>
              <w:top w:val="nil"/>
              <w:left w:val="nil"/>
              <w:bottom w:val="single" w:sz="4" w:space="0" w:color="C0C0C0"/>
              <w:right w:val="single" w:sz="4" w:space="0" w:color="C0C0C0"/>
            </w:tcBorders>
            <w:shd w:val="clear" w:color="auto" w:fill="auto"/>
            <w:vAlign w:val="center"/>
            <w:hideMark/>
          </w:tcPr>
          <w:p w14:paraId="6E0147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421B83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3483CE1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3F85BD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08CBF74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13D9A0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1EF8D6A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4B502D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5DF5DB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3BFC700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5E6197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6102B6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40329D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70D38A1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7FE70C0" w14:textId="77777777" w:rsidTr="008E1903">
        <w:trPr>
          <w:trHeight w:val="272"/>
          <w:jc w:val="center"/>
        </w:trPr>
        <w:tc>
          <w:tcPr>
            <w:tcW w:w="560" w:type="dxa"/>
            <w:tcBorders>
              <w:top w:val="nil"/>
              <w:left w:val="nil"/>
              <w:bottom w:val="nil"/>
              <w:right w:val="nil"/>
            </w:tcBorders>
            <w:shd w:val="clear" w:color="000000" w:fill="C4BD97"/>
            <w:noWrap/>
            <w:vAlign w:val="bottom"/>
            <w:hideMark/>
          </w:tcPr>
          <w:p w14:paraId="2F848BE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0AF82A9C"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D8768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16.5</w:t>
            </w:r>
          </w:p>
        </w:tc>
        <w:tc>
          <w:tcPr>
            <w:tcW w:w="4959" w:type="dxa"/>
            <w:tcBorders>
              <w:top w:val="nil"/>
              <w:left w:val="nil"/>
              <w:bottom w:val="single" w:sz="4" w:space="0" w:color="C0C0C0"/>
              <w:right w:val="single" w:sz="4" w:space="0" w:color="C0C0C0"/>
            </w:tcBorders>
            <w:shd w:val="clear" w:color="auto" w:fill="auto"/>
            <w:vAlign w:val="center"/>
            <w:hideMark/>
          </w:tcPr>
          <w:p w14:paraId="7EC6C188"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30" w:type="dxa"/>
            <w:tcBorders>
              <w:top w:val="nil"/>
              <w:left w:val="nil"/>
              <w:bottom w:val="single" w:sz="4" w:space="0" w:color="C0C0C0"/>
              <w:right w:val="single" w:sz="4" w:space="0" w:color="C0C0C0"/>
            </w:tcBorders>
            <w:shd w:val="clear" w:color="auto" w:fill="auto"/>
            <w:vAlign w:val="center"/>
            <w:hideMark/>
          </w:tcPr>
          <w:p w14:paraId="29FB69C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D15DC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3AB403A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26FBE6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28B9DFA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7DC6EAC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532ABD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29B2ABB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467325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4A78A07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10B1719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25F7E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248C98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40D0DEC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BD5DBF2" w14:textId="77777777" w:rsidTr="008E1903">
        <w:trPr>
          <w:trHeight w:val="65"/>
          <w:jc w:val="center"/>
        </w:trPr>
        <w:tc>
          <w:tcPr>
            <w:tcW w:w="560" w:type="dxa"/>
            <w:tcBorders>
              <w:top w:val="nil"/>
              <w:left w:val="nil"/>
              <w:bottom w:val="nil"/>
              <w:right w:val="nil"/>
            </w:tcBorders>
            <w:shd w:val="clear" w:color="000000" w:fill="C4BD97"/>
            <w:noWrap/>
            <w:vAlign w:val="bottom"/>
            <w:hideMark/>
          </w:tcPr>
          <w:p w14:paraId="6738390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00" w:type="dxa"/>
            <w:tcBorders>
              <w:top w:val="nil"/>
              <w:left w:val="nil"/>
              <w:bottom w:val="nil"/>
              <w:right w:val="nil"/>
            </w:tcBorders>
            <w:shd w:val="clear" w:color="auto" w:fill="auto"/>
            <w:noWrap/>
            <w:vAlign w:val="bottom"/>
            <w:hideMark/>
          </w:tcPr>
          <w:p w14:paraId="72F0EC74" w14:textId="77777777" w:rsidR="008E1903" w:rsidRPr="008E1903" w:rsidRDefault="008E1903" w:rsidP="008E1903">
            <w:pPr>
              <w:rPr>
                <w:rFonts w:ascii="Tahoma" w:hAnsi="Tahoma" w:cs="Tahoma"/>
                <w:b/>
                <w:bCs/>
                <w:color w:val="000000"/>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FAC04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16.6</w:t>
            </w:r>
          </w:p>
        </w:tc>
        <w:tc>
          <w:tcPr>
            <w:tcW w:w="4959" w:type="dxa"/>
            <w:tcBorders>
              <w:top w:val="nil"/>
              <w:left w:val="nil"/>
              <w:bottom w:val="single" w:sz="4" w:space="0" w:color="C0C0C0"/>
              <w:right w:val="single" w:sz="4" w:space="0" w:color="C0C0C0"/>
            </w:tcBorders>
            <w:shd w:val="clear" w:color="auto" w:fill="auto"/>
            <w:vAlign w:val="center"/>
            <w:hideMark/>
          </w:tcPr>
          <w:p w14:paraId="252F7485"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0" w:type="dxa"/>
            <w:tcBorders>
              <w:top w:val="nil"/>
              <w:left w:val="nil"/>
              <w:bottom w:val="single" w:sz="4" w:space="0" w:color="C0C0C0"/>
              <w:right w:val="single" w:sz="4" w:space="0" w:color="C0C0C0"/>
            </w:tcBorders>
            <w:shd w:val="clear" w:color="auto" w:fill="auto"/>
            <w:vAlign w:val="center"/>
            <w:hideMark/>
          </w:tcPr>
          <w:p w14:paraId="2895CF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1655DCF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000000" w:fill="FFFFCC"/>
            <w:vAlign w:val="center"/>
            <w:hideMark/>
          </w:tcPr>
          <w:p w14:paraId="770A8F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000000" w:fill="FFFFCC"/>
            <w:vAlign w:val="center"/>
            <w:hideMark/>
          </w:tcPr>
          <w:p w14:paraId="6B2FFB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000000" w:fill="FFFFCC"/>
            <w:vAlign w:val="center"/>
            <w:hideMark/>
          </w:tcPr>
          <w:p w14:paraId="2AE109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67" w:type="dxa"/>
            <w:tcBorders>
              <w:top w:val="nil"/>
              <w:left w:val="nil"/>
              <w:bottom w:val="single" w:sz="4" w:space="0" w:color="C0C0C0"/>
              <w:right w:val="single" w:sz="4" w:space="0" w:color="C0C0C0"/>
            </w:tcBorders>
            <w:shd w:val="clear" w:color="000000" w:fill="FFFFCC"/>
            <w:vAlign w:val="center"/>
            <w:hideMark/>
          </w:tcPr>
          <w:p w14:paraId="162F4E4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000000" w:fill="FFFFCC"/>
            <w:vAlign w:val="center"/>
            <w:hideMark/>
          </w:tcPr>
          <w:p w14:paraId="2FD9E7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FFFFCC"/>
            <w:vAlign w:val="center"/>
            <w:hideMark/>
          </w:tcPr>
          <w:p w14:paraId="5599F6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000000" w:fill="FFFFCC"/>
            <w:vAlign w:val="center"/>
            <w:hideMark/>
          </w:tcPr>
          <w:p w14:paraId="0E9CC7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FFFFCC"/>
            <w:vAlign w:val="center"/>
            <w:hideMark/>
          </w:tcPr>
          <w:p w14:paraId="2F995F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single" w:sz="4" w:space="0" w:color="C0C0C0"/>
              <w:right w:val="single" w:sz="4" w:space="0" w:color="C0C0C0"/>
            </w:tcBorders>
            <w:shd w:val="clear" w:color="000000" w:fill="D7EAD3"/>
            <w:vAlign w:val="center"/>
            <w:hideMark/>
          </w:tcPr>
          <w:p w14:paraId="29E80E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4693D99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10FACA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416070D8"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B3E87B8"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4663A5B6"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77D905F0"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5BC5CB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w:t>
            </w:r>
          </w:p>
        </w:tc>
        <w:tc>
          <w:tcPr>
            <w:tcW w:w="4959" w:type="dxa"/>
            <w:tcBorders>
              <w:top w:val="nil"/>
              <w:left w:val="nil"/>
              <w:bottom w:val="single" w:sz="4" w:space="0" w:color="C0C0C0"/>
              <w:right w:val="single" w:sz="4" w:space="0" w:color="C0C0C0"/>
            </w:tcBorders>
            <w:shd w:val="clear" w:color="auto" w:fill="auto"/>
            <w:vAlign w:val="center"/>
            <w:hideMark/>
          </w:tcPr>
          <w:p w14:paraId="4E23F06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НВВ без НДС с учетом корректировок</w:t>
            </w:r>
          </w:p>
        </w:tc>
        <w:tc>
          <w:tcPr>
            <w:tcW w:w="1130" w:type="dxa"/>
            <w:tcBorders>
              <w:top w:val="nil"/>
              <w:left w:val="nil"/>
              <w:bottom w:val="single" w:sz="4" w:space="0" w:color="C0C0C0"/>
              <w:right w:val="single" w:sz="4" w:space="0" w:color="C0C0C0"/>
            </w:tcBorders>
            <w:shd w:val="clear" w:color="auto" w:fill="auto"/>
            <w:vAlign w:val="center"/>
            <w:hideMark/>
          </w:tcPr>
          <w:p w14:paraId="53C9CA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7F68785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4 110,81</w:t>
            </w:r>
          </w:p>
        </w:tc>
        <w:tc>
          <w:tcPr>
            <w:tcW w:w="1708" w:type="dxa"/>
            <w:tcBorders>
              <w:top w:val="nil"/>
              <w:left w:val="nil"/>
              <w:bottom w:val="single" w:sz="4" w:space="0" w:color="C0C0C0"/>
              <w:right w:val="single" w:sz="4" w:space="0" w:color="C0C0C0"/>
            </w:tcBorders>
            <w:shd w:val="clear" w:color="000000" w:fill="D7EAD3"/>
            <w:vAlign w:val="center"/>
            <w:hideMark/>
          </w:tcPr>
          <w:p w14:paraId="65DE78C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4 205,57</w:t>
            </w:r>
          </w:p>
        </w:tc>
        <w:tc>
          <w:tcPr>
            <w:tcW w:w="1467" w:type="dxa"/>
            <w:tcBorders>
              <w:top w:val="nil"/>
              <w:left w:val="nil"/>
              <w:bottom w:val="single" w:sz="4" w:space="0" w:color="C0C0C0"/>
              <w:right w:val="single" w:sz="4" w:space="0" w:color="C0C0C0"/>
            </w:tcBorders>
            <w:shd w:val="clear" w:color="000000" w:fill="D7EAD3"/>
            <w:vAlign w:val="center"/>
            <w:hideMark/>
          </w:tcPr>
          <w:p w14:paraId="22CC40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44 907,57</w:t>
            </w:r>
          </w:p>
        </w:tc>
        <w:tc>
          <w:tcPr>
            <w:tcW w:w="1727" w:type="dxa"/>
            <w:tcBorders>
              <w:top w:val="nil"/>
              <w:left w:val="nil"/>
              <w:bottom w:val="single" w:sz="4" w:space="0" w:color="C0C0C0"/>
              <w:right w:val="single" w:sz="4" w:space="0" w:color="C0C0C0"/>
            </w:tcBorders>
            <w:shd w:val="clear" w:color="000000" w:fill="D7EAD3"/>
            <w:vAlign w:val="center"/>
            <w:hideMark/>
          </w:tcPr>
          <w:p w14:paraId="10E023B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3 470,73</w:t>
            </w:r>
          </w:p>
        </w:tc>
        <w:tc>
          <w:tcPr>
            <w:tcW w:w="1667" w:type="dxa"/>
            <w:tcBorders>
              <w:top w:val="nil"/>
              <w:left w:val="nil"/>
              <w:bottom w:val="single" w:sz="4" w:space="0" w:color="C0C0C0"/>
              <w:right w:val="single" w:sz="4" w:space="0" w:color="C0C0C0"/>
            </w:tcBorders>
            <w:shd w:val="clear" w:color="000000" w:fill="D7EAD3"/>
            <w:vAlign w:val="center"/>
            <w:hideMark/>
          </w:tcPr>
          <w:p w14:paraId="01C6F26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4 426,86</w:t>
            </w:r>
          </w:p>
        </w:tc>
        <w:tc>
          <w:tcPr>
            <w:tcW w:w="1769" w:type="dxa"/>
            <w:tcBorders>
              <w:top w:val="nil"/>
              <w:left w:val="nil"/>
              <w:bottom w:val="single" w:sz="4" w:space="0" w:color="C0C0C0"/>
              <w:right w:val="single" w:sz="4" w:space="0" w:color="C0C0C0"/>
            </w:tcBorders>
            <w:shd w:val="clear" w:color="000000" w:fill="D7EAD3"/>
            <w:vAlign w:val="center"/>
            <w:hideMark/>
          </w:tcPr>
          <w:p w14:paraId="484D57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2 567,75</w:t>
            </w:r>
          </w:p>
        </w:tc>
        <w:tc>
          <w:tcPr>
            <w:tcW w:w="1746" w:type="dxa"/>
            <w:tcBorders>
              <w:top w:val="nil"/>
              <w:left w:val="nil"/>
              <w:bottom w:val="single" w:sz="4" w:space="0" w:color="C0C0C0"/>
              <w:right w:val="single" w:sz="4" w:space="0" w:color="C0C0C0"/>
            </w:tcBorders>
            <w:shd w:val="clear" w:color="000000" w:fill="D7EAD3"/>
            <w:vAlign w:val="center"/>
            <w:hideMark/>
          </w:tcPr>
          <w:p w14:paraId="5A1C98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6 994,62</w:t>
            </w:r>
          </w:p>
        </w:tc>
        <w:tc>
          <w:tcPr>
            <w:tcW w:w="1825" w:type="dxa"/>
            <w:tcBorders>
              <w:top w:val="nil"/>
              <w:left w:val="nil"/>
              <w:bottom w:val="single" w:sz="4" w:space="0" w:color="C0C0C0"/>
              <w:right w:val="single" w:sz="4" w:space="0" w:color="C0C0C0"/>
            </w:tcBorders>
            <w:shd w:val="clear" w:color="000000" w:fill="D7EAD3"/>
            <w:vAlign w:val="center"/>
            <w:hideMark/>
          </w:tcPr>
          <w:p w14:paraId="160897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-947,97</w:t>
            </w:r>
          </w:p>
        </w:tc>
        <w:tc>
          <w:tcPr>
            <w:tcW w:w="1764" w:type="dxa"/>
            <w:tcBorders>
              <w:top w:val="nil"/>
              <w:left w:val="nil"/>
              <w:bottom w:val="single" w:sz="4" w:space="0" w:color="C0C0C0"/>
              <w:right w:val="single" w:sz="4" w:space="0" w:color="C0C0C0"/>
            </w:tcBorders>
            <w:shd w:val="clear" w:color="000000" w:fill="D7EAD3"/>
            <w:vAlign w:val="center"/>
            <w:hideMark/>
          </w:tcPr>
          <w:p w14:paraId="62ACC1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3 478,89</w:t>
            </w:r>
          </w:p>
        </w:tc>
        <w:tc>
          <w:tcPr>
            <w:tcW w:w="1416" w:type="dxa"/>
            <w:tcBorders>
              <w:top w:val="nil"/>
              <w:left w:val="nil"/>
              <w:bottom w:val="single" w:sz="4" w:space="0" w:color="C0C0C0"/>
              <w:right w:val="single" w:sz="4" w:space="0" w:color="C0C0C0"/>
            </w:tcBorders>
            <w:shd w:val="clear" w:color="000000" w:fill="D7EAD3"/>
            <w:vAlign w:val="center"/>
            <w:hideMark/>
          </w:tcPr>
          <w:p w14:paraId="1877860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1 735,36</w:t>
            </w:r>
          </w:p>
        </w:tc>
        <w:tc>
          <w:tcPr>
            <w:tcW w:w="1453" w:type="dxa"/>
            <w:tcBorders>
              <w:top w:val="nil"/>
              <w:left w:val="nil"/>
              <w:bottom w:val="single" w:sz="4" w:space="0" w:color="C0C0C0"/>
              <w:right w:val="single" w:sz="4" w:space="0" w:color="C0C0C0"/>
            </w:tcBorders>
            <w:shd w:val="clear" w:color="000000" w:fill="D7EAD3"/>
            <w:vAlign w:val="center"/>
            <w:hideMark/>
          </w:tcPr>
          <w:p w14:paraId="3C5CFC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1 743,52</w:t>
            </w:r>
          </w:p>
        </w:tc>
        <w:tc>
          <w:tcPr>
            <w:tcW w:w="1260" w:type="dxa"/>
            <w:tcBorders>
              <w:top w:val="nil"/>
              <w:left w:val="nil"/>
              <w:bottom w:val="single" w:sz="4" w:space="0" w:color="C0C0C0"/>
              <w:right w:val="single" w:sz="4" w:space="0" w:color="C0C0C0"/>
            </w:tcBorders>
            <w:shd w:val="clear" w:color="000000" w:fill="D7EAD3"/>
            <w:vAlign w:val="center"/>
            <w:hideMark/>
          </w:tcPr>
          <w:p w14:paraId="5660EAA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5F1672C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7F9C7E62"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28E9A3F8"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264419F7"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DA4ED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17.1</w:t>
            </w:r>
          </w:p>
        </w:tc>
        <w:tc>
          <w:tcPr>
            <w:tcW w:w="4959" w:type="dxa"/>
            <w:tcBorders>
              <w:top w:val="nil"/>
              <w:left w:val="nil"/>
              <w:bottom w:val="single" w:sz="4" w:space="0" w:color="C0C0C0"/>
              <w:right w:val="single" w:sz="4" w:space="0" w:color="C0C0C0"/>
            </w:tcBorders>
            <w:shd w:val="clear" w:color="auto" w:fill="auto"/>
            <w:vAlign w:val="center"/>
            <w:hideMark/>
          </w:tcPr>
          <w:p w14:paraId="5B3445A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потребительский рынок</w:t>
            </w:r>
          </w:p>
        </w:tc>
        <w:tc>
          <w:tcPr>
            <w:tcW w:w="1130" w:type="dxa"/>
            <w:tcBorders>
              <w:top w:val="nil"/>
              <w:left w:val="nil"/>
              <w:bottom w:val="single" w:sz="4" w:space="0" w:color="C0C0C0"/>
              <w:right w:val="single" w:sz="4" w:space="0" w:color="C0C0C0"/>
            </w:tcBorders>
            <w:shd w:val="clear" w:color="auto" w:fill="auto"/>
            <w:vAlign w:val="center"/>
            <w:hideMark/>
          </w:tcPr>
          <w:p w14:paraId="7F6041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2AAC6A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4 110,81</w:t>
            </w:r>
          </w:p>
        </w:tc>
        <w:tc>
          <w:tcPr>
            <w:tcW w:w="1708" w:type="dxa"/>
            <w:tcBorders>
              <w:top w:val="nil"/>
              <w:left w:val="nil"/>
              <w:bottom w:val="single" w:sz="4" w:space="0" w:color="C0C0C0"/>
              <w:right w:val="single" w:sz="4" w:space="0" w:color="C0C0C0"/>
            </w:tcBorders>
            <w:shd w:val="clear" w:color="000000" w:fill="FFFFCC"/>
            <w:vAlign w:val="center"/>
            <w:hideMark/>
          </w:tcPr>
          <w:p w14:paraId="337D098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4 205,57</w:t>
            </w:r>
          </w:p>
        </w:tc>
        <w:tc>
          <w:tcPr>
            <w:tcW w:w="1467" w:type="dxa"/>
            <w:tcBorders>
              <w:top w:val="nil"/>
              <w:left w:val="nil"/>
              <w:bottom w:val="single" w:sz="4" w:space="0" w:color="C0C0C0"/>
              <w:right w:val="single" w:sz="4" w:space="0" w:color="C0C0C0"/>
            </w:tcBorders>
            <w:shd w:val="clear" w:color="000000" w:fill="FFFFCC"/>
            <w:vAlign w:val="center"/>
            <w:hideMark/>
          </w:tcPr>
          <w:p w14:paraId="5EE295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1 517,46</w:t>
            </w:r>
          </w:p>
        </w:tc>
        <w:tc>
          <w:tcPr>
            <w:tcW w:w="1727" w:type="dxa"/>
            <w:tcBorders>
              <w:top w:val="nil"/>
              <w:left w:val="nil"/>
              <w:bottom w:val="single" w:sz="4" w:space="0" w:color="C0C0C0"/>
              <w:right w:val="single" w:sz="4" w:space="0" w:color="C0C0C0"/>
            </w:tcBorders>
            <w:shd w:val="clear" w:color="000000" w:fill="FFFFCC"/>
            <w:vAlign w:val="center"/>
            <w:hideMark/>
          </w:tcPr>
          <w:p w14:paraId="358DF7B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3 470,73</w:t>
            </w:r>
          </w:p>
        </w:tc>
        <w:tc>
          <w:tcPr>
            <w:tcW w:w="1667" w:type="dxa"/>
            <w:tcBorders>
              <w:top w:val="nil"/>
              <w:left w:val="nil"/>
              <w:bottom w:val="single" w:sz="4" w:space="0" w:color="C0C0C0"/>
              <w:right w:val="single" w:sz="4" w:space="0" w:color="C0C0C0"/>
            </w:tcBorders>
            <w:shd w:val="clear" w:color="000000" w:fill="FFFFCC"/>
            <w:vAlign w:val="center"/>
            <w:hideMark/>
          </w:tcPr>
          <w:p w14:paraId="2265D5E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4 426,86</w:t>
            </w:r>
          </w:p>
        </w:tc>
        <w:tc>
          <w:tcPr>
            <w:tcW w:w="1769" w:type="dxa"/>
            <w:tcBorders>
              <w:top w:val="nil"/>
              <w:left w:val="nil"/>
              <w:bottom w:val="single" w:sz="4" w:space="0" w:color="C0C0C0"/>
              <w:right w:val="single" w:sz="4" w:space="0" w:color="C0C0C0"/>
            </w:tcBorders>
            <w:shd w:val="clear" w:color="000000" w:fill="FFFFCC"/>
            <w:vAlign w:val="center"/>
            <w:hideMark/>
          </w:tcPr>
          <w:p w14:paraId="37CB699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2 567,75</w:t>
            </w:r>
          </w:p>
        </w:tc>
        <w:tc>
          <w:tcPr>
            <w:tcW w:w="1746" w:type="dxa"/>
            <w:tcBorders>
              <w:top w:val="nil"/>
              <w:left w:val="nil"/>
              <w:bottom w:val="single" w:sz="4" w:space="0" w:color="C0C0C0"/>
              <w:right w:val="single" w:sz="4" w:space="0" w:color="C0C0C0"/>
            </w:tcBorders>
            <w:shd w:val="clear" w:color="000000" w:fill="FFFFCC"/>
            <w:vAlign w:val="center"/>
            <w:hideMark/>
          </w:tcPr>
          <w:p w14:paraId="119D9C1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6 994,62</w:t>
            </w:r>
          </w:p>
        </w:tc>
        <w:tc>
          <w:tcPr>
            <w:tcW w:w="1825" w:type="dxa"/>
            <w:tcBorders>
              <w:top w:val="nil"/>
              <w:left w:val="nil"/>
              <w:bottom w:val="single" w:sz="4" w:space="0" w:color="C0C0C0"/>
              <w:right w:val="single" w:sz="4" w:space="0" w:color="C0C0C0"/>
            </w:tcBorders>
            <w:shd w:val="clear" w:color="000000" w:fill="FFFFCC"/>
            <w:vAlign w:val="center"/>
            <w:hideMark/>
          </w:tcPr>
          <w:p w14:paraId="667921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-947,97</w:t>
            </w:r>
          </w:p>
        </w:tc>
        <w:tc>
          <w:tcPr>
            <w:tcW w:w="1764" w:type="dxa"/>
            <w:tcBorders>
              <w:top w:val="nil"/>
              <w:left w:val="nil"/>
              <w:bottom w:val="single" w:sz="4" w:space="0" w:color="C0C0C0"/>
              <w:right w:val="single" w:sz="4" w:space="0" w:color="C0C0C0"/>
            </w:tcBorders>
            <w:shd w:val="clear" w:color="000000" w:fill="FFFFCC"/>
            <w:vAlign w:val="center"/>
            <w:hideMark/>
          </w:tcPr>
          <w:p w14:paraId="50051A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3 478,89</w:t>
            </w:r>
          </w:p>
        </w:tc>
        <w:tc>
          <w:tcPr>
            <w:tcW w:w="1416" w:type="dxa"/>
            <w:tcBorders>
              <w:top w:val="nil"/>
              <w:left w:val="nil"/>
              <w:bottom w:val="single" w:sz="4" w:space="0" w:color="C0C0C0"/>
              <w:right w:val="single" w:sz="4" w:space="0" w:color="C0C0C0"/>
            </w:tcBorders>
            <w:shd w:val="clear" w:color="000000" w:fill="D7EAD3"/>
            <w:vAlign w:val="center"/>
            <w:hideMark/>
          </w:tcPr>
          <w:p w14:paraId="6ED5DB7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1 735,36</w:t>
            </w:r>
          </w:p>
        </w:tc>
        <w:tc>
          <w:tcPr>
            <w:tcW w:w="1453" w:type="dxa"/>
            <w:tcBorders>
              <w:top w:val="nil"/>
              <w:left w:val="nil"/>
              <w:bottom w:val="single" w:sz="4" w:space="0" w:color="C0C0C0"/>
              <w:right w:val="single" w:sz="4" w:space="0" w:color="C0C0C0"/>
            </w:tcBorders>
            <w:shd w:val="clear" w:color="000000" w:fill="D7EAD3"/>
            <w:vAlign w:val="center"/>
            <w:hideMark/>
          </w:tcPr>
          <w:p w14:paraId="1D523F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1 743,52</w:t>
            </w:r>
          </w:p>
        </w:tc>
        <w:tc>
          <w:tcPr>
            <w:tcW w:w="1260" w:type="dxa"/>
            <w:tcBorders>
              <w:top w:val="nil"/>
              <w:left w:val="nil"/>
              <w:bottom w:val="single" w:sz="4" w:space="0" w:color="C0C0C0"/>
              <w:right w:val="single" w:sz="4" w:space="0" w:color="C0C0C0"/>
            </w:tcBorders>
            <w:shd w:val="clear" w:color="000000" w:fill="D7EAD3"/>
            <w:vAlign w:val="center"/>
            <w:hideMark/>
          </w:tcPr>
          <w:p w14:paraId="7758EE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29B4292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7698067"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31A96A0B"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4B55E5F6"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3963F0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17.2</w:t>
            </w:r>
          </w:p>
        </w:tc>
        <w:tc>
          <w:tcPr>
            <w:tcW w:w="4959" w:type="dxa"/>
            <w:tcBorders>
              <w:top w:val="nil"/>
              <w:left w:val="nil"/>
              <w:bottom w:val="single" w:sz="4" w:space="0" w:color="C0C0C0"/>
              <w:right w:val="single" w:sz="4" w:space="0" w:color="C0C0C0"/>
            </w:tcBorders>
            <w:shd w:val="clear" w:color="auto" w:fill="auto"/>
            <w:vAlign w:val="center"/>
            <w:hideMark/>
          </w:tcPr>
          <w:p w14:paraId="4A0F1C9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30" w:type="dxa"/>
            <w:tcBorders>
              <w:top w:val="nil"/>
              <w:left w:val="nil"/>
              <w:bottom w:val="single" w:sz="4" w:space="0" w:color="C0C0C0"/>
              <w:right w:val="single" w:sz="4" w:space="0" w:color="C0C0C0"/>
            </w:tcBorders>
            <w:shd w:val="clear" w:color="auto" w:fill="auto"/>
            <w:vAlign w:val="center"/>
            <w:hideMark/>
          </w:tcPr>
          <w:p w14:paraId="40C7E95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686" w:type="dxa"/>
            <w:tcBorders>
              <w:top w:val="nil"/>
              <w:left w:val="nil"/>
              <w:bottom w:val="single" w:sz="4" w:space="0" w:color="C0C0C0"/>
              <w:right w:val="single" w:sz="4" w:space="0" w:color="C0C0C0"/>
            </w:tcBorders>
            <w:shd w:val="clear" w:color="000000" w:fill="FFFFCC"/>
            <w:vAlign w:val="center"/>
            <w:hideMark/>
          </w:tcPr>
          <w:p w14:paraId="504FF32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08" w:type="dxa"/>
            <w:tcBorders>
              <w:top w:val="nil"/>
              <w:left w:val="nil"/>
              <w:bottom w:val="single" w:sz="4" w:space="0" w:color="C0C0C0"/>
              <w:right w:val="single" w:sz="4" w:space="0" w:color="C0C0C0"/>
            </w:tcBorders>
            <w:shd w:val="clear" w:color="000000" w:fill="FFFFCC"/>
            <w:vAlign w:val="center"/>
            <w:hideMark/>
          </w:tcPr>
          <w:p w14:paraId="262F96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67" w:type="dxa"/>
            <w:tcBorders>
              <w:top w:val="nil"/>
              <w:left w:val="nil"/>
              <w:bottom w:val="single" w:sz="4" w:space="0" w:color="C0C0C0"/>
              <w:right w:val="single" w:sz="4" w:space="0" w:color="C0C0C0"/>
            </w:tcBorders>
            <w:shd w:val="clear" w:color="000000" w:fill="FFFFCC"/>
            <w:vAlign w:val="center"/>
            <w:hideMark/>
          </w:tcPr>
          <w:p w14:paraId="0ABDDCB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43 390,11</w:t>
            </w:r>
          </w:p>
        </w:tc>
        <w:tc>
          <w:tcPr>
            <w:tcW w:w="1727" w:type="dxa"/>
            <w:tcBorders>
              <w:top w:val="nil"/>
              <w:left w:val="nil"/>
              <w:bottom w:val="single" w:sz="4" w:space="0" w:color="C0C0C0"/>
              <w:right w:val="single" w:sz="4" w:space="0" w:color="C0C0C0"/>
            </w:tcBorders>
            <w:shd w:val="clear" w:color="000000" w:fill="FFFFCC"/>
            <w:vAlign w:val="center"/>
            <w:hideMark/>
          </w:tcPr>
          <w:p w14:paraId="30C8169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67" w:type="dxa"/>
            <w:tcBorders>
              <w:top w:val="nil"/>
              <w:left w:val="nil"/>
              <w:bottom w:val="single" w:sz="4" w:space="0" w:color="C0C0C0"/>
              <w:right w:val="single" w:sz="4" w:space="0" w:color="C0C0C0"/>
            </w:tcBorders>
            <w:shd w:val="clear" w:color="000000" w:fill="FFFFCC"/>
            <w:vAlign w:val="center"/>
            <w:hideMark/>
          </w:tcPr>
          <w:p w14:paraId="07168F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9" w:type="dxa"/>
            <w:tcBorders>
              <w:top w:val="nil"/>
              <w:left w:val="nil"/>
              <w:bottom w:val="single" w:sz="4" w:space="0" w:color="C0C0C0"/>
              <w:right w:val="single" w:sz="4" w:space="0" w:color="C0C0C0"/>
            </w:tcBorders>
            <w:shd w:val="clear" w:color="000000" w:fill="FFFFCC"/>
            <w:vAlign w:val="center"/>
            <w:hideMark/>
          </w:tcPr>
          <w:p w14:paraId="078129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46" w:type="dxa"/>
            <w:tcBorders>
              <w:top w:val="nil"/>
              <w:left w:val="nil"/>
              <w:bottom w:val="single" w:sz="4" w:space="0" w:color="C0C0C0"/>
              <w:right w:val="single" w:sz="4" w:space="0" w:color="C0C0C0"/>
            </w:tcBorders>
            <w:shd w:val="clear" w:color="000000" w:fill="FFFFCC"/>
            <w:vAlign w:val="center"/>
            <w:hideMark/>
          </w:tcPr>
          <w:p w14:paraId="011AD75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25" w:type="dxa"/>
            <w:tcBorders>
              <w:top w:val="nil"/>
              <w:left w:val="nil"/>
              <w:bottom w:val="single" w:sz="4" w:space="0" w:color="C0C0C0"/>
              <w:right w:val="single" w:sz="4" w:space="0" w:color="C0C0C0"/>
            </w:tcBorders>
            <w:shd w:val="clear" w:color="000000" w:fill="FFFFCC"/>
            <w:vAlign w:val="center"/>
            <w:hideMark/>
          </w:tcPr>
          <w:p w14:paraId="7DC36F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4" w:type="dxa"/>
            <w:tcBorders>
              <w:top w:val="nil"/>
              <w:left w:val="nil"/>
              <w:bottom w:val="single" w:sz="4" w:space="0" w:color="C0C0C0"/>
              <w:right w:val="single" w:sz="4" w:space="0" w:color="C0C0C0"/>
            </w:tcBorders>
            <w:shd w:val="clear" w:color="000000" w:fill="FFFFCC"/>
            <w:vAlign w:val="center"/>
            <w:hideMark/>
          </w:tcPr>
          <w:p w14:paraId="4D90043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28FF14F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5CD31C4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29F152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29FD59C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461C6A6"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256FE535"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50B8EA69"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10594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w:t>
            </w:r>
          </w:p>
        </w:tc>
        <w:tc>
          <w:tcPr>
            <w:tcW w:w="4959" w:type="dxa"/>
            <w:tcBorders>
              <w:top w:val="nil"/>
              <w:left w:val="nil"/>
              <w:bottom w:val="single" w:sz="4" w:space="0" w:color="C0C0C0"/>
              <w:right w:val="single" w:sz="4" w:space="0" w:color="C0C0C0"/>
            </w:tcBorders>
            <w:shd w:val="clear" w:color="auto" w:fill="auto"/>
            <w:vAlign w:val="center"/>
            <w:hideMark/>
          </w:tcPr>
          <w:p w14:paraId="2E2E958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Тариф</w:t>
            </w:r>
          </w:p>
        </w:tc>
        <w:tc>
          <w:tcPr>
            <w:tcW w:w="1130" w:type="dxa"/>
            <w:tcBorders>
              <w:top w:val="nil"/>
              <w:left w:val="nil"/>
              <w:bottom w:val="single" w:sz="4" w:space="0" w:color="C0C0C0"/>
              <w:right w:val="single" w:sz="4" w:space="0" w:color="C0C0C0"/>
            </w:tcBorders>
            <w:shd w:val="clear" w:color="auto" w:fill="auto"/>
            <w:vAlign w:val="center"/>
            <w:hideMark/>
          </w:tcPr>
          <w:p w14:paraId="4C2AF8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руб/м3</w:t>
            </w:r>
          </w:p>
        </w:tc>
        <w:tc>
          <w:tcPr>
            <w:tcW w:w="1686" w:type="dxa"/>
            <w:tcBorders>
              <w:top w:val="nil"/>
              <w:left w:val="nil"/>
              <w:bottom w:val="single" w:sz="4" w:space="0" w:color="C0C0C0"/>
              <w:right w:val="single" w:sz="4" w:space="0" w:color="C0C0C0"/>
            </w:tcBorders>
            <w:shd w:val="clear" w:color="000000" w:fill="D7EAD3"/>
            <w:vAlign w:val="center"/>
            <w:hideMark/>
          </w:tcPr>
          <w:p w14:paraId="27813B3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40,13</w:t>
            </w:r>
          </w:p>
        </w:tc>
        <w:tc>
          <w:tcPr>
            <w:tcW w:w="1708" w:type="dxa"/>
            <w:tcBorders>
              <w:top w:val="nil"/>
              <w:left w:val="nil"/>
              <w:bottom w:val="single" w:sz="4" w:space="0" w:color="C0C0C0"/>
              <w:right w:val="single" w:sz="4" w:space="0" w:color="C0C0C0"/>
            </w:tcBorders>
            <w:shd w:val="clear" w:color="000000" w:fill="D7EAD3"/>
            <w:vAlign w:val="center"/>
            <w:hideMark/>
          </w:tcPr>
          <w:p w14:paraId="23C9494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41,05</w:t>
            </w:r>
          </w:p>
        </w:tc>
        <w:tc>
          <w:tcPr>
            <w:tcW w:w="1467" w:type="dxa"/>
            <w:tcBorders>
              <w:top w:val="nil"/>
              <w:left w:val="nil"/>
              <w:bottom w:val="single" w:sz="4" w:space="0" w:color="C0C0C0"/>
              <w:right w:val="single" w:sz="4" w:space="0" w:color="C0C0C0"/>
            </w:tcBorders>
            <w:shd w:val="clear" w:color="000000" w:fill="D7EAD3"/>
            <w:vAlign w:val="center"/>
            <w:hideMark/>
          </w:tcPr>
          <w:p w14:paraId="7C0E022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132,93</w:t>
            </w:r>
          </w:p>
        </w:tc>
        <w:tc>
          <w:tcPr>
            <w:tcW w:w="1727" w:type="dxa"/>
            <w:tcBorders>
              <w:top w:val="nil"/>
              <w:left w:val="nil"/>
              <w:bottom w:val="single" w:sz="4" w:space="0" w:color="C0C0C0"/>
              <w:right w:val="single" w:sz="4" w:space="0" w:color="C0C0C0"/>
            </w:tcBorders>
            <w:shd w:val="clear" w:color="000000" w:fill="D7EAD3"/>
            <w:vAlign w:val="center"/>
            <w:hideMark/>
          </w:tcPr>
          <w:p w14:paraId="4074D98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40,41</w:t>
            </w:r>
          </w:p>
        </w:tc>
        <w:tc>
          <w:tcPr>
            <w:tcW w:w="1667" w:type="dxa"/>
            <w:tcBorders>
              <w:top w:val="nil"/>
              <w:left w:val="nil"/>
              <w:bottom w:val="single" w:sz="4" w:space="0" w:color="C0C0C0"/>
              <w:right w:val="single" w:sz="4" w:space="0" w:color="C0C0C0"/>
            </w:tcBorders>
            <w:shd w:val="clear" w:color="000000" w:fill="D7EAD3"/>
            <w:vAlign w:val="center"/>
            <w:hideMark/>
          </w:tcPr>
          <w:p w14:paraId="5DC9B73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43,21</w:t>
            </w:r>
          </w:p>
        </w:tc>
        <w:tc>
          <w:tcPr>
            <w:tcW w:w="1769" w:type="dxa"/>
            <w:tcBorders>
              <w:top w:val="nil"/>
              <w:left w:val="nil"/>
              <w:bottom w:val="single" w:sz="4" w:space="0" w:color="C0C0C0"/>
              <w:right w:val="single" w:sz="4" w:space="0" w:color="C0C0C0"/>
            </w:tcBorders>
            <w:shd w:val="clear" w:color="000000" w:fill="D7EAD3"/>
            <w:vAlign w:val="center"/>
            <w:hideMark/>
          </w:tcPr>
          <w:p w14:paraId="1E872C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42B76B3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81,44</w:t>
            </w:r>
          </w:p>
        </w:tc>
        <w:tc>
          <w:tcPr>
            <w:tcW w:w="1825" w:type="dxa"/>
            <w:tcBorders>
              <w:top w:val="nil"/>
              <w:left w:val="nil"/>
              <w:bottom w:val="single" w:sz="4" w:space="0" w:color="C0C0C0"/>
              <w:right w:val="single" w:sz="4" w:space="0" w:color="C0C0C0"/>
            </w:tcBorders>
            <w:shd w:val="clear" w:color="000000" w:fill="D7EAD3"/>
            <w:vAlign w:val="center"/>
            <w:hideMark/>
          </w:tcPr>
          <w:p w14:paraId="119993F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4BCD78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40,51</w:t>
            </w:r>
          </w:p>
        </w:tc>
        <w:tc>
          <w:tcPr>
            <w:tcW w:w="1416" w:type="dxa"/>
            <w:tcBorders>
              <w:top w:val="nil"/>
              <w:left w:val="nil"/>
              <w:bottom w:val="single" w:sz="4" w:space="0" w:color="C0C0C0"/>
              <w:right w:val="single" w:sz="4" w:space="0" w:color="C0C0C0"/>
            </w:tcBorders>
            <w:shd w:val="clear" w:color="000000" w:fill="D7EAD3"/>
            <w:vAlign w:val="center"/>
            <w:hideMark/>
          </w:tcPr>
          <w:p w14:paraId="249EC67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40,41</w:t>
            </w:r>
          </w:p>
        </w:tc>
        <w:tc>
          <w:tcPr>
            <w:tcW w:w="1453" w:type="dxa"/>
            <w:tcBorders>
              <w:top w:val="nil"/>
              <w:left w:val="nil"/>
              <w:bottom w:val="single" w:sz="4" w:space="0" w:color="C0C0C0"/>
              <w:right w:val="single" w:sz="4" w:space="0" w:color="C0C0C0"/>
            </w:tcBorders>
            <w:shd w:val="clear" w:color="000000" w:fill="D7EAD3"/>
            <w:vAlign w:val="center"/>
            <w:hideMark/>
          </w:tcPr>
          <w:p w14:paraId="7A3116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40,60</w:t>
            </w:r>
          </w:p>
        </w:tc>
        <w:tc>
          <w:tcPr>
            <w:tcW w:w="1260" w:type="dxa"/>
            <w:tcBorders>
              <w:top w:val="nil"/>
              <w:left w:val="nil"/>
              <w:bottom w:val="single" w:sz="4" w:space="0" w:color="C0C0C0"/>
              <w:right w:val="single" w:sz="4" w:space="0" w:color="C0C0C0"/>
            </w:tcBorders>
            <w:shd w:val="clear" w:color="000000" w:fill="D7EAD3"/>
            <w:vAlign w:val="center"/>
            <w:hideMark/>
          </w:tcPr>
          <w:p w14:paraId="48487AE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2,70</w:t>
            </w:r>
          </w:p>
        </w:tc>
        <w:tc>
          <w:tcPr>
            <w:tcW w:w="4142" w:type="dxa"/>
            <w:tcBorders>
              <w:top w:val="nil"/>
              <w:left w:val="nil"/>
              <w:bottom w:val="single" w:sz="4" w:space="0" w:color="C0C0C0"/>
              <w:right w:val="single" w:sz="4" w:space="0" w:color="C0C0C0"/>
            </w:tcBorders>
            <w:shd w:val="clear" w:color="000000" w:fill="FFFFCC"/>
            <w:vAlign w:val="center"/>
            <w:hideMark/>
          </w:tcPr>
          <w:p w14:paraId="1FA0BC3A"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A30850B"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660EB661"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5D778C9D"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4E5A5A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w:t>
            </w:r>
          </w:p>
        </w:tc>
        <w:tc>
          <w:tcPr>
            <w:tcW w:w="4959" w:type="dxa"/>
            <w:tcBorders>
              <w:top w:val="nil"/>
              <w:left w:val="nil"/>
              <w:bottom w:val="single" w:sz="4" w:space="0" w:color="C0C0C0"/>
              <w:right w:val="single" w:sz="4" w:space="0" w:color="C0C0C0"/>
            </w:tcBorders>
            <w:shd w:val="clear" w:color="auto" w:fill="auto"/>
            <w:vAlign w:val="center"/>
            <w:hideMark/>
          </w:tcPr>
          <w:p w14:paraId="7B3C5CBC"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Тариф на потребительский рынок</w:t>
            </w:r>
          </w:p>
        </w:tc>
        <w:tc>
          <w:tcPr>
            <w:tcW w:w="1130" w:type="dxa"/>
            <w:tcBorders>
              <w:top w:val="nil"/>
              <w:left w:val="nil"/>
              <w:bottom w:val="single" w:sz="4" w:space="0" w:color="C0C0C0"/>
              <w:right w:val="single" w:sz="4" w:space="0" w:color="C0C0C0"/>
            </w:tcBorders>
            <w:shd w:val="clear" w:color="auto" w:fill="auto"/>
            <w:vAlign w:val="center"/>
            <w:hideMark/>
          </w:tcPr>
          <w:p w14:paraId="55BEA0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руб/м3</w:t>
            </w:r>
          </w:p>
        </w:tc>
        <w:tc>
          <w:tcPr>
            <w:tcW w:w="1686" w:type="dxa"/>
            <w:tcBorders>
              <w:top w:val="nil"/>
              <w:left w:val="nil"/>
              <w:bottom w:val="single" w:sz="4" w:space="0" w:color="C0C0C0"/>
              <w:right w:val="single" w:sz="4" w:space="0" w:color="C0C0C0"/>
            </w:tcBorders>
            <w:shd w:val="clear" w:color="000000" w:fill="D7EAD3"/>
            <w:vAlign w:val="center"/>
            <w:hideMark/>
          </w:tcPr>
          <w:p w14:paraId="0D154B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40,13</w:t>
            </w:r>
          </w:p>
        </w:tc>
        <w:tc>
          <w:tcPr>
            <w:tcW w:w="1708" w:type="dxa"/>
            <w:tcBorders>
              <w:top w:val="nil"/>
              <w:left w:val="nil"/>
              <w:bottom w:val="single" w:sz="4" w:space="0" w:color="C0C0C0"/>
              <w:right w:val="single" w:sz="4" w:space="0" w:color="C0C0C0"/>
            </w:tcBorders>
            <w:shd w:val="clear" w:color="000000" w:fill="D7EAD3"/>
            <w:vAlign w:val="center"/>
            <w:hideMark/>
          </w:tcPr>
          <w:p w14:paraId="04EB23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41,05</w:t>
            </w:r>
          </w:p>
        </w:tc>
        <w:tc>
          <w:tcPr>
            <w:tcW w:w="1467" w:type="dxa"/>
            <w:tcBorders>
              <w:top w:val="nil"/>
              <w:left w:val="nil"/>
              <w:bottom w:val="single" w:sz="4" w:space="0" w:color="C0C0C0"/>
              <w:right w:val="single" w:sz="4" w:space="0" w:color="C0C0C0"/>
            </w:tcBorders>
            <w:shd w:val="clear" w:color="000000" w:fill="D7EAD3"/>
            <w:vAlign w:val="center"/>
            <w:hideMark/>
          </w:tcPr>
          <w:p w14:paraId="4BCB4E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132,93</w:t>
            </w:r>
          </w:p>
        </w:tc>
        <w:tc>
          <w:tcPr>
            <w:tcW w:w="1727" w:type="dxa"/>
            <w:tcBorders>
              <w:top w:val="nil"/>
              <w:left w:val="nil"/>
              <w:bottom w:val="single" w:sz="4" w:space="0" w:color="C0C0C0"/>
              <w:right w:val="single" w:sz="4" w:space="0" w:color="C0C0C0"/>
            </w:tcBorders>
            <w:shd w:val="clear" w:color="000000" w:fill="D7EAD3"/>
            <w:vAlign w:val="center"/>
            <w:hideMark/>
          </w:tcPr>
          <w:p w14:paraId="519996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40,41</w:t>
            </w:r>
          </w:p>
        </w:tc>
        <w:tc>
          <w:tcPr>
            <w:tcW w:w="1667" w:type="dxa"/>
            <w:tcBorders>
              <w:top w:val="nil"/>
              <w:left w:val="nil"/>
              <w:bottom w:val="single" w:sz="4" w:space="0" w:color="C0C0C0"/>
              <w:right w:val="single" w:sz="4" w:space="0" w:color="C0C0C0"/>
            </w:tcBorders>
            <w:shd w:val="clear" w:color="000000" w:fill="D7EAD3"/>
            <w:vAlign w:val="center"/>
            <w:hideMark/>
          </w:tcPr>
          <w:p w14:paraId="0C33BD9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43,21</w:t>
            </w:r>
          </w:p>
        </w:tc>
        <w:tc>
          <w:tcPr>
            <w:tcW w:w="1769" w:type="dxa"/>
            <w:tcBorders>
              <w:top w:val="nil"/>
              <w:left w:val="nil"/>
              <w:bottom w:val="single" w:sz="4" w:space="0" w:color="C0C0C0"/>
              <w:right w:val="single" w:sz="4" w:space="0" w:color="C0C0C0"/>
            </w:tcBorders>
            <w:shd w:val="clear" w:color="000000" w:fill="D7EAD3"/>
            <w:vAlign w:val="center"/>
            <w:hideMark/>
          </w:tcPr>
          <w:p w14:paraId="37FDC27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1D1A43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81,44</w:t>
            </w:r>
          </w:p>
        </w:tc>
        <w:tc>
          <w:tcPr>
            <w:tcW w:w="1825" w:type="dxa"/>
            <w:tcBorders>
              <w:top w:val="nil"/>
              <w:left w:val="nil"/>
              <w:bottom w:val="single" w:sz="4" w:space="0" w:color="C0C0C0"/>
              <w:right w:val="single" w:sz="4" w:space="0" w:color="C0C0C0"/>
            </w:tcBorders>
            <w:shd w:val="clear" w:color="000000" w:fill="D7EAD3"/>
            <w:vAlign w:val="center"/>
            <w:hideMark/>
          </w:tcPr>
          <w:p w14:paraId="13947B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4263DBB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40,51</w:t>
            </w:r>
          </w:p>
        </w:tc>
        <w:tc>
          <w:tcPr>
            <w:tcW w:w="1416" w:type="dxa"/>
            <w:tcBorders>
              <w:top w:val="nil"/>
              <w:left w:val="nil"/>
              <w:bottom w:val="single" w:sz="4" w:space="0" w:color="C0C0C0"/>
              <w:right w:val="single" w:sz="4" w:space="0" w:color="C0C0C0"/>
            </w:tcBorders>
            <w:shd w:val="clear" w:color="000000" w:fill="D7EAD3"/>
            <w:vAlign w:val="center"/>
            <w:hideMark/>
          </w:tcPr>
          <w:p w14:paraId="0BF1BF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40,41</w:t>
            </w:r>
          </w:p>
        </w:tc>
        <w:tc>
          <w:tcPr>
            <w:tcW w:w="1453" w:type="dxa"/>
            <w:tcBorders>
              <w:top w:val="nil"/>
              <w:left w:val="nil"/>
              <w:bottom w:val="single" w:sz="4" w:space="0" w:color="C0C0C0"/>
              <w:right w:val="single" w:sz="4" w:space="0" w:color="C0C0C0"/>
            </w:tcBorders>
            <w:shd w:val="clear" w:color="000000" w:fill="D7EAD3"/>
            <w:vAlign w:val="center"/>
            <w:hideMark/>
          </w:tcPr>
          <w:p w14:paraId="545C87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40,60</w:t>
            </w:r>
          </w:p>
        </w:tc>
        <w:tc>
          <w:tcPr>
            <w:tcW w:w="1260" w:type="dxa"/>
            <w:tcBorders>
              <w:top w:val="nil"/>
              <w:left w:val="nil"/>
              <w:bottom w:val="single" w:sz="4" w:space="0" w:color="C0C0C0"/>
              <w:right w:val="single" w:sz="4" w:space="0" w:color="C0C0C0"/>
            </w:tcBorders>
            <w:shd w:val="clear" w:color="000000" w:fill="D7EAD3"/>
            <w:vAlign w:val="center"/>
            <w:hideMark/>
          </w:tcPr>
          <w:p w14:paraId="7CC8AB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2,70</w:t>
            </w:r>
          </w:p>
        </w:tc>
        <w:tc>
          <w:tcPr>
            <w:tcW w:w="4142" w:type="dxa"/>
            <w:tcBorders>
              <w:top w:val="nil"/>
              <w:left w:val="nil"/>
              <w:bottom w:val="single" w:sz="4" w:space="0" w:color="C0C0C0"/>
              <w:right w:val="single" w:sz="4" w:space="0" w:color="C0C0C0"/>
            </w:tcBorders>
            <w:shd w:val="clear" w:color="000000" w:fill="FFFFCC"/>
            <w:vAlign w:val="center"/>
            <w:hideMark/>
          </w:tcPr>
          <w:p w14:paraId="39786110"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9ED6BBF"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126CD5DC"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74550ABF"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7D8A39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18.2</w:t>
            </w:r>
          </w:p>
        </w:tc>
        <w:tc>
          <w:tcPr>
            <w:tcW w:w="4959" w:type="dxa"/>
            <w:tcBorders>
              <w:top w:val="nil"/>
              <w:left w:val="nil"/>
              <w:bottom w:val="single" w:sz="4" w:space="0" w:color="C0C0C0"/>
              <w:right w:val="single" w:sz="4" w:space="0" w:color="C0C0C0"/>
            </w:tcBorders>
            <w:shd w:val="clear" w:color="auto" w:fill="auto"/>
            <w:vAlign w:val="center"/>
            <w:hideMark/>
          </w:tcPr>
          <w:p w14:paraId="3ACF7D5E"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Тариф на собственные нужды производства</w:t>
            </w:r>
          </w:p>
        </w:tc>
        <w:tc>
          <w:tcPr>
            <w:tcW w:w="1130" w:type="dxa"/>
            <w:tcBorders>
              <w:top w:val="nil"/>
              <w:left w:val="nil"/>
              <w:bottom w:val="single" w:sz="4" w:space="0" w:color="C0C0C0"/>
              <w:right w:val="single" w:sz="4" w:space="0" w:color="C0C0C0"/>
            </w:tcBorders>
            <w:shd w:val="clear" w:color="auto" w:fill="auto"/>
            <w:vAlign w:val="center"/>
            <w:hideMark/>
          </w:tcPr>
          <w:p w14:paraId="450945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руб/м3</w:t>
            </w:r>
          </w:p>
        </w:tc>
        <w:tc>
          <w:tcPr>
            <w:tcW w:w="1686" w:type="dxa"/>
            <w:tcBorders>
              <w:top w:val="nil"/>
              <w:left w:val="nil"/>
              <w:bottom w:val="single" w:sz="4" w:space="0" w:color="C0C0C0"/>
              <w:right w:val="single" w:sz="4" w:space="0" w:color="C0C0C0"/>
            </w:tcBorders>
            <w:shd w:val="clear" w:color="000000" w:fill="D7EAD3"/>
            <w:vAlign w:val="center"/>
            <w:hideMark/>
          </w:tcPr>
          <w:p w14:paraId="0FB0D5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08" w:type="dxa"/>
            <w:tcBorders>
              <w:top w:val="nil"/>
              <w:left w:val="nil"/>
              <w:bottom w:val="single" w:sz="4" w:space="0" w:color="C0C0C0"/>
              <w:right w:val="single" w:sz="4" w:space="0" w:color="C0C0C0"/>
            </w:tcBorders>
            <w:shd w:val="clear" w:color="000000" w:fill="D7EAD3"/>
            <w:vAlign w:val="center"/>
            <w:hideMark/>
          </w:tcPr>
          <w:p w14:paraId="0E0401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67" w:type="dxa"/>
            <w:tcBorders>
              <w:top w:val="nil"/>
              <w:left w:val="nil"/>
              <w:bottom w:val="single" w:sz="4" w:space="0" w:color="C0C0C0"/>
              <w:right w:val="single" w:sz="4" w:space="0" w:color="C0C0C0"/>
            </w:tcBorders>
            <w:shd w:val="clear" w:color="000000" w:fill="D7EAD3"/>
            <w:vAlign w:val="center"/>
            <w:hideMark/>
          </w:tcPr>
          <w:p w14:paraId="4AB5EB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132,93</w:t>
            </w:r>
          </w:p>
        </w:tc>
        <w:tc>
          <w:tcPr>
            <w:tcW w:w="1727" w:type="dxa"/>
            <w:tcBorders>
              <w:top w:val="nil"/>
              <w:left w:val="nil"/>
              <w:bottom w:val="single" w:sz="4" w:space="0" w:color="C0C0C0"/>
              <w:right w:val="single" w:sz="4" w:space="0" w:color="C0C0C0"/>
            </w:tcBorders>
            <w:shd w:val="clear" w:color="000000" w:fill="D7EAD3"/>
            <w:vAlign w:val="center"/>
            <w:hideMark/>
          </w:tcPr>
          <w:p w14:paraId="4005A6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67" w:type="dxa"/>
            <w:tcBorders>
              <w:top w:val="nil"/>
              <w:left w:val="nil"/>
              <w:bottom w:val="single" w:sz="4" w:space="0" w:color="C0C0C0"/>
              <w:right w:val="single" w:sz="4" w:space="0" w:color="C0C0C0"/>
            </w:tcBorders>
            <w:shd w:val="clear" w:color="000000" w:fill="D7EAD3"/>
            <w:vAlign w:val="center"/>
            <w:hideMark/>
          </w:tcPr>
          <w:p w14:paraId="33DE23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9" w:type="dxa"/>
            <w:tcBorders>
              <w:top w:val="nil"/>
              <w:left w:val="nil"/>
              <w:bottom w:val="single" w:sz="4" w:space="0" w:color="C0C0C0"/>
              <w:right w:val="single" w:sz="4" w:space="0" w:color="C0C0C0"/>
            </w:tcBorders>
            <w:shd w:val="clear" w:color="000000" w:fill="D7EAD3"/>
            <w:vAlign w:val="center"/>
            <w:hideMark/>
          </w:tcPr>
          <w:p w14:paraId="6C15202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018039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25" w:type="dxa"/>
            <w:tcBorders>
              <w:top w:val="nil"/>
              <w:left w:val="nil"/>
              <w:bottom w:val="single" w:sz="4" w:space="0" w:color="C0C0C0"/>
              <w:right w:val="single" w:sz="4" w:space="0" w:color="C0C0C0"/>
            </w:tcBorders>
            <w:shd w:val="clear" w:color="000000" w:fill="D7EAD3"/>
            <w:vAlign w:val="center"/>
            <w:hideMark/>
          </w:tcPr>
          <w:p w14:paraId="2F2938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5B7922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6" w:type="dxa"/>
            <w:tcBorders>
              <w:top w:val="nil"/>
              <w:left w:val="nil"/>
              <w:bottom w:val="single" w:sz="4" w:space="0" w:color="C0C0C0"/>
              <w:right w:val="single" w:sz="4" w:space="0" w:color="C0C0C0"/>
            </w:tcBorders>
            <w:shd w:val="clear" w:color="000000" w:fill="D7EAD3"/>
            <w:vAlign w:val="center"/>
            <w:hideMark/>
          </w:tcPr>
          <w:p w14:paraId="513533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53" w:type="dxa"/>
            <w:tcBorders>
              <w:top w:val="nil"/>
              <w:left w:val="nil"/>
              <w:bottom w:val="single" w:sz="4" w:space="0" w:color="C0C0C0"/>
              <w:right w:val="single" w:sz="4" w:space="0" w:color="C0C0C0"/>
            </w:tcBorders>
            <w:shd w:val="clear" w:color="000000" w:fill="D7EAD3"/>
            <w:vAlign w:val="center"/>
            <w:hideMark/>
          </w:tcPr>
          <w:p w14:paraId="010507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60" w:type="dxa"/>
            <w:tcBorders>
              <w:top w:val="nil"/>
              <w:left w:val="nil"/>
              <w:bottom w:val="single" w:sz="4" w:space="0" w:color="C0C0C0"/>
              <w:right w:val="single" w:sz="4" w:space="0" w:color="C0C0C0"/>
            </w:tcBorders>
            <w:shd w:val="clear" w:color="000000" w:fill="D7EAD3"/>
            <w:vAlign w:val="center"/>
            <w:hideMark/>
          </w:tcPr>
          <w:p w14:paraId="38F799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4142" w:type="dxa"/>
            <w:tcBorders>
              <w:top w:val="nil"/>
              <w:left w:val="nil"/>
              <w:bottom w:val="single" w:sz="4" w:space="0" w:color="C0C0C0"/>
              <w:right w:val="single" w:sz="4" w:space="0" w:color="C0C0C0"/>
            </w:tcBorders>
            <w:shd w:val="clear" w:color="000000" w:fill="FFFFCC"/>
            <w:vAlign w:val="center"/>
            <w:hideMark/>
          </w:tcPr>
          <w:p w14:paraId="0DB593A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CD1621A" w14:textId="77777777" w:rsidTr="008E1903">
        <w:trPr>
          <w:trHeight w:val="225"/>
          <w:jc w:val="center"/>
        </w:trPr>
        <w:tc>
          <w:tcPr>
            <w:tcW w:w="560" w:type="dxa"/>
            <w:tcBorders>
              <w:top w:val="nil"/>
              <w:left w:val="nil"/>
              <w:bottom w:val="nil"/>
              <w:right w:val="nil"/>
            </w:tcBorders>
            <w:shd w:val="clear" w:color="auto" w:fill="auto"/>
            <w:noWrap/>
            <w:vAlign w:val="bottom"/>
            <w:hideMark/>
          </w:tcPr>
          <w:p w14:paraId="744B3335" w14:textId="77777777" w:rsidR="008E1903" w:rsidRPr="008E1903" w:rsidRDefault="008E1903" w:rsidP="008E1903">
            <w:pPr>
              <w:rPr>
                <w:rFonts w:ascii="Tahoma" w:hAnsi="Tahoma" w:cs="Tahoma"/>
                <w:sz w:val="10"/>
                <w:szCs w:val="10"/>
              </w:rPr>
            </w:pPr>
          </w:p>
        </w:tc>
        <w:tc>
          <w:tcPr>
            <w:tcW w:w="400" w:type="dxa"/>
            <w:tcBorders>
              <w:top w:val="nil"/>
              <w:left w:val="nil"/>
              <w:bottom w:val="nil"/>
              <w:right w:val="nil"/>
            </w:tcBorders>
            <w:shd w:val="clear" w:color="auto" w:fill="auto"/>
            <w:noWrap/>
            <w:vAlign w:val="bottom"/>
            <w:hideMark/>
          </w:tcPr>
          <w:p w14:paraId="03F87AA2"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6E854E6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w:t>
            </w:r>
          </w:p>
        </w:tc>
        <w:tc>
          <w:tcPr>
            <w:tcW w:w="4959" w:type="dxa"/>
            <w:tcBorders>
              <w:top w:val="nil"/>
              <w:left w:val="nil"/>
              <w:bottom w:val="single" w:sz="4" w:space="0" w:color="C0C0C0"/>
              <w:right w:val="single" w:sz="4" w:space="0" w:color="C0C0C0"/>
            </w:tcBorders>
            <w:shd w:val="clear" w:color="auto" w:fill="auto"/>
            <w:vAlign w:val="center"/>
            <w:hideMark/>
          </w:tcPr>
          <w:p w14:paraId="0B1E809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ФОТ, всего</w:t>
            </w:r>
          </w:p>
        </w:tc>
        <w:tc>
          <w:tcPr>
            <w:tcW w:w="1130" w:type="dxa"/>
            <w:tcBorders>
              <w:top w:val="nil"/>
              <w:left w:val="nil"/>
              <w:bottom w:val="single" w:sz="4" w:space="0" w:color="C0C0C0"/>
              <w:right w:val="single" w:sz="4" w:space="0" w:color="C0C0C0"/>
            </w:tcBorders>
            <w:shd w:val="clear" w:color="auto" w:fill="auto"/>
            <w:vAlign w:val="center"/>
            <w:hideMark/>
          </w:tcPr>
          <w:p w14:paraId="2C3713E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000000" w:fill="D7EAD3"/>
            <w:vAlign w:val="center"/>
            <w:hideMark/>
          </w:tcPr>
          <w:p w14:paraId="5803DE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1 495,67</w:t>
            </w:r>
          </w:p>
        </w:tc>
        <w:tc>
          <w:tcPr>
            <w:tcW w:w="1708" w:type="dxa"/>
            <w:tcBorders>
              <w:top w:val="nil"/>
              <w:left w:val="nil"/>
              <w:bottom w:val="single" w:sz="4" w:space="0" w:color="C0C0C0"/>
              <w:right w:val="single" w:sz="4" w:space="0" w:color="C0C0C0"/>
            </w:tcBorders>
            <w:shd w:val="clear" w:color="000000" w:fill="D7EAD3"/>
            <w:vAlign w:val="center"/>
            <w:hideMark/>
          </w:tcPr>
          <w:p w14:paraId="2781CD6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1 525,13</w:t>
            </w:r>
          </w:p>
        </w:tc>
        <w:tc>
          <w:tcPr>
            <w:tcW w:w="1467" w:type="dxa"/>
            <w:tcBorders>
              <w:top w:val="nil"/>
              <w:left w:val="nil"/>
              <w:bottom w:val="single" w:sz="4" w:space="0" w:color="C0C0C0"/>
              <w:right w:val="single" w:sz="4" w:space="0" w:color="C0C0C0"/>
            </w:tcBorders>
            <w:shd w:val="clear" w:color="000000" w:fill="D7EAD3"/>
            <w:vAlign w:val="center"/>
            <w:hideMark/>
          </w:tcPr>
          <w:p w14:paraId="39B1408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15 168,14</w:t>
            </w:r>
          </w:p>
        </w:tc>
        <w:tc>
          <w:tcPr>
            <w:tcW w:w="1727" w:type="dxa"/>
            <w:tcBorders>
              <w:top w:val="nil"/>
              <w:left w:val="nil"/>
              <w:bottom w:val="single" w:sz="4" w:space="0" w:color="C0C0C0"/>
              <w:right w:val="single" w:sz="4" w:space="0" w:color="C0C0C0"/>
            </w:tcBorders>
            <w:shd w:val="clear" w:color="000000" w:fill="D7EAD3"/>
            <w:vAlign w:val="center"/>
            <w:hideMark/>
          </w:tcPr>
          <w:p w14:paraId="60066F8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1 357,82</w:t>
            </w:r>
          </w:p>
        </w:tc>
        <w:tc>
          <w:tcPr>
            <w:tcW w:w="1667" w:type="dxa"/>
            <w:tcBorders>
              <w:top w:val="nil"/>
              <w:left w:val="nil"/>
              <w:bottom w:val="single" w:sz="4" w:space="0" w:color="C0C0C0"/>
              <w:right w:val="single" w:sz="4" w:space="0" w:color="C0C0C0"/>
            </w:tcBorders>
            <w:shd w:val="clear" w:color="000000" w:fill="D7EAD3"/>
            <w:vAlign w:val="center"/>
            <w:hideMark/>
          </w:tcPr>
          <w:p w14:paraId="71F0CB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1 623,03</w:t>
            </w:r>
          </w:p>
        </w:tc>
        <w:tc>
          <w:tcPr>
            <w:tcW w:w="1769" w:type="dxa"/>
            <w:tcBorders>
              <w:top w:val="nil"/>
              <w:left w:val="nil"/>
              <w:bottom w:val="single" w:sz="4" w:space="0" w:color="C0C0C0"/>
              <w:right w:val="single" w:sz="4" w:space="0" w:color="C0C0C0"/>
            </w:tcBorders>
            <w:shd w:val="clear" w:color="000000" w:fill="D7EAD3"/>
            <w:vAlign w:val="center"/>
            <w:hideMark/>
          </w:tcPr>
          <w:p w14:paraId="3DCD47E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074C30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1 398,01</w:t>
            </w:r>
          </w:p>
        </w:tc>
        <w:tc>
          <w:tcPr>
            <w:tcW w:w="1825" w:type="dxa"/>
            <w:tcBorders>
              <w:top w:val="nil"/>
              <w:left w:val="nil"/>
              <w:bottom w:val="single" w:sz="4" w:space="0" w:color="C0C0C0"/>
              <w:right w:val="single" w:sz="4" w:space="0" w:color="C0C0C0"/>
            </w:tcBorders>
            <w:shd w:val="clear" w:color="000000" w:fill="D7EAD3"/>
            <w:vAlign w:val="center"/>
            <w:hideMark/>
          </w:tcPr>
          <w:p w14:paraId="10FDBC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7145BF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1 398,03</w:t>
            </w:r>
          </w:p>
        </w:tc>
        <w:tc>
          <w:tcPr>
            <w:tcW w:w="1416" w:type="dxa"/>
            <w:tcBorders>
              <w:top w:val="nil"/>
              <w:left w:val="nil"/>
              <w:bottom w:val="single" w:sz="4" w:space="0" w:color="C0C0C0"/>
              <w:right w:val="single" w:sz="4" w:space="0" w:color="C0C0C0"/>
            </w:tcBorders>
            <w:shd w:val="clear" w:color="000000" w:fill="D7EAD3"/>
            <w:vAlign w:val="center"/>
            <w:hideMark/>
          </w:tcPr>
          <w:p w14:paraId="1BC5892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699,01</w:t>
            </w:r>
          </w:p>
        </w:tc>
        <w:tc>
          <w:tcPr>
            <w:tcW w:w="1453" w:type="dxa"/>
            <w:tcBorders>
              <w:top w:val="nil"/>
              <w:left w:val="nil"/>
              <w:bottom w:val="single" w:sz="4" w:space="0" w:color="C0C0C0"/>
              <w:right w:val="single" w:sz="4" w:space="0" w:color="C0C0C0"/>
            </w:tcBorders>
            <w:shd w:val="clear" w:color="000000" w:fill="D7EAD3"/>
            <w:vAlign w:val="center"/>
            <w:hideMark/>
          </w:tcPr>
          <w:p w14:paraId="042AA36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699,01</w:t>
            </w:r>
          </w:p>
        </w:tc>
        <w:tc>
          <w:tcPr>
            <w:tcW w:w="1260" w:type="dxa"/>
            <w:tcBorders>
              <w:top w:val="nil"/>
              <w:left w:val="nil"/>
              <w:bottom w:val="single" w:sz="4" w:space="0" w:color="C0C0C0"/>
              <w:right w:val="single" w:sz="4" w:space="0" w:color="C0C0C0"/>
            </w:tcBorders>
            <w:shd w:val="clear" w:color="000000" w:fill="D7EAD3"/>
            <w:vAlign w:val="center"/>
            <w:hideMark/>
          </w:tcPr>
          <w:p w14:paraId="72CBC6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225,00</w:t>
            </w:r>
          </w:p>
        </w:tc>
        <w:tc>
          <w:tcPr>
            <w:tcW w:w="4142" w:type="dxa"/>
            <w:tcBorders>
              <w:top w:val="nil"/>
              <w:left w:val="nil"/>
              <w:bottom w:val="single" w:sz="4" w:space="0" w:color="C0C0C0"/>
              <w:right w:val="single" w:sz="4" w:space="0" w:color="C0C0C0"/>
            </w:tcBorders>
            <w:shd w:val="clear" w:color="000000" w:fill="FFFFCC"/>
            <w:vAlign w:val="center"/>
            <w:hideMark/>
          </w:tcPr>
          <w:p w14:paraId="0E8F5C3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49AB82EA"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77AD5B28"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508EF3F5"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1731E38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20</w:t>
            </w:r>
          </w:p>
        </w:tc>
        <w:tc>
          <w:tcPr>
            <w:tcW w:w="4959" w:type="dxa"/>
            <w:tcBorders>
              <w:top w:val="nil"/>
              <w:left w:val="nil"/>
              <w:bottom w:val="single" w:sz="4" w:space="0" w:color="C0C0C0"/>
              <w:right w:val="single" w:sz="4" w:space="0" w:color="C0C0C0"/>
            </w:tcBorders>
            <w:shd w:val="clear" w:color="auto" w:fill="auto"/>
            <w:vAlign w:val="center"/>
            <w:hideMark/>
          </w:tcPr>
          <w:p w14:paraId="6FF2B6F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Численность персонала, всего</w:t>
            </w:r>
          </w:p>
        </w:tc>
        <w:tc>
          <w:tcPr>
            <w:tcW w:w="1130" w:type="dxa"/>
            <w:tcBorders>
              <w:top w:val="nil"/>
              <w:left w:val="nil"/>
              <w:bottom w:val="single" w:sz="4" w:space="0" w:color="C0C0C0"/>
              <w:right w:val="single" w:sz="4" w:space="0" w:color="C0C0C0"/>
            </w:tcBorders>
            <w:shd w:val="clear" w:color="auto" w:fill="auto"/>
            <w:vAlign w:val="center"/>
            <w:hideMark/>
          </w:tcPr>
          <w:p w14:paraId="4D62046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чел</w:t>
            </w:r>
          </w:p>
        </w:tc>
        <w:tc>
          <w:tcPr>
            <w:tcW w:w="1686" w:type="dxa"/>
            <w:tcBorders>
              <w:top w:val="nil"/>
              <w:left w:val="nil"/>
              <w:bottom w:val="single" w:sz="4" w:space="0" w:color="C0C0C0"/>
              <w:right w:val="single" w:sz="4" w:space="0" w:color="C0C0C0"/>
            </w:tcBorders>
            <w:shd w:val="clear" w:color="000000" w:fill="D7EAD3"/>
            <w:vAlign w:val="center"/>
            <w:hideMark/>
          </w:tcPr>
          <w:p w14:paraId="445012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7,74</w:t>
            </w:r>
          </w:p>
        </w:tc>
        <w:tc>
          <w:tcPr>
            <w:tcW w:w="1708" w:type="dxa"/>
            <w:tcBorders>
              <w:top w:val="nil"/>
              <w:left w:val="nil"/>
              <w:bottom w:val="single" w:sz="4" w:space="0" w:color="C0C0C0"/>
              <w:right w:val="single" w:sz="4" w:space="0" w:color="C0C0C0"/>
            </w:tcBorders>
            <w:shd w:val="clear" w:color="000000" w:fill="D7EAD3"/>
            <w:vAlign w:val="center"/>
            <w:hideMark/>
          </w:tcPr>
          <w:p w14:paraId="4EE38B7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7,74</w:t>
            </w:r>
          </w:p>
        </w:tc>
        <w:tc>
          <w:tcPr>
            <w:tcW w:w="1467" w:type="dxa"/>
            <w:tcBorders>
              <w:top w:val="nil"/>
              <w:left w:val="nil"/>
              <w:bottom w:val="single" w:sz="4" w:space="0" w:color="C0C0C0"/>
              <w:right w:val="single" w:sz="4" w:space="0" w:color="C0C0C0"/>
            </w:tcBorders>
            <w:shd w:val="clear" w:color="000000" w:fill="D7EAD3"/>
            <w:vAlign w:val="center"/>
            <w:hideMark/>
          </w:tcPr>
          <w:p w14:paraId="0A6A974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33,38</w:t>
            </w:r>
          </w:p>
        </w:tc>
        <w:tc>
          <w:tcPr>
            <w:tcW w:w="1727" w:type="dxa"/>
            <w:tcBorders>
              <w:top w:val="nil"/>
              <w:left w:val="nil"/>
              <w:bottom w:val="single" w:sz="4" w:space="0" w:color="C0C0C0"/>
              <w:right w:val="single" w:sz="4" w:space="0" w:color="C0C0C0"/>
            </w:tcBorders>
            <w:shd w:val="clear" w:color="000000" w:fill="D7EAD3"/>
            <w:vAlign w:val="center"/>
            <w:hideMark/>
          </w:tcPr>
          <w:p w14:paraId="363A04A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6,71</w:t>
            </w:r>
          </w:p>
        </w:tc>
        <w:tc>
          <w:tcPr>
            <w:tcW w:w="1667" w:type="dxa"/>
            <w:tcBorders>
              <w:top w:val="nil"/>
              <w:left w:val="nil"/>
              <w:bottom w:val="single" w:sz="4" w:space="0" w:color="C0C0C0"/>
              <w:right w:val="single" w:sz="4" w:space="0" w:color="C0C0C0"/>
            </w:tcBorders>
            <w:shd w:val="clear" w:color="000000" w:fill="D7EAD3"/>
            <w:vAlign w:val="center"/>
            <w:hideMark/>
          </w:tcPr>
          <w:p w14:paraId="6AD0C1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7,74</w:t>
            </w:r>
          </w:p>
        </w:tc>
        <w:tc>
          <w:tcPr>
            <w:tcW w:w="1769" w:type="dxa"/>
            <w:tcBorders>
              <w:top w:val="nil"/>
              <w:left w:val="nil"/>
              <w:bottom w:val="single" w:sz="4" w:space="0" w:color="C0C0C0"/>
              <w:right w:val="single" w:sz="4" w:space="0" w:color="C0C0C0"/>
            </w:tcBorders>
            <w:shd w:val="clear" w:color="000000" w:fill="D7EAD3"/>
            <w:vAlign w:val="center"/>
            <w:hideMark/>
          </w:tcPr>
          <w:p w14:paraId="659C0E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2EEA537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6,71</w:t>
            </w:r>
          </w:p>
        </w:tc>
        <w:tc>
          <w:tcPr>
            <w:tcW w:w="1825" w:type="dxa"/>
            <w:tcBorders>
              <w:top w:val="nil"/>
              <w:left w:val="nil"/>
              <w:bottom w:val="single" w:sz="4" w:space="0" w:color="C0C0C0"/>
              <w:right w:val="single" w:sz="4" w:space="0" w:color="C0C0C0"/>
            </w:tcBorders>
            <w:shd w:val="clear" w:color="000000" w:fill="D7EAD3"/>
            <w:vAlign w:val="center"/>
            <w:hideMark/>
          </w:tcPr>
          <w:p w14:paraId="6E90C4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42C800D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6,71</w:t>
            </w:r>
          </w:p>
        </w:tc>
        <w:tc>
          <w:tcPr>
            <w:tcW w:w="1416" w:type="dxa"/>
            <w:tcBorders>
              <w:top w:val="nil"/>
              <w:left w:val="nil"/>
              <w:bottom w:val="single" w:sz="4" w:space="0" w:color="C0C0C0"/>
              <w:right w:val="single" w:sz="4" w:space="0" w:color="C0C0C0"/>
            </w:tcBorders>
            <w:shd w:val="clear" w:color="000000" w:fill="D7EAD3"/>
            <w:vAlign w:val="center"/>
            <w:hideMark/>
          </w:tcPr>
          <w:p w14:paraId="0DD5E2F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6,71</w:t>
            </w:r>
          </w:p>
        </w:tc>
        <w:tc>
          <w:tcPr>
            <w:tcW w:w="1453" w:type="dxa"/>
            <w:tcBorders>
              <w:top w:val="nil"/>
              <w:left w:val="nil"/>
              <w:bottom w:val="single" w:sz="4" w:space="0" w:color="C0C0C0"/>
              <w:right w:val="single" w:sz="4" w:space="0" w:color="C0C0C0"/>
            </w:tcBorders>
            <w:shd w:val="clear" w:color="000000" w:fill="D7EAD3"/>
            <w:vAlign w:val="center"/>
            <w:hideMark/>
          </w:tcPr>
          <w:p w14:paraId="617219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6,71</w:t>
            </w:r>
          </w:p>
        </w:tc>
        <w:tc>
          <w:tcPr>
            <w:tcW w:w="1260" w:type="dxa"/>
            <w:tcBorders>
              <w:top w:val="nil"/>
              <w:left w:val="nil"/>
              <w:bottom w:val="single" w:sz="4" w:space="0" w:color="C0C0C0"/>
              <w:right w:val="single" w:sz="4" w:space="0" w:color="C0C0C0"/>
            </w:tcBorders>
            <w:shd w:val="clear" w:color="000000" w:fill="D7EAD3"/>
            <w:vAlign w:val="center"/>
            <w:hideMark/>
          </w:tcPr>
          <w:p w14:paraId="715358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1,03</w:t>
            </w:r>
          </w:p>
        </w:tc>
        <w:tc>
          <w:tcPr>
            <w:tcW w:w="4142" w:type="dxa"/>
            <w:tcBorders>
              <w:top w:val="nil"/>
              <w:left w:val="nil"/>
              <w:bottom w:val="single" w:sz="4" w:space="0" w:color="C0C0C0"/>
              <w:right w:val="single" w:sz="4" w:space="0" w:color="C0C0C0"/>
            </w:tcBorders>
            <w:shd w:val="clear" w:color="000000" w:fill="FFFFCC"/>
            <w:vAlign w:val="center"/>
            <w:hideMark/>
          </w:tcPr>
          <w:p w14:paraId="2583BB0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6EB394B" w14:textId="77777777" w:rsidTr="008E1903">
        <w:trPr>
          <w:trHeight w:val="300"/>
          <w:jc w:val="center"/>
        </w:trPr>
        <w:tc>
          <w:tcPr>
            <w:tcW w:w="560" w:type="dxa"/>
            <w:tcBorders>
              <w:top w:val="nil"/>
              <w:left w:val="nil"/>
              <w:bottom w:val="nil"/>
              <w:right w:val="nil"/>
            </w:tcBorders>
            <w:shd w:val="clear" w:color="auto" w:fill="auto"/>
            <w:noWrap/>
            <w:vAlign w:val="bottom"/>
            <w:hideMark/>
          </w:tcPr>
          <w:p w14:paraId="53CA36C1"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noWrap/>
            <w:vAlign w:val="bottom"/>
            <w:hideMark/>
          </w:tcPr>
          <w:p w14:paraId="0FA36B99" w14:textId="77777777" w:rsidR="008E1903" w:rsidRPr="008E1903" w:rsidRDefault="008E1903" w:rsidP="008E1903">
            <w:pPr>
              <w:rPr>
                <w:sz w:val="10"/>
                <w:szCs w:val="10"/>
              </w:rPr>
            </w:pPr>
          </w:p>
        </w:tc>
        <w:tc>
          <w:tcPr>
            <w:tcW w:w="1001" w:type="dxa"/>
            <w:tcBorders>
              <w:top w:val="nil"/>
              <w:left w:val="single" w:sz="4" w:space="0" w:color="C0C0C0"/>
              <w:bottom w:val="single" w:sz="4" w:space="0" w:color="C0C0C0"/>
              <w:right w:val="single" w:sz="4" w:space="0" w:color="C0C0C0"/>
            </w:tcBorders>
            <w:shd w:val="clear" w:color="auto" w:fill="auto"/>
            <w:vAlign w:val="center"/>
            <w:hideMark/>
          </w:tcPr>
          <w:p w14:paraId="0B638C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21</w:t>
            </w:r>
          </w:p>
        </w:tc>
        <w:tc>
          <w:tcPr>
            <w:tcW w:w="4959" w:type="dxa"/>
            <w:tcBorders>
              <w:top w:val="nil"/>
              <w:left w:val="nil"/>
              <w:bottom w:val="single" w:sz="4" w:space="0" w:color="C0C0C0"/>
              <w:right w:val="single" w:sz="4" w:space="0" w:color="C0C0C0"/>
            </w:tcBorders>
            <w:shd w:val="clear" w:color="auto" w:fill="auto"/>
            <w:vAlign w:val="center"/>
            <w:hideMark/>
          </w:tcPr>
          <w:p w14:paraId="05035C4E"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Среднемесячная заработная плата</w:t>
            </w:r>
          </w:p>
        </w:tc>
        <w:tc>
          <w:tcPr>
            <w:tcW w:w="1130" w:type="dxa"/>
            <w:tcBorders>
              <w:top w:val="nil"/>
              <w:left w:val="nil"/>
              <w:bottom w:val="single" w:sz="4" w:space="0" w:color="C0C0C0"/>
              <w:right w:val="single" w:sz="4" w:space="0" w:color="C0C0C0"/>
            </w:tcBorders>
            <w:shd w:val="clear" w:color="auto" w:fill="auto"/>
            <w:vAlign w:val="center"/>
            <w:hideMark/>
          </w:tcPr>
          <w:p w14:paraId="6CF8C40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руб</w:t>
            </w:r>
          </w:p>
        </w:tc>
        <w:tc>
          <w:tcPr>
            <w:tcW w:w="1686" w:type="dxa"/>
            <w:tcBorders>
              <w:top w:val="nil"/>
              <w:left w:val="nil"/>
              <w:bottom w:val="single" w:sz="4" w:space="0" w:color="C0C0C0"/>
              <w:right w:val="single" w:sz="4" w:space="0" w:color="C0C0C0"/>
            </w:tcBorders>
            <w:shd w:val="clear" w:color="000000" w:fill="D7EAD3"/>
            <w:vAlign w:val="center"/>
            <w:hideMark/>
          </w:tcPr>
          <w:p w14:paraId="1E85E48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16 103,25</w:t>
            </w:r>
          </w:p>
        </w:tc>
        <w:tc>
          <w:tcPr>
            <w:tcW w:w="1708" w:type="dxa"/>
            <w:tcBorders>
              <w:top w:val="nil"/>
              <w:left w:val="nil"/>
              <w:bottom w:val="single" w:sz="4" w:space="0" w:color="C0C0C0"/>
              <w:right w:val="single" w:sz="4" w:space="0" w:color="C0C0C0"/>
            </w:tcBorders>
            <w:shd w:val="clear" w:color="000000" w:fill="D7EAD3"/>
            <w:vAlign w:val="center"/>
            <w:hideMark/>
          </w:tcPr>
          <w:p w14:paraId="119D566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16 420,44</w:t>
            </w:r>
          </w:p>
        </w:tc>
        <w:tc>
          <w:tcPr>
            <w:tcW w:w="1467" w:type="dxa"/>
            <w:tcBorders>
              <w:top w:val="nil"/>
              <w:left w:val="nil"/>
              <w:bottom w:val="single" w:sz="4" w:space="0" w:color="C0C0C0"/>
              <w:right w:val="single" w:sz="4" w:space="0" w:color="C0C0C0"/>
            </w:tcBorders>
            <w:shd w:val="clear" w:color="000000" w:fill="D7EAD3"/>
            <w:vAlign w:val="center"/>
            <w:hideMark/>
          </w:tcPr>
          <w:p w14:paraId="5C097AB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37 867,34</w:t>
            </w:r>
          </w:p>
        </w:tc>
        <w:tc>
          <w:tcPr>
            <w:tcW w:w="1727" w:type="dxa"/>
            <w:tcBorders>
              <w:top w:val="nil"/>
              <w:left w:val="nil"/>
              <w:bottom w:val="single" w:sz="4" w:space="0" w:color="C0C0C0"/>
              <w:right w:val="single" w:sz="4" w:space="0" w:color="C0C0C0"/>
            </w:tcBorders>
            <w:shd w:val="clear" w:color="000000" w:fill="D7EAD3"/>
            <w:vAlign w:val="center"/>
            <w:hideMark/>
          </w:tcPr>
          <w:p w14:paraId="72B4FC7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16 857,81</w:t>
            </w:r>
          </w:p>
        </w:tc>
        <w:tc>
          <w:tcPr>
            <w:tcW w:w="1667" w:type="dxa"/>
            <w:tcBorders>
              <w:top w:val="nil"/>
              <w:left w:val="nil"/>
              <w:bottom w:val="single" w:sz="4" w:space="0" w:color="C0C0C0"/>
              <w:right w:val="single" w:sz="4" w:space="0" w:color="C0C0C0"/>
            </w:tcBorders>
            <w:shd w:val="clear" w:color="000000" w:fill="D7EAD3"/>
            <w:vAlign w:val="center"/>
            <w:hideMark/>
          </w:tcPr>
          <w:p w14:paraId="244660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17 474,54</w:t>
            </w:r>
          </w:p>
        </w:tc>
        <w:tc>
          <w:tcPr>
            <w:tcW w:w="1769" w:type="dxa"/>
            <w:tcBorders>
              <w:top w:val="nil"/>
              <w:left w:val="nil"/>
              <w:bottom w:val="single" w:sz="4" w:space="0" w:color="C0C0C0"/>
              <w:right w:val="single" w:sz="4" w:space="0" w:color="C0C0C0"/>
            </w:tcBorders>
            <w:shd w:val="clear" w:color="000000" w:fill="D7EAD3"/>
            <w:vAlign w:val="center"/>
            <w:hideMark/>
          </w:tcPr>
          <w:p w14:paraId="3AEF52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000000" w:fill="D7EAD3"/>
            <w:vAlign w:val="center"/>
            <w:hideMark/>
          </w:tcPr>
          <w:p w14:paraId="0A495F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17 356,80</w:t>
            </w:r>
          </w:p>
        </w:tc>
        <w:tc>
          <w:tcPr>
            <w:tcW w:w="1825" w:type="dxa"/>
            <w:tcBorders>
              <w:top w:val="nil"/>
              <w:left w:val="nil"/>
              <w:bottom w:val="single" w:sz="4" w:space="0" w:color="C0C0C0"/>
              <w:right w:val="single" w:sz="4" w:space="0" w:color="C0C0C0"/>
            </w:tcBorders>
            <w:shd w:val="clear" w:color="000000" w:fill="D7EAD3"/>
            <w:vAlign w:val="center"/>
            <w:hideMark/>
          </w:tcPr>
          <w:p w14:paraId="3BD59BE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000000" w:fill="D7EAD3"/>
            <w:vAlign w:val="center"/>
            <w:hideMark/>
          </w:tcPr>
          <w:p w14:paraId="0CCB33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17 357,02</w:t>
            </w:r>
          </w:p>
        </w:tc>
        <w:tc>
          <w:tcPr>
            <w:tcW w:w="1416" w:type="dxa"/>
            <w:tcBorders>
              <w:top w:val="nil"/>
              <w:left w:val="nil"/>
              <w:bottom w:val="single" w:sz="4" w:space="0" w:color="C0C0C0"/>
              <w:right w:val="single" w:sz="4" w:space="0" w:color="C0C0C0"/>
            </w:tcBorders>
            <w:shd w:val="clear" w:color="000000" w:fill="D7EAD3"/>
            <w:vAlign w:val="center"/>
            <w:hideMark/>
          </w:tcPr>
          <w:p w14:paraId="6A93F5B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17 357,02</w:t>
            </w:r>
          </w:p>
        </w:tc>
        <w:tc>
          <w:tcPr>
            <w:tcW w:w="1453" w:type="dxa"/>
            <w:tcBorders>
              <w:top w:val="nil"/>
              <w:left w:val="nil"/>
              <w:bottom w:val="single" w:sz="4" w:space="0" w:color="C0C0C0"/>
              <w:right w:val="single" w:sz="4" w:space="0" w:color="C0C0C0"/>
            </w:tcBorders>
            <w:shd w:val="clear" w:color="000000" w:fill="D7EAD3"/>
            <w:vAlign w:val="center"/>
            <w:hideMark/>
          </w:tcPr>
          <w:p w14:paraId="49467FE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17 357,02</w:t>
            </w:r>
          </w:p>
        </w:tc>
        <w:tc>
          <w:tcPr>
            <w:tcW w:w="1260" w:type="dxa"/>
            <w:tcBorders>
              <w:top w:val="nil"/>
              <w:left w:val="nil"/>
              <w:bottom w:val="single" w:sz="4" w:space="0" w:color="C0C0C0"/>
              <w:right w:val="single" w:sz="4" w:space="0" w:color="C0C0C0"/>
            </w:tcBorders>
            <w:shd w:val="clear" w:color="000000" w:fill="D7EAD3"/>
            <w:vAlign w:val="center"/>
            <w:hideMark/>
          </w:tcPr>
          <w:p w14:paraId="30A524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117,51</w:t>
            </w:r>
          </w:p>
        </w:tc>
        <w:tc>
          <w:tcPr>
            <w:tcW w:w="4142" w:type="dxa"/>
            <w:tcBorders>
              <w:top w:val="nil"/>
              <w:left w:val="nil"/>
              <w:bottom w:val="single" w:sz="4" w:space="0" w:color="C0C0C0"/>
              <w:right w:val="single" w:sz="4" w:space="0" w:color="C0C0C0"/>
            </w:tcBorders>
            <w:shd w:val="clear" w:color="000000" w:fill="FFFFCC"/>
            <w:vAlign w:val="center"/>
            <w:hideMark/>
          </w:tcPr>
          <w:p w14:paraId="4A8261B5" w14:textId="77777777" w:rsidR="008E1903" w:rsidRPr="008E1903" w:rsidRDefault="008E1903" w:rsidP="008E1903">
            <w:pPr>
              <w:rPr>
                <w:rFonts w:ascii="Tahoma" w:hAnsi="Tahoma" w:cs="Tahoma"/>
                <w:b/>
                <w:bCs/>
                <w:sz w:val="10"/>
                <w:szCs w:val="10"/>
              </w:rPr>
            </w:pPr>
            <w:bookmarkStart w:id="2" w:name="RANGE!W253"/>
            <w:r w:rsidRPr="008E1903">
              <w:rPr>
                <w:rFonts w:ascii="Tahoma" w:hAnsi="Tahoma" w:cs="Tahoma"/>
                <w:b/>
                <w:bCs/>
                <w:sz w:val="10"/>
                <w:szCs w:val="10"/>
              </w:rPr>
              <w:t> </w:t>
            </w:r>
            <w:bookmarkEnd w:id="2"/>
          </w:p>
        </w:tc>
      </w:tr>
      <w:tr w:rsidR="008E1903" w:rsidRPr="008E1903" w14:paraId="3E0F95AF" w14:textId="77777777" w:rsidTr="008E1903">
        <w:trPr>
          <w:trHeight w:val="300"/>
          <w:jc w:val="center"/>
        </w:trPr>
        <w:tc>
          <w:tcPr>
            <w:tcW w:w="560" w:type="dxa"/>
            <w:tcBorders>
              <w:top w:val="nil"/>
              <w:left w:val="nil"/>
              <w:bottom w:val="nil"/>
              <w:right w:val="nil"/>
            </w:tcBorders>
            <w:shd w:val="clear" w:color="auto" w:fill="auto"/>
            <w:vAlign w:val="center"/>
            <w:hideMark/>
          </w:tcPr>
          <w:p w14:paraId="0901B23D" w14:textId="77777777" w:rsidR="008E1903" w:rsidRPr="008E1903" w:rsidRDefault="008E1903" w:rsidP="008E1903">
            <w:pPr>
              <w:rPr>
                <w:rFonts w:ascii="Tahoma" w:hAnsi="Tahoma" w:cs="Tahoma"/>
                <w:b/>
                <w:bCs/>
                <w:sz w:val="10"/>
                <w:szCs w:val="10"/>
              </w:rPr>
            </w:pPr>
          </w:p>
        </w:tc>
        <w:tc>
          <w:tcPr>
            <w:tcW w:w="400" w:type="dxa"/>
            <w:tcBorders>
              <w:top w:val="nil"/>
              <w:left w:val="nil"/>
              <w:bottom w:val="nil"/>
              <w:right w:val="nil"/>
            </w:tcBorders>
            <w:shd w:val="clear" w:color="auto" w:fill="auto"/>
            <w:vAlign w:val="center"/>
            <w:hideMark/>
          </w:tcPr>
          <w:p w14:paraId="211F8649"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516F53DE" w14:textId="77777777" w:rsidR="008E1903" w:rsidRPr="008E1903" w:rsidRDefault="008E1903" w:rsidP="008E1903">
            <w:pPr>
              <w:rPr>
                <w:sz w:val="10"/>
                <w:szCs w:val="10"/>
              </w:rPr>
            </w:pPr>
          </w:p>
        </w:tc>
        <w:tc>
          <w:tcPr>
            <w:tcW w:w="4959" w:type="dxa"/>
            <w:tcBorders>
              <w:top w:val="nil"/>
              <w:left w:val="nil"/>
              <w:bottom w:val="nil"/>
              <w:right w:val="nil"/>
            </w:tcBorders>
            <w:shd w:val="clear" w:color="auto" w:fill="auto"/>
            <w:vAlign w:val="center"/>
            <w:hideMark/>
          </w:tcPr>
          <w:p w14:paraId="36F15214" w14:textId="77777777" w:rsidR="008E1903" w:rsidRPr="008E1903" w:rsidRDefault="008E1903" w:rsidP="008E1903">
            <w:pPr>
              <w:rPr>
                <w:sz w:val="10"/>
                <w:szCs w:val="10"/>
              </w:rPr>
            </w:pPr>
          </w:p>
        </w:tc>
        <w:tc>
          <w:tcPr>
            <w:tcW w:w="1130" w:type="dxa"/>
            <w:tcBorders>
              <w:top w:val="nil"/>
              <w:left w:val="nil"/>
              <w:bottom w:val="nil"/>
              <w:right w:val="nil"/>
            </w:tcBorders>
            <w:shd w:val="clear" w:color="auto" w:fill="auto"/>
            <w:vAlign w:val="center"/>
            <w:hideMark/>
          </w:tcPr>
          <w:p w14:paraId="62E6885A" w14:textId="77777777" w:rsidR="008E1903" w:rsidRPr="008E1903" w:rsidRDefault="008E1903" w:rsidP="008E1903">
            <w:pPr>
              <w:rPr>
                <w:sz w:val="10"/>
                <w:szCs w:val="10"/>
              </w:rPr>
            </w:pPr>
          </w:p>
        </w:tc>
        <w:tc>
          <w:tcPr>
            <w:tcW w:w="1686" w:type="dxa"/>
            <w:tcBorders>
              <w:top w:val="nil"/>
              <w:left w:val="nil"/>
              <w:bottom w:val="nil"/>
              <w:right w:val="nil"/>
            </w:tcBorders>
            <w:shd w:val="clear" w:color="auto" w:fill="auto"/>
            <w:vAlign w:val="center"/>
            <w:hideMark/>
          </w:tcPr>
          <w:p w14:paraId="4109E2A6" w14:textId="77777777" w:rsidR="008E1903" w:rsidRPr="008E1903" w:rsidRDefault="008E1903" w:rsidP="008E1903">
            <w:pPr>
              <w:rPr>
                <w:sz w:val="10"/>
                <w:szCs w:val="10"/>
              </w:rPr>
            </w:pPr>
          </w:p>
        </w:tc>
        <w:tc>
          <w:tcPr>
            <w:tcW w:w="1708" w:type="dxa"/>
            <w:tcBorders>
              <w:top w:val="nil"/>
              <w:left w:val="nil"/>
              <w:bottom w:val="nil"/>
              <w:right w:val="nil"/>
            </w:tcBorders>
            <w:shd w:val="clear" w:color="auto" w:fill="auto"/>
            <w:vAlign w:val="center"/>
            <w:hideMark/>
          </w:tcPr>
          <w:p w14:paraId="3348E11B" w14:textId="77777777" w:rsidR="008E1903" w:rsidRPr="008E1903" w:rsidRDefault="008E1903" w:rsidP="008E1903">
            <w:pPr>
              <w:rPr>
                <w:sz w:val="10"/>
                <w:szCs w:val="10"/>
              </w:rPr>
            </w:pPr>
          </w:p>
        </w:tc>
        <w:tc>
          <w:tcPr>
            <w:tcW w:w="1467" w:type="dxa"/>
            <w:tcBorders>
              <w:top w:val="nil"/>
              <w:left w:val="nil"/>
              <w:bottom w:val="nil"/>
              <w:right w:val="nil"/>
            </w:tcBorders>
            <w:shd w:val="clear" w:color="auto" w:fill="auto"/>
            <w:vAlign w:val="center"/>
            <w:hideMark/>
          </w:tcPr>
          <w:p w14:paraId="0DF0AABE" w14:textId="77777777" w:rsidR="008E1903" w:rsidRPr="008E1903" w:rsidRDefault="008E1903" w:rsidP="008E1903">
            <w:pPr>
              <w:rPr>
                <w:sz w:val="10"/>
                <w:szCs w:val="10"/>
              </w:rPr>
            </w:pPr>
          </w:p>
        </w:tc>
        <w:tc>
          <w:tcPr>
            <w:tcW w:w="1727" w:type="dxa"/>
            <w:tcBorders>
              <w:top w:val="nil"/>
              <w:left w:val="nil"/>
              <w:bottom w:val="nil"/>
              <w:right w:val="nil"/>
            </w:tcBorders>
            <w:shd w:val="clear" w:color="auto" w:fill="auto"/>
            <w:vAlign w:val="center"/>
            <w:hideMark/>
          </w:tcPr>
          <w:p w14:paraId="64D2FE02" w14:textId="77777777" w:rsidR="008E1903" w:rsidRPr="008E1903" w:rsidRDefault="008E1903" w:rsidP="008E1903">
            <w:pPr>
              <w:rPr>
                <w:sz w:val="10"/>
                <w:szCs w:val="10"/>
              </w:rPr>
            </w:pPr>
          </w:p>
        </w:tc>
        <w:tc>
          <w:tcPr>
            <w:tcW w:w="1667" w:type="dxa"/>
            <w:tcBorders>
              <w:top w:val="nil"/>
              <w:left w:val="nil"/>
              <w:bottom w:val="nil"/>
              <w:right w:val="nil"/>
            </w:tcBorders>
            <w:shd w:val="clear" w:color="auto" w:fill="auto"/>
            <w:vAlign w:val="center"/>
            <w:hideMark/>
          </w:tcPr>
          <w:p w14:paraId="0D677B68" w14:textId="77777777" w:rsidR="008E1903" w:rsidRPr="008E1903" w:rsidRDefault="008E1903" w:rsidP="008E1903">
            <w:pPr>
              <w:rPr>
                <w:sz w:val="10"/>
                <w:szCs w:val="10"/>
              </w:rPr>
            </w:pPr>
          </w:p>
        </w:tc>
        <w:tc>
          <w:tcPr>
            <w:tcW w:w="1769" w:type="dxa"/>
            <w:tcBorders>
              <w:top w:val="nil"/>
              <w:left w:val="nil"/>
              <w:bottom w:val="nil"/>
              <w:right w:val="nil"/>
            </w:tcBorders>
            <w:shd w:val="clear" w:color="auto" w:fill="auto"/>
            <w:vAlign w:val="center"/>
            <w:hideMark/>
          </w:tcPr>
          <w:p w14:paraId="55F5EEBD" w14:textId="77777777" w:rsidR="008E1903" w:rsidRPr="008E1903" w:rsidRDefault="008E1903" w:rsidP="008E1903">
            <w:pPr>
              <w:rPr>
                <w:sz w:val="10"/>
                <w:szCs w:val="10"/>
              </w:rPr>
            </w:pPr>
          </w:p>
        </w:tc>
        <w:tc>
          <w:tcPr>
            <w:tcW w:w="1746" w:type="dxa"/>
            <w:tcBorders>
              <w:top w:val="nil"/>
              <w:left w:val="nil"/>
              <w:bottom w:val="nil"/>
              <w:right w:val="nil"/>
            </w:tcBorders>
            <w:shd w:val="clear" w:color="auto" w:fill="auto"/>
            <w:vAlign w:val="center"/>
            <w:hideMark/>
          </w:tcPr>
          <w:p w14:paraId="56D4BE12" w14:textId="77777777" w:rsidR="008E1903" w:rsidRPr="008E1903" w:rsidRDefault="008E1903" w:rsidP="008E1903">
            <w:pPr>
              <w:rPr>
                <w:sz w:val="10"/>
                <w:szCs w:val="10"/>
              </w:rPr>
            </w:pPr>
          </w:p>
        </w:tc>
        <w:tc>
          <w:tcPr>
            <w:tcW w:w="1825" w:type="dxa"/>
            <w:tcBorders>
              <w:top w:val="nil"/>
              <w:left w:val="nil"/>
              <w:bottom w:val="nil"/>
              <w:right w:val="nil"/>
            </w:tcBorders>
            <w:shd w:val="clear" w:color="auto" w:fill="auto"/>
            <w:vAlign w:val="center"/>
            <w:hideMark/>
          </w:tcPr>
          <w:p w14:paraId="3A8CAA95" w14:textId="77777777" w:rsidR="008E1903" w:rsidRPr="008E1903" w:rsidRDefault="008E1903" w:rsidP="008E1903">
            <w:pPr>
              <w:rPr>
                <w:sz w:val="10"/>
                <w:szCs w:val="10"/>
              </w:rPr>
            </w:pPr>
          </w:p>
        </w:tc>
        <w:tc>
          <w:tcPr>
            <w:tcW w:w="1764" w:type="dxa"/>
            <w:tcBorders>
              <w:top w:val="nil"/>
              <w:left w:val="nil"/>
              <w:bottom w:val="nil"/>
              <w:right w:val="nil"/>
            </w:tcBorders>
            <w:shd w:val="clear" w:color="auto" w:fill="auto"/>
            <w:vAlign w:val="center"/>
            <w:hideMark/>
          </w:tcPr>
          <w:p w14:paraId="4178DB23" w14:textId="77777777" w:rsidR="008E1903" w:rsidRPr="008E1903" w:rsidRDefault="008E1903" w:rsidP="008E1903">
            <w:pPr>
              <w:rPr>
                <w:sz w:val="10"/>
                <w:szCs w:val="10"/>
              </w:rPr>
            </w:pPr>
          </w:p>
        </w:tc>
        <w:tc>
          <w:tcPr>
            <w:tcW w:w="1416" w:type="dxa"/>
            <w:tcBorders>
              <w:top w:val="nil"/>
              <w:left w:val="nil"/>
              <w:bottom w:val="nil"/>
              <w:right w:val="nil"/>
            </w:tcBorders>
            <w:shd w:val="clear" w:color="auto" w:fill="auto"/>
            <w:vAlign w:val="center"/>
            <w:hideMark/>
          </w:tcPr>
          <w:p w14:paraId="547BB2B8" w14:textId="77777777" w:rsidR="008E1903" w:rsidRPr="008E1903" w:rsidRDefault="008E1903" w:rsidP="008E1903">
            <w:pPr>
              <w:rPr>
                <w:sz w:val="10"/>
                <w:szCs w:val="10"/>
              </w:rPr>
            </w:pPr>
          </w:p>
        </w:tc>
        <w:tc>
          <w:tcPr>
            <w:tcW w:w="1453" w:type="dxa"/>
            <w:tcBorders>
              <w:top w:val="nil"/>
              <w:left w:val="nil"/>
              <w:bottom w:val="nil"/>
              <w:right w:val="nil"/>
            </w:tcBorders>
            <w:shd w:val="clear" w:color="auto" w:fill="auto"/>
            <w:vAlign w:val="center"/>
            <w:hideMark/>
          </w:tcPr>
          <w:p w14:paraId="288410FD"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6D8C9313"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44F31F96" w14:textId="77777777" w:rsidR="008E1903" w:rsidRPr="008E1903" w:rsidRDefault="008E1903" w:rsidP="008E1903">
            <w:pPr>
              <w:rPr>
                <w:sz w:val="10"/>
                <w:szCs w:val="10"/>
              </w:rPr>
            </w:pPr>
          </w:p>
        </w:tc>
      </w:tr>
      <w:tr w:rsidR="008E1903" w:rsidRPr="008E1903" w14:paraId="56973B85" w14:textId="77777777" w:rsidTr="008E1903">
        <w:trPr>
          <w:trHeight w:val="225"/>
          <w:jc w:val="center"/>
        </w:trPr>
        <w:tc>
          <w:tcPr>
            <w:tcW w:w="560" w:type="dxa"/>
            <w:tcBorders>
              <w:top w:val="nil"/>
              <w:left w:val="nil"/>
              <w:bottom w:val="nil"/>
              <w:right w:val="nil"/>
            </w:tcBorders>
            <w:shd w:val="clear" w:color="auto" w:fill="auto"/>
            <w:vAlign w:val="center"/>
            <w:hideMark/>
          </w:tcPr>
          <w:p w14:paraId="76EE2C65"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2A2A0605"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2935B3E0" w14:textId="77777777" w:rsidR="008E1903" w:rsidRPr="008E1903" w:rsidRDefault="008E1903" w:rsidP="008E1903">
            <w:pPr>
              <w:rPr>
                <w:sz w:val="10"/>
                <w:szCs w:val="10"/>
              </w:rPr>
            </w:pPr>
          </w:p>
        </w:tc>
        <w:tc>
          <w:tcPr>
            <w:tcW w:w="4959" w:type="dxa"/>
            <w:tcBorders>
              <w:top w:val="nil"/>
              <w:left w:val="nil"/>
              <w:bottom w:val="nil"/>
              <w:right w:val="nil"/>
            </w:tcBorders>
            <w:shd w:val="clear" w:color="auto" w:fill="auto"/>
            <w:vAlign w:val="center"/>
            <w:hideMark/>
          </w:tcPr>
          <w:p w14:paraId="0C426BD9" w14:textId="77777777" w:rsidR="008E1903" w:rsidRPr="008E1903" w:rsidRDefault="008E1903" w:rsidP="008E1903">
            <w:pPr>
              <w:rPr>
                <w:sz w:val="10"/>
                <w:szCs w:val="10"/>
              </w:rPr>
            </w:pPr>
          </w:p>
        </w:tc>
        <w:tc>
          <w:tcPr>
            <w:tcW w:w="1130" w:type="dxa"/>
            <w:tcBorders>
              <w:top w:val="nil"/>
              <w:left w:val="nil"/>
              <w:bottom w:val="nil"/>
              <w:right w:val="nil"/>
            </w:tcBorders>
            <w:shd w:val="clear" w:color="auto" w:fill="auto"/>
            <w:vAlign w:val="center"/>
            <w:hideMark/>
          </w:tcPr>
          <w:p w14:paraId="6B3024A5" w14:textId="77777777" w:rsidR="008E1903" w:rsidRPr="008E1903" w:rsidRDefault="008E1903" w:rsidP="008E1903">
            <w:pPr>
              <w:rPr>
                <w:sz w:val="10"/>
                <w:szCs w:val="10"/>
              </w:rPr>
            </w:pPr>
          </w:p>
        </w:tc>
        <w:tc>
          <w:tcPr>
            <w:tcW w:w="1686" w:type="dxa"/>
            <w:tcBorders>
              <w:top w:val="nil"/>
              <w:left w:val="nil"/>
              <w:bottom w:val="nil"/>
              <w:right w:val="nil"/>
            </w:tcBorders>
            <w:shd w:val="clear" w:color="auto" w:fill="auto"/>
            <w:vAlign w:val="center"/>
            <w:hideMark/>
          </w:tcPr>
          <w:p w14:paraId="30FAAC5A" w14:textId="77777777" w:rsidR="008E1903" w:rsidRPr="008E1903" w:rsidRDefault="008E1903" w:rsidP="008E1903">
            <w:pPr>
              <w:rPr>
                <w:sz w:val="10"/>
                <w:szCs w:val="10"/>
              </w:rPr>
            </w:pPr>
          </w:p>
        </w:tc>
        <w:tc>
          <w:tcPr>
            <w:tcW w:w="1708" w:type="dxa"/>
            <w:tcBorders>
              <w:top w:val="nil"/>
              <w:left w:val="nil"/>
              <w:bottom w:val="nil"/>
              <w:right w:val="nil"/>
            </w:tcBorders>
            <w:shd w:val="clear" w:color="auto" w:fill="auto"/>
            <w:vAlign w:val="center"/>
            <w:hideMark/>
          </w:tcPr>
          <w:p w14:paraId="1BB2CD71" w14:textId="77777777" w:rsidR="008E1903" w:rsidRPr="008E1903" w:rsidRDefault="008E1903" w:rsidP="008E1903">
            <w:pPr>
              <w:rPr>
                <w:sz w:val="10"/>
                <w:szCs w:val="10"/>
              </w:rPr>
            </w:pPr>
          </w:p>
        </w:tc>
        <w:tc>
          <w:tcPr>
            <w:tcW w:w="1467" w:type="dxa"/>
            <w:tcBorders>
              <w:top w:val="nil"/>
              <w:left w:val="nil"/>
              <w:bottom w:val="nil"/>
              <w:right w:val="nil"/>
            </w:tcBorders>
            <w:shd w:val="clear" w:color="auto" w:fill="auto"/>
            <w:vAlign w:val="center"/>
            <w:hideMark/>
          </w:tcPr>
          <w:p w14:paraId="35802C3D" w14:textId="77777777" w:rsidR="008E1903" w:rsidRPr="008E1903" w:rsidRDefault="008E1903" w:rsidP="008E1903">
            <w:pPr>
              <w:rPr>
                <w:sz w:val="10"/>
                <w:szCs w:val="10"/>
              </w:rPr>
            </w:pPr>
          </w:p>
        </w:tc>
        <w:tc>
          <w:tcPr>
            <w:tcW w:w="1727" w:type="dxa"/>
            <w:tcBorders>
              <w:top w:val="nil"/>
              <w:left w:val="nil"/>
              <w:bottom w:val="nil"/>
              <w:right w:val="nil"/>
            </w:tcBorders>
            <w:shd w:val="clear" w:color="auto" w:fill="auto"/>
            <w:vAlign w:val="center"/>
            <w:hideMark/>
          </w:tcPr>
          <w:p w14:paraId="112DDEE1" w14:textId="77777777" w:rsidR="008E1903" w:rsidRPr="008E1903" w:rsidRDefault="008E1903" w:rsidP="008E1903">
            <w:pPr>
              <w:rPr>
                <w:sz w:val="10"/>
                <w:szCs w:val="10"/>
              </w:rPr>
            </w:pPr>
          </w:p>
        </w:tc>
        <w:tc>
          <w:tcPr>
            <w:tcW w:w="1667" w:type="dxa"/>
            <w:tcBorders>
              <w:top w:val="nil"/>
              <w:left w:val="nil"/>
              <w:bottom w:val="nil"/>
              <w:right w:val="nil"/>
            </w:tcBorders>
            <w:shd w:val="clear" w:color="auto" w:fill="auto"/>
            <w:vAlign w:val="center"/>
            <w:hideMark/>
          </w:tcPr>
          <w:p w14:paraId="27CC127D" w14:textId="77777777" w:rsidR="008E1903" w:rsidRPr="008E1903" w:rsidRDefault="008E1903" w:rsidP="008E1903">
            <w:pPr>
              <w:rPr>
                <w:sz w:val="10"/>
                <w:szCs w:val="10"/>
              </w:rPr>
            </w:pPr>
          </w:p>
        </w:tc>
        <w:tc>
          <w:tcPr>
            <w:tcW w:w="1769" w:type="dxa"/>
            <w:tcBorders>
              <w:top w:val="nil"/>
              <w:left w:val="nil"/>
              <w:bottom w:val="nil"/>
              <w:right w:val="nil"/>
            </w:tcBorders>
            <w:shd w:val="clear" w:color="auto" w:fill="auto"/>
            <w:vAlign w:val="center"/>
            <w:hideMark/>
          </w:tcPr>
          <w:p w14:paraId="5AEE1A74" w14:textId="77777777" w:rsidR="008E1903" w:rsidRPr="008E1903" w:rsidRDefault="008E1903" w:rsidP="008E1903">
            <w:pPr>
              <w:rPr>
                <w:sz w:val="10"/>
                <w:szCs w:val="10"/>
              </w:rPr>
            </w:pPr>
          </w:p>
        </w:tc>
        <w:tc>
          <w:tcPr>
            <w:tcW w:w="1746" w:type="dxa"/>
            <w:tcBorders>
              <w:top w:val="nil"/>
              <w:left w:val="nil"/>
              <w:bottom w:val="nil"/>
              <w:right w:val="nil"/>
            </w:tcBorders>
            <w:shd w:val="clear" w:color="auto" w:fill="auto"/>
            <w:vAlign w:val="center"/>
            <w:hideMark/>
          </w:tcPr>
          <w:p w14:paraId="7B79B432" w14:textId="77777777" w:rsidR="008E1903" w:rsidRPr="008E1903" w:rsidRDefault="008E1903" w:rsidP="008E1903">
            <w:pPr>
              <w:rPr>
                <w:sz w:val="10"/>
                <w:szCs w:val="10"/>
              </w:rPr>
            </w:pPr>
          </w:p>
        </w:tc>
        <w:tc>
          <w:tcPr>
            <w:tcW w:w="1825" w:type="dxa"/>
            <w:tcBorders>
              <w:top w:val="nil"/>
              <w:left w:val="nil"/>
              <w:bottom w:val="nil"/>
              <w:right w:val="nil"/>
            </w:tcBorders>
            <w:shd w:val="clear" w:color="auto" w:fill="auto"/>
            <w:vAlign w:val="center"/>
            <w:hideMark/>
          </w:tcPr>
          <w:p w14:paraId="0702DD20" w14:textId="77777777" w:rsidR="008E1903" w:rsidRPr="008E1903" w:rsidRDefault="008E1903" w:rsidP="008E1903">
            <w:pPr>
              <w:rPr>
                <w:sz w:val="10"/>
                <w:szCs w:val="10"/>
              </w:rPr>
            </w:pPr>
          </w:p>
        </w:tc>
        <w:tc>
          <w:tcPr>
            <w:tcW w:w="1764" w:type="dxa"/>
            <w:tcBorders>
              <w:top w:val="nil"/>
              <w:left w:val="nil"/>
              <w:bottom w:val="nil"/>
              <w:right w:val="nil"/>
            </w:tcBorders>
            <w:shd w:val="clear" w:color="auto" w:fill="auto"/>
            <w:vAlign w:val="center"/>
            <w:hideMark/>
          </w:tcPr>
          <w:p w14:paraId="13E9CAF3" w14:textId="77777777" w:rsidR="008E1903" w:rsidRPr="008E1903" w:rsidRDefault="008E1903" w:rsidP="008E1903">
            <w:pPr>
              <w:rPr>
                <w:sz w:val="10"/>
                <w:szCs w:val="10"/>
              </w:rPr>
            </w:pPr>
          </w:p>
        </w:tc>
        <w:tc>
          <w:tcPr>
            <w:tcW w:w="1416" w:type="dxa"/>
            <w:tcBorders>
              <w:top w:val="nil"/>
              <w:left w:val="nil"/>
              <w:bottom w:val="nil"/>
              <w:right w:val="nil"/>
            </w:tcBorders>
            <w:shd w:val="clear" w:color="auto" w:fill="auto"/>
            <w:vAlign w:val="center"/>
            <w:hideMark/>
          </w:tcPr>
          <w:p w14:paraId="0B1B9A35" w14:textId="77777777" w:rsidR="008E1903" w:rsidRPr="008E1903" w:rsidRDefault="008E1903" w:rsidP="008E1903">
            <w:pPr>
              <w:rPr>
                <w:sz w:val="10"/>
                <w:szCs w:val="10"/>
              </w:rPr>
            </w:pPr>
          </w:p>
        </w:tc>
        <w:tc>
          <w:tcPr>
            <w:tcW w:w="1453" w:type="dxa"/>
            <w:tcBorders>
              <w:top w:val="nil"/>
              <w:left w:val="nil"/>
              <w:bottom w:val="nil"/>
              <w:right w:val="nil"/>
            </w:tcBorders>
            <w:shd w:val="clear" w:color="auto" w:fill="auto"/>
            <w:vAlign w:val="center"/>
            <w:hideMark/>
          </w:tcPr>
          <w:p w14:paraId="3CF79322"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00D45BD1"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6DD319F2" w14:textId="77777777" w:rsidR="008E1903" w:rsidRPr="008E1903" w:rsidRDefault="008E1903" w:rsidP="008E1903">
            <w:pPr>
              <w:rPr>
                <w:sz w:val="10"/>
                <w:szCs w:val="10"/>
              </w:rPr>
            </w:pPr>
          </w:p>
        </w:tc>
      </w:tr>
      <w:tr w:rsidR="008E1903" w:rsidRPr="008E1903" w14:paraId="3738929B" w14:textId="77777777" w:rsidTr="008E1903">
        <w:trPr>
          <w:trHeight w:val="225"/>
          <w:jc w:val="center"/>
        </w:trPr>
        <w:tc>
          <w:tcPr>
            <w:tcW w:w="560" w:type="dxa"/>
            <w:tcBorders>
              <w:top w:val="nil"/>
              <w:left w:val="nil"/>
              <w:bottom w:val="nil"/>
              <w:right w:val="nil"/>
            </w:tcBorders>
            <w:shd w:val="clear" w:color="auto" w:fill="auto"/>
            <w:vAlign w:val="center"/>
            <w:hideMark/>
          </w:tcPr>
          <w:p w14:paraId="02D34432"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7DEBF4B2"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60175C42" w14:textId="77777777" w:rsidR="008E1903" w:rsidRPr="008E1903" w:rsidRDefault="008E1903" w:rsidP="008E1903">
            <w:pPr>
              <w:rPr>
                <w:sz w:val="10"/>
                <w:szCs w:val="10"/>
              </w:rPr>
            </w:pPr>
          </w:p>
        </w:tc>
        <w:tc>
          <w:tcPr>
            <w:tcW w:w="4959" w:type="dxa"/>
            <w:tcBorders>
              <w:top w:val="nil"/>
              <w:left w:val="nil"/>
              <w:bottom w:val="nil"/>
              <w:right w:val="nil"/>
            </w:tcBorders>
            <w:shd w:val="clear" w:color="auto" w:fill="auto"/>
            <w:vAlign w:val="center"/>
            <w:hideMark/>
          </w:tcPr>
          <w:p w14:paraId="7B3B29AA" w14:textId="77777777" w:rsidR="008E1903" w:rsidRPr="008E1903" w:rsidRDefault="008E1903" w:rsidP="008E1903">
            <w:pPr>
              <w:rPr>
                <w:sz w:val="10"/>
                <w:szCs w:val="10"/>
              </w:rPr>
            </w:pPr>
          </w:p>
        </w:tc>
        <w:tc>
          <w:tcPr>
            <w:tcW w:w="1130" w:type="dxa"/>
            <w:tcBorders>
              <w:top w:val="nil"/>
              <w:left w:val="nil"/>
              <w:bottom w:val="nil"/>
              <w:right w:val="nil"/>
            </w:tcBorders>
            <w:shd w:val="clear" w:color="auto" w:fill="auto"/>
            <w:vAlign w:val="center"/>
            <w:hideMark/>
          </w:tcPr>
          <w:p w14:paraId="27BA48DC" w14:textId="77777777" w:rsidR="008E1903" w:rsidRPr="008E1903" w:rsidRDefault="008E1903" w:rsidP="008E1903">
            <w:pPr>
              <w:rPr>
                <w:sz w:val="10"/>
                <w:szCs w:val="10"/>
              </w:rPr>
            </w:pPr>
          </w:p>
        </w:tc>
        <w:tc>
          <w:tcPr>
            <w:tcW w:w="1686" w:type="dxa"/>
            <w:tcBorders>
              <w:top w:val="nil"/>
              <w:left w:val="nil"/>
              <w:bottom w:val="nil"/>
              <w:right w:val="nil"/>
            </w:tcBorders>
            <w:shd w:val="clear" w:color="auto" w:fill="auto"/>
            <w:vAlign w:val="center"/>
            <w:hideMark/>
          </w:tcPr>
          <w:p w14:paraId="3089DB31" w14:textId="77777777" w:rsidR="008E1903" w:rsidRPr="008E1903" w:rsidRDefault="008E1903" w:rsidP="008E1903">
            <w:pPr>
              <w:rPr>
                <w:sz w:val="10"/>
                <w:szCs w:val="10"/>
              </w:rPr>
            </w:pPr>
          </w:p>
        </w:tc>
        <w:tc>
          <w:tcPr>
            <w:tcW w:w="1708" w:type="dxa"/>
            <w:tcBorders>
              <w:top w:val="nil"/>
              <w:left w:val="nil"/>
              <w:bottom w:val="nil"/>
              <w:right w:val="nil"/>
            </w:tcBorders>
            <w:shd w:val="clear" w:color="auto" w:fill="auto"/>
            <w:vAlign w:val="center"/>
            <w:hideMark/>
          </w:tcPr>
          <w:p w14:paraId="33AAB447" w14:textId="77777777" w:rsidR="008E1903" w:rsidRPr="008E1903" w:rsidRDefault="008E1903" w:rsidP="008E1903">
            <w:pPr>
              <w:rPr>
                <w:sz w:val="10"/>
                <w:szCs w:val="10"/>
              </w:rPr>
            </w:pPr>
          </w:p>
        </w:tc>
        <w:tc>
          <w:tcPr>
            <w:tcW w:w="1467" w:type="dxa"/>
            <w:tcBorders>
              <w:top w:val="nil"/>
              <w:left w:val="nil"/>
              <w:bottom w:val="nil"/>
              <w:right w:val="nil"/>
            </w:tcBorders>
            <w:shd w:val="clear" w:color="auto" w:fill="auto"/>
            <w:vAlign w:val="center"/>
            <w:hideMark/>
          </w:tcPr>
          <w:p w14:paraId="36D2DA97" w14:textId="77777777" w:rsidR="008E1903" w:rsidRPr="008E1903" w:rsidRDefault="008E1903" w:rsidP="008E1903">
            <w:pPr>
              <w:rPr>
                <w:sz w:val="10"/>
                <w:szCs w:val="10"/>
              </w:rPr>
            </w:pPr>
          </w:p>
        </w:tc>
        <w:tc>
          <w:tcPr>
            <w:tcW w:w="1727" w:type="dxa"/>
            <w:tcBorders>
              <w:top w:val="nil"/>
              <w:left w:val="nil"/>
              <w:bottom w:val="nil"/>
              <w:right w:val="nil"/>
            </w:tcBorders>
            <w:shd w:val="clear" w:color="auto" w:fill="auto"/>
            <w:vAlign w:val="center"/>
            <w:hideMark/>
          </w:tcPr>
          <w:p w14:paraId="5218A1AE" w14:textId="77777777" w:rsidR="008E1903" w:rsidRPr="008E1903" w:rsidRDefault="008E1903" w:rsidP="008E1903">
            <w:pPr>
              <w:rPr>
                <w:sz w:val="10"/>
                <w:szCs w:val="10"/>
              </w:rPr>
            </w:pPr>
          </w:p>
        </w:tc>
        <w:tc>
          <w:tcPr>
            <w:tcW w:w="1667" w:type="dxa"/>
            <w:tcBorders>
              <w:top w:val="nil"/>
              <w:left w:val="nil"/>
              <w:bottom w:val="nil"/>
              <w:right w:val="nil"/>
            </w:tcBorders>
            <w:shd w:val="clear" w:color="auto" w:fill="auto"/>
            <w:vAlign w:val="center"/>
            <w:hideMark/>
          </w:tcPr>
          <w:p w14:paraId="15FF6D5A" w14:textId="77777777" w:rsidR="008E1903" w:rsidRPr="008E1903" w:rsidRDefault="008E1903" w:rsidP="008E1903">
            <w:pPr>
              <w:rPr>
                <w:sz w:val="10"/>
                <w:szCs w:val="10"/>
              </w:rPr>
            </w:pPr>
          </w:p>
        </w:tc>
        <w:tc>
          <w:tcPr>
            <w:tcW w:w="1769" w:type="dxa"/>
            <w:tcBorders>
              <w:top w:val="nil"/>
              <w:left w:val="nil"/>
              <w:bottom w:val="nil"/>
              <w:right w:val="nil"/>
            </w:tcBorders>
            <w:shd w:val="clear" w:color="auto" w:fill="auto"/>
            <w:vAlign w:val="center"/>
            <w:hideMark/>
          </w:tcPr>
          <w:p w14:paraId="0312C0B5" w14:textId="77777777" w:rsidR="008E1903" w:rsidRPr="008E1903" w:rsidRDefault="008E1903" w:rsidP="008E1903">
            <w:pPr>
              <w:rPr>
                <w:sz w:val="10"/>
                <w:szCs w:val="10"/>
              </w:rPr>
            </w:pPr>
          </w:p>
        </w:tc>
        <w:tc>
          <w:tcPr>
            <w:tcW w:w="1746" w:type="dxa"/>
            <w:tcBorders>
              <w:top w:val="nil"/>
              <w:left w:val="nil"/>
              <w:bottom w:val="nil"/>
              <w:right w:val="nil"/>
            </w:tcBorders>
            <w:shd w:val="clear" w:color="auto" w:fill="auto"/>
            <w:vAlign w:val="center"/>
            <w:hideMark/>
          </w:tcPr>
          <w:p w14:paraId="01779D46" w14:textId="77777777" w:rsidR="008E1903" w:rsidRPr="008E1903" w:rsidRDefault="008E1903" w:rsidP="008E1903">
            <w:pPr>
              <w:rPr>
                <w:sz w:val="10"/>
                <w:szCs w:val="10"/>
              </w:rPr>
            </w:pPr>
          </w:p>
        </w:tc>
        <w:tc>
          <w:tcPr>
            <w:tcW w:w="1825" w:type="dxa"/>
            <w:tcBorders>
              <w:top w:val="nil"/>
              <w:left w:val="nil"/>
              <w:bottom w:val="nil"/>
              <w:right w:val="nil"/>
            </w:tcBorders>
            <w:shd w:val="clear" w:color="auto" w:fill="auto"/>
            <w:vAlign w:val="center"/>
            <w:hideMark/>
          </w:tcPr>
          <w:p w14:paraId="64D93EC7" w14:textId="77777777" w:rsidR="008E1903" w:rsidRPr="008E1903" w:rsidRDefault="008E1903" w:rsidP="008E1903">
            <w:pPr>
              <w:rPr>
                <w:sz w:val="10"/>
                <w:szCs w:val="10"/>
              </w:rPr>
            </w:pPr>
          </w:p>
        </w:tc>
        <w:tc>
          <w:tcPr>
            <w:tcW w:w="1764" w:type="dxa"/>
            <w:tcBorders>
              <w:top w:val="nil"/>
              <w:left w:val="nil"/>
              <w:bottom w:val="nil"/>
              <w:right w:val="nil"/>
            </w:tcBorders>
            <w:shd w:val="clear" w:color="auto" w:fill="auto"/>
            <w:vAlign w:val="center"/>
            <w:hideMark/>
          </w:tcPr>
          <w:p w14:paraId="7D4A398A" w14:textId="77777777" w:rsidR="008E1903" w:rsidRPr="008E1903" w:rsidRDefault="008E1903" w:rsidP="008E1903">
            <w:pPr>
              <w:rPr>
                <w:sz w:val="10"/>
                <w:szCs w:val="10"/>
              </w:rPr>
            </w:pPr>
          </w:p>
        </w:tc>
        <w:tc>
          <w:tcPr>
            <w:tcW w:w="1416" w:type="dxa"/>
            <w:tcBorders>
              <w:top w:val="nil"/>
              <w:left w:val="nil"/>
              <w:bottom w:val="nil"/>
              <w:right w:val="nil"/>
            </w:tcBorders>
            <w:shd w:val="clear" w:color="auto" w:fill="auto"/>
            <w:vAlign w:val="center"/>
            <w:hideMark/>
          </w:tcPr>
          <w:p w14:paraId="238E6DC1" w14:textId="77777777" w:rsidR="008E1903" w:rsidRPr="008E1903" w:rsidRDefault="008E1903" w:rsidP="008E1903">
            <w:pPr>
              <w:rPr>
                <w:sz w:val="10"/>
                <w:szCs w:val="10"/>
              </w:rPr>
            </w:pPr>
          </w:p>
        </w:tc>
        <w:tc>
          <w:tcPr>
            <w:tcW w:w="1453" w:type="dxa"/>
            <w:tcBorders>
              <w:top w:val="nil"/>
              <w:left w:val="nil"/>
              <w:bottom w:val="nil"/>
              <w:right w:val="nil"/>
            </w:tcBorders>
            <w:shd w:val="clear" w:color="auto" w:fill="auto"/>
            <w:vAlign w:val="center"/>
            <w:hideMark/>
          </w:tcPr>
          <w:p w14:paraId="2A153A17"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0B6247F2"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546EBC3F" w14:textId="77777777" w:rsidR="008E1903" w:rsidRPr="008E1903" w:rsidRDefault="008E1903" w:rsidP="008E1903">
            <w:pPr>
              <w:rPr>
                <w:sz w:val="10"/>
                <w:szCs w:val="10"/>
              </w:rPr>
            </w:pPr>
          </w:p>
        </w:tc>
      </w:tr>
      <w:tr w:rsidR="008E1903" w:rsidRPr="008E1903" w14:paraId="4895A6DA" w14:textId="77777777" w:rsidTr="008E1903">
        <w:trPr>
          <w:trHeight w:val="225"/>
          <w:jc w:val="center"/>
        </w:trPr>
        <w:tc>
          <w:tcPr>
            <w:tcW w:w="560" w:type="dxa"/>
            <w:tcBorders>
              <w:top w:val="nil"/>
              <w:left w:val="nil"/>
              <w:bottom w:val="nil"/>
              <w:right w:val="nil"/>
            </w:tcBorders>
            <w:shd w:val="clear" w:color="auto" w:fill="auto"/>
            <w:vAlign w:val="center"/>
            <w:hideMark/>
          </w:tcPr>
          <w:p w14:paraId="105D165C"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5E2F76ED"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5DF24214" w14:textId="77777777" w:rsidR="008E1903" w:rsidRPr="008E1903" w:rsidRDefault="008E1903" w:rsidP="008E1903">
            <w:pPr>
              <w:rPr>
                <w:sz w:val="10"/>
                <w:szCs w:val="10"/>
              </w:rPr>
            </w:pPr>
          </w:p>
        </w:tc>
        <w:tc>
          <w:tcPr>
            <w:tcW w:w="4959"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1DDED41" w14:textId="77777777" w:rsidR="008E1903" w:rsidRPr="008E1903" w:rsidRDefault="008E1903" w:rsidP="008E1903">
            <w:pPr>
              <w:rPr>
                <w:rFonts w:ascii="Tahoma" w:hAnsi="Tahoma" w:cs="Tahoma"/>
                <w:color w:val="000000"/>
                <w:sz w:val="10"/>
                <w:szCs w:val="10"/>
              </w:rPr>
            </w:pPr>
            <w:r w:rsidRPr="008E1903">
              <w:rPr>
                <w:rFonts w:ascii="Tahoma" w:hAnsi="Tahoma" w:cs="Tahoma"/>
                <w:color w:val="000000"/>
                <w:sz w:val="10"/>
                <w:szCs w:val="10"/>
              </w:rPr>
              <w:t>Индекс эффективности операционных расходов</w:t>
            </w:r>
          </w:p>
        </w:tc>
        <w:tc>
          <w:tcPr>
            <w:tcW w:w="1130" w:type="dxa"/>
            <w:tcBorders>
              <w:top w:val="single" w:sz="4" w:space="0" w:color="C0C0C0"/>
              <w:left w:val="nil"/>
              <w:bottom w:val="single" w:sz="4" w:space="0" w:color="C0C0C0"/>
              <w:right w:val="nil"/>
            </w:tcBorders>
            <w:shd w:val="clear" w:color="auto" w:fill="auto"/>
            <w:noWrap/>
            <w:vAlign w:val="center"/>
            <w:hideMark/>
          </w:tcPr>
          <w:p w14:paraId="29E3B759"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68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FFD97E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single" w:sz="4" w:space="0" w:color="C0C0C0"/>
              <w:left w:val="nil"/>
              <w:bottom w:val="single" w:sz="4" w:space="0" w:color="C0C0C0"/>
              <w:right w:val="single" w:sz="4" w:space="0" w:color="C0C0C0"/>
            </w:tcBorders>
            <w:shd w:val="clear" w:color="auto" w:fill="auto"/>
            <w:vAlign w:val="center"/>
            <w:hideMark/>
          </w:tcPr>
          <w:p w14:paraId="5EB9C9E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467" w:type="dxa"/>
            <w:tcBorders>
              <w:top w:val="single" w:sz="4" w:space="0" w:color="C0C0C0"/>
              <w:left w:val="nil"/>
              <w:bottom w:val="single" w:sz="4" w:space="0" w:color="C0C0C0"/>
              <w:right w:val="single" w:sz="4" w:space="0" w:color="C0C0C0"/>
            </w:tcBorders>
            <w:shd w:val="clear" w:color="auto" w:fill="auto"/>
            <w:vAlign w:val="center"/>
            <w:hideMark/>
          </w:tcPr>
          <w:p w14:paraId="1883208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single" w:sz="4" w:space="0" w:color="C0C0C0"/>
              <w:left w:val="nil"/>
              <w:bottom w:val="single" w:sz="4" w:space="0" w:color="C0C0C0"/>
              <w:right w:val="single" w:sz="4" w:space="0" w:color="C0C0C0"/>
            </w:tcBorders>
            <w:shd w:val="clear" w:color="auto" w:fill="auto"/>
            <w:vAlign w:val="center"/>
            <w:hideMark/>
          </w:tcPr>
          <w:p w14:paraId="79836F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667" w:type="dxa"/>
            <w:tcBorders>
              <w:top w:val="single" w:sz="4" w:space="0" w:color="C0C0C0"/>
              <w:left w:val="nil"/>
              <w:bottom w:val="single" w:sz="4" w:space="0" w:color="C0C0C0"/>
              <w:right w:val="single" w:sz="4" w:space="0" w:color="C0C0C0"/>
            </w:tcBorders>
            <w:shd w:val="clear" w:color="auto" w:fill="auto"/>
            <w:vAlign w:val="center"/>
            <w:hideMark/>
          </w:tcPr>
          <w:p w14:paraId="42538B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single" w:sz="4" w:space="0" w:color="C0C0C0"/>
              <w:left w:val="nil"/>
              <w:bottom w:val="single" w:sz="4" w:space="0" w:color="C0C0C0"/>
              <w:right w:val="single" w:sz="4" w:space="0" w:color="C0C0C0"/>
            </w:tcBorders>
            <w:shd w:val="clear" w:color="auto" w:fill="auto"/>
            <w:vAlign w:val="center"/>
            <w:hideMark/>
          </w:tcPr>
          <w:p w14:paraId="1A2691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single" w:sz="4" w:space="0" w:color="C0C0C0"/>
              <w:left w:val="nil"/>
              <w:bottom w:val="single" w:sz="4" w:space="0" w:color="C0C0C0"/>
              <w:right w:val="single" w:sz="4" w:space="0" w:color="C0C0C0"/>
            </w:tcBorders>
            <w:shd w:val="clear" w:color="auto" w:fill="auto"/>
            <w:vAlign w:val="center"/>
            <w:hideMark/>
          </w:tcPr>
          <w:p w14:paraId="54B9579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single" w:sz="4" w:space="0" w:color="C0C0C0"/>
              <w:left w:val="nil"/>
              <w:bottom w:val="single" w:sz="4" w:space="0" w:color="C0C0C0"/>
              <w:right w:val="single" w:sz="4" w:space="0" w:color="C0C0C0"/>
            </w:tcBorders>
            <w:shd w:val="clear" w:color="auto" w:fill="auto"/>
            <w:vAlign w:val="center"/>
            <w:hideMark/>
          </w:tcPr>
          <w:p w14:paraId="6562068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single" w:sz="4" w:space="0" w:color="C0C0C0"/>
              <w:left w:val="nil"/>
              <w:bottom w:val="single" w:sz="4" w:space="0" w:color="C0C0C0"/>
              <w:right w:val="single" w:sz="4" w:space="0" w:color="C0C0C0"/>
            </w:tcBorders>
            <w:shd w:val="clear" w:color="auto" w:fill="auto"/>
            <w:vAlign w:val="center"/>
            <w:hideMark/>
          </w:tcPr>
          <w:p w14:paraId="7CA2797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416" w:type="dxa"/>
            <w:tcBorders>
              <w:top w:val="nil"/>
              <w:left w:val="nil"/>
              <w:bottom w:val="nil"/>
              <w:right w:val="nil"/>
            </w:tcBorders>
            <w:shd w:val="clear" w:color="auto" w:fill="auto"/>
            <w:vAlign w:val="center"/>
            <w:hideMark/>
          </w:tcPr>
          <w:p w14:paraId="001A71B9" w14:textId="77777777" w:rsidR="008E1903" w:rsidRPr="008E1903" w:rsidRDefault="008E1903" w:rsidP="008E1903">
            <w:pPr>
              <w:jc w:val="center"/>
              <w:rPr>
                <w:rFonts w:ascii="Tahoma" w:hAnsi="Tahoma" w:cs="Tahoma"/>
                <w:b/>
                <w:bCs/>
                <w:sz w:val="10"/>
                <w:szCs w:val="10"/>
              </w:rPr>
            </w:pPr>
          </w:p>
        </w:tc>
        <w:tc>
          <w:tcPr>
            <w:tcW w:w="1453" w:type="dxa"/>
            <w:tcBorders>
              <w:top w:val="nil"/>
              <w:left w:val="nil"/>
              <w:bottom w:val="nil"/>
              <w:right w:val="nil"/>
            </w:tcBorders>
            <w:shd w:val="clear" w:color="auto" w:fill="auto"/>
            <w:vAlign w:val="center"/>
            <w:hideMark/>
          </w:tcPr>
          <w:p w14:paraId="11896F32"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607B925A"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7FAA6FF3" w14:textId="77777777" w:rsidR="008E1903" w:rsidRPr="008E1903" w:rsidRDefault="008E1903" w:rsidP="008E1903">
            <w:pPr>
              <w:rPr>
                <w:sz w:val="10"/>
                <w:szCs w:val="10"/>
              </w:rPr>
            </w:pPr>
          </w:p>
        </w:tc>
      </w:tr>
      <w:tr w:rsidR="008E1903" w:rsidRPr="008E1903" w14:paraId="67B9E4AB" w14:textId="77777777" w:rsidTr="008E1903">
        <w:trPr>
          <w:trHeight w:val="225"/>
          <w:jc w:val="center"/>
        </w:trPr>
        <w:tc>
          <w:tcPr>
            <w:tcW w:w="560" w:type="dxa"/>
            <w:tcBorders>
              <w:top w:val="nil"/>
              <w:left w:val="nil"/>
              <w:bottom w:val="nil"/>
              <w:right w:val="nil"/>
            </w:tcBorders>
            <w:shd w:val="clear" w:color="auto" w:fill="auto"/>
            <w:vAlign w:val="center"/>
            <w:hideMark/>
          </w:tcPr>
          <w:p w14:paraId="302ED07D"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0F011657"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37C2D3A9"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auto" w:fill="auto"/>
            <w:noWrap/>
            <w:vAlign w:val="bottom"/>
            <w:hideMark/>
          </w:tcPr>
          <w:p w14:paraId="483EBBE2" w14:textId="77777777" w:rsidR="008E1903" w:rsidRPr="008E1903" w:rsidRDefault="008E1903" w:rsidP="008E1903">
            <w:pPr>
              <w:rPr>
                <w:rFonts w:ascii="Tahoma" w:hAnsi="Tahoma" w:cs="Tahoma"/>
                <w:color w:val="000000"/>
                <w:sz w:val="10"/>
                <w:szCs w:val="10"/>
              </w:rPr>
            </w:pPr>
            <w:r w:rsidRPr="008E1903">
              <w:rPr>
                <w:rFonts w:ascii="Tahoma" w:hAnsi="Tahoma" w:cs="Tahoma"/>
                <w:color w:val="000000"/>
                <w:sz w:val="10"/>
                <w:szCs w:val="10"/>
              </w:rPr>
              <w:t>Индекс потребительских цен</w:t>
            </w:r>
          </w:p>
        </w:tc>
        <w:tc>
          <w:tcPr>
            <w:tcW w:w="1130" w:type="dxa"/>
            <w:tcBorders>
              <w:top w:val="nil"/>
              <w:left w:val="nil"/>
              <w:bottom w:val="single" w:sz="4" w:space="0" w:color="C0C0C0"/>
              <w:right w:val="nil"/>
            </w:tcBorders>
            <w:shd w:val="clear" w:color="auto" w:fill="auto"/>
            <w:noWrap/>
            <w:vAlign w:val="center"/>
            <w:hideMark/>
          </w:tcPr>
          <w:p w14:paraId="29BA9D80"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686" w:type="dxa"/>
            <w:tcBorders>
              <w:top w:val="nil"/>
              <w:left w:val="single" w:sz="4" w:space="0" w:color="C0C0C0"/>
              <w:bottom w:val="single" w:sz="4" w:space="0" w:color="C0C0C0"/>
              <w:right w:val="single" w:sz="4" w:space="0" w:color="C0C0C0"/>
            </w:tcBorders>
            <w:shd w:val="clear" w:color="auto" w:fill="auto"/>
            <w:vAlign w:val="center"/>
            <w:hideMark/>
          </w:tcPr>
          <w:p w14:paraId="77390D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auto" w:fill="auto"/>
            <w:vAlign w:val="center"/>
            <w:hideMark/>
          </w:tcPr>
          <w:p w14:paraId="62C86ED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3,2 </w:t>
            </w:r>
          </w:p>
        </w:tc>
        <w:tc>
          <w:tcPr>
            <w:tcW w:w="1467" w:type="dxa"/>
            <w:tcBorders>
              <w:top w:val="nil"/>
              <w:left w:val="nil"/>
              <w:bottom w:val="single" w:sz="4" w:space="0" w:color="C0C0C0"/>
              <w:right w:val="single" w:sz="4" w:space="0" w:color="C0C0C0"/>
            </w:tcBorders>
            <w:shd w:val="clear" w:color="auto" w:fill="auto"/>
            <w:vAlign w:val="center"/>
            <w:hideMark/>
          </w:tcPr>
          <w:p w14:paraId="3E524CD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auto" w:fill="auto"/>
            <w:vAlign w:val="center"/>
            <w:hideMark/>
          </w:tcPr>
          <w:p w14:paraId="765A6FD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3,6 </w:t>
            </w:r>
          </w:p>
        </w:tc>
        <w:tc>
          <w:tcPr>
            <w:tcW w:w="1667" w:type="dxa"/>
            <w:tcBorders>
              <w:top w:val="nil"/>
              <w:left w:val="nil"/>
              <w:bottom w:val="single" w:sz="4" w:space="0" w:color="C0C0C0"/>
              <w:right w:val="single" w:sz="4" w:space="0" w:color="C0C0C0"/>
            </w:tcBorders>
            <w:shd w:val="clear" w:color="auto" w:fill="auto"/>
            <w:vAlign w:val="center"/>
            <w:hideMark/>
          </w:tcPr>
          <w:p w14:paraId="0680F9C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auto" w:fill="auto"/>
            <w:vAlign w:val="center"/>
            <w:hideMark/>
          </w:tcPr>
          <w:p w14:paraId="1CFBE2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auto" w:fill="auto"/>
            <w:vAlign w:val="center"/>
            <w:hideMark/>
          </w:tcPr>
          <w:p w14:paraId="0630D91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auto" w:fill="auto"/>
            <w:vAlign w:val="center"/>
            <w:hideMark/>
          </w:tcPr>
          <w:p w14:paraId="1B05AC4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auto" w:fill="auto"/>
            <w:vAlign w:val="center"/>
            <w:hideMark/>
          </w:tcPr>
          <w:p w14:paraId="43AE5CC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3,9 </w:t>
            </w:r>
          </w:p>
        </w:tc>
        <w:tc>
          <w:tcPr>
            <w:tcW w:w="1416" w:type="dxa"/>
            <w:tcBorders>
              <w:top w:val="nil"/>
              <w:left w:val="nil"/>
              <w:bottom w:val="nil"/>
              <w:right w:val="nil"/>
            </w:tcBorders>
            <w:shd w:val="clear" w:color="auto" w:fill="auto"/>
            <w:vAlign w:val="center"/>
            <w:hideMark/>
          </w:tcPr>
          <w:p w14:paraId="132B3C35" w14:textId="77777777" w:rsidR="008E1903" w:rsidRPr="008E1903" w:rsidRDefault="008E1903" w:rsidP="008E1903">
            <w:pPr>
              <w:jc w:val="center"/>
              <w:rPr>
                <w:rFonts w:ascii="Tahoma" w:hAnsi="Tahoma" w:cs="Tahoma"/>
                <w:b/>
                <w:bCs/>
                <w:sz w:val="10"/>
                <w:szCs w:val="10"/>
              </w:rPr>
            </w:pPr>
          </w:p>
        </w:tc>
        <w:tc>
          <w:tcPr>
            <w:tcW w:w="1453" w:type="dxa"/>
            <w:tcBorders>
              <w:top w:val="nil"/>
              <w:left w:val="nil"/>
              <w:bottom w:val="nil"/>
              <w:right w:val="nil"/>
            </w:tcBorders>
            <w:shd w:val="clear" w:color="auto" w:fill="auto"/>
            <w:vAlign w:val="center"/>
            <w:hideMark/>
          </w:tcPr>
          <w:p w14:paraId="7CB169E8"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3D38F360"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4CDD7AB9" w14:textId="77777777" w:rsidR="008E1903" w:rsidRPr="008E1903" w:rsidRDefault="008E1903" w:rsidP="008E1903">
            <w:pPr>
              <w:rPr>
                <w:sz w:val="10"/>
                <w:szCs w:val="10"/>
              </w:rPr>
            </w:pPr>
          </w:p>
        </w:tc>
      </w:tr>
      <w:tr w:rsidR="008E1903" w:rsidRPr="008E1903" w14:paraId="3A6E49A8" w14:textId="77777777" w:rsidTr="008E1903">
        <w:trPr>
          <w:trHeight w:val="225"/>
          <w:jc w:val="center"/>
        </w:trPr>
        <w:tc>
          <w:tcPr>
            <w:tcW w:w="560" w:type="dxa"/>
            <w:tcBorders>
              <w:top w:val="nil"/>
              <w:left w:val="nil"/>
              <w:bottom w:val="nil"/>
              <w:right w:val="nil"/>
            </w:tcBorders>
            <w:shd w:val="clear" w:color="auto" w:fill="auto"/>
            <w:vAlign w:val="center"/>
            <w:hideMark/>
          </w:tcPr>
          <w:p w14:paraId="61866FAD"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7D772DD7"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602683D2"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auto" w:fill="auto"/>
            <w:vAlign w:val="center"/>
            <w:hideMark/>
          </w:tcPr>
          <w:p w14:paraId="409BECBA" w14:textId="77777777" w:rsidR="008E1903" w:rsidRPr="008E1903" w:rsidRDefault="008E1903" w:rsidP="008E1903">
            <w:pPr>
              <w:rPr>
                <w:rFonts w:ascii="Tahoma" w:hAnsi="Tahoma" w:cs="Tahoma"/>
                <w:sz w:val="10"/>
                <w:szCs w:val="10"/>
              </w:rPr>
            </w:pPr>
            <w:r w:rsidRPr="008E1903">
              <w:rPr>
                <w:rFonts w:ascii="Tahoma" w:hAnsi="Tahoma" w:cs="Tahoma"/>
                <w:sz w:val="10"/>
                <w:szCs w:val="10"/>
              </w:rPr>
              <w:t>Итого коэффициент индексации</w:t>
            </w:r>
          </w:p>
        </w:tc>
        <w:tc>
          <w:tcPr>
            <w:tcW w:w="1130" w:type="dxa"/>
            <w:tcBorders>
              <w:top w:val="nil"/>
              <w:left w:val="nil"/>
              <w:bottom w:val="single" w:sz="4" w:space="0" w:color="C0C0C0"/>
              <w:right w:val="single" w:sz="4" w:space="0" w:color="C0C0C0"/>
            </w:tcBorders>
            <w:shd w:val="clear" w:color="auto" w:fill="auto"/>
            <w:vAlign w:val="center"/>
            <w:hideMark/>
          </w:tcPr>
          <w:p w14:paraId="38D562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86" w:type="dxa"/>
            <w:tcBorders>
              <w:top w:val="nil"/>
              <w:left w:val="nil"/>
              <w:bottom w:val="single" w:sz="4" w:space="0" w:color="C0C0C0"/>
              <w:right w:val="single" w:sz="4" w:space="0" w:color="C0C0C0"/>
            </w:tcBorders>
            <w:shd w:val="clear" w:color="auto" w:fill="auto"/>
            <w:vAlign w:val="center"/>
            <w:hideMark/>
          </w:tcPr>
          <w:p w14:paraId="6D2ECF8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auto" w:fill="auto"/>
            <w:vAlign w:val="center"/>
            <w:hideMark/>
          </w:tcPr>
          <w:p w14:paraId="37DC9AF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1,0217 </w:t>
            </w:r>
          </w:p>
        </w:tc>
        <w:tc>
          <w:tcPr>
            <w:tcW w:w="1467" w:type="dxa"/>
            <w:tcBorders>
              <w:top w:val="nil"/>
              <w:left w:val="nil"/>
              <w:bottom w:val="single" w:sz="4" w:space="0" w:color="C0C0C0"/>
              <w:right w:val="single" w:sz="4" w:space="0" w:color="C0C0C0"/>
            </w:tcBorders>
            <w:shd w:val="clear" w:color="auto" w:fill="auto"/>
            <w:vAlign w:val="center"/>
            <w:hideMark/>
          </w:tcPr>
          <w:p w14:paraId="25324B5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auto" w:fill="auto"/>
            <w:vAlign w:val="center"/>
            <w:hideMark/>
          </w:tcPr>
          <w:p w14:paraId="158190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1,0256 </w:t>
            </w:r>
          </w:p>
        </w:tc>
        <w:tc>
          <w:tcPr>
            <w:tcW w:w="1667" w:type="dxa"/>
            <w:tcBorders>
              <w:top w:val="nil"/>
              <w:left w:val="nil"/>
              <w:bottom w:val="single" w:sz="4" w:space="0" w:color="C0C0C0"/>
              <w:right w:val="single" w:sz="4" w:space="0" w:color="C0C0C0"/>
            </w:tcBorders>
            <w:shd w:val="clear" w:color="auto" w:fill="auto"/>
            <w:vAlign w:val="center"/>
            <w:hideMark/>
          </w:tcPr>
          <w:p w14:paraId="2680A3E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auto" w:fill="auto"/>
            <w:vAlign w:val="center"/>
            <w:hideMark/>
          </w:tcPr>
          <w:p w14:paraId="301BE86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auto" w:fill="auto"/>
            <w:vAlign w:val="center"/>
            <w:hideMark/>
          </w:tcPr>
          <w:p w14:paraId="39B0507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auto" w:fill="auto"/>
            <w:vAlign w:val="center"/>
            <w:hideMark/>
          </w:tcPr>
          <w:p w14:paraId="3C0C18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auto" w:fill="auto"/>
            <w:vAlign w:val="center"/>
            <w:hideMark/>
          </w:tcPr>
          <w:p w14:paraId="3718ECA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1,0286 </w:t>
            </w:r>
          </w:p>
        </w:tc>
        <w:tc>
          <w:tcPr>
            <w:tcW w:w="1416" w:type="dxa"/>
            <w:tcBorders>
              <w:top w:val="nil"/>
              <w:left w:val="nil"/>
              <w:bottom w:val="nil"/>
              <w:right w:val="nil"/>
            </w:tcBorders>
            <w:shd w:val="clear" w:color="auto" w:fill="auto"/>
            <w:vAlign w:val="center"/>
            <w:hideMark/>
          </w:tcPr>
          <w:p w14:paraId="523C2759" w14:textId="77777777" w:rsidR="008E1903" w:rsidRPr="008E1903" w:rsidRDefault="008E1903" w:rsidP="008E1903">
            <w:pPr>
              <w:jc w:val="center"/>
              <w:rPr>
                <w:rFonts w:ascii="Tahoma" w:hAnsi="Tahoma" w:cs="Tahoma"/>
                <w:b/>
                <w:bCs/>
                <w:sz w:val="10"/>
                <w:szCs w:val="10"/>
              </w:rPr>
            </w:pPr>
          </w:p>
        </w:tc>
        <w:tc>
          <w:tcPr>
            <w:tcW w:w="1453" w:type="dxa"/>
            <w:tcBorders>
              <w:top w:val="nil"/>
              <w:left w:val="nil"/>
              <w:bottom w:val="nil"/>
              <w:right w:val="nil"/>
            </w:tcBorders>
            <w:shd w:val="clear" w:color="auto" w:fill="auto"/>
            <w:vAlign w:val="center"/>
            <w:hideMark/>
          </w:tcPr>
          <w:p w14:paraId="68BE6941"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6BD8E057"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7A2361DD" w14:textId="77777777" w:rsidR="008E1903" w:rsidRPr="008E1903" w:rsidRDefault="008E1903" w:rsidP="008E1903">
            <w:pPr>
              <w:rPr>
                <w:sz w:val="10"/>
                <w:szCs w:val="10"/>
              </w:rPr>
            </w:pPr>
          </w:p>
        </w:tc>
      </w:tr>
      <w:tr w:rsidR="008E1903" w:rsidRPr="008E1903" w14:paraId="39E34F58" w14:textId="77777777" w:rsidTr="008E1903">
        <w:trPr>
          <w:trHeight w:val="225"/>
          <w:jc w:val="center"/>
        </w:trPr>
        <w:tc>
          <w:tcPr>
            <w:tcW w:w="560" w:type="dxa"/>
            <w:tcBorders>
              <w:top w:val="nil"/>
              <w:left w:val="nil"/>
              <w:bottom w:val="nil"/>
              <w:right w:val="nil"/>
            </w:tcBorders>
            <w:shd w:val="clear" w:color="auto" w:fill="auto"/>
            <w:vAlign w:val="center"/>
            <w:hideMark/>
          </w:tcPr>
          <w:p w14:paraId="340C7AF0"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5DD518E9"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532986AC"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auto" w:fill="auto"/>
            <w:vAlign w:val="center"/>
            <w:hideMark/>
          </w:tcPr>
          <w:p w14:paraId="7B206121" w14:textId="77777777" w:rsidR="008E1903" w:rsidRPr="008E1903" w:rsidRDefault="008E1903" w:rsidP="008E1903">
            <w:pPr>
              <w:rPr>
                <w:rFonts w:ascii="Tahoma" w:hAnsi="Tahoma" w:cs="Tahoma"/>
                <w:sz w:val="10"/>
                <w:szCs w:val="10"/>
              </w:rPr>
            </w:pPr>
            <w:r w:rsidRPr="008E1903">
              <w:rPr>
                <w:rFonts w:ascii="Tahoma" w:hAnsi="Tahoma" w:cs="Tahoma"/>
                <w:sz w:val="10"/>
                <w:szCs w:val="10"/>
              </w:rPr>
              <w:t>Нормативный уровень прибыли</w:t>
            </w:r>
          </w:p>
        </w:tc>
        <w:tc>
          <w:tcPr>
            <w:tcW w:w="1130" w:type="dxa"/>
            <w:tcBorders>
              <w:top w:val="nil"/>
              <w:left w:val="nil"/>
              <w:bottom w:val="single" w:sz="4" w:space="0" w:color="C0C0C0"/>
              <w:right w:val="nil"/>
            </w:tcBorders>
            <w:shd w:val="clear" w:color="auto" w:fill="auto"/>
            <w:noWrap/>
            <w:vAlign w:val="center"/>
            <w:hideMark/>
          </w:tcPr>
          <w:p w14:paraId="243B175E"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686" w:type="dxa"/>
            <w:tcBorders>
              <w:top w:val="nil"/>
              <w:left w:val="single" w:sz="4" w:space="0" w:color="C0C0C0"/>
              <w:bottom w:val="single" w:sz="4" w:space="0" w:color="C0C0C0"/>
              <w:right w:val="single" w:sz="4" w:space="0" w:color="C0C0C0"/>
            </w:tcBorders>
            <w:shd w:val="clear" w:color="auto" w:fill="auto"/>
            <w:vAlign w:val="center"/>
            <w:hideMark/>
          </w:tcPr>
          <w:p w14:paraId="09FC25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708" w:type="dxa"/>
            <w:tcBorders>
              <w:top w:val="nil"/>
              <w:left w:val="nil"/>
              <w:bottom w:val="single" w:sz="4" w:space="0" w:color="C0C0C0"/>
              <w:right w:val="single" w:sz="4" w:space="0" w:color="C0C0C0"/>
            </w:tcBorders>
            <w:shd w:val="clear" w:color="auto" w:fill="auto"/>
            <w:vAlign w:val="center"/>
            <w:hideMark/>
          </w:tcPr>
          <w:p w14:paraId="293E1DF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467" w:type="dxa"/>
            <w:tcBorders>
              <w:top w:val="nil"/>
              <w:left w:val="nil"/>
              <w:bottom w:val="single" w:sz="4" w:space="0" w:color="C0C0C0"/>
              <w:right w:val="single" w:sz="4" w:space="0" w:color="C0C0C0"/>
            </w:tcBorders>
            <w:shd w:val="clear" w:color="auto" w:fill="auto"/>
            <w:vAlign w:val="center"/>
            <w:hideMark/>
          </w:tcPr>
          <w:p w14:paraId="4F1138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auto" w:fill="auto"/>
            <w:vAlign w:val="center"/>
            <w:hideMark/>
          </w:tcPr>
          <w:p w14:paraId="62C3559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667" w:type="dxa"/>
            <w:tcBorders>
              <w:top w:val="nil"/>
              <w:left w:val="nil"/>
              <w:bottom w:val="single" w:sz="4" w:space="0" w:color="C0C0C0"/>
              <w:right w:val="single" w:sz="4" w:space="0" w:color="C0C0C0"/>
            </w:tcBorders>
            <w:shd w:val="clear" w:color="auto" w:fill="auto"/>
            <w:vAlign w:val="center"/>
            <w:hideMark/>
          </w:tcPr>
          <w:p w14:paraId="7AB65C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769" w:type="dxa"/>
            <w:tcBorders>
              <w:top w:val="nil"/>
              <w:left w:val="nil"/>
              <w:bottom w:val="single" w:sz="4" w:space="0" w:color="C0C0C0"/>
              <w:right w:val="single" w:sz="4" w:space="0" w:color="C0C0C0"/>
            </w:tcBorders>
            <w:shd w:val="clear" w:color="auto" w:fill="auto"/>
            <w:vAlign w:val="center"/>
            <w:hideMark/>
          </w:tcPr>
          <w:p w14:paraId="410705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auto" w:fill="auto"/>
            <w:vAlign w:val="center"/>
            <w:hideMark/>
          </w:tcPr>
          <w:p w14:paraId="45771E0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825" w:type="dxa"/>
            <w:tcBorders>
              <w:top w:val="nil"/>
              <w:left w:val="nil"/>
              <w:bottom w:val="single" w:sz="4" w:space="0" w:color="C0C0C0"/>
              <w:right w:val="single" w:sz="4" w:space="0" w:color="C0C0C0"/>
            </w:tcBorders>
            <w:shd w:val="clear" w:color="auto" w:fill="auto"/>
            <w:vAlign w:val="center"/>
            <w:hideMark/>
          </w:tcPr>
          <w:p w14:paraId="05C8037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auto" w:fill="auto"/>
            <w:vAlign w:val="center"/>
            <w:hideMark/>
          </w:tcPr>
          <w:p w14:paraId="65395E3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     </w:t>
            </w:r>
          </w:p>
        </w:tc>
        <w:tc>
          <w:tcPr>
            <w:tcW w:w="1416" w:type="dxa"/>
            <w:tcBorders>
              <w:top w:val="nil"/>
              <w:left w:val="nil"/>
              <w:bottom w:val="nil"/>
              <w:right w:val="nil"/>
            </w:tcBorders>
            <w:shd w:val="clear" w:color="auto" w:fill="auto"/>
            <w:vAlign w:val="center"/>
            <w:hideMark/>
          </w:tcPr>
          <w:p w14:paraId="64E06574" w14:textId="77777777" w:rsidR="008E1903" w:rsidRPr="008E1903" w:rsidRDefault="008E1903" w:rsidP="008E1903">
            <w:pPr>
              <w:jc w:val="center"/>
              <w:rPr>
                <w:rFonts w:ascii="Tahoma" w:hAnsi="Tahoma" w:cs="Tahoma"/>
                <w:b/>
                <w:bCs/>
                <w:sz w:val="10"/>
                <w:szCs w:val="10"/>
              </w:rPr>
            </w:pPr>
          </w:p>
        </w:tc>
        <w:tc>
          <w:tcPr>
            <w:tcW w:w="1453" w:type="dxa"/>
            <w:tcBorders>
              <w:top w:val="nil"/>
              <w:left w:val="nil"/>
              <w:bottom w:val="nil"/>
              <w:right w:val="nil"/>
            </w:tcBorders>
            <w:shd w:val="clear" w:color="auto" w:fill="auto"/>
            <w:vAlign w:val="center"/>
            <w:hideMark/>
          </w:tcPr>
          <w:p w14:paraId="0FA10E8D"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30B7F0EB"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1BA23BF8" w14:textId="77777777" w:rsidR="008E1903" w:rsidRPr="008E1903" w:rsidRDefault="008E1903" w:rsidP="008E1903">
            <w:pPr>
              <w:rPr>
                <w:sz w:val="10"/>
                <w:szCs w:val="10"/>
              </w:rPr>
            </w:pPr>
          </w:p>
        </w:tc>
      </w:tr>
      <w:tr w:rsidR="008E1903" w:rsidRPr="008E1903" w14:paraId="12A1455C" w14:textId="77777777" w:rsidTr="008E1903">
        <w:trPr>
          <w:trHeight w:val="225"/>
          <w:jc w:val="center"/>
        </w:trPr>
        <w:tc>
          <w:tcPr>
            <w:tcW w:w="560" w:type="dxa"/>
            <w:tcBorders>
              <w:top w:val="nil"/>
              <w:left w:val="nil"/>
              <w:bottom w:val="nil"/>
              <w:right w:val="nil"/>
            </w:tcBorders>
            <w:shd w:val="clear" w:color="auto" w:fill="auto"/>
            <w:vAlign w:val="center"/>
            <w:hideMark/>
          </w:tcPr>
          <w:p w14:paraId="6067A9ED"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03EEC377"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79CD61F3"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auto" w:fill="auto"/>
            <w:vAlign w:val="center"/>
            <w:hideMark/>
          </w:tcPr>
          <w:p w14:paraId="5733B08B" w14:textId="77777777" w:rsidR="008E1903" w:rsidRPr="008E1903" w:rsidRDefault="008E1903" w:rsidP="008E1903">
            <w:pPr>
              <w:rPr>
                <w:rFonts w:ascii="Tahoma" w:hAnsi="Tahoma" w:cs="Tahoma"/>
                <w:sz w:val="10"/>
                <w:szCs w:val="10"/>
              </w:rPr>
            </w:pPr>
            <w:r w:rsidRPr="008E1903">
              <w:rPr>
                <w:rFonts w:ascii="Tahoma" w:hAnsi="Tahoma" w:cs="Tahoma"/>
                <w:sz w:val="10"/>
                <w:szCs w:val="10"/>
              </w:rPr>
              <w:t>Индекс изменения количества активов</w:t>
            </w:r>
          </w:p>
        </w:tc>
        <w:tc>
          <w:tcPr>
            <w:tcW w:w="1130" w:type="dxa"/>
            <w:tcBorders>
              <w:top w:val="nil"/>
              <w:left w:val="nil"/>
              <w:bottom w:val="single" w:sz="4" w:space="0" w:color="C0C0C0"/>
              <w:right w:val="nil"/>
            </w:tcBorders>
            <w:shd w:val="clear" w:color="auto" w:fill="auto"/>
            <w:noWrap/>
            <w:vAlign w:val="center"/>
            <w:hideMark/>
          </w:tcPr>
          <w:p w14:paraId="7508BBB4"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 </w:t>
            </w:r>
          </w:p>
        </w:tc>
        <w:tc>
          <w:tcPr>
            <w:tcW w:w="1686" w:type="dxa"/>
            <w:tcBorders>
              <w:top w:val="nil"/>
              <w:left w:val="single" w:sz="4" w:space="0" w:color="C0C0C0"/>
              <w:bottom w:val="single" w:sz="4" w:space="0" w:color="C0C0C0"/>
              <w:right w:val="single" w:sz="4" w:space="0" w:color="C0C0C0"/>
            </w:tcBorders>
            <w:shd w:val="clear" w:color="auto" w:fill="auto"/>
            <w:vAlign w:val="center"/>
            <w:hideMark/>
          </w:tcPr>
          <w:p w14:paraId="6B15E8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08" w:type="dxa"/>
            <w:tcBorders>
              <w:top w:val="nil"/>
              <w:left w:val="nil"/>
              <w:bottom w:val="single" w:sz="4" w:space="0" w:color="C0C0C0"/>
              <w:right w:val="single" w:sz="4" w:space="0" w:color="C0C0C0"/>
            </w:tcBorders>
            <w:shd w:val="clear" w:color="auto" w:fill="auto"/>
            <w:vAlign w:val="center"/>
            <w:hideMark/>
          </w:tcPr>
          <w:p w14:paraId="427A81B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67" w:type="dxa"/>
            <w:tcBorders>
              <w:top w:val="nil"/>
              <w:left w:val="nil"/>
              <w:bottom w:val="single" w:sz="4" w:space="0" w:color="C0C0C0"/>
              <w:right w:val="single" w:sz="4" w:space="0" w:color="C0C0C0"/>
            </w:tcBorders>
            <w:shd w:val="clear" w:color="auto" w:fill="auto"/>
            <w:vAlign w:val="center"/>
            <w:hideMark/>
          </w:tcPr>
          <w:p w14:paraId="70CE129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27" w:type="dxa"/>
            <w:tcBorders>
              <w:top w:val="nil"/>
              <w:left w:val="nil"/>
              <w:bottom w:val="single" w:sz="4" w:space="0" w:color="C0C0C0"/>
              <w:right w:val="single" w:sz="4" w:space="0" w:color="C0C0C0"/>
            </w:tcBorders>
            <w:shd w:val="clear" w:color="auto" w:fill="auto"/>
            <w:vAlign w:val="center"/>
            <w:hideMark/>
          </w:tcPr>
          <w:p w14:paraId="2CABA93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             0,1328   </w:t>
            </w:r>
          </w:p>
        </w:tc>
        <w:tc>
          <w:tcPr>
            <w:tcW w:w="1667" w:type="dxa"/>
            <w:tcBorders>
              <w:top w:val="nil"/>
              <w:left w:val="nil"/>
              <w:bottom w:val="single" w:sz="4" w:space="0" w:color="C0C0C0"/>
              <w:right w:val="single" w:sz="4" w:space="0" w:color="C0C0C0"/>
            </w:tcBorders>
            <w:shd w:val="clear" w:color="auto" w:fill="auto"/>
            <w:vAlign w:val="center"/>
            <w:hideMark/>
          </w:tcPr>
          <w:p w14:paraId="5087306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9" w:type="dxa"/>
            <w:tcBorders>
              <w:top w:val="nil"/>
              <w:left w:val="nil"/>
              <w:bottom w:val="single" w:sz="4" w:space="0" w:color="C0C0C0"/>
              <w:right w:val="single" w:sz="4" w:space="0" w:color="C0C0C0"/>
            </w:tcBorders>
            <w:shd w:val="clear" w:color="auto" w:fill="auto"/>
            <w:vAlign w:val="center"/>
            <w:hideMark/>
          </w:tcPr>
          <w:p w14:paraId="6D5859D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6" w:type="dxa"/>
            <w:tcBorders>
              <w:top w:val="nil"/>
              <w:left w:val="nil"/>
              <w:bottom w:val="single" w:sz="4" w:space="0" w:color="C0C0C0"/>
              <w:right w:val="single" w:sz="4" w:space="0" w:color="C0C0C0"/>
            </w:tcBorders>
            <w:shd w:val="clear" w:color="auto" w:fill="auto"/>
            <w:vAlign w:val="center"/>
            <w:hideMark/>
          </w:tcPr>
          <w:p w14:paraId="717CAF4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25" w:type="dxa"/>
            <w:tcBorders>
              <w:top w:val="nil"/>
              <w:left w:val="nil"/>
              <w:bottom w:val="single" w:sz="4" w:space="0" w:color="C0C0C0"/>
              <w:right w:val="single" w:sz="4" w:space="0" w:color="C0C0C0"/>
            </w:tcBorders>
            <w:shd w:val="clear" w:color="auto" w:fill="auto"/>
            <w:vAlign w:val="center"/>
            <w:hideMark/>
          </w:tcPr>
          <w:p w14:paraId="575D2C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4" w:type="dxa"/>
            <w:tcBorders>
              <w:top w:val="nil"/>
              <w:left w:val="nil"/>
              <w:bottom w:val="single" w:sz="4" w:space="0" w:color="C0C0C0"/>
              <w:right w:val="single" w:sz="4" w:space="0" w:color="C0C0C0"/>
            </w:tcBorders>
            <w:shd w:val="clear" w:color="auto" w:fill="auto"/>
            <w:vAlign w:val="center"/>
            <w:hideMark/>
          </w:tcPr>
          <w:p w14:paraId="2C9277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6" w:type="dxa"/>
            <w:tcBorders>
              <w:top w:val="nil"/>
              <w:left w:val="nil"/>
              <w:bottom w:val="nil"/>
              <w:right w:val="nil"/>
            </w:tcBorders>
            <w:shd w:val="clear" w:color="auto" w:fill="auto"/>
            <w:vAlign w:val="center"/>
            <w:hideMark/>
          </w:tcPr>
          <w:p w14:paraId="0A07709D" w14:textId="77777777" w:rsidR="008E1903" w:rsidRPr="008E1903" w:rsidRDefault="008E1903" w:rsidP="008E1903">
            <w:pPr>
              <w:jc w:val="center"/>
              <w:rPr>
                <w:rFonts w:ascii="Tahoma" w:hAnsi="Tahoma" w:cs="Tahoma"/>
                <w:b/>
                <w:bCs/>
                <w:sz w:val="10"/>
                <w:szCs w:val="10"/>
              </w:rPr>
            </w:pPr>
          </w:p>
        </w:tc>
        <w:tc>
          <w:tcPr>
            <w:tcW w:w="1453" w:type="dxa"/>
            <w:tcBorders>
              <w:top w:val="nil"/>
              <w:left w:val="nil"/>
              <w:bottom w:val="nil"/>
              <w:right w:val="nil"/>
            </w:tcBorders>
            <w:shd w:val="clear" w:color="auto" w:fill="auto"/>
            <w:vAlign w:val="center"/>
            <w:hideMark/>
          </w:tcPr>
          <w:p w14:paraId="5A77F54D"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470A62A3"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7476F4FB" w14:textId="77777777" w:rsidR="008E1903" w:rsidRPr="008E1903" w:rsidRDefault="008E1903" w:rsidP="008E1903">
            <w:pPr>
              <w:rPr>
                <w:sz w:val="10"/>
                <w:szCs w:val="10"/>
              </w:rPr>
            </w:pPr>
          </w:p>
        </w:tc>
      </w:tr>
      <w:tr w:rsidR="008E1903" w:rsidRPr="008E1903" w14:paraId="20DA0516" w14:textId="77777777" w:rsidTr="008E1903">
        <w:trPr>
          <w:trHeight w:val="225"/>
          <w:jc w:val="center"/>
        </w:trPr>
        <w:tc>
          <w:tcPr>
            <w:tcW w:w="560" w:type="dxa"/>
            <w:tcBorders>
              <w:top w:val="nil"/>
              <w:left w:val="nil"/>
              <w:bottom w:val="nil"/>
              <w:right w:val="nil"/>
            </w:tcBorders>
            <w:shd w:val="clear" w:color="auto" w:fill="auto"/>
            <w:vAlign w:val="center"/>
            <w:hideMark/>
          </w:tcPr>
          <w:p w14:paraId="4FEE9DC8"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1027E6D0"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65CE7547" w14:textId="77777777" w:rsidR="008E1903" w:rsidRPr="008E1903" w:rsidRDefault="008E1903" w:rsidP="008E1903">
            <w:pPr>
              <w:rPr>
                <w:sz w:val="10"/>
                <w:szCs w:val="10"/>
              </w:rPr>
            </w:pPr>
          </w:p>
        </w:tc>
        <w:tc>
          <w:tcPr>
            <w:tcW w:w="4959" w:type="dxa"/>
            <w:tcBorders>
              <w:top w:val="nil"/>
              <w:left w:val="nil"/>
              <w:bottom w:val="nil"/>
              <w:right w:val="nil"/>
            </w:tcBorders>
            <w:shd w:val="clear" w:color="auto" w:fill="auto"/>
            <w:vAlign w:val="center"/>
            <w:hideMark/>
          </w:tcPr>
          <w:p w14:paraId="3C761C14" w14:textId="77777777" w:rsidR="008E1903" w:rsidRPr="008E1903" w:rsidRDefault="008E1903" w:rsidP="008E1903">
            <w:pPr>
              <w:rPr>
                <w:sz w:val="10"/>
                <w:szCs w:val="10"/>
              </w:rPr>
            </w:pPr>
          </w:p>
        </w:tc>
        <w:tc>
          <w:tcPr>
            <w:tcW w:w="1130" w:type="dxa"/>
            <w:tcBorders>
              <w:top w:val="nil"/>
              <w:left w:val="nil"/>
              <w:bottom w:val="nil"/>
              <w:right w:val="nil"/>
            </w:tcBorders>
            <w:shd w:val="clear" w:color="auto" w:fill="auto"/>
            <w:vAlign w:val="center"/>
            <w:hideMark/>
          </w:tcPr>
          <w:p w14:paraId="1A200BB3" w14:textId="77777777" w:rsidR="008E1903" w:rsidRPr="008E1903" w:rsidRDefault="008E1903" w:rsidP="008E1903">
            <w:pPr>
              <w:rPr>
                <w:sz w:val="10"/>
                <w:szCs w:val="10"/>
              </w:rPr>
            </w:pPr>
          </w:p>
        </w:tc>
        <w:tc>
          <w:tcPr>
            <w:tcW w:w="1686" w:type="dxa"/>
            <w:tcBorders>
              <w:top w:val="nil"/>
              <w:left w:val="nil"/>
              <w:bottom w:val="nil"/>
              <w:right w:val="nil"/>
            </w:tcBorders>
            <w:shd w:val="clear" w:color="auto" w:fill="auto"/>
            <w:vAlign w:val="center"/>
            <w:hideMark/>
          </w:tcPr>
          <w:p w14:paraId="5A6DA319" w14:textId="77777777" w:rsidR="008E1903" w:rsidRPr="008E1903" w:rsidRDefault="008E1903" w:rsidP="008E1903">
            <w:pPr>
              <w:jc w:val="center"/>
              <w:rPr>
                <w:sz w:val="10"/>
                <w:szCs w:val="10"/>
              </w:rPr>
            </w:pPr>
          </w:p>
        </w:tc>
        <w:tc>
          <w:tcPr>
            <w:tcW w:w="1708" w:type="dxa"/>
            <w:tcBorders>
              <w:top w:val="nil"/>
              <w:left w:val="nil"/>
              <w:bottom w:val="nil"/>
              <w:right w:val="nil"/>
            </w:tcBorders>
            <w:shd w:val="clear" w:color="auto" w:fill="auto"/>
            <w:vAlign w:val="center"/>
            <w:hideMark/>
          </w:tcPr>
          <w:p w14:paraId="3B16E474" w14:textId="77777777" w:rsidR="008E1903" w:rsidRPr="008E1903" w:rsidRDefault="008E1903" w:rsidP="008E1903">
            <w:pPr>
              <w:jc w:val="center"/>
              <w:rPr>
                <w:sz w:val="10"/>
                <w:szCs w:val="10"/>
              </w:rPr>
            </w:pPr>
          </w:p>
        </w:tc>
        <w:tc>
          <w:tcPr>
            <w:tcW w:w="1467" w:type="dxa"/>
            <w:tcBorders>
              <w:top w:val="nil"/>
              <w:left w:val="nil"/>
              <w:bottom w:val="nil"/>
              <w:right w:val="nil"/>
            </w:tcBorders>
            <w:shd w:val="clear" w:color="auto" w:fill="auto"/>
            <w:vAlign w:val="center"/>
            <w:hideMark/>
          </w:tcPr>
          <w:p w14:paraId="7846FEF8" w14:textId="77777777" w:rsidR="008E1903" w:rsidRPr="008E1903" w:rsidRDefault="008E1903" w:rsidP="008E1903">
            <w:pPr>
              <w:jc w:val="center"/>
              <w:rPr>
                <w:sz w:val="10"/>
                <w:szCs w:val="10"/>
              </w:rPr>
            </w:pPr>
          </w:p>
        </w:tc>
        <w:tc>
          <w:tcPr>
            <w:tcW w:w="1727" w:type="dxa"/>
            <w:tcBorders>
              <w:top w:val="nil"/>
              <w:left w:val="nil"/>
              <w:bottom w:val="nil"/>
              <w:right w:val="nil"/>
            </w:tcBorders>
            <w:shd w:val="clear" w:color="auto" w:fill="auto"/>
            <w:vAlign w:val="center"/>
            <w:hideMark/>
          </w:tcPr>
          <w:p w14:paraId="56B05F36" w14:textId="77777777" w:rsidR="008E1903" w:rsidRPr="008E1903" w:rsidRDefault="008E1903" w:rsidP="008E1903">
            <w:pPr>
              <w:jc w:val="center"/>
              <w:rPr>
                <w:sz w:val="10"/>
                <w:szCs w:val="10"/>
              </w:rPr>
            </w:pPr>
          </w:p>
        </w:tc>
        <w:tc>
          <w:tcPr>
            <w:tcW w:w="1667" w:type="dxa"/>
            <w:tcBorders>
              <w:top w:val="nil"/>
              <w:left w:val="nil"/>
              <w:bottom w:val="nil"/>
              <w:right w:val="nil"/>
            </w:tcBorders>
            <w:shd w:val="clear" w:color="auto" w:fill="auto"/>
            <w:vAlign w:val="center"/>
            <w:hideMark/>
          </w:tcPr>
          <w:p w14:paraId="474182D8" w14:textId="77777777" w:rsidR="008E1903" w:rsidRPr="008E1903" w:rsidRDefault="008E1903" w:rsidP="008E1903">
            <w:pPr>
              <w:jc w:val="center"/>
              <w:rPr>
                <w:sz w:val="10"/>
                <w:szCs w:val="10"/>
              </w:rPr>
            </w:pPr>
          </w:p>
        </w:tc>
        <w:tc>
          <w:tcPr>
            <w:tcW w:w="1769" w:type="dxa"/>
            <w:tcBorders>
              <w:top w:val="nil"/>
              <w:left w:val="nil"/>
              <w:bottom w:val="nil"/>
              <w:right w:val="nil"/>
            </w:tcBorders>
            <w:shd w:val="clear" w:color="auto" w:fill="auto"/>
            <w:vAlign w:val="center"/>
            <w:hideMark/>
          </w:tcPr>
          <w:p w14:paraId="37456559" w14:textId="77777777" w:rsidR="008E1903" w:rsidRPr="008E1903" w:rsidRDefault="008E1903" w:rsidP="008E1903">
            <w:pPr>
              <w:jc w:val="center"/>
              <w:rPr>
                <w:sz w:val="10"/>
                <w:szCs w:val="10"/>
              </w:rPr>
            </w:pPr>
          </w:p>
        </w:tc>
        <w:tc>
          <w:tcPr>
            <w:tcW w:w="1746" w:type="dxa"/>
            <w:tcBorders>
              <w:top w:val="nil"/>
              <w:left w:val="nil"/>
              <w:bottom w:val="nil"/>
              <w:right w:val="nil"/>
            </w:tcBorders>
            <w:shd w:val="clear" w:color="auto" w:fill="auto"/>
            <w:vAlign w:val="center"/>
            <w:hideMark/>
          </w:tcPr>
          <w:p w14:paraId="7C4DC8BE" w14:textId="77777777" w:rsidR="008E1903" w:rsidRPr="008E1903" w:rsidRDefault="008E1903" w:rsidP="008E1903">
            <w:pPr>
              <w:jc w:val="center"/>
              <w:rPr>
                <w:sz w:val="10"/>
                <w:szCs w:val="10"/>
              </w:rPr>
            </w:pPr>
          </w:p>
        </w:tc>
        <w:tc>
          <w:tcPr>
            <w:tcW w:w="1825" w:type="dxa"/>
            <w:tcBorders>
              <w:top w:val="nil"/>
              <w:left w:val="nil"/>
              <w:bottom w:val="nil"/>
              <w:right w:val="nil"/>
            </w:tcBorders>
            <w:shd w:val="clear" w:color="auto" w:fill="auto"/>
            <w:vAlign w:val="center"/>
            <w:hideMark/>
          </w:tcPr>
          <w:p w14:paraId="4F1B10D1" w14:textId="77777777" w:rsidR="008E1903" w:rsidRPr="008E1903" w:rsidRDefault="008E1903" w:rsidP="008E1903">
            <w:pPr>
              <w:jc w:val="center"/>
              <w:rPr>
                <w:sz w:val="10"/>
                <w:szCs w:val="10"/>
              </w:rPr>
            </w:pPr>
          </w:p>
        </w:tc>
        <w:tc>
          <w:tcPr>
            <w:tcW w:w="1764" w:type="dxa"/>
            <w:tcBorders>
              <w:top w:val="nil"/>
              <w:left w:val="nil"/>
              <w:bottom w:val="nil"/>
              <w:right w:val="nil"/>
            </w:tcBorders>
            <w:shd w:val="clear" w:color="auto" w:fill="auto"/>
            <w:vAlign w:val="center"/>
            <w:hideMark/>
          </w:tcPr>
          <w:p w14:paraId="5C60FC10" w14:textId="77777777" w:rsidR="008E1903" w:rsidRPr="008E1903" w:rsidRDefault="008E1903" w:rsidP="008E1903">
            <w:pPr>
              <w:jc w:val="center"/>
              <w:rPr>
                <w:sz w:val="10"/>
                <w:szCs w:val="10"/>
              </w:rPr>
            </w:pPr>
          </w:p>
        </w:tc>
        <w:tc>
          <w:tcPr>
            <w:tcW w:w="1416" w:type="dxa"/>
            <w:tcBorders>
              <w:top w:val="nil"/>
              <w:left w:val="nil"/>
              <w:bottom w:val="nil"/>
              <w:right w:val="nil"/>
            </w:tcBorders>
            <w:shd w:val="clear" w:color="auto" w:fill="auto"/>
            <w:vAlign w:val="center"/>
            <w:hideMark/>
          </w:tcPr>
          <w:p w14:paraId="0FB2DF5C" w14:textId="77777777" w:rsidR="008E1903" w:rsidRPr="008E1903" w:rsidRDefault="008E1903" w:rsidP="008E1903">
            <w:pPr>
              <w:jc w:val="center"/>
              <w:rPr>
                <w:sz w:val="10"/>
                <w:szCs w:val="10"/>
              </w:rPr>
            </w:pPr>
          </w:p>
        </w:tc>
        <w:tc>
          <w:tcPr>
            <w:tcW w:w="1453" w:type="dxa"/>
            <w:tcBorders>
              <w:top w:val="nil"/>
              <w:left w:val="nil"/>
              <w:bottom w:val="nil"/>
              <w:right w:val="nil"/>
            </w:tcBorders>
            <w:shd w:val="clear" w:color="auto" w:fill="auto"/>
            <w:vAlign w:val="center"/>
            <w:hideMark/>
          </w:tcPr>
          <w:p w14:paraId="5C2F9553" w14:textId="77777777" w:rsidR="008E1903" w:rsidRPr="008E1903" w:rsidRDefault="008E1903" w:rsidP="008E1903">
            <w:pPr>
              <w:rPr>
                <w:sz w:val="10"/>
                <w:szCs w:val="10"/>
              </w:rPr>
            </w:pPr>
          </w:p>
        </w:tc>
        <w:tc>
          <w:tcPr>
            <w:tcW w:w="1260" w:type="dxa"/>
            <w:tcBorders>
              <w:top w:val="nil"/>
              <w:left w:val="nil"/>
              <w:bottom w:val="nil"/>
              <w:right w:val="nil"/>
            </w:tcBorders>
            <w:shd w:val="clear" w:color="auto" w:fill="auto"/>
            <w:vAlign w:val="center"/>
            <w:hideMark/>
          </w:tcPr>
          <w:p w14:paraId="2880873E" w14:textId="77777777" w:rsidR="008E1903" w:rsidRPr="008E1903" w:rsidRDefault="008E1903" w:rsidP="008E1903">
            <w:pPr>
              <w:rPr>
                <w:sz w:val="10"/>
                <w:szCs w:val="10"/>
              </w:rPr>
            </w:pPr>
          </w:p>
        </w:tc>
        <w:tc>
          <w:tcPr>
            <w:tcW w:w="4142" w:type="dxa"/>
            <w:tcBorders>
              <w:top w:val="nil"/>
              <w:left w:val="nil"/>
              <w:bottom w:val="nil"/>
              <w:right w:val="nil"/>
            </w:tcBorders>
            <w:shd w:val="clear" w:color="auto" w:fill="auto"/>
            <w:vAlign w:val="center"/>
            <w:hideMark/>
          </w:tcPr>
          <w:p w14:paraId="65D11330" w14:textId="77777777" w:rsidR="008E1903" w:rsidRPr="008E1903" w:rsidRDefault="008E1903" w:rsidP="008E1903">
            <w:pPr>
              <w:rPr>
                <w:sz w:val="10"/>
                <w:szCs w:val="10"/>
              </w:rPr>
            </w:pPr>
          </w:p>
        </w:tc>
      </w:tr>
      <w:tr w:rsidR="008E1903" w:rsidRPr="008E1903" w14:paraId="0508C3F5" w14:textId="77777777" w:rsidTr="008E1903">
        <w:trPr>
          <w:trHeight w:val="225"/>
          <w:jc w:val="center"/>
        </w:trPr>
        <w:tc>
          <w:tcPr>
            <w:tcW w:w="560" w:type="dxa"/>
            <w:tcBorders>
              <w:top w:val="nil"/>
              <w:left w:val="nil"/>
              <w:bottom w:val="nil"/>
              <w:right w:val="nil"/>
            </w:tcBorders>
            <w:shd w:val="clear" w:color="auto" w:fill="auto"/>
            <w:vAlign w:val="center"/>
            <w:hideMark/>
          </w:tcPr>
          <w:p w14:paraId="6701DF01"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4DD5042D"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000E11E3" w14:textId="77777777" w:rsidR="008E1903" w:rsidRPr="008E1903" w:rsidRDefault="008E1903" w:rsidP="008E1903">
            <w:pPr>
              <w:rPr>
                <w:sz w:val="10"/>
                <w:szCs w:val="10"/>
              </w:rPr>
            </w:pPr>
          </w:p>
        </w:tc>
        <w:tc>
          <w:tcPr>
            <w:tcW w:w="4959"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36D0D548"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Текущие расходы, в том числе:</w:t>
            </w:r>
          </w:p>
        </w:tc>
        <w:tc>
          <w:tcPr>
            <w:tcW w:w="1130" w:type="dxa"/>
            <w:tcBorders>
              <w:top w:val="single" w:sz="4" w:space="0" w:color="C0C0C0"/>
              <w:left w:val="nil"/>
              <w:bottom w:val="single" w:sz="4" w:space="0" w:color="C0C0C0"/>
              <w:right w:val="single" w:sz="4" w:space="0" w:color="C0C0C0"/>
            </w:tcBorders>
            <w:shd w:val="clear" w:color="auto" w:fill="auto"/>
            <w:vAlign w:val="center"/>
            <w:hideMark/>
          </w:tcPr>
          <w:p w14:paraId="0492FE4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single" w:sz="4" w:space="0" w:color="C0C0C0"/>
              <w:left w:val="nil"/>
              <w:bottom w:val="single" w:sz="4" w:space="0" w:color="C0C0C0"/>
              <w:right w:val="single" w:sz="4" w:space="0" w:color="C0C0C0"/>
            </w:tcBorders>
            <w:shd w:val="clear" w:color="auto" w:fill="auto"/>
            <w:vAlign w:val="center"/>
            <w:hideMark/>
          </w:tcPr>
          <w:p w14:paraId="1630D596" w14:textId="3E1F458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3 606,16</w:t>
            </w:r>
          </w:p>
        </w:tc>
        <w:tc>
          <w:tcPr>
            <w:tcW w:w="1708" w:type="dxa"/>
            <w:tcBorders>
              <w:top w:val="single" w:sz="4" w:space="0" w:color="C0C0C0"/>
              <w:left w:val="nil"/>
              <w:bottom w:val="single" w:sz="4" w:space="0" w:color="C0C0C0"/>
              <w:right w:val="single" w:sz="4" w:space="0" w:color="C0C0C0"/>
            </w:tcBorders>
            <w:shd w:val="clear" w:color="auto" w:fill="auto"/>
            <w:vAlign w:val="center"/>
            <w:hideMark/>
          </w:tcPr>
          <w:p w14:paraId="6A7EAA64" w14:textId="56E00DB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3 700,92</w:t>
            </w:r>
          </w:p>
        </w:tc>
        <w:tc>
          <w:tcPr>
            <w:tcW w:w="1467" w:type="dxa"/>
            <w:tcBorders>
              <w:top w:val="single" w:sz="4" w:space="0" w:color="C0C0C0"/>
              <w:left w:val="nil"/>
              <w:bottom w:val="single" w:sz="4" w:space="0" w:color="C0C0C0"/>
              <w:right w:val="single" w:sz="4" w:space="0" w:color="C0C0C0"/>
            </w:tcBorders>
            <w:shd w:val="clear" w:color="auto" w:fill="auto"/>
            <w:vAlign w:val="center"/>
            <w:hideMark/>
          </w:tcPr>
          <w:p w14:paraId="185BA26F" w14:textId="66F25EC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31 520,20</w:t>
            </w:r>
          </w:p>
        </w:tc>
        <w:tc>
          <w:tcPr>
            <w:tcW w:w="1727" w:type="dxa"/>
            <w:tcBorders>
              <w:top w:val="single" w:sz="4" w:space="0" w:color="C0C0C0"/>
              <w:left w:val="nil"/>
              <w:bottom w:val="single" w:sz="4" w:space="0" w:color="C0C0C0"/>
              <w:right w:val="single" w:sz="4" w:space="0" w:color="C0C0C0"/>
            </w:tcBorders>
            <w:shd w:val="clear" w:color="auto" w:fill="auto"/>
            <w:vAlign w:val="center"/>
            <w:hideMark/>
          </w:tcPr>
          <w:p w14:paraId="0E734994" w14:textId="0E1AB1A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3 287,13</w:t>
            </w:r>
          </w:p>
        </w:tc>
        <w:tc>
          <w:tcPr>
            <w:tcW w:w="1667" w:type="dxa"/>
            <w:tcBorders>
              <w:top w:val="single" w:sz="4" w:space="0" w:color="C0C0C0"/>
              <w:left w:val="nil"/>
              <w:bottom w:val="single" w:sz="4" w:space="0" w:color="C0C0C0"/>
              <w:right w:val="single" w:sz="4" w:space="0" w:color="C0C0C0"/>
            </w:tcBorders>
            <w:shd w:val="clear" w:color="auto" w:fill="auto"/>
            <w:vAlign w:val="center"/>
            <w:hideMark/>
          </w:tcPr>
          <w:p w14:paraId="77DA70A7" w14:textId="16F44B8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3 957,84</w:t>
            </w:r>
          </w:p>
        </w:tc>
        <w:tc>
          <w:tcPr>
            <w:tcW w:w="1769" w:type="dxa"/>
            <w:tcBorders>
              <w:top w:val="single" w:sz="4" w:space="0" w:color="C0C0C0"/>
              <w:left w:val="nil"/>
              <w:bottom w:val="single" w:sz="4" w:space="0" w:color="C0C0C0"/>
              <w:right w:val="single" w:sz="4" w:space="0" w:color="C0C0C0"/>
            </w:tcBorders>
            <w:shd w:val="clear" w:color="auto" w:fill="auto"/>
            <w:vAlign w:val="center"/>
            <w:hideMark/>
          </w:tcPr>
          <w:p w14:paraId="1220B839" w14:textId="350278E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366,67</w:t>
            </w:r>
          </w:p>
        </w:tc>
        <w:tc>
          <w:tcPr>
            <w:tcW w:w="1746" w:type="dxa"/>
            <w:tcBorders>
              <w:top w:val="single" w:sz="4" w:space="0" w:color="C0C0C0"/>
              <w:left w:val="nil"/>
              <w:bottom w:val="single" w:sz="4" w:space="0" w:color="C0C0C0"/>
              <w:right w:val="single" w:sz="4" w:space="0" w:color="C0C0C0"/>
            </w:tcBorders>
            <w:shd w:val="clear" w:color="auto" w:fill="auto"/>
            <w:vAlign w:val="center"/>
            <w:hideMark/>
          </w:tcPr>
          <w:p w14:paraId="0C48186F" w14:textId="7814994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3 591,17</w:t>
            </w:r>
          </w:p>
        </w:tc>
        <w:tc>
          <w:tcPr>
            <w:tcW w:w="1825" w:type="dxa"/>
            <w:tcBorders>
              <w:top w:val="single" w:sz="4" w:space="0" w:color="C0C0C0"/>
              <w:left w:val="nil"/>
              <w:bottom w:val="single" w:sz="4" w:space="0" w:color="C0C0C0"/>
              <w:right w:val="single" w:sz="4" w:space="0" w:color="C0C0C0"/>
            </w:tcBorders>
            <w:shd w:val="clear" w:color="auto" w:fill="auto"/>
            <w:vAlign w:val="center"/>
            <w:hideMark/>
          </w:tcPr>
          <w:p w14:paraId="44DE16DE" w14:textId="494A332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549,03</w:t>
            </w:r>
          </w:p>
        </w:tc>
        <w:tc>
          <w:tcPr>
            <w:tcW w:w="1764" w:type="dxa"/>
            <w:tcBorders>
              <w:top w:val="single" w:sz="4" w:space="0" w:color="C0C0C0"/>
              <w:left w:val="nil"/>
              <w:bottom w:val="single" w:sz="4" w:space="0" w:color="C0C0C0"/>
              <w:right w:val="single" w:sz="4" w:space="0" w:color="C0C0C0"/>
            </w:tcBorders>
            <w:shd w:val="clear" w:color="auto" w:fill="auto"/>
            <w:vAlign w:val="center"/>
            <w:hideMark/>
          </w:tcPr>
          <w:p w14:paraId="17201380" w14:textId="411470C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3 408,81</w:t>
            </w:r>
          </w:p>
        </w:tc>
        <w:tc>
          <w:tcPr>
            <w:tcW w:w="1416" w:type="dxa"/>
            <w:tcBorders>
              <w:top w:val="single" w:sz="4" w:space="0" w:color="C0C0C0"/>
              <w:left w:val="nil"/>
              <w:bottom w:val="single" w:sz="4" w:space="0" w:color="C0C0C0"/>
              <w:right w:val="single" w:sz="4" w:space="0" w:color="C0C0C0"/>
            </w:tcBorders>
            <w:shd w:val="clear" w:color="auto" w:fill="auto"/>
            <w:vAlign w:val="center"/>
            <w:hideMark/>
          </w:tcPr>
          <w:p w14:paraId="4498C89A" w14:textId="6CDC1D5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1 700,32</w:t>
            </w:r>
          </w:p>
        </w:tc>
        <w:tc>
          <w:tcPr>
            <w:tcW w:w="1453" w:type="dxa"/>
            <w:tcBorders>
              <w:top w:val="single" w:sz="4" w:space="0" w:color="C0C0C0"/>
              <w:left w:val="nil"/>
              <w:bottom w:val="single" w:sz="4" w:space="0" w:color="C0C0C0"/>
              <w:right w:val="single" w:sz="4" w:space="0" w:color="C0C0C0"/>
            </w:tcBorders>
            <w:shd w:val="clear" w:color="auto" w:fill="auto"/>
            <w:vAlign w:val="center"/>
            <w:hideMark/>
          </w:tcPr>
          <w:p w14:paraId="34549124" w14:textId="0B3692C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1 708,49</w:t>
            </w:r>
          </w:p>
        </w:tc>
        <w:tc>
          <w:tcPr>
            <w:tcW w:w="1260" w:type="dxa"/>
            <w:tcBorders>
              <w:top w:val="nil"/>
              <w:left w:val="nil"/>
              <w:bottom w:val="nil"/>
              <w:right w:val="nil"/>
            </w:tcBorders>
            <w:shd w:val="clear" w:color="auto" w:fill="auto"/>
            <w:vAlign w:val="center"/>
            <w:hideMark/>
          </w:tcPr>
          <w:p w14:paraId="2B50D9B6"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57BCE778" w14:textId="77777777" w:rsidR="008E1903" w:rsidRPr="008E1903" w:rsidRDefault="008E1903" w:rsidP="008E1903">
            <w:pPr>
              <w:rPr>
                <w:sz w:val="10"/>
                <w:szCs w:val="10"/>
              </w:rPr>
            </w:pPr>
          </w:p>
        </w:tc>
      </w:tr>
      <w:tr w:rsidR="008E1903" w:rsidRPr="008E1903" w14:paraId="4383B03D" w14:textId="77777777" w:rsidTr="008E1903">
        <w:trPr>
          <w:trHeight w:val="225"/>
          <w:jc w:val="center"/>
        </w:trPr>
        <w:tc>
          <w:tcPr>
            <w:tcW w:w="560" w:type="dxa"/>
            <w:tcBorders>
              <w:top w:val="nil"/>
              <w:left w:val="nil"/>
              <w:bottom w:val="nil"/>
              <w:right w:val="nil"/>
            </w:tcBorders>
            <w:shd w:val="clear" w:color="auto" w:fill="auto"/>
            <w:vAlign w:val="center"/>
            <w:hideMark/>
          </w:tcPr>
          <w:p w14:paraId="3C524DEB"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3C8407E3"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302F6F4D"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FFFF00"/>
            <w:vAlign w:val="center"/>
            <w:hideMark/>
          </w:tcPr>
          <w:p w14:paraId="26CD9CAA"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Операционные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38FFE8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4C824A58" w14:textId="46E4C77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2 853,45</w:t>
            </w:r>
          </w:p>
        </w:tc>
        <w:tc>
          <w:tcPr>
            <w:tcW w:w="1708" w:type="dxa"/>
            <w:tcBorders>
              <w:top w:val="nil"/>
              <w:left w:val="nil"/>
              <w:bottom w:val="single" w:sz="4" w:space="0" w:color="C0C0C0"/>
              <w:right w:val="single" w:sz="4" w:space="0" w:color="C0C0C0"/>
            </w:tcBorders>
            <w:shd w:val="clear" w:color="auto" w:fill="auto"/>
            <w:vAlign w:val="center"/>
            <w:hideMark/>
          </w:tcPr>
          <w:p w14:paraId="3D6AF6E6" w14:textId="2640104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2 909,67</w:t>
            </w:r>
          </w:p>
        </w:tc>
        <w:tc>
          <w:tcPr>
            <w:tcW w:w="1467" w:type="dxa"/>
            <w:tcBorders>
              <w:top w:val="nil"/>
              <w:left w:val="nil"/>
              <w:bottom w:val="single" w:sz="4" w:space="0" w:color="C0C0C0"/>
              <w:right w:val="single" w:sz="4" w:space="0" w:color="C0C0C0"/>
            </w:tcBorders>
            <w:shd w:val="clear" w:color="auto" w:fill="auto"/>
            <w:vAlign w:val="center"/>
            <w:hideMark/>
          </w:tcPr>
          <w:p w14:paraId="4B8EA2BB" w14:textId="0FCE4AD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27 707,80</w:t>
            </w:r>
          </w:p>
        </w:tc>
        <w:tc>
          <w:tcPr>
            <w:tcW w:w="1727" w:type="dxa"/>
            <w:tcBorders>
              <w:top w:val="nil"/>
              <w:left w:val="nil"/>
              <w:bottom w:val="single" w:sz="4" w:space="0" w:color="C0C0C0"/>
              <w:right w:val="single" w:sz="4" w:space="0" w:color="C0C0C0"/>
            </w:tcBorders>
            <w:shd w:val="clear" w:color="auto" w:fill="auto"/>
            <w:vAlign w:val="center"/>
            <w:hideMark/>
          </w:tcPr>
          <w:p w14:paraId="3A05BD38" w14:textId="1690D50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2 590,45</w:t>
            </w:r>
          </w:p>
        </w:tc>
        <w:tc>
          <w:tcPr>
            <w:tcW w:w="1667" w:type="dxa"/>
            <w:tcBorders>
              <w:top w:val="nil"/>
              <w:left w:val="nil"/>
              <w:bottom w:val="single" w:sz="4" w:space="0" w:color="C0C0C0"/>
              <w:right w:val="single" w:sz="4" w:space="0" w:color="C0C0C0"/>
            </w:tcBorders>
            <w:shd w:val="clear" w:color="auto" w:fill="auto"/>
            <w:vAlign w:val="center"/>
            <w:hideMark/>
          </w:tcPr>
          <w:p w14:paraId="0938ECA8" w14:textId="77E9594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3 096,44</w:t>
            </w:r>
          </w:p>
        </w:tc>
        <w:tc>
          <w:tcPr>
            <w:tcW w:w="1769" w:type="dxa"/>
            <w:tcBorders>
              <w:top w:val="nil"/>
              <w:left w:val="nil"/>
              <w:bottom w:val="single" w:sz="4" w:space="0" w:color="C0C0C0"/>
              <w:right w:val="single" w:sz="4" w:space="0" w:color="C0C0C0"/>
            </w:tcBorders>
            <w:shd w:val="clear" w:color="auto" w:fill="auto"/>
            <w:vAlign w:val="center"/>
            <w:hideMark/>
          </w:tcPr>
          <w:p w14:paraId="67DB9E4E" w14:textId="4E12963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429,30</w:t>
            </w:r>
          </w:p>
        </w:tc>
        <w:tc>
          <w:tcPr>
            <w:tcW w:w="1746" w:type="dxa"/>
            <w:tcBorders>
              <w:top w:val="nil"/>
              <w:left w:val="nil"/>
              <w:bottom w:val="single" w:sz="4" w:space="0" w:color="C0C0C0"/>
              <w:right w:val="single" w:sz="4" w:space="0" w:color="C0C0C0"/>
            </w:tcBorders>
            <w:shd w:val="clear" w:color="auto" w:fill="auto"/>
            <w:vAlign w:val="center"/>
            <w:hideMark/>
          </w:tcPr>
          <w:p w14:paraId="6F54F5CB" w14:textId="274D041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2 667,15</w:t>
            </w:r>
          </w:p>
        </w:tc>
        <w:tc>
          <w:tcPr>
            <w:tcW w:w="1825" w:type="dxa"/>
            <w:tcBorders>
              <w:top w:val="nil"/>
              <w:left w:val="nil"/>
              <w:bottom w:val="single" w:sz="4" w:space="0" w:color="C0C0C0"/>
              <w:right w:val="single" w:sz="4" w:space="0" w:color="C0C0C0"/>
            </w:tcBorders>
            <w:shd w:val="clear" w:color="auto" w:fill="auto"/>
            <w:vAlign w:val="center"/>
            <w:hideMark/>
          </w:tcPr>
          <w:p w14:paraId="29665652" w14:textId="50A1CF3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429,28</w:t>
            </w:r>
          </w:p>
        </w:tc>
        <w:tc>
          <w:tcPr>
            <w:tcW w:w="1764" w:type="dxa"/>
            <w:tcBorders>
              <w:top w:val="nil"/>
              <w:left w:val="nil"/>
              <w:bottom w:val="single" w:sz="4" w:space="0" w:color="C0C0C0"/>
              <w:right w:val="single" w:sz="4" w:space="0" w:color="C0C0C0"/>
            </w:tcBorders>
            <w:shd w:val="clear" w:color="auto" w:fill="auto"/>
            <w:vAlign w:val="center"/>
            <w:hideMark/>
          </w:tcPr>
          <w:p w14:paraId="560A5F14" w14:textId="583E1DC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2 667,17</w:t>
            </w:r>
          </w:p>
        </w:tc>
        <w:tc>
          <w:tcPr>
            <w:tcW w:w="1416" w:type="dxa"/>
            <w:tcBorders>
              <w:top w:val="nil"/>
              <w:left w:val="nil"/>
              <w:bottom w:val="single" w:sz="4" w:space="0" w:color="C0C0C0"/>
              <w:right w:val="single" w:sz="4" w:space="0" w:color="C0C0C0"/>
            </w:tcBorders>
            <w:shd w:val="clear" w:color="auto" w:fill="auto"/>
            <w:vAlign w:val="center"/>
            <w:hideMark/>
          </w:tcPr>
          <w:p w14:paraId="66EE738E" w14:textId="7B35C2D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1 333,58</w:t>
            </w:r>
          </w:p>
        </w:tc>
        <w:tc>
          <w:tcPr>
            <w:tcW w:w="1453" w:type="dxa"/>
            <w:tcBorders>
              <w:top w:val="nil"/>
              <w:left w:val="nil"/>
              <w:bottom w:val="single" w:sz="4" w:space="0" w:color="C0C0C0"/>
              <w:right w:val="single" w:sz="4" w:space="0" w:color="C0C0C0"/>
            </w:tcBorders>
            <w:shd w:val="clear" w:color="auto" w:fill="auto"/>
            <w:vAlign w:val="center"/>
            <w:hideMark/>
          </w:tcPr>
          <w:p w14:paraId="64D40100" w14:textId="452C7C8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1 333,58</w:t>
            </w:r>
          </w:p>
        </w:tc>
        <w:tc>
          <w:tcPr>
            <w:tcW w:w="1260" w:type="dxa"/>
            <w:tcBorders>
              <w:top w:val="nil"/>
              <w:left w:val="nil"/>
              <w:bottom w:val="nil"/>
              <w:right w:val="nil"/>
            </w:tcBorders>
            <w:shd w:val="clear" w:color="auto" w:fill="auto"/>
            <w:vAlign w:val="center"/>
            <w:hideMark/>
          </w:tcPr>
          <w:p w14:paraId="343744DA"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47592F98" w14:textId="77777777" w:rsidR="008E1903" w:rsidRPr="008E1903" w:rsidRDefault="008E1903" w:rsidP="008E1903">
            <w:pPr>
              <w:rPr>
                <w:sz w:val="10"/>
                <w:szCs w:val="10"/>
              </w:rPr>
            </w:pPr>
          </w:p>
        </w:tc>
      </w:tr>
      <w:tr w:rsidR="008E1903" w:rsidRPr="008E1903" w14:paraId="2C4CE52B" w14:textId="77777777" w:rsidTr="008E1903">
        <w:trPr>
          <w:trHeight w:val="225"/>
          <w:jc w:val="center"/>
        </w:trPr>
        <w:tc>
          <w:tcPr>
            <w:tcW w:w="560" w:type="dxa"/>
            <w:tcBorders>
              <w:top w:val="nil"/>
              <w:left w:val="nil"/>
              <w:bottom w:val="nil"/>
              <w:right w:val="nil"/>
            </w:tcBorders>
            <w:shd w:val="clear" w:color="auto" w:fill="auto"/>
            <w:vAlign w:val="center"/>
            <w:hideMark/>
          </w:tcPr>
          <w:p w14:paraId="2E0CDBB8"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3E55E73A"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00947D8E"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00B050"/>
            <w:vAlign w:val="center"/>
            <w:hideMark/>
          </w:tcPr>
          <w:p w14:paraId="5BA17020"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Неподконтрольные расходы</w:t>
            </w:r>
          </w:p>
        </w:tc>
        <w:tc>
          <w:tcPr>
            <w:tcW w:w="1130" w:type="dxa"/>
            <w:tcBorders>
              <w:top w:val="nil"/>
              <w:left w:val="nil"/>
              <w:bottom w:val="single" w:sz="4" w:space="0" w:color="C0C0C0"/>
              <w:right w:val="single" w:sz="4" w:space="0" w:color="C0C0C0"/>
            </w:tcBorders>
            <w:shd w:val="clear" w:color="auto" w:fill="auto"/>
            <w:vAlign w:val="center"/>
            <w:hideMark/>
          </w:tcPr>
          <w:p w14:paraId="5B5756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40A4914C" w14:textId="2377D1D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188,09</w:t>
            </w:r>
          </w:p>
        </w:tc>
        <w:tc>
          <w:tcPr>
            <w:tcW w:w="1708" w:type="dxa"/>
            <w:tcBorders>
              <w:top w:val="nil"/>
              <w:left w:val="nil"/>
              <w:bottom w:val="single" w:sz="4" w:space="0" w:color="C0C0C0"/>
              <w:right w:val="single" w:sz="4" w:space="0" w:color="C0C0C0"/>
            </w:tcBorders>
            <w:shd w:val="clear" w:color="auto" w:fill="auto"/>
            <w:vAlign w:val="center"/>
            <w:hideMark/>
          </w:tcPr>
          <w:p w14:paraId="0466ECC6" w14:textId="5FB7205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199,18</w:t>
            </w:r>
          </w:p>
        </w:tc>
        <w:tc>
          <w:tcPr>
            <w:tcW w:w="1467" w:type="dxa"/>
            <w:tcBorders>
              <w:top w:val="nil"/>
              <w:left w:val="nil"/>
              <w:bottom w:val="single" w:sz="4" w:space="0" w:color="C0C0C0"/>
              <w:right w:val="single" w:sz="4" w:space="0" w:color="C0C0C0"/>
            </w:tcBorders>
            <w:shd w:val="clear" w:color="auto" w:fill="auto"/>
            <w:vAlign w:val="center"/>
            <w:hideMark/>
          </w:tcPr>
          <w:p w14:paraId="7B962B70" w14:textId="773A385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863,60</w:t>
            </w:r>
          </w:p>
        </w:tc>
        <w:tc>
          <w:tcPr>
            <w:tcW w:w="1727" w:type="dxa"/>
            <w:tcBorders>
              <w:top w:val="nil"/>
              <w:left w:val="nil"/>
              <w:bottom w:val="single" w:sz="4" w:space="0" w:color="C0C0C0"/>
              <w:right w:val="single" w:sz="4" w:space="0" w:color="C0C0C0"/>
            </w:tcBorders>
            <w:shd w:val="clear" w:color="auto" w:fill="auto"/>
            <w:vAlign w:val="center"/>
            <w:hideMark/>
          </w:tcPr>
          <w:p w14:paraId="4B0D5AC7" w14:textId="5A151AE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174,83</w:t>
            </w:r>
          </w:p>
        </w:tc>
        <w:tc>
          <w:tcPr>
            <w:tcW w:w="1667" w:type="dxa"/>
            <w:tcBorders>
              <w:top w:val="nil"/>
              <w:left w:val="nil"/>
              <w:bottom w:val="single" w:sz="4" w:space="0" w:color="C0C0C0"/>
              <w:right w:val="single" w:sz="4" w:space="0" w:color="C0C0C0"/>
            </w:tcBorders>
            <w:shd w:val="clear" w:color="auto" w:fill="auto"/>
            <w:vAlign w:val="center"/>
            <w:hideMark/>
          </w:tcPr>
          <w:p w14:paraId="5A605E21" w14:textId="5F2B922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225,05</w:t>
            </w:r>
          </w:p>
        </w:tc>
        <w:tc>
          <w:tcPr>
            <w:tcW w:w="1769" w:type="dxa"/>
            <w:tcBorders>
              <w:top w:val="nil"/>
              <w:left w:val="nil"/>
              <w:bottom w:val="single" w:sz="4" w:space="0" w:color="C0C0C0"/>
              <w:right w:val="single" w:sz="4" w:space="0" w:color="C0C0C0"/>
            </w:tcBorders>
            <w:shd w:val="clear" w:color="auto" w:fill="auto"/>
            <w:vAlign w:val="center"/>
            <w:hideMark/>
          </w:tcPr>
          <w:p w14:paraId="3E081006" w14:textId="14612A5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154,99</w:t>
            </w:r>
          </w:p>
        </w:tc>
        <w:tc>
          <w:tcPr>
            <w:tcW w:w="1746" w:type="dxa"/>
            <w:tcBorders>
              <w:top w:val="nil"/>
              <w:left w:val="nil"/>
              <w:bottom w:val="single" w:sz="4" w:space="0" w:color="C0C0C0"/>
              <w:right w:val="single" w:sz="4" w:space="0" w:color="C0C0C0"/>
            </w:tcBorders>
            <w:shd w:val="clear" w:color="auto" w:fill="auto"/>
            <w:vAlign w:val="center"/>
            <w:hideMark/>
          </w:tcPr>
          <w:p w14:paraId="565B8F91" w14:textId="03B0A06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380,05</w:t>
            </w:r>
          </w:p>
        </w:tc>
        <w:tc>
          <w:tcPr>
            <w:tcW w:w="1825" w:type="dxa"/>
            <w:tcBorders>
              <w:top w:val="nil"/>
              <w:left w:val="nil"/>
              <w:bottom w:val="single" w:sz="4" w:space="0" w:color="C0C0C0"/>
              <w:right w:val="single" w:sz="4" w:space="0" w:color="C0C0C0"/>
            </w:tcBorders>
            <w:shd w:val="clear" w:color="auto" w:fill="auto"/>
            <w:vAlign w:val="center"/>
            <w:hideMark/>
          </w:tcPr>
          <w:p w14:paraId="119FA244" w14:textId="2A0579C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27,24</w:t>
            </w:r>
          </w:p>
        </w:tc>
        <w:tc>
          <w:tcPr>
            <w:tcW w:w="1764" w:type="dxa"/>
            <w:tcBorders>
              <w:top w:val="nil"/>
              <w:left w:val="nil"/>
              <w:bottom w:val="single" w:sz="4" w:space="0" w:color="C0C0C0"/>
              <w:right w:val="single" w:sz="4" w:space="0" w:color="C0C0C0"/>
            </w:tcBorders>
            <w:shd w:val="clear" w:color="auto" w:fill="auto"/>
            <w:vAlign w:val="center"/>
            <w:hideMark/>
          </w:tcPr>
          <w:p w14:paraId="3420D675" w14:textId="2BBEF12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197,81</w:t>
            </w:r>
          </w:p>
        </w:tc>
        <w:tc>
          <w:tcPr>
            <w:tcW w:w="1416" w:type="dxa"/>
            <w:tcBorders>
              <w:top w:val="nil"/>
              <w:left w:val="nil"/>
              <w:bottom w:val="single" w:sz="4" w:space="0" w:color="C0C0C0"/>
              <w:right w:val="single" w:sz="4" w:space="0" w:color="C0C0C0"/>
            </w:tcBorders>
            <w:shd w:val="clear" w:color="auto" w:fill="auto"/>
            <w:vAlign w:val="center"/>
            <w:hideMark/>
          </w:tcPr>
          <w:p w14:paraId="6AD0127B" w14:textId="3D290C4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94,82</w:t>
            </w:r>
          </w:p>
        </w:tc>
        <w:tc>
          <w:tcPr>
            <w:tcW w:w="1453" w:type="dxa"/>
            <w:tcBorders>
              <w:top w:val="nil"/>
              <w:left w:val="nil"/>
              <w:bottom w:val="single" w:sz="4" w:space="0" w:color="C0C0C0"/>
              <w:right w:val="single" w:sz="4" w:space="0" w:color="C0C0C0"/>
            </w:tcBorders>
            <w:shd w:val="clear" w:color="auto" w:fill="auto"/>
            <w:vAlign w:val="center"/>
            <w:hideMark/>
          </w:tcPr>
          <w:p w14:paraId="4B61D991" w14:textId="2C34020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102,99</w:t>
            </w:r>
          </w:p>
        </w:tc>
        <w:tc>
          <w:tcPr>
            <w:tcW w:w="1260" w:type="dxa"/>
            <w:tcBorders>
              <w:top w:val="nil"/>
              <w:left w:val="nil"/>
              <w:bottom w:val="nil"/>
              <w:right w:val="nil"/>
            </w:tcBorders>
            <w:shd w:val="clear" w:color="auto" w:fill="auto"/>
            <w:vAlign w:val="center"/>
            <w:hideMark/>
          </w:tcPr>
          <w:p w14:paraId="03E46446"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6BE787AD" w14:textId="77777777" w:rsidR="008E1903" w:rsidRPr="008E1903" w:rsidRDefault="008E1903" w:rsidP="008E1903">
            <w:pPr>
              <w:rPr>
                <w:sz w:val="10"/>
                <w:szCs w:val="10"/>
              </w:rPr>
            </w:pPr>
          </w:p>
        </w:tc>
      </w:tr>
      <w:tr w:rsidR="008E1903" w:rsidRPr="008E1903" w14:paraId="11F58531" w14:textId="77777777" w:rsidTr="008E1903">
        <w:trPr>
          <w:trHeight w:val="450"/>
          <w:jc w:val="center"/>
        </w:trPr>
        <w:tc>
          <w:tcPr>
            <w:tcW w:w="560" w:type="dxa"/>
            <w:tcBorders>
              <w:top w:val="nil"/>
              <w:left w:val="nil"/>
              <w:bottom w:val="nil"/>
              <w:right w:val="nil"/>
            </w:tcBorders>
            <w:shd w:val="clear" w:color="auto" w:fill="auto"/>
            <w:vAlign w:val="center"/>
            <w:hideMark/>
          </w:tcPr>
          <w:p w14:paraId="1D007D10"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36CA8B81"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1356B2A7"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FABF8F"/>
            <w:vAlign w:val="center"/>
            <w:hideMark/>
          </w:tcPr>
          <w:p w14:paraId="00105B88"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Расходы на приобретение энергетических ресурсов</w:t>
            </w:r>
          </w:p>
        </w:tc>
        <w:tc>
          <w:tcPr>
            <w:tcW w:w="1130" w:type="dxa"/>
            <w:tcBorders>
              <w:top w:val="nil"/>
              <w:left w:val="nil"/>
              <w:bottom w:val="single" w:sz="4" w:space="0" w:color="C0C0C0"/>
              <w:right w:val="single" w:sz="4" w:space="0" w:color="C0C0C0"/>
            </w:tcBorders>
            <w:shd w:val="clear" w:color="auto" w:fill="auto"/>
            <w:vAlign w:val="center"/>
            <w:hideMark/>
          </w:tcPr>
          <w:p w14:paraId="0E941FF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639BED7F" w14:textId="3312A4F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564,62</w:t>
            </w:r>
          </w:p>
        </w:tc>
        <w:tc>
          <w:tcPr>
            <w:tcW w:w="1708" w:type="dxa"/>
            <w:tcBorders>
              <w:top w:val="nil"/>
              <w:left w:val="nil"/>
              <w:bottom w:val="single" w:sz="4" w:space="0" w:color="C0C0C0"/>
              <w:right w:val="single" w:sz="4" w:space="0" w:color="C0C0C0"/>
            </w:tcBorders>
            <w:shd w:val="clear" w:color="auto" w:fill="auto"/>
            <w:vAlign w:val="center"/>
            <w:hideMark/>
          </w:tcPr>
          <w:p w14:paraId="6FF31EA8" w14:textId="7A9F3D7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592,07</w:t>
            </w:r>
          </w:p>
        </w:tc>
        <w:tc>
          <w:tcPr>
            <w:tcW w:w="1467" w:type="dxa"/>
            <w:tcBorders>
              <w:top w:val="nil"/>
              <w:left w:val="nil"/>
              <w:bottom w:val="single" w:sz="4" w:space="0" w:color="C0C0C0"/>
              <w:right w:val="single" w:sz="4" w:space="0" w:color="C0C0C0"/>
            </w:tcBorders>
            <w:shd w:val="clear" w:color="auto" w:fill="auto"/>
            <w:vAlign w:val="center"/>
            <w:hideMark/>
          </w:tcPr>
          <w:p w14:paraId="5CEC14E1" w14:textId="74D36CB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2 948,80</w:t>
            </w:r>
          </w:p>
        </w:tc>
        <w:tc>
          <w:tcPr>
            <w:tcW w:w="1727" w:type="dxa"/>
            <w:tcBorders>
              <w:top w:val="nil"/>
              <w:left w:val="nil"/>
              <w:bottom w:val="single" w:sz="4" w:space="0" w:color="C0C0C0"/>
              <w:right w:val="single" w:sz="4" w:space="0" w:color="C0C0C0"/>
            </w:tcBorders>
            <w:shd w:val="clear" w:color="auto" w:fill="auto"/>
            <w:vAlign w:val="center"/>
            <w:hideMark/>
          </w:tcPr>
          <w:p w14:paraId="67E9F3B2" w14:textId="4436D7C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521,84</w:t>
            </w:r>
          </w:p>
        </w:tc>
        <w:tc>
          <w:tcPr>
            <w:tcW w:w="1667" w:type="dxa"/>
            <w:tcBorders>
              <w:top w:val="nil"/>
              <w:left w:val="nil"/>
              <w:bottom w:val="single" w:sz="4" w:space="0" w:color="C0C0C0"/>
              <w:right w:val="single" w:sz="4" w:space="0" w:color="C0C0C0"/>
            </w:tcBorders>
            <w:shd w:val="clear" w:color="auto" w:fill="auto"/>
            <w:vAlign w:val="center"/>
            <w:hideMark/>
          </w:tcPr>
          <w:p w14:paraId="1536EC74" w14:textId="67BB983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636,34</w:t>
            </w:r>
          </w:p>
        </w:tc>
        <w:tc>
          <w:tcPr>
            <w:tcW w:w="1769" w:type="dxa"/>
            <w:tcBorders>
              <w:top w:val="nil"/>
              <w:left w:val="nil"/>
              <w:bottom w:val="single" w:sz="4" w:space="0" w:color="C0C0C0"/>
              <w:right w:val="single" w:sz="4" w:space="0" w:color="C0C0C0"/>
            </w:tcBorders>
            <w:shd w:val="clear" w:color="auto" w:fill="auto"/>
            <w:vAlign w:val="center"/>
            <w:hideMark/>
          </w:tcPr>
          <w:p w14:paraId="7719CA1F" w14:textId="22CB539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92,36</w:t>
            </w:r>
          </w:p>
        </w:tc>
        <w:tc>
          <w:tcPr>
            <w:tcW w:w="1746" w:type="dxa"/>
            <w:tcBorders>
              <w:top w:val="nil"/>
              <w:left w:val="nil"/>
              <w:bottom w:val="single" w:sz="4" w:space="0" w:color="C0C0C0"/>
              <w:right w:val="single" w:sz="4" w:space="0" w:color="C0C0C0"/>
            </w:tcBorders>
            <w:shd w:val="clear" w:color="auto" w:fill="auto"/>
            <w:vAlign w:val="center"/>
            <w:hideMark/>
          </w:tcPr>
          <w:p w14:paraId="336BF901" w14:textId="72D2F14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543,98</w:t>
            </w:r>
          </w:p>
        </w:tc>
        <w:tc>
          <w:tcPr>
            <w:tcW w:w="1825" w:type="dxa"/>
            <w:tcBorders>
              <w:top w:val="nil"/>
              <w:left w:val="nil"/>
              <w:bottom w:val="single" w:sz="4" w:space="0" w:color="C0C0C0"/>
              <w:right w:val="single" w:sz="4" w:space="0" w:color="C0C0C0"/>
            </w:tcBorders>
            <w:shd w:val="clear" w:color="auto" w:fill="auto"/>
            <w:vAlign w:val="center"/>
            <w:hideMark/>
          </w:tcPr>
          <w:p w14:paraId="503C6B03" w14:textId="217F84E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92,51</w:t>
            </w:r>
          </w:p>
        </w:tc>
        <w:tc>
          <w:tcPr>
            <w:tcW w:w="1764" w:type="dxa"/>
            <w:tcBorders>
              <w:top w:val="nil"/>
              <w:left w:val="nil"/>
              <w:bottom w:val="single" w:sz="4" w:space="0" w:color="C0C0C0"/>
              <w:right w:val="single" w:sz="4" w:space="0" w:color="C0C0C0"/>
            </w:tcBorders>
            <w:shd w:val="clear" w:color="auto" w:fill="auto"/>
            <w:vAlign w:val="center"/>
            <w:hideMark/>
          </w:tcPr>
          <w:p w14:paraId="38E22F27" w14:textId="07316D8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543,84</w:t>
            </w:r>
          </w:p>
        </w:tc>
        <w:tc>
          <w:tcPr>
            <w:tcW w:w="1416" w:type="dxa"/>
            <w:tcBorders>
              <w:top w:val="nil"/>
              <w:left w:val="nil"/>
              <w:bottom w:val="single" w:sz="4" w:space="0" w:color="C0C0C0"/>
              <w:right w:val="single" w:sz="4" w:space="0" w:color="C0C0C0"/>
            </w:tcBorders>
            <w:shd w:val="clear" w:color="auto" w:fill="auto"/>
            <w:vAlign w:val="center"/>
            <w:hideMark/>
          </w:tcPr>
          <w:p w14:paraId="5837B592" w14:textId="303C755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453" w:type="dxa"/>
            <w:tcBorders>
              <w:top w:val="nil"/>
              <w:left w:val="nil"/>
              <w:bottom w:val="single" w:sz="4" w:space="0" w:color="C0C0C0"/>
              <w:right w:val="single" w:sz="4" w:space="0" w:color="C0C0C0"/>
            </w:tcBorders>
            <w:shd w:val="clear" w:color="auto" w:fill="auto"/>
            <w:vAlign w:val="center"/>
            <w:hideMark/>
          </w:tcPr>
          <w:p w14:paraId="6C3D8A0A" w14:textId="34B7F10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271,92</w:t>
            </w:r>
          </w:p>
        </w:tc>
        <w:tc>
          <w:tcPr>
            <w:tcW w:w="1260" w:type="dxa"/>
            <w:tcBorders>
              <w:top w:val="nil"/>
              <w:left w:val="nil"/>
              <w:bottom w:val="nil"/>
              <w:right w:val="nil"/>
            </w:tcBorders>
            <w:shd w:val="clear" w:color="auto" w:fill="auto"/>
            <w:vAlign w:val="center"/>
            <w:hideMark/>
          </w:tcPr>
          <w:p w14:paraId="0FE57FF9"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726B1AF1" w14:textId="77777777" w:rsidR="008E1903" w:rsidRPr="008E1903" w:rsidRDefault="008E1903" w:rsidP="008E1903">
            <w:pPr>
              <w:rPr>
                <w:sz w:val="10"/>
                <w:szCs w:val="10"/>
              </w:rPr>
            </w:pPr>
          </w:p>
        </w:tc>
      </w:tr>
      <w:tr w:rsidR="008E1903" w:rsidRPr="008E1903" w14:paraId="2B8A218C" w14:textId="77777777" w:rsidTr="008E1903">
        <w:trPr>
          <w:trHeight w:val="225"/>
          <w:jc w:val="center"/>
        </w:trPr>
        <w:tc>
          <w:tcPr>
            <w:tcW w:w="560" w:type="dxa"/>
            <w:tcBorders>
              <w:top w:val="nil"/>
              <w:left w:val="nil"/>
              <w:bottom w:val="nil"/>
              <w:right w:val="nil"/>
            </w:tcBorders>
            <w:shd w:val="clear" w:color="auto" w:fill="auto"/>
            <w:vAlign w:val="center"/>
            <w:hideMark/>
          </w:tcPr>
          <w:p w14:paraId="1303632C"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04005592"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1BDF7990"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B1A0C7"/>
            <w:vAlign w:val="center"/>
            <w:hideMark/>
          </w:tcPr>
          <w:p w14:paraId="674753A4"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Амортизация</w:t>
            </w:r>
          </w:p>
        </w:tc>
        <w:tc>
          <w:tcPr>
            <w:tcW w:w="1130" w:type="dxa"/>
            <w:tcBorders>
              <w:top w:val="nil"/>
              <w:left w:val="nil"/>
              <w:bottom w:val="single" w:sz="4" w:space="0" w:color="C0C0C0"/>
              <w:right w:val="single" w:sz="4" w:space="0" w:color="C0C0C0"/>
            </w:tcBorders>
            <w:shd w:val="clear" w:color="auto" w:fill="auto"/>
            <w:vAlign w:val="center"/>
            <w:hideMark/>
          </w:tcPr>
          <w:p w14:paraId="36609B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333E9221" w14:textId="1B83C74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08" w:type="dxa"/>
            <w:tcBorders>
              <w:top w:val="nil"/>
              <w:left w:val="nil"/>
              <w:bottom w:val="single" w:sz="4" w:space="0" w:color="C0C0C0"/>
              <w:right w:val="single" w:sz="4" w:space="0" w:color="C0C0C0"/>
            </w:tcBorders>
            <w:shd w:val="clear" w:color="auto" w:fill="auto"/>
            <w:vAlign w:val="center"/>
            <w:hideMark/>
          </w:tcPr>
          <w:p w14:paraId="0278C965" w14:textId="5A39A3C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467" w:type="dxa"/>
            <w:tcBorders>
              <w:top w:val="nil"/>
              <w:left w:val="nil"/>
              <w:bottom w:val="single" w:sz="4" w:space="0" w:color="C0C0C0"/>
              <w:right w:val="single" w:sz="4" w:space="0" w:color="C0C0C0"/>
            </w:tcBorders>
            <w:shd w:val="clear" w:color="auto" w:fill="auto"/>
            <w:vAlign w:val="center"/>
            <w:hideMark/>
          </w:tcPr>
          <w:p w14:paraId="6ED2CD27" w14:textId="55416C8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12 964,28</w:t>
            </w:r>
          </w:p>
        </w:tc>
        <w:tc>
          <w:tcPr>
            <w:tcW w:w="1727" w:type="dxa"/>
            <w:tcBorders>
              <w:top w:val="nil"/>
              <w:left w:val="nil"/>
              <w:bottom w:val="single" w:sz="4" w:space="0" w:color="C0C0C0"/>
              <w:right w:val="single" w:sz="4" w:space="0" w:color="C0C0C0"/>
            </w:tcBorders>
            <w:shd w:val="clear" w:color="auto" w:fill="auto"/>
            <w:vAlign w:val="center"/>
            <w:hideMark/>
          </w:tcPr>
          <w:p w14:paraId="28154A7B" w14:textId="212D6D9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163,84</w:t>
            </w:r>
          </w:p>
        </w:tc>
        <w:tc>
          <w:tcPr>
            <w:tcW w:w="1667" w:type="dxa"/>
            <w:tcBorders>
              <w:top w:val="nil"/>
              <w:left w:val="nil"/>
              <w:bottom w:val="single" w:sz="4" w:space="0" w:color="C0C0C0"/>
              <w:right w:val="single" w:sz="4" w:space="0" w:color="C0C0C0"/>
            </w:tcBorders>
            <w:shd w:val="clear" w:color="auto" w:fill="auto"/>
            <w:vAlign w:val="center"/>
            <w:hideMark/>
          </w:tcPr>
          <w:p w14:paraId="53D71E15" w14:textId="20A14F8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504,65</w:t>
            </w:r>
          </w:p>
        </w:tc>
        <w:tc>
          <w:tcPr>
            <w:tcW w:w="1769" w:type="dxa"/>
            <w:tcBorders>
              <w:top w:val="nil"/>
              <w:left w:val="nil"/>
              <w:bottom w:val="single" w:sz="4" w:space="0" w:color="C0C0C0"/>
              <w:right w:val="single" w:sz="4" w:space="0" w:color="C0C0C0"/>
            </w:tcBorders>
            <w:shd w:val="clear" w:color="auto" w:fill="auto"/>
            <w:vAlign w:val="center"/>
            <w:hideMark/>
          </w:tcPr>
          <w:p w14:paraId="7EA9FDD1" w14:textId="58328BF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2 791,23</w:t>
            </w:r>
          </w:p>
        </w:tc>
        <w:tc>
          <w:tcPr>
            <w:tcW w:w="1746" w:type="dxa"/>
            <w:tcBorders>
              <w:top w:val="nil"/>
              <w:left w:val="nil"/>
              <w:bottom w:val="single" w:sz="4" w:space="0" w:color="C0C0C0"/>
              <w:right w:val="single" w:sz="4" w:space="0" w:color="C0C0C0"/>
            </w:tcBorders>
            <w:shd w:val="clear" w:color="auto" w:fill="auto"/>
            <w:vAlign w:val="center"/>
            <w:hideMark/>
          </w:tcPr>
          <w:p w14:paraId="5A7B343C" w14:textId="3711B54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3 295,88</w:t>
            </w:r>
          </w:p>
        </w:tc>
        <w:tc>
          <w:tcPr>
            <w:tcW w:w="1825" w:type="dxa"/>
            <w:tcBorders>
              <w:top w:val="nil"/>
              <w:left w:val="nil"/>
              <w:bottom w:val="single" w:sz="4" w:space="0" w:color="C0C0C0"/>
              <w:right w:val="single" w:sz="4" w:space="0" w:color="C0C0C0"/>
            </w:tcBorders>
            <w:shd w:val="clear" w:color="auto" w:fill="auto"/>
            <w:vAlign w:val="center"/>
            <w:hideMark/>
          </w:tcPr>
          <w:p w14:paraId="438FBEA2" w14:textId="3D64E24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326,81</w:t>
            </w:r>
          </w:p>
        </w:tc>
        <w:tc>
          <w:tcPr>
            <w:tcW w:w="1764" w:type="dxa"/>
            <w:tcBorders>
              <w:top w:val="nil"/>
              <w:left w:val="nil"/>
              <w:bottom w:val="single" w:sz="4" w:space="0" w:color="C0C0C0"/>
              <w:right w:val="single" w:sz="4" w:space="0" w:color="C0C0C0"/>
            </w:tcBorders>
            <w:shd w:val="clear" w:color="auto" w:fill="auto"/>
            <w:vAlign w:val="center"/>
            <w:hideMark/>
          </w:tcPr>
          <w:p w14:paraId="7C9128B6" w14:textId="395CB54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177,84</w:t>
            </w:r>
          </w:p>
        </w:tc>
        <w:tc>
          <w:tcPr>
            <w:tcW w:w="1416" w:type="dxa"/>
            <w:tcBorders>
              <w:top w:val="nil"/>
              <w:left w:val="nil"/>
              <w:bottom w:val="single" w:sz="4" w:space="0" w:color="C0C0C0"/>
              <w:right w:val="single" w:sz="4" w:space="0" w:color="C0C0C0"/>
            </w:tcBorders>
            <w:shd w:val="clear" w:color="auto" w:fill="auto"/>
            <w:vAlign w:val="center"/>
            <w:hideMark/>
          </w:tcPr>
          <w:p w14:paraId="67D3C27B" w14:textId="75CBFCD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453" w:type="dxa"/>
            <w:tcBorders>
              <w:top w:val="nil"/>
              <w:left w:val="nil"/>
              <w:bottom w:val="single" w:sz="4" w:space="0" w:color="C0C0C0"/>
              <w:right w:val="single" w:sz="4" w:space="0" w:color="C0C0C0"/>
            </w:tcBorders>
            <w:shd w:val="clear" w:color="auto" w:fill="auto"/>
            <w:vAlign w:val="center"/>
            <w:hideMark/>
          </w:tcPr>
          <w:p w14:paraId="41D8C5F8" w14:textId="48B2178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88,92</w:t>
            </w:r>
          </w:p>
        </w:tc>
        <w:tc>
          <w:tcPr>
            <w:tcW w:w="1260" w:type="dxa"/>
            <w:tcBorders>
              <w:top w:val="nil"/>
              <w:left w:val="nil"/>
              <w:bottom w:val="nil"/>
              <w:right w:val="nil"/>
            </w:tcBorders>
            <w:shd w:val="clear" w:color="auto" w:fill="auto"/>
            <w:vAlign w:val="center"/>
            <w:hideMark/>
          </w:tcPr>
          <w:p w14:paraId="342F9A67"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21433D0F" w14:textId="77777777" w:rsidR="008E1903" w:rsidRPr="008E1903" w:rsidRDefault="008E1903" w:rsidP="008E1903">
            <w:pPr>
              <w:rPr>
                <w:sz w:val="10"/>
                <w:szCs w:val="10"/>
              </w:rPr>
            </w:pPr>
          </w:p>
        </w:tc>
      </w:tr>
      <w:tr w:rsidR="008E1903" w:rsidRPr="008E1903" w14:paraId="5C510B3B" w14:textId="77777777" w:rsidTr="008E1903">
        <w:trPr>
          <w:trHeight w:val="225"/>
          <w:jc w:val="center"/>
        </w:trPr>
        <w:tc>
          <w:tcPr>
            <w:tcW w:w="560" w:type="dxa"/>
            <w:tcBorders>
              <w:top w:val="nil"/>
              <w:left w:val="nil"/>
              <w:bottom w:val="nil"/>
              <w:right w:val="nil"/>
            </w:tcBorders>
            <w:shd w:val="clear" w:color="auto" w:fill="auto"/>
            <w:vAlign w:val="center"/>
            <w:hideMark/>
          </w:tcPr>
          <w:p w14:paraId="6D35BB11"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415678C1"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2D636E70"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00B0F0"/>
            <w:vAlign w:val="center"/>
            <w:hideMark/>
          </w:tcPr>
          <w:p w14:paraId="5A908ED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Нормативная прибыль</w:t>
            </w:r>
          </w:p>
        </w:tc>
        <w:tc>
          <w:tcPr>
            <w:tcW w:w="1130" w:type="dxa"/>
            <w:tcBorders>
              <w:top w:val="nil"/>
              <w:left w:val="nil"/>
              <w:bottom w:val="single" w:sz="4" w:space="0" w:color="C0C0C0"/>
              <w:right w:val="single" w:sz="4" w:space="0" w:color="C0C0C0"/>
            </w:tcBorders>
            <w:shd w:val="clear" w:color="auto" w:fill="auto"/>
            <w:vAlign w:val="center"/>
            <w:hideMark/>
          </w:tcPr>
          <w:p w14:paraId="76C575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10359DFA" w14:textId="3856228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08" w:type="dxa"/>
            <w:tcBorders>
              <w:top w:val="nil"/>
              <w:left w:val="nil"/>
              <w:bottom w:val="single" w:sz="4" w:space="0" w:color="C0C0C0"/>
              <w:right w:val="single" w:sz="4" w:space="0" w:color="C0C0C0"/>
            </w:tcBorders>
            <w:shd w:val="clear" w:color="auto" w:fill="auto"/>
            <w:vAlign w:val="center"/>
            <w:hideMark/>
          </w:tcPr>
          <w:p w14:paraId="73FA4414" w14:textId="2BB8A54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67" w:type="dxa"/>
            <w:tcBorders>
              <w:top w:val="nil"/>
              <w:left w:val="nil"/>
              <w:bottom w:val="single" w:sz="4" w:space="0" w:color="C0C0C0"/>
              <w:right w:val="single" w:sz="4" w:space="0" w:color="C0C0C0"/>
            </w:tcBorders>
            <w:shd w:val="clear" w:color="auto" w:fill="auto"/>
            <w:vAlign w:val="center"/>
            <w:hideMark/>
          </w:tcPr>
          <w:p w14:paraId="63129F4F" w14:textId="57194C7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423,09</w:t>
            </w:r>
          </w:p>
        </w:tc>
        <w:tc>
          <w:tcPr>
            <w:tcW w:w="1727" w:type="dxa"/>
            <w:tcBorders>
              <w:top w:val="nil"/>
              <w:left w:val="nil"/>
              <w:bottom w:val="single" w:sz="4" w:space="0" w:color="C0C0C0"/>
              <w:right w:val="single" w:sz="4" w:space="0" w:color="C0C0C0"/>
            </w:tcBorders>
            <w:shd w:val="clear" w:color="auto" w:fill="auto"/>
            <w:vAlign w:val="center"/>
            <w:hideMark/>
          </w:tcPr>
          <w:p w14:paraId="5C769734" w14:textId="4DD3366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38,69</w:t>
            </w:r>
          </w:p>
        </w:tc>
        <w:tc>
          <w:tcPr>
            <w:tcW w:w="1667" w:type="dxa"/>
            <w:tcBorders>
              <w:top w:val="nil"/>
              <w:left w:val="nil"/>
              <w:bottom w:val="single" w:sz="4" w:space="0" w:color="C0C0C0"/>
              <w:right w:val="single" w:sz="4" w:space="0" w:color="C0C0C0"/>
            </w:tcBorders>
            <w:shd w:val="clear" w:color="auto" w:fill="auto"/>
            <w:vAlign w:val="center"/>
            <w:hideMark/>
          </w:tcPr>
          <w:p w14:paraId="4C93893F" w14:textId="6AAFE6D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69" w:type="dxa"/>
            <w:tcBorders>
              <w:top w:val="nil"/>
              <w:left w:val="nil"/>
              <w:bottom w:val="single" w:sz="4" w:space="0" w:color="C0C0C0"/>
              <w:right w:val="single" w:sz="4" w:space="0" w:color="C0C0C0"/>
            </w:tcBorders>
            <w:shd w:val="clear" w:color="auto" w:fill="auto"/>
            <w:vAlign w:val="center"/>
            <w:hideMark/>
          </w:tcPr>
          <w:p w14:paraId="53050A2E" w14:textId="0226345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107,56</w:t>
            </w:r>
          </w:p>
        </w:tc>
        <w:tc>
          <w:tcPr>
            <w:tcW w:w="1746" w:type="dxa"/>
            <w:tcBorders>
              <w:top w:val="nil"/>
              <w:left w:val="nil"/>
              <w:bottom w:val="single" w:sz="4" w:space="0" w:color="C0C0C0"/>
              <w:right w:val="single" w:sz="4" w:space="0" w:color="C0C0C0"/>
            </w:tcBorders>
            <w:shd w:val="clear" w:color="auto" w:fill="auto"/>
            <w:vAlign w:val="center"/>
            <w:hideMark/>
          </w:tcPr>
          <w:p w14:paraId="03646DD1" w14:textId="2206B78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107,56</w:t>
            </w:r>
          </w:p>
        </w:tc>
        <w:tc>
          <w:tcPr>
            <w:tcW w:w="1825" w:type="dxa"/>
            <w:tcBorders>
              <w:top w:val="nil"/>
              <w:left w:val="nil"/>
              <w:bottom w:val="single" w:sz="4" w:space="0" w:color="C0C0C0"/>
              <w:right w:val="single" w:sz="4" w:space="0" w:color="C0C0C0"/>
            </w:tcBorders>
            <w:shd w:val="clear" w:color="auto" w:fill="auto"/>
            <w:vAlign w:val="center"/>
            <w:hideMark/>
          </w:tcPr>
          <w:p w14:paraId="3ED59C01" w14:textId="1FFCBEF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24,88</w:t>
            </w:r>
          </w:p>
        </w:tc>
        <w:tc>
          <w:tcPr>
            <w:tcW w:w="1764" w:type="dxa"/>
            <w:tcBorders>
              <w:top w:val="nil"/>
              <w:left w:val="nil"/>
              <w:bottom w:val="single" w:sz="4" w:space="0" w:color="C0C0C0"/>
              <w:right w:val="single" w:sz="4" w:space="0" w:color="C0C0C0"/>
            </w:tcBorders>
            <w:shd w:val="clear" w:color="auto" w:fill="auto"/>
            <w:vAlign w:val="center"/>
            <w:hideMark/>
          </w:tcPr>
          <w:p w14:paraId="23CEAB3B" w14:textId="004BB98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24,88</w:t>
            </w:r>
          </w:p>
        </w:tc>
        <w:tc>
          <w:tcPr>
            <w:tcW w:w="1416" w:type="dxa"/>
            <w:tcBorders>
              <w:top w:val="nil"/>
              <w:left w:val="nil"/>
              <w:bottom w:val="single" w:sz="4" w:space="0" w:color="C0C0C0"/>
              <w:right w:val="single" w:sz="4" w:space="0" w:color="C0C0C0"/>
            </w:tcBorders>
            <w:shd w:val="clear" w:color="auto" w:fill="auto"/>
            <w:vAlign w:val="center"/>
            <w:hideMark/>
          </w:tcPr>
          <w:p w14:paraId="4A8BBA3E" w14:textId="669EC31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12,44</w:t>
            </w:r>
          </w:p>
        </w:tc>
        <w:tc>
          <w:tcPr>
            <w:tcW w:w="1453" w:type="dxa"/>
            <w:tcBorders>
              <w:top w:val="nil"/>
              <w:left w:val="nil"/>
              <w:bottom w:val="single" w:sz="4" w:space="0" w:color="C0C0C0"/>
              <w:right w:val="single" w:sz="4" w:space="0" w:color="C0C0C0"/>
            </w:tcBorders>
            <w:shd w:val="clear" w:color="auto" w:fill="auto"/>
            <w:vAlign w:val="center"/>
            <w:hideMark/>
          </w:tcPr>
          <w:p w14:paraId="6D74C51F" w14:textId="2DAD33A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12,44</w:t>
            </w:r>
          </w:p>
        </w:tc>
        <w:tc>
          <w:tcPr>
            <w:tcW w:w="1260" w:type="dxa"/>
            <w:tcBorders>
              <w:top w:val="nil"/>
              <w:left w:val="nil"/>
              <w:bottom w:val="nil"/>
              <w:right w:val="nil"/>
            </w:tcBorders>
            <w:shd w:val="clear" w:color="auto" w:fill="auto"/>
            <w:vAlign w:val="center"/>
            <w:hideMark/>
          </w:tcPr>
          <w:p w14:paraId="33BB25FB"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2DACE16E" w14:textId="77777777" w:rsidR="008E1903" w:rsidRPr="008E1903" w:rsidRDefault="008E1903" w:rsidP="008E1903">
            <w:pPr>
              <w:rPr>
                <w:sz w:val="10"/>
                <w:szCs w:val="10"/>
              </w:rPr>
            </w:pPr>
          </w:p>
        </w:tc>
      </w:tr>
      <w:tr w:rsidR="008E1903" w:rsidRPr="008E1903" w14:paraId="62784E6A" w14:textId="77777777" w:rsidTr="008E1903">
        <w:trPr>
          <w:trHeight w:val="225"/>
          <w:jc w:val="center"/>
        </w:trPr>
        <w:tc>
          <w:tcPr>
            <w:tcW w:w="560" w:type="dxa"/>
            <w:tcBorders>
              <w:top w:val="nil"/>
              <w:left w:val="nil"/>
              <w:bottom w:val="nil"/>
              <w:right w:val="nil"/>
            </w:tcBorders>
            <w:shd w:val="clear" w:color="auto" w:fill="auto"/>
            <w:vAlign w:val="center"/>
            <w:hideMark/>
          </w:tcPr>
          <w:p w14:paraId="2C28C135"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3288E1E0"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484E1D20"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B7DEE8"/>
            <w:vAlign w:val="center"/>
            <w:hideMark/>
          </w:tcPr>
          <w:p w14:paraId="77C02AC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Расчетная предпринимательская прибыль</w:t>
            </w:r>
          </w:p>
        </w:tc>
        <w:tc>
          <w:tcPr>
            <w:tcW w:w="1130" w:type="dxa"/>
            <w:tcBorders>
              <w:top w:val="nil"/>
              <w:left w:val="nil"/>
              <w:bottom w:val="single" w:sz="4" w:space="0" w:color="C0C0C0"/>
              <w:right w:val="single" w:sz="4" w:space="0" w:color="C0C0C0"/>
            </w:tcBorders>
            <w:shd w:val="clear" w:color="auto" w:fill="auto"/>
            <w:vAlign w:val="center"/>
            <w:hideMark/>
          </w:tcPr>
          <w:p w14:paraId="2236833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20559EBE" w14:textId="6F8A825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08" w:type="dxa"/>
            <w:tcBorders>
              <w:top w:val="nil"/>
              <w:left w:val="nil"/>
              <w:bottom w:val="single" w:sz="4" w:space="0" w:color="C0C0C0"/>
              <w:right w:val="single" w:sz="4" w:space="0" w:color="C0C0C0"/>
            </w:tcBorders>
            <w:shd w:val="clear" w:color="auto" w:fill="auto"/>
            <w:vAlign w:val="center"/>
            <w:hideMark/>
          </w:tcPr>
          <w:p w14:paraId="0FB7A1DD" w14:textId="08E9ADE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67" w:type="dxa"/>
            <w:tcBorders>
              <w:top w:val="nil"/>
              <w:left w:val="nil"/>
              <w:bottom w:val="single" w:sz="4" w:space="0" w:color="C0C0C0"/>
              <w:right w:val="single" w:sz="4" w:space="0" w:color="C0C0C0"/>
            </w:tcBorders>
            <w:shd w:val="clear" w:color="auto" w:fill="auto"/>
            <w:vAlign w:val="center"/>
            <w:hideMark/>
          </w:tcPr>
          <w:p w14:paraId="12C94FAA" w14:textId="181F9AE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27" w:type="dxa"/>
            <w:tcBorders>
              <w:top w:val="nil"/>
              <w:left w:val="nil"/>
              <w:bottom w:val="single" w:sz="4" w:space="0" w:color="C0C0C0"/>
              <w:right w:val="single" w:sz="4" w:space="0" w:color="C0C0C0"/>
            </w:tcBorders>
            <w:shd w:val="clear" w:color="auto" w:fill="auto"/>
            <w:vAlign w:val="center"/>
            <w:hideMark/>
          </w:tcPr>
          <w:p w14:paraId="5001DEF6" w14:textId="1FE2007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667" w:type="dxa"/>
            <w:tcBorders>
              <w:top w:val="nil"/>
              <w:left w:val="nil"/>
              <w:bottom w:val="single" w:sz="4" w:space="0" w:color="C0C0C0"/>
              <w:right w:val="single" w:sz="4" w:space="0" w:color="C0C0C0"/>
            </w:tcBorders>
            <w:shd w:val="clear" w:color="auto" w:fill="auto"/>
            <w:vAlign w:val="center"/>
            <w:hideMark/>
          </w:tcPr>
          <w:p w14:paraId="72D351AA" w14:textId="75FD3AC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69" w:type="dxa"/>
            <w:tcBorders>
              <w:top w:val="nil"/>
              <w:left w:val="nil"/>
              <w:bottom w:val="single" w:sz="4" w:space="0" w:color="C0C0C0"/>
              <w:right w:val="single" w:sz="4" w:space="0" w:color="C0C0C0"/>
            </w:tcBorders>
            <w:shd w:val="clear" w:color="auto" w:fill="auto"/>
            <w:vAlign w:val="center"/>
            <w:hideMark/>
          </w:tcPr>
          <w:p w14:paraId="2FF0DFD8" w14:textId="35392E8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46" w:type="dxa"/>
            <w:tcBorders>
              <w:top w:val="nil"/>
              <w:left w:val="nil"/>
              <w:bottom w:val="single" w:sz="4" w:space="0" w:color="C0C0C0"/>
              <w:right w:val="single" w:sz="4" w:space="0" w:color="C0C0C0"/>
            </w:tcBorders>
            <w:shd w:val="clear" w:color="auto" w:fill="auto"/>
            <w:vAlign w:val="center"/>
            <w:hideMark/>
          </w:tcPr>
          <w:p w14:paraId="46C82953" w14:textId="3932DF2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25" w:type="dxa"/>
            <w:tcBorders>
              <w:top w:val="nil"/>
              <w:left w:val="nil"/>
              <w:bottom w:val="single" w:sz="4" w:space="0" w:color="C0C0C0"/>
              <w:right w:val="single" w:sz="4" w:space="0" w:color="C0C0C0"/>
            </w:tcBorders>
            <w:shd w:val="clear" w:color="auto" w:fill="auto"/>
            <w:vAlign w:val="center"/>
            <w:hideMark/>
          </w:tcPr>
          <w:p w14:paraId="07E6366A" w14:textId="7518D37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64" w:type="dxa"/>
            <w:tcBorders>
              <w:top w:val="nil"/>
              <w:left w:val="nil"/>
              <w:bottom w:val="single" w:sz="4" w:space="0" w:color="C0C0C0"/>
              <w:right w:val="single" w:sz="4" w:space="0" w:color="C0C0C0"/>
            </w:tcBorders>
            <w:shd w:val="clear" w:color="auto" w:fill="auto"/>
            <w:vAlign w:val="center"/>
            <w:hideMark/>
          </w:tcPr>
          <w:p w14:paraId="25C22B25" w14:textId="227111B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16" w:type="dxa"/>
            <w:tcBorders>
              <w:top w:val="nil"/>
              <w:left w:val="nil"/>
              <w:bottom w:val="single" w:sz="4" w:space="0" w:color="C0C0C0"/>
              <w:right w:val="single" w:sz="4" w:space="0" w:color="C0C0C0"/>
            </w:tcBorders>
            <w:shd w:val="clear" w:color="auto" w:fill="auto"/>
            <w:vAlign w:val="center"/>
            <w:hideMark/>
          </w:tcPr>
          <w:p w14:paraId="24FDEB7B" w14:textId="34ABDE9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53" w:type="dxa"/>
            <w:tcBorders>
              <w:top w:val="nil"/>
              <w:left w:val="nil"/>
              <w:bottom w:val="single" w:sz="4" w:space="0" w:color="C0C0C0"/>
              <w:right w:val="single" w:sz="4" w:space="0" w:color="C0C0C0"/>
            </w:tcBorders>
            <w:shd w:val="clear" w:color="auto" w:fill="auto"/>
            <w:vAlign w:val="center"/>
            <w:hideMark/>
          </w:tcPr>
          <w:p w14:paraId="3C3F9AA3" w14:textId="31537D1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260" w:type="dxa"/>
            <w:tcBorders>
              <w:top w:val="nil"/>
              <w:left w:val="nil"/>
              <w:bottom w:val="nil"/>
              <w:right w:val="nil"/>
            </w:tcBorders>
            <w:shd w:val="clear" w:color="auto" w:fill="auto"/>
            <w:vAlign w:val="center"/>
            <w:hideMark/>
          </w:tcPr>
          <w:p w14:paraId="6F1C2798"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2627DDE5" w14:textId="77777777" w:rsidR="008E1903" w:rsidRPr="008E1903" w:rsidRDefault="008E1903" w:rsidP="008E1903">
            <w:pPr>
              <w:rPr>
                <w:sz w:val="10"/>
                <w:szCs w:val="10"/>
              </w:rPr>
            </w:pPr>
          </w:p>
        </w:tc>
      </w:tr>
      <w:tr w:rsidR="008E1903" w:rsidRPr="008E1903" w14:paraId="2CA66EB4" w14:textId="77777777" w:rsidTr="008E1903">
        <w:trPr>
          <w:trHeight w:val="225"/>
          <w:jc w:val="center"/>
        </w:trPr>
        <w:tc>
          <w:tcPr>
            <w:tcW w:w="560" w:type="dxa"/>
            <w:tcBorders>
              <w:top w:val="nil"/>
              <w:left w:val="nil"/>
              <w:bottom w:val="nil"/>
              <w:right w:val="nil"/>
            </w:tcBorders>
            <w:shd w:val="clear" w:color="auto" w:fill="auto"/>
            <w:vAlign w:val="center"/>
            <w:hideMark/>
          </w:tcPr>
          <w:p w14:paraId="3C652980"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0FF5EA0C"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682079F7"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000000" w:fill="C4BD97"/>
            <w:vAlign w:val="center"/>
            <w:hideMark/>
          </w:tcPr>
          <w:p w14:paraId="40F3EDFE"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Корректировки НВВ</w:t>
            </w:r>
          </w:p>
        </w:tc>
        <w:tc>
          <w:tcPr>
            <w:tcW w:w="1130" w:type="dxa"/>
            <w:tcBorders>
              <w:top w:val="nil"/>
              <w:left w:val="nil"/>
              <w:bottom w:val="single" w:sz="4" w:space="0" w:color="C0C0C0"/>
              <w:right w:val="single" w:sz="4" w:space="0" w:color="C0C0C0"/>
            </w:tcBorders>
            <w:shd w:val="clear" w:color="auto" w:fill="auto"/>
            <w:vAlign w:val="center"/>
            <w:hideMark/>
          </w:tcPr>
          <w:p w14:paraId="68FE0D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75540F7D" w14:textId="14FD126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08" w:type="dxa"/>
            <w:tcBorders>
              <w:top w:val="nil"/>
              <w:left w:val="nil"/>
              <w:bottom w:val="single" w:sz="4" w:space="0" w:color="C0C0C0"/>
              <w:right w:val="single" w:sz="4" w:space="0" w:color="C0C0C0"/>
            </w:tcBorders>
            <w:shd w:val="clear" w:color="auto" w:fill="auto"/>
            <w:vAlign w:val="center"/>
            <w:hideMark/>
          </w:tcPr>
          <w:p w14:paraId="34E312AA" w14:textId="43FCA69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67" w:type="dxa"/>
            <w:tcBorders>
              <w:top w:val="nil"/>
              <w:left w:val="nil"/>
              <w:bottom w:val="single" w:sz="4" w:space="0" w:color="C0C0C0"/>
              <w:right w:val="single" w:sz="4" w:space="0" w:color="C0C0C0"/>
            </w:tcBorders>
            <w:shd w:val="clear" w:color="auto" w:fill="auto"/>
            <w:vAlign w:val="center"/>
            <w:hideMark/>
          </w:tcPr>
          <w:p w14:paraId="064FDF19" w14:textId="6733A24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27" w:type="dxa"/>
            <w:tcBorders>
              <w:top w:val="nil"/>
              <w:left w:val="nil"/>
              <w:bottom w:val="single" w:sz="4" w:space="0" w:color="C0C0C0"/>
              <w:right w:val="single" w:sz="4" w:space="0" w:color="C0C0C0"/>
            </w:tcBorders>
            <w:shd w:val="clear" w:color="auto" w:fill="auto"/>
            <w:vAlign w:val="center"/>
            <w:hideMark/>
          </w:tcPr>
          <w:p w14:paraId="412E85AB" w14:textId="42E4C79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18,92</w:t>
            </w:r>
          </w:p>
        </w:tc>
        <w:tc>
          <w:tcPr>
            <w:tcW w:w="1667" w:type="dxa"/>
            <w:tcBorders>
              <w:top w:val="nil"/>
              <w:left w:val="nil"/>
              <w:bottom w:val="single" w:sz="4" w:space="0" w:color="C0C0C0"/>
              <w:right w:val="single" w:sz="4" w:space="0" w:color="C0C0C0"/>
            </w:tcBorders>
            <w:shd w:val="clear" w:color="auto" w:fill="auto"/>
            <w:vAlign w:val="center"/>
            <w:hideMark/>
          </w:tcPr>
          <w:p w14:paraId="30CAC4D1" w14:textId="5DCAEC1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35,62</w:t>
            </w:r>
          </w:p>
        </w:tc>
        <w:tc>
          <w:tcPr>
            <w:tcW w:w="1769" w:type="dxa"/>
            <w:tcBorders>
              <w:top w:val="nil"/>
              <w:left w:val="nil"/>
              <w:bottom w:val="single" w:sz="4" w:space="0" w:color="C0C0C0"/>
              <w:right w:val="single" w:sz="4" w:space="0" w:color="C0C0C0"/>
            </w:tcBorders>
            <w:shd w:val="clear" w:color="auto" w:fill="auto"/>
            <w:vAlign w:val="center"/>
            <w:hideMark/>
          </w:tcPr>
          <w:p w14:paraId="6DED5BA4" w14:textId="60B25C0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35,62</w:t>
            </w:r>
          </w:p>
        </w:tc>
        <w:tc>
          <w:tcPr>
            <w:tcW w:w="1746" w:type="dxa"/>
            <w:tcBorders>
              <w:top w:val="nil"/>
              <w:left w:val="nil"/>
              <w:bottom w:val="single" w:sz="4" w:space="0" w:color="C0C0C0"/>
              <w:right w:val="single" w:sz="4" w:space="0" w:color="C0C0C0"/>
            </w:tcBorders>
            <w:shd w:val="clear" w:color="auto" w:fill="auto"/>
            <w:vAlign w:val="center"/>
            <w:hideMark/>
          </w:tcPr>
          <w:p w14:paraId="45E19AFD" w14:textId="5A62BBC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25" w:type="dxa"/>
            <w:tcBorders>
              <w:top w:val="nil"/>
              <w:left w:val="nil"/>
              <w:bottom w:val="single" w:sz="4" w:space="0" w:color="C0C0C0"/>
              <w:right w:val="single" w:sz="4" w:space="0" w:color="C0C0C0"/>
            </w:tcBorders>
            <w:shd w:val="clear" w:color="auto" w:fill="auto"/>
            <w:vAlign w:val="center"/>
            <w:hideMark/>
          </w:tcPr>
          <w:p w14:paraId="7B03B1DA" w14:textId="18CB8E3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97,02</w:t>
            </w:r>
          </w:p>
        </w:tc>
        <w:tc>
          <w:tcPr>
            <w:tcW w:w="1764" w:type="dxa"/>
            <w:tcBorders>
              <w:top w:val="nil"/>
              <w:left w:val="nil"/>
              <w:bottom w:val="single" w:sz="4" w:space="0" w:color="C0C0C0"/>
              <w:right w:val="single" w:sz="4" w:space="0" w:color="C0C0C0"/>
            </w:tcBorders>
            <w:shd w:val="clear" w:color="auto" w:fill="auto"/>
            <w:vAlign w:val="center"/>
            <w:hideMark/>
          </w:tcPr>
          <w:p w14:paraId="57CADF25" w14:textId="541B157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132,64</w:t>
            </w:r>
          </w:p>
        </w:tc>
        <w:tc>
          <w:tcPr>
            <w:tcW w:w="1416" w:type="dxa"/>
            <w:tcBorders>
              <w:top w:val="nil"/>
              <w:left w:val="nil"/>
              <w:bottom w:val="single" w:sz="4" w:space="0" w:color="C0C0C0"/>
              <w:right w:val="single" w:sz="4" w:space="0" w:color="C0C0C0"/>
            </w:tcBorders>
            <w:shd w:val="clear" w:color="auto" w:fill="auto"/>
            <w:vAlign w:val="center"/>
            <w:hideMark/>
          </w:tcPr>
          <w:p w14:paraId="1CDF7E76" w14:textId="2E1449E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66,32</w:t>
            </w:r>
          </w:p>
        </w:tc>
        <w:tc>
          <w:tcPr>
            <w:tcW w:w="1453" w:type="dxa"/>
            <w:tcBorders>
              <w:top w:val="nil"/>
              <w:left w:val="nil"/>
              <w:bottom w:val="single" w:sz="4" w:space="0" w:color="C0C0C0"/>
              <w:right w:val="single" w:sz="4" w:space="0" w:color="C0C0C0"/>
            </w:tcBorders>
            <w:shd w:val="clear" w:color="auto" w:fill="auto"/>
            <w:vAlign w:val="center"/>
            <w:hideMark/>
          </w:tcPr>
          <w:p w14:paraId="45033D8C" w14:textId="5B63250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66,32</w:t>
            </w:r>
          </w:p>
        </w:tc>
        <w:tc>
          <w:tcPr>
            <w:tcW w:w="1260" w:type="dxa"/>
            <w:tcBorders>
              <w:top w:val="nil"/>
              <w:left w:val="nil"/>
              <w:bottom w:val="nil"/>
              <w:right w:val="nil"/>
            </w:tcBorders>
            <w:shd w:val="clear" w:color="auto" w:fill="auto"/>
            <w:vAlign w:val="center"/>
            <w:hideMark/>
          </w:tcPr>
          <w:p w14:paraId="285D050B"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13974107" w14:textId="77777777" w:rsidR="008E1903" w:rsidRPr="008E1903" w:rsidRDefault="008E1903" w:rsidP="008E1903">
            <w:pPr>
              <w:rPr>
                <w:sz w:val="10"/>
                <w:szCs w:val="10"/>
              </w:rPr>
            </w:pPr>
          </w:p>
        </w:tc>
      </w:tr>
      <w:tr w:rsidR="008E1903" w:rsidRPr="008E1903" w14:paraId="2E78372B" w14:textId="77777777" w:rsidTr="008E1903">
        <w:trPr>
          <w:trHeight w:val="225"/>
          <w:jc w:val="center"/>
        </w:trPr>
        <w:tc>
          <w:tcPr>
            <w:tcW w:w="560" w:type="dxa"/>
            <w:tcBorders>
              <w:top w:val="nil"/>
              <w:left w:val="nil"/>
              <w:bottom w:val="nil"/>
              <w:right w:val="nil"/>
            </w:tcBorders>
            <w:shd w:val="clear" w:color="auto" w:fill="auto"/>
            <w:vAlign w:val="center"/>
            <w:hideMark/>
          </w:tcPr>
          <w:p w14:paraId="07F1BBF9" w14:textId="77777777" w:rsidR="008E1903" w:rsidRPr="008E1903" w:rsidRDefault="008E1903" w:rsidP="008E1903">
            <w:pPr>
              <w:rPr>
                <w:sz w:val="10"/>
                <w:szCs w:val="10"/>
              </w:rPr>
            </w:pPr>
          </w:p>
        </w:tc>
        <w:tc>
          <w:tcPr>
            <w:tcW w:w="400" w:type="dxa"/>
            <w:tcBorders>
              <w:top w:val="nil"/>
              <w:left w:val="nil"/>
              <w:bottom w:val="nil"/>
              <w:right w:val="nil"/>
            </w:tcBorders>
            <w:shd w:val="clear" w:color="auto" w:fill="auto"/>
            <w:vAlign w:val="center"/>
            <w:hideMark/>
          </w:tcPr>
          <w:p w14:paraId="5FC4E4FF" w14:textId="77777777" w:rsidR="008E1903" w:rsidRPr="008E1903" w:rsidRDefault="008E1903" w:rsidP="008E1903">
            <w:pPr>
              <w:rPr>
                <w:sz w:val="10"/>
                <w:szCs w:val="10"/>
              </w:rPr>
            </w:pPr>
          </w:p>
        </w:tc>
        <w:tc>
          <w:tcPr>
            <w:tcW w:w="1001" w:type="dxa"/>
            <w:tcBorders>
              <w:top w:val="nil"/>
              <w:left w:val="nil"/>
              <w:bottom w:val="nil"/>
              <w:right w:val="nil"/>
            </w:tcBorders>
            <w:shd w:val="clear" w:color="auto" w:fill="auto"/>
            <w:vAlign w:val="center"/>
            <w:hideMark/>
          </w:tcPr>
          <w:p w14:paraId="1F91E48E" w14:textId="77777777" w:rsidR="008E1903" w:rsidRPr="008E1903" w:rsidRDefault="008E1903" w:rsidP="008E1903">
            <w:pPr>
              <w:rPr>
                <w:sz w:val="10"/>
                <w:szCs w:val="10"/>
              </w:rPr>
            </w:pPr>
          </w:p>
        </w:tc>
        <w:tc>
          <w:tcPr>
            <w:tcW w:w="4959" w:type="dxa"/>
            <w:tcBorders>
              <w:top w:val="nil"/>
              <w:left w:val="single" w:sz="4" w:space="0" w:color="C0C0C0"/>
              <w:bottom w:val="single" w:sz="4" w:space="0" w:color="C0C0C0"/>
              <w:right w:val="single" w:sz="4" w:space="0" w:color="C0C0C0"/>
            </w:tcBorders>
            <w:shd w:val="clear" w:color="auto" w:fill="auto"/>
            <w:vAlign w:val="center"/>
            <w:hideMark/>
          </w:tcPr>
          <w:p w14:paraId="3AF9CDD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ВСЕГО:</w:t>
            </w:r>
          </w:p>
        </w:tc>
        <w:tc>
          <w:tcPr>
            <w:tcW w:w="1130" w:type="dxa"/>
            <w:tcBorders>
              <w:top w:val="nil"/>
              <w:left w:val="nil"/>
              <w:bottom w:val="single" w:sz="4" w:space="0" w:color="C0C0C0"/>
              <w:right w:val="single" w:sz="4" w:space="0" w:color="C0C0C0"/>
            </w:tcBorders>
            <w:shd w:val="clear" w:color="auto" w:fill="auto"/>
            <w:vAlign w:val="center"/>
            <w:hideMark/>
          </w:tcPr>
          <w:p w14:paraId="1C5B6C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686" w:type="dxa"/>
            <w:tcBorders>
              <w:top w:val="nil"/>
              <w:left w:val="nil"/>
              <w:bottom w:val="single" w:sz="4" w:space="0" w:color="C0C0C0"/>
              <w:right w:val="single" w:sz="4" w:space="0" w:color="C0C0C0"/>
            </w:tcBorders>
            <w:shd w:val="clear" w:color="auto" w:fill="auto"/>
            <w:vAlign w:val="center"/>
            <w:hideMark/>
          </w:tcPr>
          <w:p w14:paraId="7A60522F" w14:textId="1DCE5FF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4 110,81</w:t>
            </w:r>
          </w:p>
        </w:tc>
        <w:tc>
          <w:tcPr>
            <w:tcW w:w="1708" w:type="dxa"/>
            <w:tcBorders>
              <w:top w:val="nil"/>
              <w:left w:val="nil"/>
              <w:bottom w:val="single" w:sz="4" w:space="0" w:color="C0C0C0"/>
              <w:right w:val="single" w:sz="4" w:space="0" w:color="C0C0C0"/>
            </w:tcBorders>
            <w:shd w:val="clear" w:color="auto" w:fill="auto"/>
            <w:vAlign w:val="center"/>
            <w:hideMark/>
          </w:tcPr>
          <w:p w14:paraId="5C3DC3AB" w14:textId="1611A7B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4 205,57</w:t>
            </w:r>
          </w:p>
        </w:tc>
        <w:tc>
          <w:tcPr>
            <w:tcW w:w="1467" w:type="dxa"/>
            <w:tcBorders>
              <w:top w:val="nil"/>
              <w:left w:val="nil"/>
              <w:bottom w:val="single" w:sz="4" w:space="0" w:color="C0C0C0"/>
              <w:right w:val="single" w:sz="4" w:space="0" w:color="C0C0C0"/>
            </w:tcBorders>
            <w:shd w:val="clear" w:color="auto" w:fill="auto"/>
            <w:vAlign w:val="center"/>
            <w:hideMark/>
          </w:tcPr>
          <w:p w14:paraId="488854DB" w14:textId="10615A8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44 907,57</w:t>
            </w:r>
          </w:p>
        </w:tc>
        <w:tc>
          <w:tcPr>
            <w:tcW w:w="1727" w:type="dxa"/>
            <w:tcBorders>
              <w:top w:val="nil"/>
              <w:left w:val="nil"/>
              <w:bottom w:val="single" w:sz="4" w:space="0" w:color="C0C0C0"/>
              <w:right w:val="single" w:sz="4" w:space="0" w:color="C0C0C0"/>
            </w:tcBorders>
            <w:shd w:val="clear" w:color="auto" w:fill="auto"/>
            <w:vAlign w:val="center"/>
            <w:hideMark/>
          </w:tcPr>
          <w:p w14:paraId="312C3851" w14:textId="25E6167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3 470,73</w:t>
            </w:r>
          </w:p>
        </w:tc>
        <w:tc>
          <w:tcPr>
            <w:tcW w:w="1667" w:type="dxa"/>
            <w:tcBorders>
              <w:top w:val="nil"/>
              <w:left w:val="nil"/>
              <w:bottom w:val="single" w:sz="4" w:space="0" w:color="C0C0C0"/>
              <w:right w:val="single" w:sz="4" w:space="0" w:color="C0C0C0"/>
            </w:tcBorders>
            <w:shd w:val="clear" w:color="auto" w:fill="auto"/>
            <w:vAlign w:val="center"/>
            <w:hideMark/>
          </w:tcPr>
          <w:p w14:paraId="08793E57" w14:textId="284C3AB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4 426,86</w:t>
            </w:r>
          </w:p>
        </w:tc>
        <w:tc>
          <w:tcPr>
            <w:tcW w:w="1769" w:type="dxa"/>
            <w:tcBorders>
              <w:top w:val="nil"/>
              <w:left w:val="nil"/>
              <w:bottom w:val="single" w:sz="4" w:space="0" w:color="C0C0C0"/>
              <w:right w:val="single" w:sz="4" w:space="0" w:color="C0C0C0"/>
            </w:tcBorders>
            <w:shd w:val="clear" w:color="auto" w:fill="auto"/>
            <w:vAlign w:val="center"/>
            <w:hideMark/>
          </w:tcPr>
          <w:p w14:paraId="2E594AF3" w14:textId="371D14E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2 567,75</w:t>
            </w:r>
          </w:p>
        </w:tc>
        <w:tc>
          <w:tcPr>
            <w:tcW w:w="1746" w:type="dxa"/>
            <w:tcBorders>
              <w:top w:val="nil"/>
              <w:left w:val="nil"/>
              <w:bottom w:val="single" w:sz="4" w:space="0" w:color="C0C0C0"/>
              <w:right w:val="single" w:sz="4" w:space="0" w:color="C0C0C0"/>
            </w:tcBorders>
            <w:shd w:val="clear" w:color="auto" w:fill="auto"/>
            <w:vAlign w:val="center"/>
            <w:hideMark/>
          </w:tcPr>
          <w:p w14:paraId="329D20B9" w14:textId="2015322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6 994,62</w:t>
            </w:r>
          </w:p>
        </w:tc>
        <w:tc>
          <w:tcPr>
            <w:tcW w:w="1825" w:type="dxa"/>
            <w:tcBorders>
              <w:top w:val="nil"/>
              <w:left w:val="nil"/>
              <w:bottom w:val="single" w:sz="4" w:space="0" w:color="C0C0C0"/>
              <w:right w:val="single" w:sz="4" w:space="0" w:color="C0C0C0"/>
            </w:tcBorders>
            <w:shd w:val="clear" w:color="auto" w:fill="auto"/>
            <w:vAlign w:val="center"/>
            <w:hideMark/>
          </w:tcPr>
          <w:p w14:paraId="50FD27E2" w14:textId="683241C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947,97</w:t>
            </w:r>
          </w:p>
        </w:tc>
        <w:tc>
          <w:tcPr>
            <w:tcW w:w="1764" w:type="dxa"/>
            <w:tcBorders>
              <w:top w:val="nil"/>
              <w:left w:val="nil"/>
              <w:bottom w:val="single" w:sz="4" w:space="0" w:color="C0C0C0"/>
              <w:right w:val="single" w:sz="4" w:space="0" w:color="C0C0C0"/>
            </w:tcBorders>
            <w:shd w:val="clear" w:color="auto" w:fill="auto"/>
            <w:vAlign w:val="center"/>
            <w:hideMark/>
          </w:tcPr>
          <w:p w14:paraId="1AEFD84E" w14:textId="1D6B7BF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3 478,89</w:t>
            </w:r>
          </w:p>
        </w:tc>
        <w:tc>
          <w:tcPr>
            <w:tcW w:w="1416" w:type="dxa"/>
            <w:tcBorders>
              <w:top w:val="nil"/>
              <w:left w:val="nil"/>
              <w:bottom w:val="single" w:sz="4" w:space="0" w:color="C0C0C0"/>
              <w:right w:val="single" w:sz="4" w:space="0" w:color="C0C0C0"/>
            </w:tcBorders>
            <w:shd w:val="clear" w:color="auto" w:fill="auto"/>
            <w:vAlign w:val="center"/>
            <w:hideMark/>
          </w:tcPr>
          <w:p w14:paraId="7E49DB95" w14:textId="1B07114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1 735,36</w:t>
            </w:r>
          </w:p>
        </w:tc>
        <w:tc>
          <w:tcPr>
            <w:tcW w:w="1453" w:type="dxa"/>
            <w:tcBorders>
              <w:top w:val="nil"/>
              <w:left w:val="nil"/>
              <w:bottom w:val="single" w:sz="4" w:space="0" w:color="C0C0C0"/>
              <w:right w:val="single" w:sz="4" w:space="0" w:color="C0C0C0"/>
            </w:tcBorders>
            <w:shd w:val="clear" w:color="auto" w:fill="auto"/>
            <w:vAlign w:val="center"/>
            <w:hideMark/>
          </w:tcPr>
          <w:p w14:paraId="7279EC9F" w14:textId="2BDCC66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1 743,52</w:t>
            </w:r>
          </w:p>
        </w:tc>
        <w:tc>
          <w:tcPr>
            <w:tcW w:w="1260" w:type="dxa"/>
            <w:tcBorders>
              <w:top w:val="nil"/>
              <w:left w:val="nil"/>
              <w:bottom w:val="nil"/>
              <w:right w:val="nil"/>
            </w:tcBorders>
            <w:shd w:val="clear" w:color="auto" w:fill="auto"/>
            <w:vAlign w:val="center"/>
            <w:hideMark/>
          </w:tcPr>
          <w:p w14:paraId="4A777597" w14:textId="77777777" w:rsidR="008E1903" w:rsidRPr="008E1903" w:rsidRDefault="008E1903" w:rsidP="008E1903">
            <w:pPr>
              <w:jc w:val="center"/>
              <w:rPr>
                <w:rFonts w:ascii="Tahoma" w:hAnsi="Tahoma" w:cs="Tahoma"/>
                <w:b/>
                <w:bCs/>
                <w:sz w:val="10"/>
                <w:szCs w:val="10"/>
              </w:rPr>
            </w:pPr>
          </w:p>
        </w:tc>
        <w:tc>
          <w:tcPr>
            <w:tcW w:w="4142" w:type="dxa"/>
            <w:tcBorders>
              <w:top w:val="nil"/>
              <w:left w:val="nil"/>
              <w:bottom w:val="nil"/>
              <w:right w:val="nil"/>
            </w:tcBorders>
            <w:shd w:val="clear" w:color="auto" w:fill="auto"/>
            <w:vAlign w:val="center"/>
            <w:hideMark/>
          </w:tcPr>
          <w:p w14:paraId="63E6F600" w14:textId="77777777" w:rsidR="008E1903" w:rsidRPr="008E1903" w:rsidRDefault="008E1903" w:rsidP="008E1903">
            <w:pPr>
              <w:rPr>
                <w:sz w:val="10"/>
                <w:szCs w:val="10"/>
              </w:rPr>
            </w:pPr>
          </w:p>
        </w:tc>
      </w:tr>
    </w:tbl>
    <w:p w14:paraId="46EB160A" w14:textId="77777777" w:rsidR="008E1903" w:rsidRDefault="008E1903" w:rsidP="003F6F66">
      <w:pPr>
        <w:tabs>
          <w:tab w:val="left" w:pos="5580"/>
          <w:tab w:val="left" w:pos="9498"/>
        </w:tabs>
        <w:ind w:right="-569"/>
        <w:rPr>
          <w:color w:val="000000" w:themeColor="text1"/>
        </w:rPr>
        <w:sectPr w:rsidR="008E1903" w:rsidSect="008E1903">
          <w:pgSz w:w="16838" w:h="11906" w:orient="landscape"/>
          <w:pgMar w:top="709" w:right="567" w:bottom="567" w:left="567" w:header="720" w:footer="720" w:gutter="0"/>
          <w:cols w:space="720"/>
          <w:docGrid w:linePitch="326"/>
        </w:sectPr>
      </w:pPr>
    </w:p>
    <w:tbl>
      <w:tblPr>
        <w:tblW w:w="5000" w:type="pct"/>
        <w:jc w:val="center"/>
        <w:tblLook w:val="04A0" w:firstRow="1" w:lastRow="0" w:firstColumn="1" w:lastColumn="0" w:noHBand="0" w:noVBand="1"/>
      </w:tblPr>
      <w:tblGrid>
        <w:gridCol w:w="311"/>
        <w:gridCol w:w="330"/>
        <w:gridCol w:w="544"/>
        <w:gridCol w:w="2393"/>
        <w:gridCol w:w="593"/>
        <w:gridCol w:w="866"/>
        <w:gridCol w:w="892"/>
        <w:gridCol w:w="714"/>
        <w:gridCol w:w="847"/>
        <w:gridCol w:w="836"/>
        <w:gridCol w:w="872"/>
        <w:gridCol w:w="854"/>
        <w:gridCol w:w="895"/>
        <w:gridCol w:w="861"/>
        <w:gridCol w:w="725"/>
        <w:gridCol w:w="710"/>
        <w:gridCol w:w="669"/>
        <w:gridCol w:w="1792"/>
      </w:tblGrid>
      <w:tr w:rsidR="008E1903" w:rsidRPr="008E1903" w14:paraId="6AFB091B" w14:textId="77777777" w:rsidTr="008E1903">
        <w:trPr>
          <w:trHeight w:val="600"/>
          <w:jc w:val="center"/>
        </w:trPr>
        <w:tc>
          <w:tcPr>
            <w:tcW w:w="439" w:type="dxa"/>
            <w:tcBorders>
              <w:top w:val="nil"/>
              <w:left w:val="nil"/>
              <w:bottom w:val="nil"/>
              <w:right w:val="nil"/>
            </w:tcBorders>
            <w:shd w:val="clear" w:color="auto" w:fill="auto"/>
            <w:vAlign w:val="center"/>
            <w:hideMark/>
          </w:tcPr>
          <w:p w14:paraId="0CB85B0A"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17893BE4" w14:textId="77777777" w:rsidR="008E1903" w:rsidRPr="008E1903" w:rsidRDefault="008E1903" w:rsidP="008E1903">
            <w:pPr>
              <w:rPr>
                <w:sz w:val="10"/>
                <w:szCs w:val="10"/>
              </w:rPr>
            </w:pPr>
          </w:p>
        </w:tc>
        <w:tc>
          <w:tcPr>
            <w:tcW w:w="7426" w:type="dxa"/>
            <w:gridSpan w:val="3"/>
            <w:tcBorders>
              <w:top w:val="single" w:sz="4" w:space="0" w:color="C0C0C0"/>
              <w:left w:val="nil"/>
              <w:bottom w:val="single" w:sz="4" w:space="0" w:color="C0C0C0"/>
              <w:right w:val="nil"/>
            </w:tcBorders>
            <w:shd w:val="clear" w:color="auto" w:fill="auto"/>
            <w:vAlign w:val="bottom"/>
            <w:hideMark/>
          </w:tcPr>
          <w:p w14:paraId="06CB6895" w14:textId="77777777" w:rsidR="008E1903" w:rsidRPr="008E1903" w:rsidRDefault="008E1903" w:rsidP="008E1903">
            <w:pPr>
              <w:rPr>
                <w:rFonts w:ascii="Tahoma" w:hAnsi="Tahoma" w:cs="Tahoma"/>
                <w:sz w:val="10"/>
                <w:szCs w:val="10"/>
              </w:rPr>
            </w:pPr>
            <w:r w:rsidRPr="008E1903">
              <w:rPr>
                <w:rFonts w:ascii="Tahoma" w:hAnsi="Tahoma" w:cs="Tahoma"/>
                <w:sz w:val="10"/>
                <w:szCs w:val="10"/>
              </w:rPr>
              <w:t>Кузбасский территориальный участок ЗСД по тепловодоснабжению - СП ЦД по тепловодоснабжению - филиал ОАО "РЖД"</w:t>
            </w:r>
          </w:p>
        </w:tc>
        <w:tc>
          <w:tcPr>
            <w:tcW w:w="1745" w:type="dxa"/>
            <w:tcBorders>
              <w:top w:val="single" w:sz="4" w:space="0" w:color="C0C0C0"/>
              <w:left w:val="nil"/>
              <w:bottom w:val="single" w:sz="4" w:space="0" w:color="C0C0C0"/>
              <w:right w:val="nil"/>
            </w:tcBorders>
            <w:shd w:val="clear" w:color="auto" w:fill="auto"/>
            <w:vAlign w:val="bottom"/>
            <w:hideMark/>
          </w:tcPr>
          <w:p w14:paraId="4477CBE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805" w:type="dxa"/>
            <w:tcBorders>
              <w:top w:val="single" w:sz="4" w:space="0" w:color="C0C0C0"/>
              <w:left w:val="nil"/>
              <w:bottom w:val="single" w:sz="4" w:space="0" w:color="C0C0C0"/>
              <w:right w:val="nil"/>
            </w:tcBorders>
            <w:shd w:val="clear" w:color="auto" w:fill="auto"/>
            <w:vAlign w:val="bottom"/>
            <w:hideMark/>
          </w:tcPr>
          <w:p w14:paraId="42D7655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388" w:type="dxa"/>
            <w:tcBorders>
              <w:top w:val="single" w:sz="4" w:space="0" w:color="C0C0C0"/>
              <w:left w:val="nil"/>
              <w:bottom w:val="single" w:sz="4" w:space="0" w:color="C0C0C0"/>
              <w:right w:val="nil"/>
            </w:tcBorders>
            <w:shd w:val="clear" w:color="auto" w:fill="auto"/>
            <w:vAlign w:val="bottom"/>
            <w:hideMark/>
          </w:tcPr>
          <w:p w14:paraId="5C56B7E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699" w:type="dxa"/>
            <w:tcBorders>
              <w:top w:val="single" w:sz="4" w:space="0" w:color="C0C0C0"/>
              <w:left w:val="nil"/>
              <w:bottom w:val="single" w:sz="4" w:space="0" w:color="C0C0C0"/>
              <w:right w:val="nil"/>
            </w:tcBorders>
            <w:shd w:val="clear" w:color="auto" w:fill="auto"/>
            <w:vAlign w:val="bottom"/>
            <w:hideMark/>
          </w:tcPr>
          <w:p w14:paraId="05DB07B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674" w:type="dxa"/>
            <w:tcBorders>
              <w:top w:val="single" w:sz="4" w:space="0" w:color="C0C0C0"/>
              <w:left w:val="nil"/>
              <w:bottom w:val="single" w:sz="4" w:space="0" w:color="C0C0C0"/>
              <w:right w:val="nil"/>
            </w:tcBorders>
            <w:shd w:val="clear" w:color="auto" w:fill="auto"/>
            <w:vAlign w:val="bottom"/>
            <w:hideMark/>
          </w:tcPr>
          <w:p w14:paraId="3EC2F029"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60" w:type="dxa"/>
            <w:tcBorders>
              <w:top w:val="single" w:sz="4" w:space="0" w:color="C0C0C0"/>
              <w:left w:val="nil"/>
              <w:bottom w:val="single" w:sz="4" w:space="0" w:color="C0C0C0"/>
              <w:right w:val="nil"/>
            </w:tcBorders>
            <w:shd w:val="clear" w:color="auto" w:fill="auto"/>
            <w:vAlign w:val="bottom"/>
            <w:hideMark/>
          </w:tcPr>
          <w:p w14:paraId="57842D1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16" w:type="dxa"/>
            <w:tcBorders>
              <w:top w:val="single" w:sz="4" w:space="0" w:color="C0C0C0"/>
              <w:left w:val="nil"/>
              <w:bottom w:val="single" w:sz="4" w:space="0" w:color="C0C0C0"/>
              <w:right w:val="nil"/>
            </w:tcBorders>
            <w:shd w:val="clear" w:color="auto" w:fill="auto"/>
            <w:vAlign w:val="bottom"/>
            <w:hideMark/>
          </w:tcPr>
          <w:p w14:paraId="04C276D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813" w:type="dxa"/>
            <w:tcBorders>
              <w:top w:val="single" w:sz="4" w:space="0" w:color="C0C0C0"/>
              <w:left w:val="nil"/>
              <w:bottom w:val="single" w:sz="4" w:space="0" w:color="C0C0C0"/>
              <w:right w:val="nil"/>
            </w:tcBorders>
            <w:shd w:val="clear" w:color="auto" w:fill="auto"/>
            <w:vAlign w:val="bottom"/>
            <w:hideMark/>
          </w:tcPr>
          <w:p w14:paraId="3354F0E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733" w:type="dxa"/>
            <w:tcBorders>
              <w:top w:val="single" w:sz="4" w:space="0" w:color="C0C0C0"/>
              <w:left w:val="nil"/>
              <w:bottom w:val="single" w:sz="4" w:space="0" w:color="C0C0C0"/>
              <w:right w:val="nil"/>
            </w:tcBorders>
            <w:shd w:val="clear" w:color="auto" w:fill="auto"/>
            <w:vAlign w:val="bottom"/>
            <w:hideMark/>
          </w:tcPr>
          <w:p w14:paraId="5CAA20CF"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414" w:type="dxa"/>
            <w:tcBorders>
              <w:top w:val="single" w:sz="4" w:space="0" w:color="C0C0C0"/>
              <w:left w:val="nil"/>
              <w:bottom w:val="single" w:sz="4" w:space="0" w:color="C0C0C0"/>
              <w:right w:val="nil"/>
            </w:tcBorders>
            <w:shd w:val="clear" w:color="auto" w:fill="auto"/>
            <w:vAlign w:val="bottom"/>
            <w:hideMark/>
          </w:tcPr>
          <w:p w14:paraId="05B9981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378" w:type="dxa"/>
            <w:tcBorders>
              <w:top w:val="single" w:sz="4" w:space="0" w:color="C0C0C0"/>
              <w:left w:val="nil"/>
              <w:bottom w:val="single" w:sz="4" w:space="0" w:color="C0C0C0"/>
              <w:right w:val="nil"/>
            </w:tcBorders>
            <w:shd w:val="clear" w:color="auto" w:fill="auto"/>
            <w:vAlign w:val="bottom"/>
            <w:hideMark/>
          </w:tcPr>
          <w:p w14:paraId="3C0B891C"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1281" w:type="dxa"/>
            <w:tcBorders>
              <w:top w:val="single" w:sz="4" w:space="0" w:color="C0C0C0"/>
              <w:left w:val="nil"/>
              <w:bottom w:val="single" w:sz="4" w:space="0" w:color="C0C0C0"/>
              <w:right w:val="nil"/>
            </w:tcBorders>
            <w:shd w:val="clear" w:color="auto" w:fill="auto"/>
            <w:vAlign w:val="bottom"/>
            <w:hideMark/>
          </w:tcPr>
          <w:p w14:paraId="2197D53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c>
          <w:tcPr>
            <w:tcW w:w="3924" w:type="dxa"/>
            <w:tcBorders>
              <w:top w:val="single" w:sz="4" w:space="0" w:color="C0C0C0"/>
              <w:left w:val="nil"/>
              <w:bottom w:val="single" w:sz="4" w:space="0" w:color="C0C0C0"/>
              <w:right w:val="nil"/>
            </w:tcBorders>
            <w:shd w:val="clear" w:color="auto" w:fill="auto"/>
            <w:vAlign w:val="bottom"/>
            <w:hideMark/>
          </w:tcPr>
          <w:p w14:paraId="58DB2A8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082E5E3" w14:textId="77777777" w:rsidTr="008E1903">
        <w:trPr>
          <w:trHeight w:val="750"/>
          <w:jc w:val="center"/>
        </w:trPr>
        <w:tc>
          <w:tcPr>
            <w:tcW w:w="439" w:type="dxa"/>
            <w:tcBorders>
              <w:top w:val="nil"/>
              <w:left w:val="nil"/>
              <w:bottom w:val="nil"/>
              <w:right w:val="nil"/>
            </w:tcBorders>
            <w:shd w:val="clear" w:color="auto" w:fill="auto"/>
            <w:vAlign w:val="center"/>
            <w:hideMark/>
          </w:tcPr>
          <w:p w14:paraId="3B993404"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7F6D43CF" w14:textId="77777777" w:rsidR="008E1903" w:rsidRPr="008E1903" w:rsidRDefault="008E1903" w:rsidP="008E1903">
            <w:pPr>
              <w:rPr>
                <w:sz w:val="10"/>
                <w:szCs w:val="10"/>
              </w:rPr>
            </w:pPr>
          </w:p>
        </w:tc>
        <w:tc>
          <w:tcPr>
            <w:tcW w:w="98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DCF4B8C"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п/п</w:t>
            </w:r>
          </w:p>
        </w:tc>
        <w:tc>
          <w:tcPr>
            <w:tcW w:w="533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491EA57"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Наименование показателя</w:t>
            </w:r>
          </w:p>
        </w:tc>
        <w:tc>
          <w:tcPr>
            <w:tcW w:w="110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D7D31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Ед. изм.</w:t>
            </w:r>
          </w:p>
        </w:tc>
        <w:tc>
          <w:tcPr>
            <w:tcW w:w="1745" w:type="dxa"/>
            <w:tcBorders>
              <w:top w:val="nil"/>
              <w:left w:val="nil"/>
              <w:bottom w:val="single" w:sz="4" w:space="0" w:color="C0C0C0"/>
              <w:right w:val="single" w:sz="4" w:space="0" w:color="C0C0C0"/>
            </w:tcBorders>
            <w:shd w:val="clear" w:color="auto" w:fill="auto"/>
            <w:vAlign w:val="center"/>
            <w:hideMark/>
          </w:tcPr>
          <w:p w14:paraId="5EC9D7C5"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2019 год</w:t>
            </w:r>
          </w:p>
        </w:tc>
        <w:tc>
          <w:tcPr>
            <w:tcW w:w="3193" w:type="dxa"/>
            <w:gridSpan w:val="2"/>
            <w:tcBorders>
              <w:top w:val="single" w:sz="4" w:space="0" w:color="C0C0C0"/>
              <w:left w:val="nil"/>
              <w:bottom w:val="single" w:sz="4" w:space="0" w:color="C0C0C0"/>
              <w:right w:val="single" w:sz="4" w:space="0" w:color="C0C0C0"/>
            </w:tcBorders>
            <w:shd w:val="clear" w:color="auto" w:fill="auto"/>
            <w:vAlign w:val="center"/>
            <w:hideMark/>
          </w:tcPr>
          <w:p w14:paraId="0067862C"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2020 год</w:t>
            </w:r>
          </w:p>
        </w:tc>
        <w:tc>
          <w:tcPr>
            <w:tcW w:w="1699" w:type="dxa"/>
            <w:tcBorders>
              <w:top w:val="nil"/>
              <w:left w:val="nil"/>
              <w:bottom w:val="single" w:sz="4" w:space="0" w:color="C0C0C0"/>
              <w:right w:val="single" w:sz="4" w:space="0" w:color="C0C0C0"/>
            </w:tcBorders>
            <w:shd w:val="clear" w:color="auto" w:fill="auto"/>
            <w:vAlign w:val="center"/>
            <w:hideMark/>
          </w:tcPr>
          <w:p w14:paraId="1E930527"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2021 год</w:t>
            </w:r>
          </w:p>
        </w:tc>
        <w:tc>
          <w:tcPr>
            <w:tcW w:w="1674" w:type="dxa"/>
            <w:tcBorders>
              <w:top w:val="nil"/>
              <w:left w:val="nil"/>
              <w:bottom w:val="single" w:sz="4" w:space="0" w:color="C0C0C0"/>
              <w:right w:val="single" w:sz="4" w:space="0" w:color="C0C0C0"/>
            </w:tcBorders>
            <w:shd w:val="clear" w:color="auto" w:fill="auto"/>
            <w:vAlign w:val="center"/>
            <w:hideMark/>
          </w:tcPr>
          <w:p w14:paraId="0939615F"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p>
        </w:tc>
        <w:tc>
          <w:tcPr>
            <w:tcW w:w="1760" w:type="dxa"/>
            <w:tcBorders>
              <w:top w:val="nil"/>
              <w:left w:val="nil"/>
              <w:bottom w:val="single" w:sz="4" w:space="0" w:color="C0C0C0"/>
              <w:right w:val="single" w:sz="4" w:space="0" w:color="C0C0C0"/>
            </w:tcBorders>
            <w:shd w:val="clear" w:color="auto" w:fill="auto"/>
            <w:vAlign w:val="center"/>
            <w:hideMark/>
          </w:tcPr>
          <w:p w14:paraId="79591DD9"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r w:rsidRPr="008E1903">
              <w:rPr>
                <w:rFonts w:ascii="Tahoma" w:hAnsi="Tahoma" w:cs="Tahoma"/>
                <w:b/>
                <w:bCs/>
                <w:color w:val="272727"/>
                <w:sz w:val="10"/>
                <w:szCs w:val="10"/>
              </w:rPr>
              <w:br/>
              <w:t>(корректировка)</w:t>
            </w:r>
          </w:p>
        </w:tc>
        <w:tc>
          <w:tcPr>
            <w:tcW w:w="1716" w:type="dxa"/>
            <w:tcBorders>
              <w:top w:val="nil"/>
              <w:left w:val="nil"/>
              <w:bottom w:val="single" w:sz="4" w:space="0" w:color="C0C0C0"/>
              <w:right w:val="single" w:sz="4" w:space="0" w:color="C0C0C0"/>
            </w:tcBorders>
            <w:shd w:val="clear" w:color="auto" w:fill="auto"/>
            <w:vAlign w:val="center"/>
            <w:hideMark/>
          </w:tcPr>
          <w:p w14:paraId="6ADB11B4"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r w:rsidRPr="008E1903">
              <w:rPr>
                <w:rFonts w:ascii="Tahoma" w:hAnsi="Tahoma" w:cs="Tahoma"/>
                <w:b/>
                <w:bCs/>
                <w:color w:val="272727"/>
                <w:sz w:val="10"/>
                <w:szCs w:val="10"/>
              </w:rPr>
              <w:br/>
              <w:t>(с учетом корректировки)</w:t>
            </w:r>
          </w:p>
        </w:tc>
        <w:tc>
          <w:tcPr>
            <w:tcW w:w="1813" w:type="dxa"/>
            <w:tcBorders>
              <w:top w:val="nil"/>
              <w:left w:val="nil"/>
              <w:bottom w:val="single" w:sz="4" w:space="0" w:color="C0C0C0"/>
              <w:right w:val="single" w:sz="4" w:space="0" w:color="C0C0C0"/>
            </w:tcBorders>
            <w:shd w:val="clear" w:color="auto" w:fill="auto"/>
            <w:vAlign w:val="center"/>
            <w:hideMark/>
          </w:tcPr>
          <w:p w14:paraId="71431A9A"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w:t>
            </w:r>
            <w:r w:rsidRPr="008E1903">
              <w:rPr>
                <w:rFonts w:ascii="Tahoma" w:hAnsi="Tahoma" w:cs="Tahoma"/>
                <w:b/>
                <w:bCs/>
                <w:color w:val="272727"/>
                <w:sz w:val="10"/>
                <w:szCs w:val="10"/>
              </w:rPr>
              <w:br/>
              <w:t>(корректировка)</w:t>
            </w:r>
          </w:p>
        </w:tc>
        <w:tc>
          <w:tcPr>
            <w:tcW w:w="4525" w:type="dxa"/>
            <w:gridSpan w:val="3"/>
            <w:tcBorders>
              <w:top w:val="single" w:sz="4" w:space="0" w:color="C0C0C0"/>
              <w:left w:val="nil"/>
              <w:bottom w:val="single" w:sz="4" w:space="0" w:color="C0C0C0"/>
              <w:right w:val="single" w:sz="4" w:space="0" w:color="C0C0C0"/>
            </w:tcBorders>
            <w:shd w:val="clear" w:color="auto" w:fill="auto"/>
            <w:vAlign w:val="center"/>
            <w:hideMark/>
          </w:tcPr>
          <w:p w14:paraId="36607BA9"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2022 год (с учетом корректировки)</w:t>
            </w:r>
          </w:p>
        </w:tc>
        <w:tc>
          <w:tcPr>
            <w:tcW w:w="5205"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E74C3A9"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Обоснование отклонений</w:t>
            </w:r>
          </w:p>
        </w:tc>
      </w:tr>
      <w:tr w:rsidR="008E1903" w:rsidRPr="008E1903" w14:paraId="243A529D" w14:textId="77777777" w:rsidTr="008E1903">
        <w:trPr>
          <w:trHeight w:val="300"/>
          <w:jc w:val="center"/>
        </w:trPr>
        <w:tc>
          <w:tcPr>
            <w:tcW w:w="439" w:type="dxa"/>
            <w:tcBorders>
              <w:top w:val="nil"/>
              <w:left w:val="nil"/>
              <w:bottom w:val="nil"/>
              <w:right w:val="nil"/>
            </w:tcBorders>
            <w:shd w:val="clear" w:color="auto" w:fill="auto"/>
            <w:vAlign w:val="center"/>
            <w:hideMark/>
          </w:tcPr>
          <w:p w14:paraId="48BA17D8" w14:textId="77777777" w:rsidR="008E1903" w:rsidRPr="008E1903" w:rsidRDefault="008E1903" w:rsidP="008E1903">
            <w:pPr>
              <w:jc w:val="center"/>
              <w:rPr>
                <w:rFonts w:ascii="Tahoma" w:hAnsi="Tahoma" w:cs="Tahoma"/>
                <w:b/>
                <w:bCs/>
                <w:color w:val="272727"/>
                <w:sz w:val="10"/>
                <w:szCs w:val="10"/>
              </w:rPr>
            </w:pPr>
          </w:p>
        </w:tc>
        <w:tc>
          <w:tcPr>
            <w:tcW w:w="485" w:type="dxa"/>
            <w:tcBorders>
              <w:top w:val="nil"/>
              <w:left w:val="nil"/>
              <w:bottom w:val="nil"/>
              <w:right w:val="nil"/>
            </w:tcBorders>
            <w:shd w:val="clear" w:color="auto" w:fill="auto"/>
            <w:vAlign w:val="center"/>
            <w:hideMark/>
          </w:tcPr>
          <w:p w14:paraId="2631A644" w14:textId="77777777" w:rsidR="008E1903" w:rsidRPr="008E1903" w:rsidRDefault="008E1903" w:rsidP="008E1903">
            <w:pPr>
              <w:rPr>
                <w:sz w:val="10"/>
                <w:szCs w:val="10"/>
              </w:rPr>
            </w:pPr>
          </w:p>
        </w:tc>
        <w:tc>
          <w:tcPr>
            <w:tcW w:w="987" w:type="dxa"/>
            <w:vMerge/>
            <w:tcBorders>
              <w:top w:val="nil"/>
              <w:left w:val="single" w:sz="4" w:space="0" w:color="C0C0C0"/>
              <w:bottom w:val="single" w:sz="4" w:space="0" w:color="C0C0C0"/>
              <w:right w:val="single" w:sz="4" w:space="0" w:color="C0C0C0"/>
            </w:tcBorders>
            <w:vAlign w:val="center"/>
            <w:hideMark/>
          </w:tcPr>
          <w:p w14:paraId="59C44EA6" w14:textId="77777777" w:rsidR="008E1903" w:rsidRPr="008E1903" w:rsidRDefault="008E1903" w:rsidP="008E1903">
            <w:pPr>
              <w:rPr>
                <w:rFonts w:ascii="Tahoma" w:hAnsi="Tahoma" w:cs="Tahoma"/>
                <w:b/>
                <w:bCs/>
                <w:color w:val="272727"/>
                <w:sz w:val="10"/>
                <w:szCs w:val="10"/>
              </w:rPr>
            </w:pPr>
          </w:p>
        </w:tc>
        <w:tc>
          <w:tcPr>
            <w:tcW w:w="5337" w:type="dxa"/>
            <w:vMerge/>
            <w:tcBorders>
              <w:top w:val="nil"/>
              <w:left w:val="single" w:sz="4" w:space="0" w:color="C0C0C0"/>
              <w:bottom w:val="single" w:sz="4" w:space="0" w:color="C0C0C0"/>
              <w:right w:val="single" w:sz="4" w:space="0" w:color="C0C0C0"/>
            </w:tcBorders>
            <w:vAlign w:val="center"/>
            <w:hideMark/>
          </w:tcPr>
          <w:p w14:paraId="5B0A2F3D" w14:textId="77777777" w:rsidR="008E1903" w:rsidRPr="008E1903" w:rsidRDefault="008E1903" w:rsidP="008E1903">
            <w:pPr>
              <w:rPr>
                <w:rFonts w:ascii="Tahoma" w:hAnsi="Tahoma" w:cs="Tahoma"/>
                <w:b/>
                <w:bCs/>
                <w:color w:val="272727"/>
                <w:sz w:val="10"/>
                <w:szCs w:val="10"/>
              </w:rPr>
            </w:pPr>
          </w:p>
        </w:tc>
        <w:tc>
          <w:tcPr>
            <w:tcW w:w="1102" w:type="dxa"/>
            <w:vMerge/>
            <w:tcBorders>
              <w:top w:val="nil"/>
              <w:left w:val="single" w:sz="4" w:space="0" w:color="C0C0C0"/>
              <w:bottom w:val="single" w:sz="4" w:space="0" w:color="C0C0C0"/>
              <w:right w:val="single" w:sz="4" w:space="0" w:color="C0C0C0"/>
            </w:tcBorders>
            <w:vAlign w:val="center"/>
            <w:hideMark/>
          </w:tcPr>
          <w:p w14:paraId="30C31772" w14:textId="77777777" w:rsidR="008E1903" w:rsidRPr="008E1903" w:rsidRDefault="008E1903" w:rsidP="008E1903">
            <w:pPr>
              <w:rPr>
                <w:rFonts w:ascii="Tahoma" w:hAnsi="Tahoma" w:cs="Tahoma"/>
                <w:b/>
                <w:bCs/>
                <w:color w:val="272727"/>
                <w:sz w:val="10"/>
                <w:szCs w:val="10"/>
              </w:rPr>
            </w:pPr>
          </w:p>
        </w:tc>
        <w:tc>
          <w:tcPr>
            <w:tcW w:w="174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67338D"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 xml:space="preserve">Утверждено регулирующим органом </w:t>
            </w:r>
          </w:p>
        </w:tc>
        <w:tc>
          <w:tcPr>
            <w:tcW w:w="180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317878"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Утверждено регулирующим органом</w:t>
            </w:r>
            <w:r w:rsidRPr="008E1903">
              <w:rPr>
                <w:rFonts w:ascii="Tahoma" w:hAnsi="Tahoma" w:cs="Tahoma"/>
                <w:b/>
                <w:bCs/>
                <w:color w:val="272727"/>
                <w:sz w:val="10"/>
                <w:szCs w:val="10"/>
              </w:rPr>
              <w:br/>
              <w:t>(с учетом корректировки)</w:t>
            </w:r>
          </w:p>
        </w:tc>
        <w:tc>
          <w:tcPr>
            <w:tcW w:w="138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DE7820A"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Факт</w:t>
            </w:r>
          </w:p>
        </w:tc>
        <w:tc>
          <w:tcPr>
            <w:tcW w:w="16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574896E"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Утверждено регулирующим органом</w:t>
            </w:r>
            <w:r w:rsidRPr="008E1903">
              <w:rPr>
                <w:rFonts w:ascii="Tahoma" w:hAnsi="Tahoma" w:cs="Tahoma"/>
                <w:b/>
                <w:bCs/>
                <w:color w:val="272727"/>
                <w:sz w:val="10"/>
                <w:szCs w:val="10"/>
              </w:rPr>
              <w:br/>
              <w:t>(с учетом корректировки)</w:t>
            </w:r>
          </w:p>
        </w:tc>
        <w:tc>
          <w:tcPr>
            <w:tcW w:w="167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2C92BF6"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Утверждено регулирующим органом</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A83E88"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организации</w:t>
            </w:r>
          </w:p>
        </w:tc>
        <w:tc>
          <w:tcPr>
            <w:tcW w:w="171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73A9CB"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организации</w:t>
            </w:r>
          </w:p>
        </w:tc>
        <w:tc>
          <w:tcPr>
            <w:tcW w:w="181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45A80A"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регулирующего органа</w:t>
            </w:r>
          </w:p>
        </w:tc>
        <w:tc>
          <w:tcPr>
            <w:tcW w:w="173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4C528F"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Предложение регулирующего органа</w:t>
            </w:r>
          </w:p>
        </w:tc>
        <w:tc>
          <w:tcPr>
            <w:tcW w:w="2792" w:type="dxa"/>
            <w:gridSpan w:val="2"/>
            <w:tcBorders>
              <w:top w:val="single" w:sz="4" w:space="0" w:color="C0C0C0"/>
              <w:left w:val="nil"/>
              <w:bottom w:val="single" w:sz="4" w:space="0" w:color="C0C0C0"/>
              <w:right w:val="single" w:sz="4" w:space="0" w:color="C0C0C0"/>
            </w:tcBorders>
            <w:shd w:val="clear" w:color="auto" w:fill="auto"/>
            <w:vAlign w:val="center"/>
            <w:hideMark/>
          </w:tcPr>
          <w:p w14:paraId="49082A5D"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В том числе на период</w:t>
            </w:r>
          </w:p>
        </w:tc>
        <w:tc>
          <w:tcPr>
            <w:tcW w:w="5205" w:type="dxa"/>
            <w:gridSpan w:val="2"/>
            <w:vMerge/>
            <w:tcBorders>
              <w:top w:val="single" w:sz="4" w:space="0" w:color="C0C0C0"/>
              <w:left w:val="single" w:sz="4" w:space="0" w:color="C0C0C0"/>
              <w:bottom w:val="single" w:sz="4" w:space="0" w:color="C0C0C0"/>
              <w:right w:val="single" w:sz="4" w:space="0" w:color="C0C0C0"/>
            </w:tcBorders>
            <w:vAlign w:val="center"/>
            <w:hideMark/>
          </w:tcPr>
          <w:p w14:paraId="594E19A2" w14:textId="77777777" w:rsidR="008E1903" w:rsidRPr="008E1903" w:rsidRDefault="008E1903" w:rsidP="008E1903">
            <w:pPr>
              <w:rPr>
                <w:rFonts w:ascii="Tahoma" w:hAnsi="Tahoma" w:cs="Tahoma"/>
                <w:b/>
                <w:bCs/>
                <w:color w:val="272727"/>
                <w:sz w:val="10"/>
                <w:szCs w:val="10"/>
              </w:rPr>
            </w:pPr>
          </w:p>
        </w:tc>
      </w:tr>
      <w:tr w:rsidR="008E1903" w:rsidRPr="008E1903" w14:paraId="627E5AAA" w14:textId="77777777" w:rsidTr="008E1903">
        <w:trPr>
          <w:trHeight w:val="153"/>
          <w:jc w:val="center"/>
        </w:trPr>
        <w:tc>
          <w:tcPr>
            <w:tcW w:w="439" w:type="dxa"/>
            <w:tcBorders>
              <w:top w:val="nil"/>
              <w:left w:val="nil"/>
              <w:bottom w:val="nil"/>
              <w:right w:val="nil"/>
            </w:tcBorders>
            <w:shd w:val="clear" w:color="auto" w:fill="auto"/>
            <w:vAlign w:val="center"/>
            <w:hideMark/>
          </w:tcPr>
          <w:p w14:paraId="6C80270D" w14:textId="77777777" w:rsidR="008E1903" w:rsidRPr="008E1903" w:rsidRDefault="008E1903" w:rsidP="008E1903">
            <w:pPr>
              <w:jc w:val="center"/>
              <w:rPr>
                <w:rFonts w:ascii="Tahoma" w:hAnsi="Tahoma" w:cs="Tahoma"/>
                <w:b/>
                <w:bCs/>
                <w:color w:val="272727"/>
                <w:sz w:val="10"/>
                <w:szCs w:val="10"/>
              </w:rPr>
            </w:pPr>
          </w:p>
        </w:tc>
        <w:tc>
          <w:tcPr>
            <w:tcW w:w="485" w:type="dxa"/>
            <w:tcBorders>
              <w:top w:val="nil"/>
              <w:left w:val="nil"/>
              <w:bottom w:val="nil"/>
              <w:right w:val="nil"/>
            </w:tcBorders>
            <w:shd w:val="clear" w:color="auto" w:fill="auto"/>
            <w:vAlign w:val="center"/>
            <w:hideMark/>
          </w:tcPr>
          <w:p w14:paraId="0B670BA5" w14:textId="77777777" w:rsidR="008E1903" w:rsidRPr="008E1903" w:rsidRDefault="008E1903" w:rsidP="008E1903">
            <w:pPr>
              <w:rPr>
                <w:sz w:val="10"/>
                <w:szCs w:val="10"/>
              </w:rPr>
            </w:pPr>
          </w:p>
        </w:tc>
        <w:tc>
          <w:tcPr>
            <w:tcW w:w="987" w:type="dxa"/>
            <w:vMerge/>
            <w:tcBorders>
              <w:top w:val="nil"/>
              <w:left w:val="single" w:sz="4" w:space="0" w:color="C0C0C0"/>
              <w:bottom w:val="single" w:sz="4" w:space="0" w:color="C0C0C0"/>
              <w:right w:val="single" w:sz="4" w:space="0" w:color="C0C0C0"/>
            </w:tcBorders>
            <w:vAlign w:val="center"/>
            <w:hideMark/>
          </w:tcPr>
          <w:p w14:paraId="0B367E67" w14:textId="77777777" w:rsidR="008E1903" w:rsidRPr="008E1903" w:rsidRDefault="008E1903" w:rsidP="008E1903">
            <w:pPr>
              <w:rPr>
                <w:rFonts w:ascii="Tahoma" w:hAnsi="Tahoma" w:cs="Tahoma"/>
                <w:b/>
                <w:bCs/>
                <w:color w:val="272727"/>
                <w:sz w:val="10"/>
                <w:szCs w:val="10"/>
              </w:rPr>
            </w:pPr>
          </w:p>
        </w:tc>
        <w:tc>
          <w:tcPr>
            <w:tcW w:w="5337" w:type="dxa"/>
            <w:vMerge/>
            <w:tcBorders>
              <w:top w:val="nil"/>
              <w:left w:val="single" w:sz="4" w:space="0" w:color="C0C0C0"/>
              <w:bottom w:val="single" w:sz="4" w:space="0" w:color="C0C0C0"/>
              <w:right w:val="single" w:sz="4" w:space="0" w:color="C0C0C0"/>
            </w:tcBorders>
            <w:vAlign w:val="center"/>
            <w:hideMark/>
          </w:tcPr>
          <w:p w14:paraId="449BF781" w14:textId="77777777" w:rsidR="008E1903" w:rsidRPr="008E1903" w:rsidRDefault="008E1903" w:rsidP="008E1903">
            <w:pPr>
              <w:rPr>
                <w:rFonts w:ascii="Tahoma" w:hAnsi="Tahoma" w:cs="Tahoma"/>
                <w:b/>
                <w:bCs/>
                <w:color w:val="272727"/>
                <w:sz w:val="10"/>
                <w:szCs w:val="10"/>
              </w:rPr>
            </w:pPr>
          </w:p>
        </w:tc>
        <w:tc>
          <w:tcPr>
            <w:tcW w:w="1102" w:type="dxa"/>
            <w:vMerge/>
            <w:tcBorders>
              <w:top w:val="nil"/>
              <w:left w:val="single" w:sz="4" w:space="0" w:color="C0C0C0"/>
              <w:bottom w:val="single" w:sz="4" w:space="0" w:color="C0C0C0"/>
              <w:right w:val="single" w:sz="4" w:space="0" w:color="C0C0C0"/>
            </w:tcBorders>
            <w:vAlign w:val="center"/>
            <w:hideMark/>
          </w:tcPr>
          <w:p w14:paraId="2E72F1A5" w14:textId="77777777" w:rsidR="008E1903" w:rsidRPr="008E1903" w:rsidRDefault="008E1903" w:rsidP="008E1903">
            <w:pPr>
              <w:rPr>
                <w:rFonts w:ascii="Tahoma" w:hAnsi="Tahoma" w:cs="Tahoma"/>
                <w:b/>
                <w:bCs/>
                <w:color w:val="272727"/>
                <w:sz w:val="10"/>
                <w:szCs w:val="10"/>
              </w:rPr>
            </w:pPr>
          </w:p>
        </w:tc>
        <w:tc>
          <w:tcPr>
            <w:tcW w:w="1745" w:type="dxa"/>
            <w:vMerge/>
            <w:tcBorders>
              <w:top w:val="nil"/>
              <w:left w:val="single" w:sz="4" w:space="0" w:color="C0C0C0"/>
              <w:bottom w:val="single" w:sz="4" w:space="0" w:color="C0C0C0"/>
              <w:right w:val="single" w:sz="4" w:space="0" w:color="C0C0C0"/>
            </w:tcBorders>
            <w:vAlign w:val="center"/>
            <w:hideMark/>
          </w:tcPr>
          <w:p w14:paraId="0AAD225C" w14:textId="77777777" w:rsidR="008E1903" w:rsidRPr="008E1903" w:rsidRDefault="008E1903" w:rsidP="008E1903">
            <w:pPr>
              <w:rPr>
                <w:rFonts w:ascii="Tahoma" w:hAnsi="Tahoma" w:cs="Tahoma"/>
                <w:b/>
                <w:bCs/>
                <w:color w:val="272727"/>
                <w:sz w:val="10"/>
                <w:szCs w:val="10"/>
              </w:rPr>
            </w:pPr>
          </w:p>
        </w:tc>
        <w:tc>
          <w:tcPr>
            <w:tcW w:w="1805" w:type="dxa"/>
            <w:vMerge/>
            <w:tcBorders>
              <w:top w:val="nil"/>
              <w:left w:val="single" w:sz="4" w:space="0" w:color="C0C0C0"/>
              <w:bottom w:val="single" w:sz="4" w:space="0" w:color="C0C0C0"/>
              <w:right w:val="single" w:sz="4" w:space="0" w:color="C0C0C0"/>
            </w:tcBorders>
            <w:vAlign w:val="center"/>
            <w:hideMark/>
          </w:tcPr>
          <w:p w14:paraId="2F0BC79D" w14:textId="77777777" w:rsidR="008E1903" w:rsidRPr="008E1903" w:rsidRDefault="008E1903" w:rsidP="008E1903">
            <w:pPr>
              <w:rPr>
                <w:rFonts w:ascii="Tahoma" w:hAnsi="Tahoma" w:cs="Tahoma"/>
                <w:b/>
                <w:bCs/>
                <w:color w:val="272727"/>
                <w:sz w:val="10"/>
                <w:szCs w:val="10"/>
              </w:rPr>
            </w:pPr>
          </w:p>
        </w:tc>
        <w:tc>
          <w:tcPr>
            <w:tcW w:w="1388" w:type="dxa"/>
            <w:vMerge/>
            <w:tcBorders>
              <w:top w:val="nil"/>
              <w:left w:val="single" w:sz="4" w:space="0" w:color="C0C0C0"/>
              <w:bottom w:val="single" w:sz="4" w:space="0" w:color="C0C0C0"/>
              <w:right w:val="single" w:sz="4" w:space="0" w:color="C0C0C0"/>
            </w:tcBorders>
            <w:vAlign w:val="center"/>
            <w:hideMark/>
          </w:tcPr>
          <w:p w14:paraId="71F5A19B" w14:textId="77777777" w:rsidR="008E1903" w:rsidRPr="008E1903" w:rsidRDefault="008E1903" w:rsidP="008E1903">
            <w:pPr>
              <w:rPr>
                <w:rFonts w:ascii="Tahoma" w:hAnsi="Tahoma" w:cs="Tahoma"/>
                <w:b/>
                <w:bCs/>
                <w:color w:val="272727"/>
                <w:sz w:val="10"/>
                <w:szCs w:val="10"/>
              </w:rPr>
            </w:pPr>
          </w:p>
        </w:tc>
        <w:tc>
          <w:tcPr>
            <w:tcW w:w="1699" w:type="dxa"/>
            <w:vMerge/>
            <w:tcBorders>
              <w:top w:val="nil"/>
              <w:left w:val="single" w:sz="4" w:space="0" w:color="C0C0C0"/>
              <w:bottom w:val="single" w:sz="4" w:space="0" w:color="C0C0C0"/>
              <w:right w:val="single" w:sz="4" w:space="0" w:color="C0C0C0"/>
            </w:tcBorders>
            <w:vAlign w:val="center"/>
            <w:hideMark/>
          </w:tcPr>
          <w:p w14:paraId="7745B3C3" w14:textId="77777777" w:rsidR="008E1903" w:rsidRPr="008E1903" w:rsidRDefault="008E1903" w:rsidP="008E1903">
            <w:pPr>
              <w:rPr>
                <w:rFonts w:ascii="Tahoma" w:hAnsi="Tahoma" w:cs="Tahoma"/>
                <w:b/>
                <w:bCs/>
                <w:color w:val="272727"/>
                <w:sz w:val="10"/>
                <w:szCs w:val="10"/>
              </w:rPr>
            </w:pPr>
          </w:p>
        </w:tc>
        <w:tc>
          <w:tcPr>
            <w:tcW w:w="1674" w:type="dxa"/>
            <w:vMerge/>
            <w:tcBorders>
              <w:top w:val="nil"/>
              <w:left w:val="single" w:sz="4" w:space="0" w:color="C0C0C0"/>
              <w:bottom w:val="single" w:sz="4" w:space="0" w:color="C0C0C0"/>
              <w:right w:val="single" w:sz="4" w:space="0" w:color="C0C0C0"/>
            </w:tcBorders>
            <w:vAlign w:val="center"/>
            <w:hideMark/>
          </w:tcPr>
          <w:p w14:paraId="480E34CE" w14:textId="77777777" w:rsidR="008E1903" w:rsidRPr="008E1903" w:rsidRDefault="008E1903" w:rsidP="008E1903">
            <w:pPr>
              <w:rPr>
                <w:rFonts w:ascii="Tahoma" w:hAnsi="Tahoma" w:cs="Tahoma"/>
                <w:b/>
                <w:bCs/>
                <w:color w:val="272727"/>
                <w:sz w:val="10"/>
                <w:szCs w:val="10"/>
              </w:rPr>
            </w:pPr>
          </w:p>
        </w:tc>
        <w:tc>
          <w:tcPr>
            <w:tcW w:w="1760" w:type="dxa"/>
            <w:vMerge/>
            <w:tcBorders>
              <w:top w:val="nil"/>
              <w:left w:val="single" w:sz="4" w:space="0" w:color="C0C0C0"/>
              <w:bottom w:val="single" w:sz="4" w:space="0" w:color="C0C0C0"/>
              <w:right w:val="single" w:sz="4" w:space="0" w:color="C0C0C0"/>
            </w:tcBorders>
            <w:vAlign w:val="center"/>
            <w:hideMark/>
          </w:tcPr>
          <w:p w14:paraId="640C8B24" w14:textId="77777777" w:rsidR="008E1903" w:rsidRPr="008E1903" w:rsidRDefault="008E1903" w:rsidP="008E1903">
            <w:pPr>
              <w:rPr>
                <w:rFonts w:ascii="Tahoma" w:hAnsi="Tahoma" w:cs="Tahoma"/>
                <w:b/>
                <w:bCs/>
                <w:color w:val="272727"/>
                <w:sz w:val="10"/>
                <w:szCs w:val="10"/>
              </w:rPr>
            </w:pPr>
          </w:p>
        </w:tc>
        <w:tc>
          <w:tcPr>
            <w:tcW w:w="1716" w:type="dxa"/>
            <w:vMerge/>
            <w:tcBorders>
              <w:top w:val="nil"/>
              <w:left w:val="single" w:sz="4" w:space="0" w:color="C0C0C0"/>
              <w:bottom w:val="single" w:sz="4" w:space="0" w:color="C0C0C0"/>
              <w:right w:val="single" w:sz="4" w:space="0" w:color="C0C0C0"/>
            </w:tcBorders>
            <w:vAlign w:val="center"/>
            <w:hideMark/>
          </w:tcPr>
          <w:p w14:paraId="5042C8C8" w14:textId="77777777" w:rsidR="008E1903" w:rsidRPr="008E1903" w:rsidRDefault="008E1903" w:rsidP="008E1903">
            <w:pPr>
              <w:rPr>
                <w:rFonts w:ascii="Tahoma" w:hAnsi="Tahoma" w:cs="Tahoma"/>
                <w:b/>
                <w:bCs/>
                <w:color w:val="272727"/>
                <w:sz w:val="10"/>
                <w:szCs w:val="10"/>
              </w:rPr>
            </w:pPr>
          </w:p>
        </w:tc>
        <w:tc>
          <w:tcPr>
            <w:tcW w:w="1813" w:type="dxa"/>
            <w:vMerge/>
            <w:tcBorders>
              <w:top w:val="nil"/>
              <w:left w:val="single" w:sz="4" w:space="0" w:color="C0C0C0"/>
              <w:bottom w:val="single" w:sz="4" w:space="0" w:color="C0C0C0"/>
              <w:right w:val="single" w:sz="4" w:space="0" w:color="C0C0C0"/>
            </w:tcBorders>
            <w:vAlign w:val="center"/>
            <w:hideMark/>
          </w:tcPr>
          <w:p w14:paraId="2D1D7F4B" w14:textId="77777777" w:rsidR="008E1903" w:rsidRPr="008E1903" w:rsidRDefault="008E1903" w:rsidP="008E1903">
            <w:pPr>
              <w:rPr>
                <w:rFonts w:ascii="Tahoma" w:hAnsi="Tahoma" w:cs="Tahoma"/>
                <w:b/>
                <w:bCs/>
                <w:color w:val="272727"/>
                <w:sz w:val="10"/>
                <w:szCs w:val="10"/>
              </w:rPr>
            </w:pPr>
          </w:p>
        </w:tc>
        <w:tc>
          <w:tcPr>
            <w:tcW w:w="1733" w:type="dxa"/>
            <w:vMerge/>
            <w:tcBorders>
              <w:top w:val="nil"/>
              <w:left w:val="single" w:sz="4" w:space="0" w:color="C0C0C0"/>
              <w:bottom w:val="single" w:sz="4" w:space="0" w:color="C0C0C0"/>
              <w:right w:val="single" w:sz="4" w:space="0" w:color="C0C0C0"/>
            </w:tcBorders>
            <w:vAlign w:val="center"/>
            <w:hideMark/>
          </w:tcPr>
          <w:p w14:paraId="5FA92388" w14:textId="77777777" w:rsidR="008E1903" w:rsidRPr="008E1903" w:rsidRDefault="008E1903" w:rsidP="008E1903">
            <w:pPr>
              <w:rPr>
                <w:rFonts w:ascii="Tahoma" w:hAnsi="Tahoma" w:cs="Tahoma"/>
                <w:b/>
                <w:bCs/>
                <w:color w:val="272727"/>
                <w:sz w:val="10"/>
                <w:szCs w:val="10"/>
              </w:rPr>
            </w:pPr>
          </w:p>
        </w:tc>
        <w:tc>
          <w:tcPr>
            <w:tcW w:w="1414" w:type="dxa"/>
            <w:tcBorders>
              <w:top w:val="nil"/>
              <w:left w:val="nil"/>
              <w:bottom w:val="single" w:sz="4" w:space="0" w:color="C0C0C0"/>
              <w:right w:val="single" w:sz="4" w:space="0" w:color="C0C0C0"/>
            </w:tcBorders>
            <w:shd w:val="clear" w:color="auto" w:fill="auto"/>
            <w:vAlign w:val="center"/>
            <w:hideMark/>
          </w:tcPr>
          <w:p w14:paraId="76C4F697"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с 01.01.2022</w:t>
            </w:r>
            <w:r w:rsidRPr="008E1903">
              <w:rPr>
                <w:rFonts w:ascii="Tahoma" w:hAnsi="Tahoma" w:cs="Tahoma"/>
                <w:b/>
                <w:bCs/>
                <w:color w:val="272727"/>
                <w:sz w:val="10"/>
                <w:szCs w:val="10"/>
              </w:rPr>
              <w:br/>
              <w:t>по 30.06.2022</w:t>
            </w:r>
          </w:p>
        </w:tc>
        <w:tc>
          <w:tcPr>
            <w:tcW w:w="1378" w:type="dxa"/>
            <w:tcBorders>
              <w:top w:val="nil"/>
              <w:left w:val="nil"/>
              <w:bottom w:val="single" w:sz="4" w:space="0" w:color="C0C0C0"/>
              <w:right w:val="single" w:sz="4" w:space="0" w:color="C0C0C0"/>
            </w:tcBorders>
            <w:shd w:val="clear" w:color="auto" w:fill="auto"/>
            <w:vAlign w:val="center"/>
            <w:hideMark/>
          </w:tcPr>
          <w:p w14:paraId="7D34E50E" w14:textId="77777777" w:rsidR="008E1903" w:rsidRPr="008E1903" w:rsidRDefault="008E1903" w:rsidP="008E1903">
            <w:pPr>
              <w:jc w:val="center"/>
              <w:rPr>
                <w:rFonts w:ascii="Tahoma" w:hAnsi="Tahoma" w:cs="Tahoma"/>
                <w:b/>
                <w:bCs/>
                <w:color w:val="272727"/>
                <w:sz w:val="10"/>
                <w:szCs w:val="10"/>
              </w:rPr>
            </w:pPr>
            <w:r w:rsidRPr="008E1903">
              <w:rPr>
                <w:rFonts w:ascii="Tahoma" w:hAnsi="Tahoma" w:cs="Tahoma"/>
                <w:b/>
                <w:bCs/>
                <w:color w:val="272727"/>
                <w:sz w:val="10"/>
                <w:szCs w:val="10"/>
              </w:rPr>
              <w:t>с 01.07.2022</w:t>
            </w:r>
            <w:r w:rsidRPr="008E1903">
              <w:rPr>
                <w:rFonts w:ascii="Tahoma" w:hAnsi="Tahoma" w:cs="Tahoma"/>
                <w:b/>
                <w:bCs/>
                <w:color w:val="272727"/>
                <w:sz w:val="10"/>
                <w:szCs w:val="10"/>
              </w:rPr>
              <w:br/>
              <w:t>по 31.12.2022</w:t>
            </w:r>
          </w:p>
        </w:tc>
        <w:tc>
          <w:tcPr>
            <w:tcW w:w="5205" w:type="dxa"/>
            <w:gridSpan w:val="2"/>
            <w:vMerge/>
            <w:tcBorders>
              <w:top w:val="nil"/>
              <w:left w:val="nil"/>
              <w:bottom w:val="single" w:sz="4" w:space="0" w:color="C0C0C0"/>
              <w:right w:val="single" w:sz="4" w:space="0" w:color="C0C0C0"/>
            </w:tcBorders>
            <w:vAlign w:val="center"/>
            <w:hideMark/>
          </w:tcPr>
          <w:p w14:paraId="714440FF" w14:textId="77777777" w:rsidR="008E1903" w:rsidRPr="008E1903" w:rsidRDefault="008E1903" w:rsidP="008E1903">
            <w:pPr>
              <w:rPr>
                <w:rFonts w:ascii="Tahoma" w:hAnsi="Tahoma" w:cs="Tahoma"/>
                <w:b/>
                <w:bCs/>
                <w:color w:val="272727"/>
                <w:sz w:val="10"/>
                <w:szCs w:val="10"/>
              </w:rPr>
            </w:pPr>
          </w:p>
        </w:tc>
      </w:tr>
      <w:tr w:rsidR="008E1903" w:rsidRPr="008E1903" w14:paraId="70820F3C" w14:textId="77777777" w:rsidTr="008E1903">
        <w:trPr>
          <w:trHeight w:val="225"/>
          <w:jc w:val="center"/>
        </w:trPr>
        <w:tc>
          <w:tcPr>
            <w:tcW w:w="439" w:type="dxa"/>
            <w:tcBorders>
              <w:top w:val="nil"/>
              <w:left w:val="nil"/>
              <w:bottom w:val="nil"/>
              <w:right w:val="nil"/>
            </w:tcBorders>
            <w:shd w:val="clear" w:color="auto" w:fill="auto"/>
            <w:vAlign w:val="center"/>
            <w:hideMark/>
          </w:tcPr>
          <w:p w14:paraId="2469187B" w14:textId="77777777" w:rsidR="008E1903" w:rsidRPr="008E1903" w:rsidRDefault="008E1903" w:rsidP="008E1903">
            <w:pPr>
              <w:jc w:val="center"/>
              <w:rPr>
                <w:rFonts w:ascii="Tahoma" w:hAnsi="Tahoma" w:cs="Tahoma"/>
                <w:b/>
                <w:bCs/>
                <w:color w:val="272727"/>
                <w:sz w:val="10"/>
                <w:szCs w:val="10"/>
              </w:rPr>
            </w:pPr>
          </w:p>
        </w:tc>
        <w:tc>
          <w:tcPr>
            <w:tcW w:w="485" w:type="dxa"/>
            <w:tcBorders>
              <w:top w:val="nil"/>
              <w:left w:val="nil"/>
              <w:bottom w:val="nil"/>
              <w:right w:val="nil"/>
            </w:tcBorders>
            <w:shd w:val="clear" w:color="auto" w:fill="auto"/>
            <w:vAlign w:val="center"/>
            <w:hideMark/>
          </w:tcPr>
          <w:p w14:paraId="6EDCEFA9" w14:textId="77777777" w:rsidR="008E1903" w:rsidRPr="008E1903" w:rsidRDefault="008E1903" w:rsidP="008E1903">
            <w:pPr>
              <w:rPr>
                <w:sz w:val="10"/>
                <w:szCs w:val="10"/>
              </w:rPr>
            </w:pPr>
          </w:p>
        </w:tc>
        <w:tc>
          <w:tcPr>
            <w:tcW w:w="987" w:type="dxa"/>
            <w:tcBorders>
              <w:top w:val="single" w:sz="4" w:space="0" w:color="C0C0C0"/>
              <w:left w:val="nil"/>
              <w:bottom w:val="single" w:sz="4" w:space="0" w:color="C0C0C0"/>
              <w:right w:val="nil"/>
            </w:tcBorders>
            <w:shd w:val="clear" w:color="auto" w:fill="auto"/>
            <w:noWrap/>
            <w:vAlign w:val="center"/>
            <w:hideMark/>
          </w:tcPr>
          <w:p w14:paraId="2CE32374"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w:t>
            </w:r>
          </w:p>
        </w:tc>
        <w:tc>
          <w:tcPr>
            <w:tcW w:w="5337" w:type="dxa"/>
            <w:tcBorders>
              <w:top w:val="nil"/>
              <w:left w:val="nil"/>
              <w:bottom w:val="single" w:sz="4" w:space="0" w:color="C0C0C0"/>
              <w:right w:val="nil"/>
            </w:tcBorders>
            <w:shd w:val="clear" w:color="auto" w:fill="auto"/>
            <w:noWrap/>
            <w:vAlign w:val="center"/>
            <w:hideMark/>
          </w:tcPr>
          <w:p w14:paraId="20D3D2C3"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2</w:t>
            </w:r>
          </w:p>
        </w:tc>
        <w:tc>
          <w:tcPr>
            <w:tcW w:w="1102" w:type="dxa"/>
            <w:tcBorders>
              <w:top w:val="nil"/>
              <w:left w:val="nil"/>
              <w:bottom w:val="single" w:sz="4" w:space="0" w:color="C0C0C0"/>
              <w:right w:val="nil"/>
            </w:tcBorders>
            <w:shd w:val="clear" w:color="auto" w:fill="auto"/>
            <w:noWrap/>
            <w:vAlign w:val="center"/>
            <w:hideMark/>
          </w:tcPr>
          <w:p w14:paraId="79495076"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3</w:t>
            </w:r>
          </w:p>
        </w:tc>
        <w:tc>
          <w:tcPr>
            <w:tcW w:w="1745" w:type="dxa"/>
            <w:tcBorders>
              <w:top w:val="nil"/>
              <w:left w:val="nil"/>
              <w:bottom w:val="single" w:sz="4" w:space="0" w:color="C0C0C0"/>
              <w:right w:val="nil"/>
            </w:tcBorders>
            <w:shd w:val="clear" w:color="auto" w:fill="auto"/>
            <w:noWrap/>
            <w:vAlign w:val="center"/>
            <w:hideMark/>
          </w:tcPr>
          <w:p w14:paraId="0CA0C5F7"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4</w:t>
            </w:r>
          </w:p>
        </w:tc>
        <w:tc>
          <w:tcPr>
            <w:tcW w:w="1805" w:type="dxa"/>
            <w:tcBorders>
              <w:top w:val="nil"/>
              <w:left w:val="nil"/>
              <w:bottom w:val="single" w:sz="4" w:space="0" w:color="C0C0C0"/>
              <w:right w:val="nil"/>
            </w:tcBorders>
            <w:shd w:val="clear" w:color="auto" w:fill="auto"/>
            <w:noWrap/>
            <w:vAlign w:val="center"/>
            <w:hideMark/>
          </w:tcPr>
          <w:p w14:paraId="0ED75B64"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4</w:t>
            </w:r>
          </w:p>
        </w:tc>
        <w:tc>
          <w:tcPr>
            <w:tcW w:w="1388" w:type="dxa"/>
            <w:tcBorders>
              <w:top w:val="nil"/>
              <w:left w:val="nil"/>
              <w:bottom w:val="single" w:sz="4" w:space="0" w:color="C0C0C0"/>
              <w:right w:val="nil"/>
            </w:tcBorders>
            <w:shd w:val="clear" w:color="auto" w:fill="auto"/>
            <w:noWrap/>
            <w:vAlign w:val="center"/>
            <w:hideMark/>
          </w:tcPr>
          <w:p w14:paraId="76D9C9D1"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5</w:t>
            </w:r>
          </w:p>
        </w:tc>
        <w:tc>
          <w:tcPr>
            <w:tcW w:w="1699" w:type="dxa"/>
            <w:tcBorders>
              <w:top w:val="nil"/>
              <w:left w:val="nil"/>
              <w:bottom w:val="single" w:sz="4" w:space="0" w:color="C0C0C0"/>
              <w:right w:val="nil"/>
            </w:tcBorders>
            <w:shd w:val="clear" w:color="auto" w:fill="auto"/>
            <w:noWrap/>
            <w:vAlign w:val="center"/>
            <w:hideMark/>
          </w:tcPr>
          <w:p w14:paraId="1C204380"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6</w:t>
            </w:r>
          </w:p>
        </w:tc>
        <w:tc>
          <w:tcPr>
            <w:tcW w:w="1674" w:type="dxa"/>
            <w:tcBorders>
              <w:top w:val="nil"/>
              <w:left w:val="nil"/>
              <w:bottom w:val="single" w:sz="4" w:space="0" w:color="C0C0C0"/>
              <w:right w:val="nil"/>
            </w:tcBorders>
            <w:shd w:val="clear" w:color="auto" w:fill="auto"/>
            <w:noWrap/>
            <w:vAlign w:val="center"/>
            <w:hideMark/>
          </w:tcPr>
          <w:p w14:paraId="1CCA409F"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6</w:t>
            </w:r>
          </w:p>
        </w:tc>
        <w:tc>
          <w:tcPr>
            <w:tcW w:w="1760" w:type="dxa"/>
            <w:tcBorders>
              <w:top w:val="nil"/>
              <w:left w:val="nil"/>
              <w:bottom w:val="single" w:sz="4" w:space="0" w:color="C0C0C0"/>
              <w:right w:val="nil"/>
            </w:tcBorders>
            <w:shd w:val="clear" w:color="auto" w:fill="auto"/>
            <w:noWrap/>
            <w:vAlign w:val="center"/>
            <w:hideMark/>
          </w:tcPr>
          <w:p w14:paraId="161DD34E"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7</w:t>
            </w:r>
          </w:p>
        </w:tc>
        <w:tc>
          <w:tcPr>
            <w:tcW w:w="1716" w:type="dxa"/>
            <w:tcBorders>
              <w:top w:val="nil"/>
              <w:left w:val="nil"/>
              <w:bottom w:val="single" w:sz="4" w:space="0" w:color="C0C0C0"/>
              <w:right w:val="nil"/>
            </w:tcBorders>
            <w:shd w:val="clear" w:color="auto" w:fill="auto"/>
            <w:noWrap/>
            <w:vAlign w:val="center"/>
            <w:hideMark/>
          </w:tcPr>
          <w:p w14:paraId="11400C04"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7</w:t>
            </w:r>
          </w:p>
        </w:tc>
        <w:tc>
          <w:tcPr>
            <w:tcW w:w="1813" w:type="dxa"/>
            <w:tcBorders>
              <w:top w:val="nil"/>
              <w:left w:val="nil"/>
              <w:bottom w:val="single" w:sz="4" w:space="0" w:color="C0C0C0"/>
              <w:right w:val="nil"/>
            </w:tcBorders>
            <w:shd w:val="clear" w:color="auto" w:fill="auto"/>
            <w:noWrap/>
            <w:vAlign w:val="center"/>
            <w:hideMark/>
          </w:tcPr>
          <w:p w14:paraId="61199D2A"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7</w:t>
            </w:r>
          </w:p>
        </w:tc>
        <w:tc>
          <w:tcPr>
            <w:tcW w:w="1733" w:type="dxa"/>
            <w:tcBorders>
              <w:top w:val="nil"/>
              <w:left w:val="nil"/>
              <w:bottom w:val="single" w:sz="4" w:space="0" w:color="C0C0C0"/>
              <w:right w:val="nil"/>
            </w:tcBorders>
            <w:shd w:val="clear" w:color="auto" w:fill="auto"/>
            <w:noWrap/>
            <w:vAlign w:val="center"/>
            <w:hideMark/>
          </w:tcPr>
          <w:p w14:paraId="2EAF3870"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8</w:t>
            </w:r>
          </w:p>
        </w:tc>
        <w:tc>
          <w:tcPr>
            <w:tcW w:w="1414" w:type="dxa"/>
            <w:tcBorders>
              <w:top w:val="nil"/>
              <w:left w:val="nil"/>
              <w:bottom w:val="single" w:sz="4" w:space="0" w:color="C0C0C0"/>
              <w:right w:val="nil"/>
            </w:tcBorders>
            <w:shd w:val="clear" w:color="auto" w:fill="auto"/>
            <w:noWrap/>
            <w:vAlign w:val="center"/>
            <w:hideMark/>
          </w:tcPr>
          <w:p w14:paraId="1314F4E9"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9</w:t>
            </w:r>
          </w:p>
        </w:tc>
        <w:tc>
          <w:tcPr>
            <w:tcW w:w="1378" w:type="dxa"/>
            <w:tcBorders>
              <w:top w:val="nil"/>
              <w:left w:val="nil"/>
              <w:bottom w:val="single" w:sz="4" w:space="0" w:color="C0C0C0"/>
              <w:right w:val="nil"/>
            </w:tcBorders>
            <w:shd w:val="clear" w:color="auto" w:fill="auto"/>
            <w:noWrap/>
            <w:vAlign w:val="center"/>
            <w:hideMark/>
          </w:tcPr>
          <w:p w14:paraId="2604486B"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10</w:t>
            </w:r>
          </w:p>
        </w:tc>
        <w:tc>
          <w:tcPr>
            <w:tcW w:w="1281" w:type="dxa"/>
            <w:tcBorders>
              <w:top w:val="nil"/>
              <w:left w:val="nil"/>
              <w:bottom w:val="single" w:sz="4" w:space="0" w:color="C0C0C0"/>
              <w:right w:val="nil"/>
            </w:tcBorders>
            <w:shd w:val="clear" w:color="auto" w:fill="auto"/>
            <w:noWrap/>
            <w:vAlign w:val="center"/>
            <w:hideMark/>
          </w:tcPr>
          <w:p w14:paraId="0D5AE613"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15</w:t>
            </w:r>
          </w:p>
        </w:tc>
        <w:tc>
          <w:tcPr>
            <w:tcW w:w="3924" w:type="dxa"/>
            <w:tcBorders>
              <w:top w:val="nil"/>
              <w:left w:val="nil"/>
              <w:bottom w:val="single" w:sz="4" w:space="0" w:color="C0C0C0"/>
              <w:right w:val="nil"/>
            </w:tcBorders>
            <w:shd w:val="clear" w:color="auto" w:fill="auto"/>
            <w:noWrap/>
            <w:vAlign w:val="center"/>
            <w:hideMark/>
          </w:tcPr>
          <w:p w14:paraId="73391907" w14:textId="77777777" w:rsidR="008E1903" w:rsidRPr="008E1903" w:rsidRDefault="008E1903" w:rsidP="008E1903">
            <w:pPr>
              <w:jc w:val="center"/>
              <w:rPr>
                <w:rFonts w:ascii="Tahoma" w:hAnsi="Tahoma" w:cs="Tahoma"/>
                <w:color w:val="C0C0C0"/>
                <w:sz w:val="10"/>
                <w:szCs w:val="10"/>
              </w:rPr>
            </w:pPr>
            <w:r w:rsidRPr="008E1903">
              <w:rPr>
                <w:rFonts w:ascii="Tahoma" w:hAnsi="Tahoma" w:cs="Tahoma"/>
                <w:color w:val="C0C0C0"/>
                <w:sz w:val="10"/>
                <w:szCs w:val="10"/>
              </w:rPr>
              <w:t>11</w:t>
            </w:r>
          </w:p>
        </w:tc>
      </w:tr>
      <w:tr w:rsidR="008E1903" w:rsidRPr="008E1903" w14:paraId="62DB271E" w14:textId="77777777" w:rsidTr="008E1903">
        <w:trPr>
          <w:trHeight w:val="300"/>
          <w:jc w:val="center"/>
        </w:trPr>
        <w:tc>
          <w:tcPr>
            <w:tcW w:w="439" w:type="dxa"/>
            <w:tcBorders>
              <w:top w:val="nil"/>
              <w:left w:val="nil"/>
              <w:bottom w:val="nil"/>
              <w:right w:val="nil"/>
            </w:tcBorders>
            <w:shd w:val="clear" w:color="auto" w:fill="auto"/>
            <w:vAlign w:val="center"/>
            <w:hideMark/>
          </w:tcPr>
          <w:p w14:paraId="488F6E00" w14:textId="77777777" w:rsidR="008E1903" w:rsidRPr="008E1903" w:rsidRDefault="008E1903" w:rsidP="008E1903">
            <w:pPr>
              <w:jc w:val="center"/>
              <w:rPr>
                <w:rFonts w:ascii="Tahoma" w:hAnsi="Tahoma" w:cs="Tahoma"/>
                <w:color w:val="C0C0C0"/>
                <w:sz w:val="10"/>
                <w:szCs w:val="10"/>
              </w:rPr>
            </w:pPr>
          </w:p>
        </w:tc>
        <w:tc>
          <w:tcPr>
            <w:tcW w:w="485" w:type="dxa"/>
            <w:tcBorders>
              <w:top w:val="nil"/>
              <w:left w:val="nil"/>
              <w:bottom w:val="nil"/>
              <w:right w:val="nil"/>
            </w:tcBorders>
            <w:shd w:val="clear" w:color="auto" w:fill="auto"/>
            <w:vAlign w:val="center"/>
            <w:hideMark/>
          </w:tcPr>
          <w:p w14:paraId="417BE3EC"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000000" w:fill="C0C0C0"/>
            <w:vAlign w:val="center"/>
            <w:hideMark/>
          </w:tcPr>
          <w:p w14:paraId="48E39A1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w:t>
            </w:r>
          </w:p>
        </w:tc>
        <w:tc>
          <w:tcPr>
            <w:tcW w:w="5337" w:type="dxa"/>
            <w:tcBorders>
              <w:top w:val="nil"/>
              <w:left w:val="nil"/>
              <w:bottom w:val="single" w:sz="4" w:space="0" w:color="C0C0C0"/>
              <w:right w:val="single" w:sz="4" w:space="0" w:color="C0C0C0"/>
            </w:tcBorders>
            <w:shd w:val="clear" w:color="000000" w:fill="C0C0C0"/>
            <w:vAlign w:val="center"/>
            <w:hideMark/>
          </w:tcPr>
          <w:p w14:paraId="5E9C5261"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Натуральные показатели</w:t>
            </w:r>
          </w:p>
        </w:tc>
        <w:tc>
          <w:tcPr>
            <w:tcW w:w="1102" w:type="dxa"/>
            <w:tcBorders>
              <w:top w:val="nil"/>
              <w:left w:val="nil"/>
              <w:bottom w:val="single" w:sz="4" w:space="0" w:color="C0C0C0"/>
              <w:right w:val="single" w:sz="4" w:space="0" w:color="C0C0C0"/>
            </w:tcBorders>
            <w:shd w:val="clear" w:color="000000" w:fill="C0C0C0"/>
            <w:vAlign w:val="center"/>
            <w:hideMark/>
          </w:tcPr>
          <w:p w14:paraId="2E11392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5" w:type="dxa"/>
            <w:tcBorders>
              <w:top w:val="nil"/>
              <w:left w:val="nil"/>
              <w:bottom w:val="single" w:sz="4" w:space="0" w:color="C0C0C0"/>
              <w:right w:val="single" w:sz="4" w:space="0" w:color="C0C0C0"/>
            </w:tcBorders>
            <w:shd w:val="clear" w:color="000000" w:fill="C0C0C0"/>
            <w:vAlign w:val="center"/>
            <w:hideMark/>
          </w:tcPr>
          <w:p w14:paraId="65C9F5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C0C0C0"/>
            <w:vAlign w:val="center"/>
            <w:hideMark/>
          </w:tcPr>
          <w:p w14:paraId="0FCD4DF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C0C0C0"/>
            <w:vAlign w:val="center"/>
            <w:hideMark/>
          </w:tcPr>
          <w:p w14:paraId="52352DA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C0C0C0"/>
            <w:vAlign w:val="center"/>
            <w:hideMark/>
          </w:tcPr>
          <w:p w14:paraId="5D249A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C0C0C0"/>
            <w:vAlign w:val="center"/>
            <w:hideMark/>
          </w:tcPr>
          <w:p w14:paraId="6045747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C0C0C0"/>
            <w:vAlign w:val="center"/>
            <w:hideMark/>
          </w:tcPr>
          <w:p w14:paraId="6391881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C0C0C0"/>
            <w:vAlign w:val="center"/>
            <w:hideMark/>
          </w:tcPr>
          <w:p w14:paraId="611DCC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C0C0C0"/>
            <w:vAlign w:val="center"/>
            <w:hideMark/>
          </w:tcPr>
          <w:p w14:paraId="4F4183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C0C0C0"/>
            <w:vAlign w:val="center"/>
            <w:hideMark/>
          </w:tcPr>
          <w:p w14:paraId="1F5CCFF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C0C0C0"/>
            <w:vAlign w:val="center"/>
            <w:hideMark/>
          </w:tcPr>
          <w:p w14:paraId="46A3BE0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78" w:type="dxa"/>
            <w:tcBorders>
              <w:top w:val="nil"/>
              <w:left w:val="nil"/>
              <w:bottom w:val="single" w:sz="4" w:space="0" w:color="C0C0C0"/>
              <w:right w:val="single" w:sz="4" w:space="0" w:color="C0C0C0"/>
            </w:tcBorders>
            <w:shd w:val="clear" w:color="000000" w:fill="C0C0C0"/>
            <w:vAlign w:val="center"/>
            <w:hideMark/>
          </w:tcPr>
          <w:p w14:paraId="12BDF75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281" w:type="dxa"/>
            <w:tcBorders>
              <w:top w:val="nil"/>
              <w:left w:val="nil"/>
              <w:bottom w:val="single" w:sz="4" w:space="0" w:color="C0C0C0"/>
              <w:right w:val="single" w:sz="4" w:space="0" w:color="C0C0C0"/>
            </w:tcBorders>
            <w:shd w:val="clear" w:color="000000" w:fill="C0C0C0"/>
            <w:vAlign w:val="center"/>
            <w:hideMark/>
          </w:tcPr>
          <w:p w14:paraId="1CC5EA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3924" w:type="dxa"/>
            <w:tcBorders>
              <w:top w:val="nil"/>
              <w:left w:val="nil"/>
              <w:bottom w:val="single" w:sz="4" w:space="0" w:color="C0C0C0"/>
              <w:right w:val="single" w:sz="4" w:space="0" w:color="C0C0C0"/>
            </w:tcBorders>
            <w:shd w:val="clear" w:color="000000" w:fill="C0C0C0"/>
            <w:vAlign w:val="center"/>
            <w:hideMark/>
          </w:tcPr>
          <w:p w14:paraId="6FBDE3D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r>
      <w:tr w:rsidR="008E1903" w:rsidRPr="008E1903" w14:paraId="3CCB20CA" w14:textId="77777777" w:rsidTr="008E1903">
        <w:trPr>
          <w:trHeight w:val="300"/>
          <w:jc w:val="center"/>
        </w:trPr>
        <w:tc>
          <w:tcPr>
            <w:tcW w:w="439" w:type="dxa"/>
            <w:tcBorders>
              <w:top w:val="nil"/>
              <w:left w:val="nil"/>
              <w:bottom w:val="nil"/>
              <w:right w:val="nil"/>
            </w:tcBorders>
            <w:shd w:val="clear" w:color="auto" w:fill="auto"/>
            <w:vAlign w:val="center"/>
            <w:hideMark/>
          </w:tcPr>
          <w:p w14:paraId="0C788CBB" w14:textId="77777777" w:rsidR="008E1903" w:rsidRPr="008E1903" w:rsidRDefault="008E1903" w:rsidP="008E1903">
            <w:pPr>
              <w:jc w:val="center"/>
              <w:rPr>
                <w:rFonts w:ascii="Tahoma" w:hAnsi="Tahoma" w:cs="Tahoma"/>
                <w:b/>
                <w:bCs/>
                <w:sz w:val="10"/>
                <w:szCs w:val="10"/>
              </w:rPr>
            </w:pPr>
          </w:p>
        </w:tc>
        <w:tc>
          <w:tcPr>
            <w:tcW w:w="485" w:type="dxa"/>
            <w:tcBorders>
              <w:top w:val="nil"/>
              <w:left w:val="nil"/>
              <w:bottom w:val="nil"/>
              <w:right w:val="nil"/>
            </w:tcBorders>
            <w:shd w:val="clear" w:color="auto" w:fill="auto"/>
            <w:vAlign w:val="center"/>
            <w:hideMark/>
          </w:tcPr>
          <w:p w14:paraId="07BBABD1"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5BB28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w:t>
            </w:r>
          </w:p>
        </w:tc>
        <w:tc>
          <w:tcPr>
            <w:tcW w:w="5337" w:type="dxa"/>
            <w:tcBorders>
              <w:top w:val="nil"/>
              <w:left w:val="nil"/>
              <w:bottom w:val="single" w:sz="4" w:space="0" w:color="C0C0C0"/>
              <w:right w:val="single" w:sz="4" w:space="0" w:color="C0C0C0"/>
            </w:tcBorders>
            <w:shd w:val="clear" w:color="auto" w:fill="auto"/>
            <w:vAlign w:val="center"/>
            <w:hideMark/>
          </w:tcPr>
          <w:p w14:paraId="38000EA0"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Пропущено сточных вод всего</w:t>
            </w:r>
          </w:p>
        </w:tc>
        <w:tc>
          <w:tcPr>
            <w:tcW w:w="1102" w:type="dxa"/>
            <w:tcBorders>
              <w:top w:val="nil"/>
              <w:left w:val="nil"/>
              <w:bottom w:val="single" w:sz="4" w:space="0" w:color="C0C0C0"/>
              <w:right w:val="single" w:sz="4" w:space="0" w:color="C0C0C0"/>
            </w:tcBorders>
            <w:shd w:val="clear" w:color="auto" w:fill="auto"/>
            <w:vAlign w:val="center"/>
            <w:hideMark/>
          </w:tcPr>
          <w:p w14:paraId="753DDB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611213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805" w:type="dxa"/>
            <w:tcBorders>
              <w:top w:val="nil"/>
              <w:left w:val="nil"/>
              <w:bottom w:val="single" w:sz="4" w:space="0" w:color="C0C0C0"/>
              <w:right w:val="single" w:sz="4" w:space="0" w:color="C0C0C0"/>
            </w:tcBorders>
            <w:shd w:val="clear" w:color="000000" w:fill="FFFFCC"/>
            <w:vAlign w:val="center"/>
            <w:hideMark/>
          </w:tcPr>
          <w:p w14:paraId="0D8C886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50 868,04</w:t>
            </w:r>
          </w:p>
        </w:tc>
        <w:tc>
          <w:tcPr>
            <w:tcW w:w="1388" w:type="dxa"/>
            <w:tcBorders>
              <w:top w:val="nil"/>
              <w:left w:val="nil"/>
              <w:bottom w:val="single" w:sz="4" w:space="0" w:color="C0C0C0"/>
              <w:right w:val="single" w:sz="4" w:space="0" w:color="C0C0C0"/>
            </w:tcBorders>
            <w:shd w:val="clear" w:color="000000" w:fill="FFFFCC"/>
            <w:vAlign w:val="center"/>
            <w:hideMark/>
          </w:tcPr>
          <w:p w14:paraId="63591D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80 514,00</w:t>
            </w:r>
          </w:p>
        </w:tc>
        <w:tc>
          <w:tcPr>
            <w:tcW w:w="1699" w:type="dxa"/>
            <w:tcBorders>
              <w:top w:val="nil"/>
              <w:left w:val="nil"/>
              <w:bottom w:val="single" w:sz="4" w:space="0" w:color="C0C0C0"/>
              <w:right w:val="single" w:sz="4" w:space="0" w:color="C0C0C0"/>
            </w:tcBorders>
            <w:shd w:val="clear" w:color="000000" w:fill="FFFFCC"/>
            <w:vAlign w:val="center"/>
            <w:hideMark/>
          </w:tcPr>
          <w:p w14:paraId="6CCAA1C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40 505,86</w:t>
            </w:r>
          </w:p>
        </w:tc>
        <w:tc>
          <w:tcPr>
            <w:tcW w:w="1674" w:type="dxa"/>
            <w:tcBorders>
              <w:top w:val="nil"/>
              <w:left w:val="nil"/>
              <w:bottom w:val="single" w:sz="4" w:space="0" w:color="C0C0C0"/>
              <w:right w:val="single" w:sz="4" w:space="0" w:color="C0C0C0"/>
            </w:tcBorders>
            <w:shd w:val="clear" w:color="000000" w:fill="FFFFCC"/>
            <w:vAlign w:val="center"/>
            <w:hideMark/>
          </w:tcPr>
          <w:p w14:paraId="34AE59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760" w:type="dxa"/>
            <w:tcBorders>
              <w:top w:val="nil"/>
              <w:left w:val="nil"/>
              <w:bottom w:val="single" w:sz="4" w:space="0" w:color="C0C0C0"/>
              <w:right w:val="single" w:sz="4" w:space="0" w:color="C0C0C0"/>
            </w:tcBorders>
            <w:shd w:val="clear" w:color="000000" w:fill="FFFFCC"/>
            <w:vAlign w:val="center"/>
            <w:hideMark/>
          </w:tcPr>
          <w:p w14:paraId="1FA921D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-16 794,86</w:t>
            </w:r>
          </w:p>
        </w:tc>
        <w:tc>
          <w:tcPr>
            <w:tcW w:w="1716" w:type="dxa"/>
            <w:tcBorders>
              <w:top w:val="nil"/>
              <w:left w:val="nil"/>
              <w:bottom w:val="single" w:sz="4" w:space="0" w:color="C0C0C0"/>
              <w:right w:val="single" w:sz="4" w:space="0" w:color="C0C0C0"/>
            </w:tcBorders>
            <w:shd w:val="clear" w:color="000000" w:fill="FFFFCC"/>
            <w:vAlign w:val="center"/>
            <w:hideMark/>
          </w:tcPr>
          <w:p w14:paraId="3683B88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41 617,79</w:t>
            </w:r>
          </w:p>
        </w:tc>
        <w:tc>
          <w:tcPr>
            <w:tcW w:w="1813" w:type="dxa"/>
            <w:tcBorders>
              <w:top w:val="nil"/>
              <w:left w:val="nil"/>
              <w:bottom w:val="single" w:sz="4" w:space="0" w:color="C0C0C0"/>
              <w:right w:val="single" w:sz="4" w:space="0" w:color="C0C0C0"/>
            </w:tcBorders>
            <w:shd w:val="clear" w:color="000000" w:fill="FFFFCC"/>
            <w:vAlign w:val="center"/>
            <w:hideMark/>
          </w:tcPr>
          <w:p w14:paraId="764BE0B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-17 072,25</w:t>
            </w:r>
          </w:p>
        </w:tc>
        <w:tc>
          <w:tcPr>
            <w:tcW w:w="1733" w:type="dxa"/>
            <w:tcBorders>
              <w:top w:val="nil"/>
              <w:left w:val="nil"/>
              <w:bottom w:val="single" w:sz="4" w:space="0" w:color="C0C0C0"/>
              <w:right w:val="single" w:sz="4" w:space="0" w:color="C0C0C0"/>
            </w:tcBorders>
            <w:shd w:val="clear" w:color="000000" w:fill="FFFFCC"/>
            <w:vAlign w:val="center"/>
            <w:hideMark/>
          </w:tcPr>
          <w:p w14:paraId="57F806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41 340,40</w:t>
            </w:r>
          </w:p>
        </w:tc>
        <w:tc>
          <w:tcPr>
            <w:tcW w:w="1414" w:type="dxa"/>
            <w:tcBorders>
              <w:top w:val="nil"/>
              <w:left w:val="nil"/>
              <w:bottom w:val="single" w:sz="4" w:space="0" w:color="C0C0C0"/>
              <w:right w:val="single" w:sz="4" w:space="0" w:color="C0C0C0"/>
            </w:tcBorders>
            <w:shd w:val="clear" w:color="000000" w:fill="D7EAD3"/>
            <w:vAlign w:val="center"/>
            <w:hideMark/>
          </w:tcPr>
          <w:p w14:paraId="612F5C8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378" w:type="dxa"/>
            <w:tcBorders>
              <w:top w:val="nil"/>
              <w:left w:val="nil"/>
              <w:bottom w:val="single" w:sz="4" w:space="0" w:color="C0C0C0"/>
              <w:right w:val="single" w:sz="4" w:space="0" w:color="C0C0C0"/>
            </w:tcBorders>
            <w:shd w:val="clear" w:color="000000" w:fill="D7EAD3"/>
            <w:vAlign w:val="center"/>
            <w:hideMark/>
          </w:tcPr>
          <w:p w14:paraId="70FDDF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281" w:type="dxa"/>
            <w:tcBorders>
              <w:top w:val="nil"/>
              <w:left w:val="nil"/>
              <w:bottom w:val="single" w:sz="4" w:space="0" w:color="C0C0C0"/>
              <w:right w:val="single" w:sz="4" w:space="0" w:color="C0C0C0"/>
            </w:tcBorders>
            <w:shd w:val="clear" w:color="000000" w:fill="D7EAD3"/>
            <w:vAlign w:val="center"/>
            <w:hideMark/>
          </w:tcPr>
          <w:p w14:paraId="56802B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277,39</w:t>
            </w:r>
          </w:p>
        </w:tc>
        <w:tc>
          <w:tcPr>
            <w:tcW w:w="3924" w:type="dxa"/>
            <w:tcBorders>
              <w:top w:val="nil"/>
              <w:left w:val="nil"/>
              <w:bottom w:val="single" w:sz="4" w:space="0" w:color="C0C0C0"/>
              <w:right w:val="single" w:sz="4" w:space="0" w:color="C0C0C0"/>
            </w:tcBorders>
            <w:shd w:val="clear" w:color="000000" w:fill="FFFFCC"/>
            <w:vAlign w:val="center"/>
            <w:hideMark/>
          </w:tcPr>
          <w:p w14:paraId="0E21ABD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2D63D0B" w14:textId="77777777" w:rsidTr="008E1903">
        <w:trPr>
          <w:trHeight w:val="300"/>
          <w:jc w:val="center"/>
        </w:trPr>
        <w:tc>
          <w:tcPr>
            <w:tcW w:w="439" w:type="dxa"/>
            <w:tcBorders>
              <w:top w:val="nil"/>
              <w:left w:val="nil"/>
              <w:bottom w:val="nil"/>
              <w:right w:val="nil"/>
            </w:tcBorders>
            <w:shd w:val="clear" w:color="auto" w:fill="auto"/>
            <w:vAlign w:val="center"/>
            <w:hideMark/>
          </w:tcPr>
          <w:p w14:paraId="57B5C79D"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73B7B0E4"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90A196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w:t>
            </w:r>
          </w:p>
        </w:tc>
        <w:tc>
          <w:tcPr>
            <w:tcW w:w="5337" w:type="dxa"/>
            <w:tcBorders>
              <w:top w:val="nil"/>
              <w:left w:val="nil"/>
              <w:bottom w:val="single" w:sz="4" w:space="0" w:color="C0C0C0"/>
              <w:right w:val="single" w:sz="4" w:space="0" w:color="C0C0C0"/>
            </w:tcBorders>
            <w:shd w:val="clear" w:color="auto" w:fill="auto"/>
            <w:vAlign w:val="center"/>
            <w:hideMark/>
          </w:tcPr>
          <w:p w14:paraId="437C9680"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Принято сточных вод по категориям потребителей</w:t>
            </w:r>
          </w:p>
        </w:tc>
        <w:tc>
          <w:tcPr>
            <w:tcW w:w="1102" w:type="dxa"/>
            <w:tcBorders>
              <w:top w:val="nil"/>
              <w:left w:val="nil"/>
              <w:bottom w:val="single" w:sz="4" w:space="0" w:color="C0C0C0"/>
              <w:right w:val="single" w:sz="4" w:space="0" w:color="C0C0C0"/>
            </w:tcBorders>
            <w:shd w:val="clear" w:color="auto" w:fill="auto"/>
            <w:vAlign w:val="center"/>
            <w:hideMark/>
          </w:tcPr>
          <w:p w14:paraId="1DA6746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D7EAD3"/>
            <w:vAlign w:val="center"/>
            <w:hideMark/>
          </w:tcPr>
          <w:p w14:paraId="15CD883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805" w:type="dxa"/>
            <w:tcBorders>
              <w:top w:val="nil"/>
              <w:left w:val="nil"/>
              <w:bottom w:val="single" w:sz="4" w:space="0" w:color="C0C0C0"/>
              <w:right w:val="single" w:sz="4" w:space="0" w:color="C0C0C0"/>
            </w:tcBorders>
            <w:shd w:val="clear" w:color="000000" w:fill="D7EAD3"/>
            <w:vAlign w:val="center"/>
            <w:hideMark/>
          </w:tcPr>
          <w:p w14:paraId="08EE665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50 868,04</w:t>
            </w:r>
          </w:p>
        </w:tc>
        <w:tc>
          <w:tcPr>
            <w:tcW w:w="1388" w:type="dxa"/>
            <w:tcBorders>
              <w:top w:val="nil"/>
              <w:left w:val="nil"/>
              <w:bottom w:val="single" w:sz="4" w:space="0" w:color="C0C0C0"/>
              <w:right w:val="single" w:sz="4" w:space="0" w:color="C0C0C0"/>
            </w:tcBorders>
            <w:shd w:val="clear" w:color="000000" w:fill="D7EAD3"/>
            <w:vAlign w:val="center"/>
            <w:hideMark/>
          </w:tcPr>
          <w:p w14:paraId="3CD7F2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80 514,00</w:t>
            </w:r>
          </w:p>
        </w:tc>
        <w:tc>
          <w:tcPr>
            <w:tcW w:w="1699" w:type="dxa"/>
            <w:tcBorders>
              <w:top w:val="nil"/>
              <w:left w:val="nil"/>
              <w:bottom w:val="single" w:sz="4" w:space="0" w:color="C0C0C0"/>
              <w:right w:val="single" w:sz="4" w:space="0" w:color="C0C0C0"/>
            </w:tcBorders>
            <w:shd w:val="clear" w:color="000000" w:fill="D7EAD3"/>
            <w:vAlign w:val="center"/>
            <w:hideMark/>
          </w:tcPr>
          <w:p w14:paraId="438BEB8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40 505,86</w:t>
            </w:r>
          </w:p>
        </w:tc>
        <w:tc>
          <w:tcPr>
            <w:tcW w:w="1674" w:type="dxa"/>
            <w:tcBorders>
              <w:top w:val="nil"/>
              <w:left w:val="nil"/>
              <w:bottom w:val="single" w:sz="4" w:space="0" w:color="C0C0C0"/>
              <w:right w:val="single" w:sz="4" w:space="0" w:color="C0C0C0"/>
            </w:tcBorders>
            <w:shd w:val="clear" w:color="000000" w:fill="D7EAD3"/>
            <w:vAlign w:val="center"/>
            <w:hideMark/>
          </w:tcPr>
          <w:p w14:paraId="69D7C0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760" w:type="dxa"/>
            <w:tcBorders>
              <w:top w:val="nil"/>
              <w:left w:val="nil"/>
              <w:bottom w:val="single" w:sz="4" w:space="0" w:color="C0C0C0"/>
              <w:right w:val="single" w:sz="4" w:space="0" w:color="C0C0C0"/>
            </w:tcBorders>
            <w:shd w:val="clear" w:color="000000" w:fill="D7EAD3"/>
            <w:vAlign w:val="center"/>
            <w:hideMark/>
          </w:tcPr>
          <w:p w14:paraId="151071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-16 794,86</w:t>
            </w:r>
          </w:p>
        </w:tc>
        <w:tc>
          <w:tcPr>
            <w:tcW w:w="1716" w:type="dxa"/>
            <w:tcBorders>
              <w:top w:val="nil"/>
              <w:left w:val="nil"/>
              <w:bottom w:val="single" w:sz="4" w:space="0" w:color="C0C0C0"/>
              <w:right w:val="single" w:sz="4" w:space="0" w:color="C0C0C0"/>
            </w:tcBorders>
            <w:shd w:val="clear" w:color="000000" w:fill="D7EAD3"/>
            <w:vAlign w:val="center"/>
            <w:hideMark/>
          </w:tcPr>
          <w:p w14:paraId="32EB9A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41 617,79</w:t>
            </w:r>
          </w:p>
        </w:tc>
        <w:tc>
          <w:tcPr>
            <w:tcW w:w="1813" w:type="dxa"/>
            <w:tcBorders>
              <w:top w:val="nil"/>
              <w:left w:val="nil"/>
              <w:bottom w:val="single" w:sz="4" w:space="0" w:color="C0C0C0"/>
              <w:right w:val="single" w:sz="4" w:space="0" w:color="C0C0C0"/>
            </w:tcBorders>
            <w:shd w:val="clear" w:color="000000" w:fill="D7EAD3"/>
            <w:vAlign w:val="center"/>
            <w:hideMark/>
          </w:tcPr>
          <w:p w14:paraId="13A31F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-17 072,25</w:t>
            </w:r>
          </w:p>
        </w:tc>
        <w:tc>
          <w:tcPr>
            <w:tcW w:w="1733" w:type="dxa"/>
            <w:tcBorders>
              <w:top w:val="nil"/>
              <w:left w:val="nil"/>
              <w:bottom w:val="single" w:sz="4" w:space="0" w:color="C0C0C0"/>
              <w:right w:val="single" w:sz="4" w:space="0" w:color="C0C0C0"/>
            </w:tcBorders>
            <w:shd w:val="clear" w:color="000000" w:fill="D7EAD3"/>
            <w:vAlign w:val="center"/>
            <w:hideMark/>
          </w:tcPr>
          <w:p w14:paraId="73FAAF8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41 340,40</w:t>
            </w:r>
          </w:p>
        </w:tc>
        <w:tc>
          <w:tcPr>
            <w:tcW w:w="1414" w:type="dxa"/>
            <w:tcBorders>
              <w:top w:val="nil"/>
              <w:left w:val="nil"/>
              <w:bottom w:val="single" w:sz="4" w:space="0" w:color="C0C0C0"/>
              <w:right w:val="single" w:sz="4" w:space="0" w:color="C0C0C0"/>
            </w:tcBorders>
            <w:shd w:val="clear" w:color="000000" w:fill="D7EAD3"/>
            <w:vAlign w:val="center"/>
            <w:hideMark/>
          </w:tcPr>
          <w:p w14:paraId="732CE10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378" w:type="dxa"/>
            <w:tcBorders>
              <w:top w:val="nil"/>
              <w:left w:val="nil"/>
              <w:bottom w:val="single" w:sz="4" w:space="0" w:color="C0C0C0"/>
              <w:right w:val="single" w:sz="4" w:space="0" w:color="C0C0C0"/>
            </w:tcBorders>
            <w:shd w:val="clear" w:color="000000" w:fill="D7EAD3"/>
            <w:vAlign w:val="center"/>
            <w:hideMark/>
          </w:tcPr>
          <w:p w14:paraId="1BC298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281" w:type="dxa"/>
            <w:tcBorders>
              <w:top w:val="nil"/>
              <w:left w:val="nil"/>
              <w:bottom w:val="single" w:sz="4" w:space="0" w:color="C0C0C0"/>
              <w:right w:val="single" w:sz="4" w:space="0" w:color="C0C0C0"/>
            </w:tcBorders>
            <w:shd w:val="clear" w:color="000000" w:fill="D7EAD3"/>
            <w:vAlign w:val="center"/>
            <w:hideMark/>
          </w:tcPr>
          <w:p w14:paraId="135791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277,39</w:t>
            </w:r>
          </w:p>
        </w:tc>
        <w:tc>
          <w:tcPr>
            <w:tcW w:w="3924" w:type="dxa"/>
            <w:tcBorders>
              <w:top w:val="nil"/>
              <w:left w:val="nil"/>
              <w:bottom w:val="single" w:sz="4" w:space="0" w:color="C0C0C0"/>
              <w:right w:val="single" w:sz="4" w:space="0" w:color="C0C0C0"/>
            </w:tcBorders>
            <w:shd w:val="clear" w:color="000000" w:fill="FFFFCC"/>
            <w:vAlign w:val="center"/>
            <w:hideMark/>
          </w:tcPr>
          <w:p w14:paraId="217DD16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B69ACB5" w14:textId="77777777" w:rsidTr="008E1903">
        <w:trPr>
          <w:trHeight w:val="300"/>
          <w:jc w:val="center"/>
        </w:trPr>
        <w:tc>
          <w:tcPr>
            <w:tcW w:w="439" w:type="dxa"/>
            <w:tcBorders>
              <w:top w:val="nil"/>
              <w:left w:val="nil"/>
              <w:bottom w:val="nil"/>
              <w:right w:val="nil"/>
            </w:tcBorders>
            <w:shd w:val="clear" w:color="auto" w:fill="auto"/>
            <w:vAlign w:val="center"/>
            <w:hideMark/>
          </w:tcPr>
          <w:p w14:paraId="1FF0C1CA"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72472059"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DB0D8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1.3.1</w:t>
            </w:r>
          </w:p>
        </w:tc>
        <w:tc>
          <w:tcPr>
            <w:tcW w:w="5337" w:type="dxa"/>
            <w:tcBorders>
              <w:top w:val="nil"/>
              <w:left w:val="nil"/>
              <w:bottom w:val="single" w:sz="4" w:space="0" w:color="C0C0C0"/>
              <w:right w:val="single" w:sz="4" w:space="0" w:color="C0C0C0"/>
            </w:tcBorders>
            <w:shd w:val="clear" w:color="auto" w:fill="auto"/>
            <w:vAlign w:val="center"/>
            <w:hideMark/>
          </w:tcPr>
          <w:p w14:paraId="746E0B73"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Потребительский рынок</w:t>
            </w:r>
          </w:p>
        </w:tc>
        <w:tc>
          <w:tcPr>
            <w:tcW w:w="1102" w:type="dxa"/>
            <w:tcBorders>
              <w:top w:val="nil"/>
              <w:left w:val="nil"/>
              <w:bottom w:val="single" w:sz="4" w:space="0" w:color="C0C0C0"/>
              <w:right w:val="single" w:sz="4" w:space="0" w:color="C0C0C0"/>
            </w:tcBorders>
            <w:shd w:val="clear" w:color="auto" w:fill="auto"/>
            <w:vAlign w:val="center"/>
            <w:hideMark/>
          </w:tcPr>
          <w:p w14:paraId="3CBA25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D7EAD3"/>
            <w:vAlign w:val="center"/>
            <w:hideMark/>
          </w:tcPr>
          <w:p w14:paraId="4C2B46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805" w:type="dxa"/>
            <w:tcBorders>
              <w:top w:val="nil"/>
              <w:left w:val="nil"/>
              <w:bottom w:val="single" w:sz="4" w:space="0" w:color="C0C0C0"/>
              <w:right w:val="single" w:sz="4" w:space="0" w:color="C0C0C0"/>
            </w:tcBorders>
            <w:shd w:val="clear" w:color="000000" w:fill="D7EAD3"/>
            <w:vAlign w:val="center"/>
            <w:hideMark/>
          </w:tcPr>
          <w:p w14:paraId="334BB8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50 868,04</w:t>
            </w:r>
          </w:p>
        </w:tc>
        <w:tc>
          <w:tcPr>
            <w:tcW w:w="1388" w:type="dxa"/>
            <w:tcBorders>
              <w:top w:val="nil"/>
              <w:left w:val="nil"/>
              <w:bottom w:val="single" w:sz="4" w:space="0" w:color="C0C0C0"/>
              <w:right w:val="single" w:sz="4" w:space="0" w:color="C0C0C0"/>
            </w:tcBorders>
            <w:shd w:val="clear" w:color="000000" w:fill="D7EAD3"/>
            <w:vAlign w:val="center"/>
            <w:hideMark/>
          </w:tcPr>
          <w:p w14:paraId="7AFA82D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41 617,79</w:t>
            </w:r>
          </w:p>
        </w:tc>
        <w:tc>
          <w:tcPr>
            <w:tcW w:w="1699" w:type="dxa"/>
            <w:tcBorders>
              <w:top w:val="nil"/>
              <w:left w:val="nil"/>
              <w:bottom w:val="single" w:sz="4" w:space="0" w:color="C0C0C0"/>
              <w:right w:val="single" w:sz="4" w:space="0" w:color="C0C0C0"/>
            </w:tcBorders>
            <w:shd w:val="clear" w:color="000000" w:fill="D7EAD3"/>
            <w:vAlign w:val="center"/>
            <w:hideMark/>
          </w:tcPr>
          <w:p w14:paraId="777B93E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40 505,86</w:t>
            </w:r>
          </w:p>
        </w:tc>
        <w:tc>
          <w:tcPr>
            <w:tcW w:w="1674" w:type="dxa"/>
            <w:tcBorders>
              <w:top w:val="nil"/>
              <w:left w:val="nil"/>
              <w:bottom w:val="single" w:sz="4" w:space="0" w:color="C0C0C0"/>
              <w:right w:val="single" w:sz="4" w:space="0" w:color="C0C0C0"/>
            </w:tcBorders>
            <w:shd w:val="clear" w:color="000000" w:fill="D7EAD3"/>
            <w:vAlign w:val="center"/>
            <w:hideMark/>
          </w:tcPr>
          <w:p w14:paraId="5AE5FE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760" w:type="dxa"/>
            <w:tcBorders>
              <w:top w:val="nil"/>
              <w:left w:val="nil"/>
              <w:bottom w:val="single" w:sz="4" w:space="0" w:color="C0C0C0"/>
              <w:right w:val="single" w:sz="4" w:space="0" w:color="C0C0C0"/>
            </w:tcBorders>
            <w:shd w:val="clear" w:color="000000" w:fill="D7EAD3"/>
            <w:vAlign w:val="center"/>
            <w:hideMark/>
          </w:tcPr>
          <w:p w14:paraId="4462536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-16 794,86</w:t>
            </w:r>
          </w:p>
        </w:tc>
        <w:tc>
          <w:tcPr>
            <w:tcW w:w="1716" w:type="dxa"/>
            <w:tcBorders>
              <w:top w:val="nil"/>
              <w:left w:val="nil"/>
              <w:bottom w:val="single" w:sz="4" w:space="0" w:color="C0C0C0"/>
              <w:right w:val="single" w:sz="4" w:space="0" w:color="C0C0C0"/>
            </w:tcBorders>
            <w:shd w:val="clear" w:color="000000" w:fill="D7EAD3"/>
            <w:vAlign w:val="center"/>
            <w:hideMark/>
          </w:tcPr>
          <w:p w14:paraId="0B25EE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41 617,79</w:t>
            </w:r>
          </w:p>
        </w:tc>
        <w:tc>
          <w:tcPr>
            <w:tcW w:w="1813" w:type="dxa"/>
            <w:tcBorders>
              <w:top w:val="nil"/>
              <w:left w:val="nil"/>
              <w:bottom w:val="single" w:sz="4" w:space="0" w:color="C0C0C0"/>
              <w:right w:val="single" w:sz="4" w:space="0" w:color="C0C0C0"/>
            </w:tcBorders>
            <w:shd w:val="clear" w:color="000000" w:fill="D7EAD3"/>
            <w:vAlign w:val="center"/>
            <w:hideMark/>
          </w:tcPr>
          <w:p w14:paraId="494365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-17 072,25</w:t>
            </w:r>
          </w:p>
        </w:tc>
        <w:tc>
          <w:tcPr>
            <w:tcW w:w="1733" w:type="dxa"/>
            <w:tcBorders>
              <w:top w:val="nil"/>
              <w:left w:val="nil"/>
              <w:bottom w:val="single" w:sz="4" w:space="0" w:color="C0C0C0"/>
              <w:right w:val="single" w:sz="4" w:space="0" w:color="C0C0C0"/>
            </w:tcBorders>
            <w:shd w:val="clear" w:color="000000" w:fill="D7EAD3"/>
            <w:vAlign w:val="center"/>
            <w:hideMark/>
          </w:tcPr>
          <w:p w14:paraId="39903DB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41 340,40</w:t>
            </w:r>
          </w:p>
        </w:tc>
        <w:tc>
          <w:tcPr>
            <w:tcW w:w="1414" w:type="dxa"/>
            <w:tcBorders>
              <w:top w:val="nil"/>
              <w:left w:val="nil"/>
              <w:bottom w:val="single" w:sz="4" w:space="0" w:color="C0C0C0"/>
              <w:right w:val="single" w:sz="4" w:space="0" w:color="C0C0C0"/>
            </w:tcBorders>
            <w:shd w:val="clear" w:color="000000" w:fill="D7EAD3"/>
            <w:vAlign w:val="center"/>
            <w:hideMark/>
          </w:tcPr>
          <w:p w14:paraId="6D9D4E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378" w:type="dxa"/>
            <w:tcBorders>
              <w:top w:val="nil"/>
              <w:left w:val="nil"/>
              <w:bottom w:val="single" w:sz="4" w:space="0" w:color="C0C0C0"/>
              <w:right w:val="single" w:sz="4" w:space="0" w:color="C0C0C0"/>
            </w:tcBorders>
            <w:shd w:val="clear" w:color="000000" w:fill="D7EAD3"/>
            <w:vAlign w:val="center"/>
            <w:hideMark/>
          </w:tcPr>
          <w:p w14:paraId="46D1ED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281" w:type="dxa"/>
            <w:tcBorders>
              <w:top w:val="nil"/>
              <w:left w:val="nil"/>
              <w:bottom w:val="single" w:sz="4" w:space="0" w:color="C0C0C0"/>
              <w:right w:val="single" w:sz="4" w:space="0" w:color="C0C0C0"/>
            </w:tcBorders>
            <w:shd w:val="clear" w:color="000000" w:fill="D7EAD3"/>
            <w:vAlign w:val="center"/>
            <w:hideMark/>
          </w:tcPr>
          <w:p w14:paraId="7E9479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277,39</w:t>
            </w:r>
          </w:p>
        </w:tc>
        <w:tc>
          <w:tcPr>
            <w:tcW w:w="3924" w:type="dxa"/>
            <w:vMerge w:val="restart"/>
            <w:tcBorders>
              <w:top w:val="nil"/>
              <w:left w:val="single" w:sz="4" w:space="0" w:color="C0C0C0"/>
              <w:bottom w:val="nil"/>
              <w:right w:val="single" w:sz="4" w:space="0" w:color="C0C0C0"/>
            </w:tcBorders>
            <w:shd w:val="clear" w:color="000000" w:fill="FFFFCC"/>
            <w:vAlign w:val="center"/>
            <w:hideMark/>
          </w:tcPr>
          <w:p w14:paraId="20F39361"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объем принят по расчету регулирующего органа в соответствии с п.5 Методических указаний на основании данных о динамике фактических объемов за предыдущие 3 года </w:t>
            </w:r>
          </w:p>
        </w:tc>
      </w:tr>
      <w:tr w:rsidR="008E1903" w:rsidRPr="008E1903" w14:paraId="0A1FD766" w14:textId="77777777" w:rsidTr="008E1903">
        <w:trPr>
          <w:trHeight w:val="300"/>
          <w:jc w:val="center"/>
        </w:trPr>
        <w:tc>
          <w:tcPr>
            <w:tcW w:w="439" w:type="dxa"/>
            <w:tcBorders>
              <w:top w:val="nil"/>
              <w:left w:val="nil"/>
              <w:bottom w:val="nil"/>
              <w:right w:val="nil"/>
            </w:tcBorders>
            <w:shd w:val="clear" w:color="auto" w:fill="auto"/>
            <w:vAlign w:val="center"/>
            <w:hideMark/>
          </w:tcPr>
          <w:p w14:paraId="601365A2"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632ED56F"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6BEFE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1.3.1.1</w:t>
            </w:r>
          </w:p>
        </w:tc>
        <w:tc>
          <w:tcPr>
            <w:tcW w:w="5337" w:type="dxa"/>
            <w:tcBorders>
              <w:top w:val="nil"/>
              <w:left w:val="nil"/>
              <w:bottom w:val="single" w:sz="4" w:space="0" w:color="C0C0C0"/>
              <w:right w:val="single" w:sz="4" w:space="0" w:color="C0C0C0"/>
            </w:tcBorders>
            <w:shd w:val="clear" w:color="auto" w:fill="auto"/>
            <w:vAlign w:val="center"/>
            <w:hideMark/>
          </w:tcPr>
          <w:p w14:paraId="38368C6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Население</w:t>
            </w:r>
          </w:p>
        </w:tc>
        <w:tc>
          <w:tcPr>
            <w:tcW w:w="1102" w:type="dxa"/>
            <w:tcBorders>
              <w:top w:val="nil"/>
              <w:left w:val="nil"/>
              <w:bottom w:val="single" w:sz="4" w:space="0" w:color="C0C0C0"/>
              <w:right w:val="single" w:sz="4" w:space="0" w:color="C0C0C0"/>
            </w:tcBorders>
            <w:shd w:val="clear" w:color="auto" w:fill="auto"/>
            <w:vAlign w:val="center"/>
            <w:hideMark/>
          </w:tcPr>
          <w:p w14:paraId="1FB446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61F5C7A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30 530,15</w:t>
            </w:r>
          </w:p>
        </w:tc>
        <w:tc>
          <w:tcPr>
            <w:tcW w:w="1805" w:type="dxa"/>
            <w:tcBorders>
              <w:top w:val="nil"/>
              <w:left w:val="nil"/>
              <w:bottom w:val="single" w:sz="4" w:space="0" w:color="C0C0C0"/>
              <w:right w:val="single" w:sz="4" w:space="0" w:color="C0C0C0"/>
            </w:tcBorders>
            <w:shd w:val="clear" w:color="000000" w:fill="FFFFCC"/>
            <w:vAlign w:val="center"/>
            <w:hideMark/>
          </w:tcPr>
          <w:p w14:paraId="2CF923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21 098,73</w:t>
            </w:r>
          </w:p>
        </w:tc>
        <w:tc>
          <w:tcPr>
            <w:tcW w:w="1388" w:type="dxa"/>
            <w:tcBorders>
              <w:top w:val="nil"/>
              <w:left w:val="nil"/>
              <w:bottom w:val="single" w:sz="4" w:space="0" w:color="C0C0C0"/>
              <w:right w:val="single" w:sz="4" w:space="0" w:color="C0C0C0"/>
            </w:tcBorders>
            <w:shd w:val="clear" w:color="000000" w:fill="FFFFCC"/>
            <w:vAlign w:val="center"/>
            <w:hideMark/>
          </w:tcPr>
          <w:p w14:paraId="6CC7DA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13 305,35</w:t>
            </w:r>
          </w:p>
        </w:tc>
        <w:tc>
          <w:tcPr>
            <w:tcW w:w="1699" w:type="dxa"/>
            <w:tcBorders>
              <w:top w:val="nil"/>
              <w:left w:val="nil"/>
              <w:bottom w:val="single" w:sz="4" w:space="0" w:color="C0C0C0"/>
              <w:right w:val="single" w:sz="4" w:space="0" w:color="C0C0C0"/>
            </w:tcBorders>
            <w:shd w:val="clear" w:color="000000" w:fill="FFFFCC"/>
            <w:vAlign w:val="center"/>
            <w:hideMark/>
          </w:tcPr>
          <w:p w14:paraId="4A0CC6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14 742,98</w:t>
            </w:r>
          </w:p>
        </w:tc>
        <w:tc>
          <w:tcPr>
            <w:tcW w:w="1674" w:type="dxa"/>
            <w:tcBorders>
              <w:top w:val="nil"/>
              <w:left w:val="nil"/>
              <w:bottom w:val="single" w:sz="4" w:space="0" w:color="C0C0C0"/>
              <w:right w:val="single" w:sz="4" w:space="0" w:color="C0C0C0"/>
            </w:tcBorders>
            <w:shd w:val="clear" w:color="000000" w:fill="FFFFCC"/>
            <w:vAlign w:val="center"/>
            <w:hideMark/>
          </w:tcPr>
          <w:p w14:paraId="6717DEC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30 530,15</w:t>
            </w:r>
          </w:p>
        </w:tc>
        <w:tc>
          <w:tcPr>
            <w:tcW w:w="1760" w:type="dxa"/>
            <w:tcBorders>
              <w:top w:val="nil"/>
              <w:left w:val="nil"/>
              <w:bottom w:val="single" w:sz="4" w:space="0" w:color="C0C0C0"/>
              <w:right w:val="single" w:sz="4" w:space="0" w:color="C0C0C0"/>
            </w:tcBorders>
            <w:shd w:val="clear" w:color="000000" w:fill="FFFFCC"/>
            <w:vAlign w:val="center"/>
            <w:hideMark/>
          </w:tcPr>
          <w:p w14:paraId="19CA7F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-17 224,80</w:t>
            </w:r>
          </w:p>
        </w:tc>
        <w:tc>
          <w:tcPr>
            <w:tcW w:w="1716" w:type="dxa"/>
            <w:tcBorders>
              <w:top w:val="nil"/>
              <w:left w:val="nil"/>
              <w:bottom w:val="single" w:sz="4" w:space="0" w:color="C0C0C0"/>
              <w:right w:val="single" w:sz="4" w:space="0" w:color="C0C0C0"/>
            </w:tcBorders>
            <w:shd w:val="clear" w:color="000000" w:fill="FFFFCC"/>
            <w:vAlign w:val="center"/>
            <w:hideMark/>
          </w:tcPr>
          <w:p w14:paraId="088E858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13 305,35</w:t>
            </w:r>
          </w:p>
        </w:tc>
        <w:tc>
          <w:tcPr>
            <w:tcW w:w="1813" w:type="dxa"/>
            <w:tcBorders>
              <w:top w:val="nil"/>
              <w:left w:val="nil"/>
              <w:bottom w:val="single" w:sz="4" w:space="0" w:color="C0C0C0"/>
              <w:right w:val="single" w:sz="4" w:space="0" w:color="C0C0C0"/>
            </w:tcBorders>
            <w:shd w:val="clear" w:color="000000" w:fill="FFFFCC"/>
            <w:vAlign w:val="center"/>
            <w:hideMark/>
          </w:tcPr>
          <w:p w14:paraId="5EA537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-16 777,59</w:t>
            </w:r>
          </w:p>
        </w:tc>
        <w:tc>
          <w:tcPr>
            <w:tcW w:w="1733" w:type="dxa"/>
            <w:tcBorders>
              <w:top w:val="nil"/>
              <w:left w:val="nil"/>
              <w:bottom w:val="single" w:sz="4" w:space="0" w:color="C0C0C0"/>
              <w:right w:val="single" w:sz="4" w:space="0" w:color="C0C0C0"/>
            </w:tcBorders>
            <w:shd w:val="clear" w:color="000000" w:fill="FFFFCC"/>
            <w:vAlign w:val="center"/>
            <w:hideMark/>
          </w:tcPr>
          <w:p w14:paraId="034391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13 752,56</w:t>
            </w:r>
          </w:p>
        </w:tc>
        <w:tc>
          <w:tcPr>
            <w:tcW w:w="1414" w:type="dxa"/>
            <w:tcBorders>
              <w:top w:val="nil"/>
              <w:left w:val="nil"/>
              <w:bottom w:val="single" w:sz="4" w:space="0" w:color="C0C0C0"/>
              <w:right w:val="single" w:sz="4" w:space="0" w:color="C0C0C0"/>
            </w:tcBorders>
            <w:shd w:val="clear" w:color="000000" w:fill="D7EAD3"/>
            <w:vAlign w:val="center"/>
            <w:hideMark/>
          </w:tcPr>
          <w:p w14:paraId="522BB36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6 876,28</w:t>
            </w:r>
          </w:p>
        </w:tc>
        <w:tc>
          <w:tcPr>
            <w:tcW w:w="1378" w:type="dxa"/>
            <w:tcBorders>
              <w:top w:val="nil"/>
              <w:left w:val="nil"/>
              <w:bottom w:val="single" w:sz="4" w:space="0" w:color="C0C0C0"/>
              <w:right w:val="single" w:sz="4" w:space="0" w:color="C0C0C0"/>
            </w:tcBorders>
            <w:shd w:val="clear" w:color="000000" w:fill="D7EAD3"/>
            <w:vAlign w:val="center"/>
            <w:hideMark/>
          </w:tcPr>
          <w:p w14:paraId="718F9A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6 876,28</w:t>
            </w:r>
          </w:p>
        </w:tc>
        <w:tc>
          <w:tcPr>
            <w:tcW w:w="1281" w:type="dxa"/>
            <w:tcBorders>
              <w:top w:val="nil"/>
              <w:left w:val="nil"/>
              <w:bottom w:val="single" w:sz="4" w:space="0" w:color="C0C0C0"/>
              <w:right w:val="single" w:sz="4" w:space="0" w:color="C0C0C0"/>
            </w:tcBorders>
            <w:shd w:val="clear" w:color="000000" w:fill="D7EAD3"/>
            <w:vAlign w:val="center"/>
            <w:hideMark/>
          </w:tcPr>
          <w:p w14:paraId="2D2E62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-447,21</w:t>
            </w:r>
          </w:p>
        </w:tc>
        <w:tc>
          <w:tcPr>
            <w:tcW w:w="3924" w:type="dxa"/>
            <w:vMerge/>
            <w:tcBorders>
              <w:top w:val="nil"/>
              <w:left w:val="single" w:sz="4" w:space="0" w:color="C0C0C0"/>
              <w:bottom w:val="nil"/>
              <w:right w:val="single" w:sz="4" w:space="0" w:color="C0C0C0"/>
            </w:tcBorders>
            <w:vAlign w:val="center"/>
            <w:hideMark/>
          </w:tcPr>
          <w:p w14:paraId="677EE4E3" w14:textId="77777777" w:rsidR="008E1903" w:rsidRPr="008E1903" w:rsidRDefault="008E1903" w:rsidP="008E1903">
            <w:pPr>
              <w:rPr>
                <w:rFonts w:ascii="Tahoma" w:hAnsi="Tahoma" w:cs="Tahoma"/>
                <w:sz w:val="10"/>
                <w:szCs w:val="10"/>
              </w:rPr>
            </w:pPr>
          </w:p>
        </w:tc>
      </w:tr>
      <w:tr w:rsidR="008E1903" w:rsidRPr="008E1903" w14:paraId="7B5D9FE6" w14:textId="77777777" w:rsidTr="008E1903">
        <w:trPr>
          <w:trHeight w:val="300"/>
          <w:jc w:val="center"/>
        </w:trPr>
        <w:tc>
          <w:tcPr>
            <w:tcW w:w="439" w:type="dxa"/>
            <w:tcBorders>
              <w:top w:val="nil"/>
              <w:left w:val="nil"/>
              <w:bottom w:val="nil"/>
              <w:right w:val="nil"/>
            </w:tcBorders>
            <w:shd w:val="clear" w:color="auto" w:fill="auto"/>
            <w:vAlign w:val="center"/>
            <w:hideMark/>
          </w:tcPr>
          <w:p w14:paraId="02970BFF" w14:textId="77777777" w:rsidR="008E1903" w:rsidRPr="008E1903" w:rsidRDefault="008E1903" w:rsidP="008E1903">
            <w:pPr>
              <w:jc w:val="cente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77B3E1FE"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AF1BB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1.3.1.2</w:t>
            </w:r>
          </w:p>
        </w:tc>
        <w:tc>
          <w:tcPr>
            <w:tcW w:w="5337" w:type="dxa"/>
            <w:tcBorders>
              <w:top w:val="nil"/>
              <w:left w:val="nil"/>
              <w:bottom w:val="single" w:sz="4" w:space="0" w:color="C0C0C0"/>
              <w:right w:val="single" w:sz="4" w:space="0" w:color="C0C0C0"/>
            </w:tcBorders>
            <w:shd w:val="clear" w:color="auto" w:fill="auto"/>
            <w:vAlign w:val="center"/>
            <w:hideMark/>
          </w:tcPr>
          <w:p w14:paraId="36B2C909"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Бюджетные организации</w:t>
            </w:r>
          </w:p>
        </w:tc>
        <w:tc>
          <w:tcPr>
            <w:tcW w:w="1102" w:type="dxa"/>
            <w:tcBorders>
              <w:top w:val="nil"/>
              <w:left w:val="nil"/>
              <w:bottom w:val="single" w:sz="4" w:space="0" w:color="C0C0C0"/>
              <w:right w:val="single" w:sz="4" w:space="0" w:color="C0C0C0"/>
            </w:tcBorders>
            <w:shd w:val="clear" w:color="auto" w:fill="auto"/>
            <w:vAlign w:val="center"/>
            <w:hideMark/>
          </w:tcPr>
          <w:p w14:paraId="03D726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6FE15A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2 030,15</w:t>
            </w:r>
          </w:p>
        </w:tc>
        <w:tc>
          <w:tcPr>
            <w:tcW w:w="1805" w:type="dxa"/>
            <w:tcBorders>
              <w:top w:val="nil"/>
              <w:left w:val="nil"/>
              <w:bottom w:val="single" w:sz="4" w:space="0" w:color="C0C0C0"/>
              <w:right w:val="single" w:sz="4" w:space="0" w:color="C0C0C0"/>
            </w:tcBorders>
            <w:shd w:val="clear" w:color="000000" w:fill="FFFFCC"/>
            <w:vAlign w:val="center"/>
            <w:hideMark/>
          </w:tcPr>
          <w:p w14:paraId="33636A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2 852,19</w:t>
            </w:r>
          </w:p>
        </w:tc>
        <w:tc>
          <w:tcPr>
            <w:tcW w:w="1388" w:type="dxa"/>
            <w:tcBorders>
              <w:top w:val="nil"/>
              <w:left w:val="nil"/>
              <w:bottom w:val="single" w:sz="4" w:space="0" w:color="C0C0C0"/>
              <w:right w:val="single" w:sz="4" w:space="0" w:color="C0C0C0"/>
            </w:tcBorders>
            <w:shd w:val="clear" w:color="000000" w:fill="FFFFCC"/>
            <w:vAlign w:val="center"/>
            <w:hideMark/>
          </w:tcPr>
          <w:p w14:paraId="080C53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2 891,00</w:t>
            </w:r>
          </w:p>
        </w:tc>
        <w:tc>
          <w:tcPr>
            <w:tcW w:w="1699" w:type="dxa"/>
            <w:tcBorders>
              <w:top w:val="nil"/>
              <w:left w:val="nil"/>
              <w:bottom w:val="single" w:sz="4" w:space="0" w:color="C0C0C0"/>
              <w:right w:val="single" w:sz="4" w:space="0" w:color="C0C0C0"/>
            </w:tcBorders>
            <w:shd w:val="clear" w:color="000000" w:fill="FFFFCC"/>
            <w:vAlign w:val="center"/>
            <w:hideMark/>
          </w:tcPr>
          <w:p w14:paraId="5BF910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1 447,25</w:t>
            </w:r>
          </w:p>
        </w:tc>
        <w:tc>
          <w:tcPr>
            <w:tcW w:w="1674" w:type="dxa"/>
            <w:tcBorders>
              <w:top w:val="nil"/>
              <w:left w:val="nil"/>
              <w:bottom w:val="single" w:sz="4" w:space="0" w:color="C0C0C0"/>
              <w:right w:val="single" w:sz="4" w:space="0" w:color="C0C0C0"/>
            </w:tcBorders>
            <w:shd w:val="clear" w:color="000000" w:fill="FFFFCC"/>
            <w:vAlign w:val="center"/>
            <w:hideMark/>
          </w:tcPr>
          <w:p w14:paraId="7CEBD4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2 030,15</w:t>
            </w:r>
          </w:p>
        </w:tc>
        <w:tc>
          <w:tcPr>
            <w:tcW w:w="1760" w:type="dxa"/>
            <w:tcBorders>
              <w:top w:val="nil"/>
              <w:left w:val="nil"/>
              <w:bottom w:val="single" w:sz="4" w:space="0" w:color="C0C0C0"/>
              <w:right w:val="single" w:sz="4" w:space="0" w:color="C0C0C0"/>
            </w:tcBorders>
            <w:shd w:val="clear" w:color="000000" w:fill="FFFFCC"/>
            <w:vAlign w:val="center"/>
            <w:hideMark/>
          </w:tcPr>
          <w:p w14:paraId="7E337E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860,85</w:t>
            </w:r>
          </w:p>
        </w:tc>
        <w:tc>
          <w:tcPr>
            <w:tcW w:w="1716" w:type="dxa"/>
            <w:tcBorders>
              <w:top w:val="nil"/>
              <w:left w:val="nil"/>
              <w:bottom w:val="single" w:sz="4" w:space="0" w:color="C0C0C0"/>
              <w:right w:val="single" w:sz="4" w:space="0" w:color="C0C0C0"/>
            </w:tcBorders>
            <w:shd w:val="clear" w:color="000000" w:fill="FFFFCC"/>
            <w:vAlign w:val="center"/>
            <w:hideMark/>
          </w:tcPr>
          <w:p w14:paraId="1887A9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2 891,00</w:t>
            </w:r>
          </w:p>
        </w:tc>
        <w:tc>
          <w:tcPr>
            <w:tcW w:w="1813" w:type="dxa"/>
            <w:tcBorders>
              <w:top w:val="nil"/>
              <w:left w:val="nil"/>
              <w:bottom w:val="single" w:sz="4" w:space="0" w:color="C0C0C0"/>
              <w:right w:val="single" w:sz="4" w:space="0" w:color="C0C0C0"/>
            </w:tcBorders>
            <w:shd w:val="clear" w:color="000000" w:fill="FFFFCC"/>
            <w:vAlign w:val="center"/>
            <w:hideMark/>
          </w:tcPr>
          <w:p w14:paraId="278AAA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890,74</w:t>
            </w:r>
          </w:p>
        </w:tc>
        <w:tc>
          <w:tcPr>
            <w:tcW w:w="1733" w:type="dxa"/>
            <w:tcBorders>
              <w:top w:val="nil"/>
              <w:left w:val="nil"/>
              <w:bottom w:val="single" w:sz="4" w:space="0" w:color="C0C0C0"/>
              <w:right w:val="single" w:sz="4" w:space="0" w:color="C0C0C0"/>
            </w:tcBorders>
            <w:shd w:val="clear" w:color="000000" w:fill="FFFFCC"/>
            <w:vAlign w:val="center"/>
            <w:hideMark/>
          </w:tcPr>
          <w:p w14:paraId="0DB1D4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2 920,89</w:t>
            </w:r>
          </w:p>
        </w:tc>
        <w:tc>
          <w:tcPr>
            <w:tcW w:w="1414" w:type="dxa"/>
            <w:tcBorders>
              <w:top w:val="nil"/>
              <w:left w:val="nil"/>
              <w:bottom w:val="single" w:sz="4" w:space="0" w:color="C0C0C0"/>
              <w:right w:val="single" w:sz="4" w:space="0" w:color="C0C0C0"/>
            </w:tcBorders>
            <w:shd w:val="clear" w:color="000000" w:fill="D7EAD3"/>
            <w:vAlign w:val="center"/>
            <w:hideMark/>
          </w:tcPr>
          <w:p w14:paraId="7A418D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1 460,44</w:t>
            </w:r>
          </w:p>
        </w:tc>
        <w:tc>
          <w:tcPr>
            <w:tcW w:w="1378" w:type="dxa"/>
            <w:tcBorders>
              <w:top w:val="nil"/>
              <w:left w:val="nil"/>
              <w:bottom w:val="single" w:sz="4" w:space="0" w:color="C0C0C0"/>
              <w:right w:val="single" w:sz="4" w:space="0" w:color="C0C0C0"/>
            </w:tcBorders>
            <w:shd w:val="clear" w:color="000000" w:fill="D7EAD3"/>
            <w:vAlign w:val="center"/>
            <w:hideMark/>
          </w:tcPr>
          <w:p w14:paraId="3FE1B45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1 460,44</w:t>
            </w:r>
          </w:p>
        </w:tc>
        <w:tc>
          <w:tcPr>
            <w:tcW w:w="1281" w:type="dxa"/>
            <w:tcBorders>
              <w:top w:val="nil"/>
              <w:left w:val="nil"/>
              <w:bottom w:val="single" w:sz="4" w:space="0" w:color="C0C0C0"/>
              <w:right w:val="single" w:sz="4" w:space="0" w:color="C0C0C0"/>
            </w:tcBorders>
            <w:shd w:val="clear" w:color="000000" w:fill="D7EAD3"/>
            <w:vAlign w:val="center"/>
            <w:hideMark/>
          </w:tcPr>
          <w:p w14:paraId="50D1642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-29,89</w:t>
            </w:r>
          </w:p>
        </w:tc>
        <w:tc>
          <w:tcPr>
            <w:tcW w:w="3924" w:type="dxa"/>
            <w:vMerge/>
            <w:tcBorders>
              <w:top w:val="nil"/>
              <w:left w:val="single" w:sz="4" w:space="0" w:color="C0C0C0"/>
              <w:bottom w:val="nil"/>
              <w:right w:val="single" w:sz="4" w:space="0" w:color="C0C0C0"/>
            </w:tcBorders>
            <w:vAlign w:val="center"/>
            <w:hideMark/>
          </w:tcPr>
          <w:p w14:paraId="0BFCC6A7" w14:textId="77777777" w:rsidR="008E1903" w:rsidRPr="008E1903" w:rsidRDefault="008E1903" w:rsidP="008E1903">
            <w:pPr>
              <w:rPr>
                <w:rFonts w:ascii="Tahoma" w:hAnsi="Tahoma" w:cs="Tahoma"/>
                <w:sz w:val="10"/>
                <w:szCs w:val="10"/>
              </w:rPr>
            </w:pPr>
          </w:p>
        </w:tc>
      </w:tr>
      <w:tr w:rsidR="008E1903" w:rsidRPr="008E1903" w14:paraId="0D12830B" w14:textId="77777777" w:rsidTr="008E1903">
        <w:trPr>
          <w:trHeight w:val="300"/>
          <w:jc w:val="center"/>
        </w:trPr>
        <w:tc>
          <w:tcPr>
            <w:tcW w:w="439" w:type="dxa"/>
            <w:tcBorders>
              <w:top w:val="nil"/>
              <w:left w:val="nil"/>
              <w:bottom w:val="nil"/>
              <w:right w:val="nil"/>
            </w:tcBorders>
            <w:shd w:val="clear" w:color="auto" w:fill="auto"/>
            <w:vAlign w:val="center"/>
            <w:hideMark/>
          </w:tcPr>
          <w:p w14:paraId="51CC3357" w14:textId="77777777" w:rsidR="008E1903" w:rsidRPr="008E1903" w:rsidRDefault="008E1903" w:rsidP="008E1903">
            <w:pPr>
              <w:jc w:val="cente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21DA62F4"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212F6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1.3.1.3</w:t>
            </w:r>
          </w:p>
        </w:tc>
        <w:tc>
          <w:tcPr>
            <w:tcW w:w="5337" w:type="dxa"/>
            <w:tcBorders>
              <w:top w:val="nil"/>
              <w:left w:val="nil"/>
              <w:bottom w:val="single" w:sz="4" w:space="0" w:color="C0C0C0"/>
              <w:right w:val="single" w:sz="4" w:space="0" w:color="C0C0C0"/>
            </w:tcBorders>
            <w:shd w:val="clear" w:color="auto" w:fill="auto"/>
            <w:vAlign w:val="center"/>
            <w:hideMark/>
          </w:tcPr>
          <w:p w14:paraId="3C74ED5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Прочие потребители</w:t>
            </w:r>
          </w:p>
        </w:tc>
        <w:tc>
          <w:tcPr>
            <w:tcW w:w="1102" w:type="dxa"/>
            <w:tcBorders>
              <w:top w:val="nil"/>
              <w:left w:val="nil"/>
              <w:bottom w:val="single" w:sz="4" w:space="0" w:color="C0C0C0"/>
              <w:right w:val="single" w:sz="4" w:space="0" w:color="C0C0C0"/>
            </w:tcBorders>
            <w:shd w:val="clear" w:color="auto" w:fill="auto"/>
            <w:vAlign w:val="center"/>
            <w:hideMark/>
          </w:tcPr>
          <w:p w14:paraId="6CC10B8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44E4F2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25 852,35</w:t>
            </w:r>
          </w:p>
        </w:tc>
        <w:tc>
          <w:tcPr>
            <w:tcW w:w="1805" w:type="dxa"/>
            <w:tcBorders>
              <w:top w:val="nil"/>
              <w:left w:val="nil"/>
              <w:bottom w:val="single" w:sz="4" w:space="0" w:color="C0C0C0"/>
              <w:right w:val="single" w:sz="4" w:space="0" w:color="C0C0C0"/>
            </w:tcBorders>
            <w:shd w:val="clear" w:color="000000" w:fill="FFFFCC"/>
            <w:vAlign w:val="center"/>
            <w:hideMark/>
          </w:tcPr>
          <w:p w14:paraId="1E4615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26 917,12</w:t>
            </w:r>
          </w:p>
        </w:tc>
        <w:tc>
          <w:tcPr>
            <w:tcW w:w="1388" w:type="dxa"/>
            <w:tcBorders>
              <w:top w:val="nil"/>
              <w:left w:val="nil"/>
              <w:bottom w:val="single" w:sz="4" w:space="0" w:color="C0C0C0"/>
              <w:right w:val="single" w:sz="4" w:space="0" w:color="C0C0C0"/>
            </w:tcBorders>
            <w:shd w:val="clear" w:color="000000" w:fill="FFFFCC"/>
            <w:vAlign w:val="center"/>
            <w:hideMark/>
          </w:tcPr>
          <w:p w14:paraId="01C5DD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25 421,44</w:t>
            </w:r>
          </w:p>
        </w:tc>
        <w:tc>
          <w:tcPr>
            <w:tcW w:w="1699" w:type="dxa"/>
            <w:tcBorders>
              <w:top w:val="nil"/>
              <w:left w:val="nil"/>
              <w:bottom w:val="single" w:sz="4" w:space="0" w:color="C0C0C0"/>
              <w:right w:val="single" w:sz="4" w:space="0" w:color="C0C0C0"/>
            </w:tcBorders>
            <w:shd w:val="clear" w:color="000000" w:fill="FFFFCC"/>
            <w:vAlign w:val="center"/>
            <w:hideMark/>
          </w:tcPr>
          <w:p w14:paraId="1EDAF45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24 315,63</w:t>
            </w:r>
          </w:p>
        </w:tc>
        <w:tc>
          <w:tcPr>
            <w:tcW w:w="1674" w:type="dxa"/>
            <w:tcBorders>
              <w:top w:val="nil"/>
              <w:left w:val="nil"/>
              <w:bottom w:val="single" w:sz="4" w:space="0" w:color="C0C0C0"/>
              <w:right w:val="single" w:sz="4" w:space="0" w:color="C0C0C0"/>
            </w:tcBorders>
            <w:shd w:val="clear" w:color="000000" w:fill="FFFFCC"/>
            <w:vAlign w:val="center"/>
            <w:hideMark/>
          </w:tcPr>
          <w:p w14:paraId="50DC72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25 852,35</w:t>
            </w:r>
          </w:p>
        </w:tc>
        <w:tc>
          <w:tcPr>
            <w:tcW w:w="1760" w:type="dxa"/>
            <w:tcBorders>
              <w:top w:val="nil"/>
              <w:left w:val="nil"/>
              <w:bottom w:val="single" w:sz="4" w:space="0" w:color="C0C0C0"/>
              <w:right w:val="single" w:sz="4" w:space="0" w:color="C0C0C0"/>
            </w:tcBorders>
            <w:shd w:val="clear" w:color="000000" w:fill="FFFFCC"/>
            <w:vAlign w:val="center"/>
            <w:hideMark/>
          </w:tcPr>
          <w:p w14:paraId="34230D2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-430,91</w:t>
            </w:r>
          </w:p>
        </w:tc>
        <w:tc>
          <w:tcPr>
            <w:tcW w:w="1716" w:type="dxa"/>
            <w:tcBorders>
              <w:top w:val="nil"/>
              <w:left w:val="nil"/>
              <w:bottom w:val="single" w:sz="4" w:space="0" w:color="C0C0C0"/>
              <w:right w:val="single" w:sz="4" w:space="0" w:color="C0C0C0"/>
            </w:tcBorders>
            <w:shd w:val="clear" w:color="000000" w:fill="FFFFCC"/>
            <w:vAlign w:val="center"/>
            <w:hideMark/>
          </w:tcPr>
          <w:p w14:paraId="3FBD20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25 421,44</w:t>
            </w:r>
          </w:p>
        </w:tc>
        <w:tc>
          <w:tcPr>
            <w:tcW w:w="1813" w:type="dxa"/>
            <w:tcBorders>
              <w:top w:val="nil"/>
              <w:left w:val="nil"/>
              <w:bottom w:val="single" w:sz="4" w:space="0" w:color="C0C0C0"/>
              <w:right w:val="single" w:sz="4" w:space="0" w:color="C0C0C0"/>
            </w:tcBorders>
            <w:shd w:val="clear" w:color="000000" w:fill="FFFFCC"/>
            <w:vAlign w:val="center"/>
            <w:hideMark/>
          </w:tcPr>
          <w:p w14:paraId="558884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-1 185,40</w:t>
            </w:r>
          </w:p>
        </w:tc>
        <w:tc>
          <w:tcPr>
            <w:tcW w:w="1733" w:type="dxa"/>
            <w:tcBorders>
              <w:top w:val="nil"/>
              <w:left w:val="nil"/>
              <w:bottom w:val="single" w:sz="4" w:space="0" w:color="C0C0C0"/>
              <w:right w:val="single" w:sz="4" w:space="0" w:color="C0C0C0"/>
            </w:tcBorders>
            <w:shd w:val="clear" w:color="000000" w:fill="FFFFCC"/>
            <w:vAlign w:val="center"/>
            <w:hideMark/>
          </w:tcPr>
          <w:p w14:paraId="715737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24 666,96</w:t>
            </w:r>
          </w:p>
        </w:tc>
        <w:tc>
          <w:tcPr>
            <w:tcW w:w="1414" w:type="dxa"/>
            <w:tcBorders>
              <w:top w:val="nil"/>
              <w:left w:val="nil"/>
              <w:bottom w:val="single" w:sz="4" w:space="0" w:color="C0C0C0"/>
              <w:right w:val="single" w:sz="4" w:space="0" w:color="C0C0C0"/>
            </w:tcBorders>
            <w:shd w:val="clear" w:color="000000" w:fill="D7EAD3"/>
            <w:vAlign w:val="center"/>
            <w:hideMark/>
          </w:tcPr>
          <w:p w14:paraId="39E86C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12 333,48</w:t>
            </w:r>
          </w:p>
        </w:tc>
        <w:tc>
          <w:tcPr>
            <w:tcW w:w="1378" w:type="dxa"/>
            <w:tcBorders>
              <w:top w:val="nil"/>
              <w:left w:val="nil"/>
              <w:bottom w:val="single" w:sz="4" w:space="0" w:color="C0C0C0"/>
              <w:right w:val="single" w:sz="4" w:space="0" w:color="C0C0C0"/>
            </w:tcBorders>
            <w:shd w:val="clear" w:color="000000" w:fill="D7EAD3"/>
            <w:vAlign w:val="center"/>
            <w:hideMark/>
          </w:tcPr>
          <w:p w14:paraId="24A7B3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12 333,48</w:t>
            </w:r>
          </w:p>
        </w:tc>
        <w:tc>
          <w:tcPr>
            <w:tcW w:w="1281" w:type="dxa"/>
            <w:tcBorders>
              <w:top w:val="nil"/>
              <w:left w:val="nil"/>
              <w:bottom w:val="single" w:sz="4" w:space="0" w:color="C0C0C0"/>
              <w:right w:val="single" w:sz="4" w:space="0" w:color="C0C0C0"/>
            </w:tcBorders>
            <w:shd w:val="clear" w:color="000000" w:fill="D7EAD3"/>
            <w:vAlign w:val="center"/>
            <w:hideMark/>
          </w:tcPr>
          <w:p w14:paraId="50A6315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754,48</w:t>
            </w:r>
          </w:p>
        </w:tc>
        <w:tc>
          <w:tcPr>
            <w:tcW w:w="3924" w:type="dxa"/>
            <w:vMerge/>
            <w:tcBorders>
              <w:top w:val="nil"/>
              <w:left w:val="single" w:sz="4" w:space="0" w:color="C0C0C0"/>
              <w:bottom w:val="nil"/>
              <w:right w:val="single" w:sz="4" w:space="0" w:color="C0C0C0"/>
            </w:tcBorders>
            <w:vAlign w:val="center"/>
            <w:hideMark/>
          </w:tcPr>
          <w:p w14:paraId="12C0E4B4" w14:textId="77777777" w:rsidR="008E1903" w:rsidRPr="008E1903" w:rsidRDefault="008E1903" w:rsidP="008E1903">
            <w:pPr>
              <w:rPr>
                <w:rFonts w:ascii="Tahoma" w:hAnsi="Tahoma" w:cs="Tahoma"/>
                <w:sz w:val="10"/>
                <w:szCs w:val="10"/>
              </w:rPr>
            </w:pPr>
          </w:p>
        </w:tc>
      </w:tr>
      <w:tr w:rsidR="008E1903" w:rsidRPr="008E1903" w14:paraId="60C881A2" w14:textId="77777777" w:rsidTr="008E1903">
        <w:trPr>
          <w:trHeight w:val="300"/>
          <w:jc w:val="center"/>
        </w:trPr>
        <w:tc>
          <w:tcPr>
            <w:tcW w:w="439" w:type="dxa"/>
            <w:tcBorders>
              <w:top w:val="nil"/>
              <w:left w:val="nil"/>
              <w:bottom w:val="nil"/>
              <w:right w:val="nil"/>
            </w:tcBorders>
            <w:shd w:val="clear" w:color="auto" w:fill="auto"/>
            <w:vAlign w:val="center"/>
            <w:hideMark/>
          </w:tcPr>
          <w:p w14:paraId="1A39F293" w14:textId="77777777" w:rsidR="008E1903" w:rsidRPr="008E1903" w:rsidRDefault="008E1903" w:rsidP="008E1903">
            <w:pPr>
              <w:jc w:val="cente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3C1BA002"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AD645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w:t>
            </w:r>
          </w:p>
        </w:tc>
        <w:tc>
          <w:tcPr>
            <w:tcW w:w="5337" w:type="dxa"/>
            <w:tcBorders>
              <w:top w:val="nil"/>
              <w:left w:val="nil"/>
              <w:bottom w:val="single" w:sz="4" w:space="0" w:color="C0C0C0"/>
              <w:right w:val="single" w:sz="4" w:space="0" w:color="C0C0C0"/>
            </w:tcBorders>
            <w:shd w:val="clear" w:color="auto" w:fill="auto"/>
            <w:vAlign w:val="center"/>
            <w:hideMark/>
          </w:tcPr>
          <w:p w14:paraId="59413BA4"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Собственные нужды производства</w:t>
            </w:r>
          </w:p>
        </w:tc>
        <w:tc>
          <w:tcPr>
            <w:tcW w:w="1102" w:type="dxa"/>
            <w:tcBorders>
              <w:top w:val="nil"/>
              <w:left w:val="nil"/>
              <w:bottom w:val="single" w:sz="4" w:space="0" w:color="C0C0C0"/>
              <w:right w:val="single" w:sz="4" w:space="0" w:color="C0C0C0"/>
            </w:tcBorders>
            <w:shd w:val="clear" w:color="auto" w:fill="auto"/>
            <w:vAlign w:val="center"/>
            <w:hideMark/>
          </w:tcPr>
          <w:p w14:paraId="3699DE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4805C26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1FFFD86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351D28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38 896,21</w:t>
            </w:r>
          </w:p>
        </w:tc>
        <w:tc>
          <w:tcPr>
            <w:tcW w:w="1699" w:type="dxa"/>
            <w:tcBorders>
              <w:top w:val="nil"/>
              <w:left w:val="nil"/>
              <w:bottom w:val="single" w:sz="4" w:space="0" w:color="C0C0C0"/>
              <w:right w:val="single" w:sz="4" w:space="0" w:color="C0C0C0"/>
            </w:tcBorders>
            <w:shd w:val="clear" w:color="000000" w:fill="FFFFCC"/>
            <w:vAlign w:val="center"/>
            <w:hideMark/>
          </w:tcPr>
          <w:p w14:paraId="3A9B3A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702DF5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2E1F83A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0A09E4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389B45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37B776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1437B4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3805F15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70855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75C6A583"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3983125" w14:textId="77777777" w:rsidTr="008E1903">
        <w:trPr>
          <w:trHeight w:val="300"/>
          <w:jc w:val="center"/>
        </w:trPr>
        <w:tc>
          <w:tcPr>
            <w:tcW w:w="439" w:type="dxa"/>
            <w:tcBorders>
              <w:top w:val="nil"/>
              <w:left w:val="nil"/>
              <w:bottom w:val="nil"/>
              <w:right w:val="nil"/>
            </w:tcBorders>
            <w:shd w:val="clear" w:color="auto" w:fill="auto"/>
            <w:vAlign w:val="center"/>
            <w:hideMark/>
          </w:tcPr>
          <w:p w14:paraId="07220530"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3F2DB40A"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760C6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w:t>
            </w:r>
          </w:p>
        </w:tc>
        <w:tc>
          <w:tcPr>
            <w:tcW w:w="5337" w:type="dxa"/>
            <w:tcBorders>
              <w:top w:val="nil"/>
              <w:left w:val="nil"/>
              <w:bottom w:val="single" w:sz="4" w:space="0" w:color="C0C0C0"/>
              <w:right w:val="single" w:sz="4" w:space="0" w:color="C0C0C0"/>
            </w:tcBorders>
            <w:shd w:val="clear" w:color="auto" w:fill="auto"/>
            <w:vAlign w:val="center"/>
            <w:hideMark/>
          </w:tcPr>
          <w:p w14:paraId="36BBCC56"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Пропущено через собственные очистные сооружения</w:t>
            </w:r>
          </w:p>
        </w:tc>
        <w:tc>
          <w:tcPr>
            <w:tcW w:w="1102" w:type="dxa"/>
            <w:tcBorders>
              <w:top w:val="nil"/>
              <w:left w:val="nil"/>
              <w:bottom w:val="single" w:sz="4" w:space="0" w:color="C0C0C0"/>
              <w:right w:val="single" w:sz="4" w:space="0" w:color="C0C0C0"/>
            </w:tcBorders>
            <w:shd w:val="clear" w:color="auto" w:fill="auto"/>
            <w:vAlign w:val="center"/>
            <w:hideMark/>
          </w:tcPr>
          <w:p w14:paraId="5D9AC41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м3</w:t>
            </w:r>
          </w:p>
        </w:tc>
        <w:tc>
          <w:tcPr>
            <w:tcW w:w="1745" w:type="dxa"/>
            <w:tcBorders>
              <w:top w:val="nil"/>
              <w:left w:val="nil"/>
              <w:bottom w:val="single" w:sz="4" w:space="0" w:color="C0C0C0"/>
              <w:right w:val="single" w:sz="4" w:space="0" w:color="C0C0C0"/>
            </w:tcBorders>
            <w:shd w:val="clear" w:color="000000" w:fill="FFFFCC"/>
            <w:vAlign w:val="center"/>
            <w:hideMark/>
          </w:tcPr>
          <w:p w14:paraId="1561F08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805" w:type="dxa"/>
            <w:tcBorders>
              <w:top w:val="nil"/>
              <w:left w:val="nil"/>
              <w:bottom w:val="single" w:sz="4" w:space="0" w:color="C0C0C0"/>
              <w:right w:val="single" w:sz="4" w:space="0" w:color="C0C0C0"/>
            </w:tcBorders>
            <w:shd w:val="clear" w:color="000000" w:fill="FFFFCC"/>
            <w:vAlign w:val="center"/>
            <w:hideMark/>
          </w:tcPr>
          <w:p w14:paraId="6954AD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50 868,04</w:t>
            </w:r>
          </w:p>
        </w:tc>
        <w:tc>
          <w:tcPr>
            <w:tcW w:w="1388" w:type="dxa"/>
            <w:tcBorders>
              <w:top w:val="nil"/>
              <w:left w:val="nil"/>
              <w:bottom w:val="single" w:sz="4" w:space="0" w:color="C0C0C0"/>
              <w:right w:val="single" w:sz="4" w:space="0" w:color="C0C0C0"/>
            </w:tcBorders>
            <w:shd w:val="clear" w:color="000000" w:fill="FFFFCC"/>
            <w:vAlign w:val="center"/>
            <w:hideMark/>
          </w:tcPr>
          <w:p w14:paraId="70A328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80 514,00</w:t>
            </w:r>
          </w:p>
        </w:tc>
        <w:tc>
          <w:tcPr>
            <w:tcW w:w="1699" w:type="dxa"/>
            <w:tcBorders>
              <w:top w:val="nil"/>
              <w:left w:val="nil"/>
              <w:bottom w:val="single" w:sz="4" w:space="0" w:color="C0C0C0"/>
              <w:right w:val="single" w:sz="4" w:space="0" w:color="C0C0C0"/>
            </w:tcBorders>
            <w:shd w:val="clear" w:color="000000" w:fill="FFFFCC"/>
            <w:vAlign w:val="center"/>
            <w:hideMark/>
          </w:tcPr>
          <w:p w14:paraId="3E4B6C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40 505,86</w:t>
            </w:r>
          </w:p>
        </w:tc>
        <w:tc>
          <w:tcPr>
            <w:tcW w:w="1674" w:type="dxa"/>
            <w:tcBorders>
              <w:top w:val="nil"/>
              <w:left w:val="nil"/>
              <w:bottom w:val="single" w:sz="4" w:space="0" w:color="C0C0C0"/>
              <w:right w:val="single" w:sz="4" w:space="0" w:color="C0C0C0"/>
            </w:tcBorders>
            <w:shd w:val="clear" w:color="000000" w:fill="FFFFCC"/>
            <w:vAlign w:val="center"/>
            <w:hideMark/>
          </w:tcPr>
          <w:p w14:paraId="6E8F2B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58 412,65</w:t>
            </w:r>
          </w:p>
        </w:tc>
        <w:tc>
          <w:tcPr>
            <w:tcW w:w="1760" w:type="dxa"/>
            <w:tcBorders>
              <w:top w:val="nil"/>
              <w:left w:val="nil"/>
              <w:bottom w:val="single" w:sz="4" w:space="0" w:color="C0C0C0"/>
              <w:right w:val="single" w:sz="4" w:space="0" w:color="C0C0C0"/>
            </w:tcBorders>
            <w:shd w:val="clear" w:color="000000" w:fill="FFFFCC"/>
            <w:vAlign w:val="center"/>
            <w:hideMark/>
          </w:tcPr>
          <w:p w14:paraId="058CFF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-16 794,86</w:t>
            </w:r>
          </w:p>
        </w:tc>
        <w:tc>
          <w:tcPr>
            <w:tcW w:w="1716" w:type="dxa"/>
            <w:tcBorders>
              <w:top w:val="nil"/>
              <w:left w:val="nil"/>
              <w:bottom w:val="single" w:sz="4" w:space="0" w:color="C0C0C0"/>
              <w:right w:val="single" w:sz="4" w:space="0" w:color="C0C0C0"/>
            </w:tcBorders>
            <w:shd w:val="clear" w:color="000000" w:fill="FFFFCC"/>
            <w:vAlign w:val="center"/>
            <w:hideMark/>
          </w:tcPr>
          <w:p w14:paraId="0D42BE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41 617,79</w:t>
            </w:r>
          </w:p>
        </w:tc>
        <w:tc>
          <w:tcPr>
            <w:tcW w:w="1813" w:type="dxa"/>
            <w:tcBorders>
              <w:top w:val="nil"/>
              <w:left w:val="nil"/>
              <w:bottom w:val="single" w:sz="4" w:space="0" w:color="C0C0C0"/>
              <w:right w:val="single" w:sz="4" w:space="0" w:color="C0C0C0"/>
            </w:tcBorders>
            <w:shd w:val="clear" w:color="000000" w:fill="FFFFCC"/>
            <w:vAlign w:val="center"/>
            <w:hideMark/>
          </w:tcPr>
          <w:p w14:paraId="549ABB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-17 072,25</w:t>
            </w:r>
          </w:p>
        </w:tc>
        <w:tc>
          <w:tcPr>
            <w:tcW w:w="1733" w:type="dxa"/>
            <w:tcBorders>
              <w:top w:val="nil"/>
              <w:left w:val="nil"/>
              <w:bottom w:val="single" w:sz="4" w:space="0" w:color="C0C0C0"/>
              <w:right w:val="single" w:sz="4" w:space="0" w:color="C0C0C0"/>
            </w:tcBorders>
            <w:shd w:val="clear" w:color="000000" w:fill="FFFFCC"/>
            <w:vAlign w:val="center"/>
            <w:hideMark/>
          </w:tcPr>
          <w:p w14:paraId="4F0BD1F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41 340,40</w:t>
            </w:r>
          </w:p>
        </w:tc>
        <w:tc>
          <w:tcPr>
            <w:tcW w:w="1414" w:type="dxa"/>
            <w:tcBorders>
              <w:top w:val="nil"/>
              <w:left w:val="nil"/>
              <w:bottom w:val="single" w:sz="4" w:space="0" w:color="C0C0C0"/>
              <w:right w:val="single" w:sz="4" w:space="0" w:color="C0C0C0"/>
            </w:tcBorders>
            <w:shd w:val="clear" w:color="000000" w:fill="D7EAD3"/>
            <w:vAlign w:val="center"/>
            <w:hideMark/>
          </w:tcPr>
          <w:p w14:paraId="1382CD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378" w:type="dxa"/>
            <w:tcBorders>
              <w:top w:val="nil"/>
              <w:left w:val="nil"/>
              <w:bottom w:val="single" w:sz="4" w:space="0" w:color="C0C0C0"/>
              <w:right w:val="single" w:sz="4" w:space="0" w:color="C0C0C0"/>
            </w:tcBorders>
            <w:shd w:val="clear" w:color="000000" w:fill="D7EAD3"/>
            <w:vAlign w:val="center"/>
            <w:hideMark/>
          </w:tcPr>
          <w:p w14:paraId="1C00F0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20 670,20</w:t>
            </w:r>
          </w:p>
        </w:tc>
        <w:tc>
          <w:tcPr>
            <w:tcW w:w="1281" w:type="dxa"/>
            <w:tcBorders>
              <w:top w:val="nil"/>
              <w:left w:val="nil"/>
              <w:bottom w:val="single" w:sz="4" w:space="0" w:color="C0C0C0"/>
              <w:right w:val="single" w:sz="4" w:space="0" w:color="C0C0C0"/>
            </w:tcBorders>
            <w:shd w:val="clear" w:color="000000" w:fill="D7EAD3"/>
            <w:vAlign w:val="center"/>
            <w:hideMark/>
          </w:tcPr>
          <w:p w14:paraId="6B1509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277,39</w:t>
            </w:r>
          </w:p>
        </w:tc>
        <w:tc>
          <w:tcPr>
            <w:tcW w:w="3924" w:type="dxa"/>
            <w:tcBorders>
              <w:top w:val="nil"/>
              <w:left w:val="nil"/>
              <w:bottom w:val="single" w:sz="4" w:space="0" w:color="C0C0C0"/>
              <w:right w:val="single" w:sz="4" w:space="0" w:color="C0C0C0"/>
            </w:tcBorders>
            <w:shd w:val="clear" w:color="000000" w:fill="FFFFCC"/>
            <w:vAlign w:val="center"/>
            <w:hideMark/>
          </w:tcPr>
          <w:p w14:paraId="2129972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1C21613" w14:textId="77777777" w:rsidTr="008E1903">
        <w:trPr>
          <w:trHeight w:val="300"/>
          <w:jc w:val="center"/>
        </w:trPr>
        <w:tc>
          <w:tcPr>
            <w:tcW w:w="439" w:type="dxa"/>
            <w:tcBorders>
              <w:top w:val="nil"/>
              <w:left w:val="nil"/>
              <w:bottom w:val="nil"/>
              <w:right w:val="nil"/>
            </w:tcBorders>
            <w:shd w:val="clear" w:color="auto" w:fill="auto"/>
            <w:vAlign w:val="center"/>
            <w:hideMark/>
          </w:tcPr>
          <w:p w14:paraId="10A235F5"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vAlign w:val="center"/>
            <w:hideMark/>
          </w:tcPr>
          <w:p w14:paraId="39FC9F7E"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B7F740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w:t>
            </w:r>
          </w:p>
        </w:tc>
        <w:tc>
          <w:tcPr>
            <w:tcW w:w="5337" w:type="dxa"/>
            <w:tcBorders>
              <w:top w:val="nil"/>
              <w:left w:val="nil"/>
              <w:bottom w:val="single" w:sz="4" w:space="0" w:color="C0C0C0"/>
              <w:right w:val="single" w:sz="4" w:space="0" w:color="C0C0C0"/>
            </w:tcBorders>
            <w:shd w:val="clear" w:color="auto" w:fill="auto"/>
            <w:vAlign w:val="center"/>
            <w:hideMark/>
          </w:tcPr>
          <w:p w14:paraId="5393D0F1"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Себестоимость</w:t>
            </w:r>
          </w:p>
        </w:tc>
        <w:tc>
          <w:tcPr>
            <w:tcW w:w="1102" w:type="dxa"/>
            <w:tcBorders>
              <w:top w:val="nil"/>
              <w:left w:val="nil"/>
              <w:bottom w:val="single" w:sz="4" w:space="0" w:color="C0C0C0"/>
              <w:right w:val="single" w:sz="4" w:space="0" w:color="C0C0C0"/>
            </w:tcBorders>
            <w:shd w:val="clear" w:color="auto" w:fill="auto"/>
            <w:vAlign w:val="center"/>
            <w:hideMark/>
          </w:tcPr>
          <w:p w14:paraId="68C38C8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30F4301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1 878,50</w:t>
            </w:r>
          </w:p>
        </w:tc>
        <w:tc>
          <w:tcPr>
            <w:tcW w:w="1805" w:type="dxa"/>
            <w:tcBorders>
              <w:top w:val="nil"/>
              <w:left w:val="nil"/>
              <w:bottom w:val="single" w:sz="4" w:space="0" w:color="C0C0C0"/>
              <w:right w:val="single" w:sz="4" w:space="0" w:color="C0C0C0"/>
            </w:tcBorders>
            <w:shd w:val="clear" w:color="000000" w:fill="D7EAD3"/>
            <w:vAlign w:val="center"/>
            <w:hideMark/>
          </w:tcPr>
          <w:p w14:paraId="22E538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1 859,08</w:t>
            </w:r>
          </w:p>
        </w:tc>
        <w:tc>
          <w:tcPr>
            <w:tcW w:w="1388" w:type="dxa"/>
            <w:tcBorders>
              <w:top w:val="nil"/>
              <w:left w:val="nil"/>
              <w:bottom w:val="single" w:sz="4" w:space="0" w:color="C0C0C0"/>
              <w:right w:val="single" w:sz="4" w:space="0" w:color="C0C0C0"/>
            </w:tcBorders>
            <w:shd w:val="clear" w:color="000000" w:fill="D7EAD3"/>
            <w:vAlign w:val="center"/>
            <w:hideMark/>
          </w:tcPr>
          <w:p w14:paraId="4EC29E8B"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18 024,38</w:t>
            </w:r>
          </w:p>
        </w:tc>
        <w:tc>
          <w:tcPr>
            <w:tcW w:w="1699" w:type="dxa"/>
            <w:tcBorders>
              <w:top w:val="nil"/>
              <w:left w:val="nil"/>
              <w:bottom w:val="single" w:sz="4" w:space="0" w:color="C0C0C0"/>
              <w:right w:val="single" w:sz="4" w:space="0" w:color="C0C0C0"/>
            </w:tcBorders>
            <w:shd w:val="clear" w:color="000000" w:fill="D7EAD3"/>
            <w:vAlign w:val="center"/>
            <w:hideMark/>
          </w:tcPr>
          <w:p w14:paraId="1B491FC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1 143,10</w:t>
            </w:r>
          </w:p>
        </w:tc>
        <w:tc>
          <w:tcPr>
            <w:tcW w:w="1674" w:type="dxa"/>
            <w:tcBorders>
              <w:top w:val="nil"/>
              <w:left w:val="nil"/>
              <w:bottom w:val="single" w:sz="4" w:space="0" w:color="C0C0C0"/>
              <w:right w:val="single" w:sz="4" w:space="0" w:color="C0C0C0"/>
            </w:tcBorders>
            <w:shd w:val="clear" w:color="000000" w:fill="D7EAD3"/>
            <w:vAlign w:val="center"/>
            <w:hideMark/>
          </w:tcPr>
          <w:p w14:paraId="5F55C5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1 999,70</w:t>
            </w:r>
          </w:p>
        </w:tc>
        <w:tc>
          <w:tcPr>
            <w:tcW w:w="1760" w:type="dxa"/>
            <w:tcBorders>
              <w:top w:val="nil"/>
              <w:left w:val="nil"/>
              <w:bottom w:val="single" w:sz="4" w:space="0" w:color="C0C0C0"/>
              <w:right w:val="single" w:sz="4" w:space="0" w:color="C0C0C0"/>
            </w:tcBorders>
            <w:shd w:val="clear" w:color="000000" w:fill="D7EAD3"/>
            <w:vAlign w:val="center"/>
            <w:hideMark/>
          </w:tcPr>
          <w:p w14:paraId="78784B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655,95</w:t>
            </w:r>
          </w:p>
        </w:tc>
        <w:tc>
          <w:tcPr>
            <w:tcW w:w="1716" w:type="dxa"/>
            <w:tcBorders>
              <w:top w:val="nil"/>
              <w:left w:val="nil"/>
              <w:bottom w:val="single" w:sz="4" w:space="0" w:color="C0C0C0"/>
              <w:right w:val="single" w:sz="4" w:space="0" w:color="C0C0C0"/>
            </w:tcBorders>
            <w:shd w:val="clear" w:color="000000" w:fill="D7EAD3"/>
            <w:vAlign w:val="center"/>
            <w:hideMark/>
          </w:tcPr>
          <w:p w14:paraId="39FBC04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2 655,65</w:t>
            </w:r>
          </w:p>
        </w:tc>
        <w:tc>
          <w:tcPr>
            <w:tcW w:w="1813" w:type="dxa"/>
            <w:tcBorders>
              <w:top w:val="nil"/>
              <w:left w:val="nil"/>
              <w:bottom w:val="single" w:sz="4" w:space="0" w:color="C0C0C0"/>
              <w:right w:val="single" w:sz="4" w:space="0" w:color="C0C0C0"/>
            </w:tcBorders>
            <w:shd w:val="clear" w:color="000000" w:fill="D7EAD3"/>
            <w:vAlign w:val="center"/>
            <w:hideMark/>
          </w:tcPr>
          <w:p w14:paraId="0A0D3A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-810,56</w:t>
            </w:r>
          </w:p>
        </w:tc>
        <w:tc>
          <w:tcPr>
            <w:tcW w:w="1733" w:type="dxa"/>
            <w:tcBorders>
              <w:top w:val="nil"/>
              <w:left w:val="nil"/>
              <w:bottom w:val="single" w:sz="4" w:space="0" w:color="C0C0C0"/>
              <w:right w:val="single" w:sz="4" w:space="0" w:color="C0C0C0"/>
            </w:tcBorders>
            <w:shd w:val="clear" w:color="000000" w:fill="D7EAD3"/>
            <w:vAlign w:val="center"/>
            <w:hideMark/>
          </w:tcPr>
          <w:p w14:paraId="3887CD2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1 189,15</w:t>
            </w:r>
          </w:p>
        </w:tc>
        <w:tc>
          <w:tcPr>
            <w:tcW w:w="1414" w:type="dxa"/>
            <w:tcBorders>
              <w:top w:val="nil"/>
              <w:left w:val="nil"/>
              <w:bottom w:val="single" w:sz="4" w:space="0" w:color="C0C0C0"/>
              <w:right w:val="single" w:sz="4" w:space="0" w:color="C0C0C0"/>
            </w:tcBorders>
            <w:shd w:val="clear" w:color="000000" w:fill="D7EAD3"/>
            <w:vAlign w:val="center"/>
            <w:hideMark/>
          </w:tcPr>
          <w:p w14:paraId="4CD726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594,57</w:t>
            </w:r>
          </w:p>
        </w:tc>
        <w:tc>
          <w:tcPr>
            <w:tcW w:w="1378" w:type="dxa"/>
            <w:tcBorders>
              <w:top w:val="nil"/>
              <w:left w:val="nil"/>
              <w:bottom w:val="single" w:sz="4" w:space="0" w:color="C0C0C0"/>
              <w:right w:val="single" w:sz="4" w:space="0" w:color="C0C0C0"/>
            </w:tcBorders>
            <w:shd w:val="clear" w:color="000000" w:fill="D7EAD3"/>
            <w:vAlign w:val="center"/>
            <w:hideMark/>
          </w:tcPr>
          <w:p w14:paraId="74E00BE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594,57</w:t>
            </w:r>
          </w:p>
        </w:tc>
        <w:tc>
          <w:tcPr>
            <w:tcW w:w="1281" w:type="dxa"/>
            <w:tcBorders>
              <w:top w:val="nil"/>
              <w:left w:val="nil"/>
              <w:bottom w:val="single" w:sz="4" w:space="0" w:color="C0C0C0"/>
              <w:right w:val="single" w:sz="4" w:space="0" w:color="C0C0C0"/>
            </w:tcBorders>
            <w:shd w:val="clear" w:color="000000" w:fill="D7EAD3"/>
            <w:vAlign w:val="center"/>
            <w:hideMark/>
          </w:tcPr>
          <w:p w14:paraId="52354CF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1 466,51</w:t>
            </w:r>
          </w:p>
        </w:tc>
        <w:tc>
          <w:tcPr>
            <w:tcW w:w="3924" w:type="dxa"/>
            <w:tcBorders>
              <w:top w:val="nil"/>
              <w:left w:val="nil"/>
              <w:bottom w:val="single" w:sz="4" w:space="0" w:color="C0C0C0"/>
              <w:right w:val="single" w:sz="4" w:space="0" w:color="C0C0C0"/>
            </w:tcBorders>
            <w:shd w:val="clear" w:color="000000" w:fill="FFFFCC"/>
            <w:vAlign w:val="center"/>
            <w:hideMark/>
          </w:tcPr>
          <w:p w14:paraId="61D5CA6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39871C04" w14:textId="77777777" w:rsidTr="008E1903">
        <w:trPr>
          <w:trHeight w:val="300"/>
          <w:jc w:val="center"/>
        </w:trPr>
        <w:tc>
          <w:tcPr>
            <w:tcW w:w="439" w:type="dxa"/>
            <w:tcBorders>
              <w:top w:val="nil"/>
              <w:left w:val="nil"/>
              <w:bottom w:val="nil"/>
              <w:right w:val="nil"/>
            </w:tcBorders>
            <w:shd w:val="clear" w:color="auto" w:fill="auto"/>
            <w:vAlign w:val="center"/>
            <w:hideMark/>
          </w:tcPr>
          <w:p w14:paraId="6DD5B622"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vAlign w:val="center"/>
            <w:hideMark/>
          </w:tcPr>
          <w:p w14:paraId="3AB93162" w14:textId="77777777" w:rsidR="008E1903" w:rsidRPr="008E1903" w:rsidRDefault="008E1903" w:rsidP="008E1903">
            <w:pPr>
              <w:rPr>
                <w:sz w:val="10"/>
                <w:szCs w:val="10"/>
              </w:rPr>
            </w:pPr>
          </w:p>
        </w:tc>
        <w:tc>
          <w:tcPr>
            <w:tcW w:w="987" w:type="dxa"/>
            <w:tcBorders>
              <w:top w:val="nil"/>
              <w:left w:val="single" w:sz="4" w:space="0" w:color="C0C0C0"/>
              <w:bottom w:val="nil"/>
              <w:right w:val="single" w:sz="4" w:space="0" w:color="C0C0C0"/>
            </w:tcBorders>
            <w:shd w:val="clear" w:color="auto" w:fill="auto"/>
            <w:vAlign w:val="center"/>
            <w:hideMark/>
          </w:tcPr>
          <w:p w14:paraId="6DA8605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w:t>
            </w:r>
          </w:p>
        </w:tc>
        <w:tc>
          <w:tcPr>
            <w:tcW w:w="5337" w:type="dxa"/>
            <w:tcBorders>
              <w:top w:val="nil"/>
              <w:left w:val="nil"/>
              <w:bottom w:val="nil"/>
              <w:right w:val="single" w:sz="4" w:space="0" w:color="C0C0C0"/>
            </w:tcBorders>
            <w:shd w:val="clear" w:color="auto" w:fill="auto"/>
            <w:vAlign w:val="center"/>
            <w:hideMark/>
          </w:tcPr>
          <w:p w14:paraId="6F846DA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Производственные расходы</w:t>
            </w:r>
          </w:p>
        </w:tc>
        <w:tc>
          <w:tcPr>
            <w:tcW w:w="1102" w:type="dxa"/>
            <w:tcBorders>
              <w:top w:val="nil"/>
              <w:left w:val="nil"/>
              <w:bottom w:val="nil"/>
              <w:right w:val="single" w:sz="4" w:space="0" w:color="C0C0C0"/>
            </w:tcBorders>
            <w:shd w:val="clear" w:color="auto" w:fill="auto"/>
            <w:vAlign w:val="center"/>
            <w:hideMark/>
          </w:tcPr>
          <w:p w14:paraId="466F72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nil"/>
              <w:right w:val="single" w:sz="4" w:space="0" w:color="C0C0C0"/>
            </w:tcBorders>
            <w:shd w:val="clear" w:color="000000" w:fill="D7EAD3"/>
            <w:vAlign w:val="center"/>
            <w:hideMark/>
          </w:tcPr>
          <w:p w14:paraId="3C814E6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1 273,61</w:t>
            </w:r>
          </w:p>
        </w:tc>
        <w:tc>
          <w:tcPr>
            <w:tcW w:w="1805" w:type="dxa"/>
            <w:tcBorders>
              <w:top w:val="nil"/>
              <w:left w:val="nil"/>
              <w:bottom w:val="nil"/>
              <w:right w:val="single" w:sz="4" w:space="0" w:color="C0C0C0"/>
            </w:tcBorders>
            <w:shd w:val="clear" w:color="000000" w:fill="D7EAD3"/>
            <w:vAlign w:val="center"/>
            <w:hideMark/>
          </w:tcPr>
          <w:p w14:paraId="47A918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1 267,61</w:t>
            </w:r>
          </w:p>
        </w:tc>
        <w:tc>
          <w:tcPr>
            <w:tcW w:w="1388" w:type="dxa"/>
            <w:tcBorders>
              <w:top w:val="nil"/>
              <w:left w:val="nil"/>
              <w:bottom w:val="nil"/>
              <w:right w:val="single" w:sz="4" w:space="0" w:color="C0C0C0"/>
            </w:tcBorders>
            <w:shd w:val="clear" w:color="000000" w:fill="D7EAD3"/>
            <w:vAlign w:val="center"/>
            <w:hideMark/>
          </w:tcPr>
          <w:p w14:paraId="3D168191"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10 124,87</w:t>
            </w:r>
          </w:p>
        </w:tc>
        <w:tc>
          <w:tcPr>
            <w:tcW w:w="1699" w:type="dxa"/>
            <w:tcBorders>
              <w:top w:val="nil"/>
              <w:left w:val="nil"/>
              <w:bottom w:val="nil"/>
              <w:right w:val="single" w:sz="4" w:space="0" w:color="C0C0C0"/>
            </w:tcBorders>
            <w:shd w:val="clear" w:color="000000" w:fill="D7EAD3"/>
            <w:vAlign w:val="center"/>
            <w:hideMark/>
          </w:tcPr>
          <w:p w14:paraId="23755C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845,11</w:t>
            </w:r>
          </w:p>
        </w:tc>
        <w:tc>
          <w:tcPr>
            <w:tcW w:w="1674" w:type="dxa"/>
            <w:tcBorders>
              <w:top w:val="nil"/>
              <w:left w:val="nil"/>
              <w:bottom w:val="nil"/>
              <w:right w:val="single" w:sz="4" w:space="0" w:color="C0C0C0"/>
            </w:tcBorders>
            <w:shd w:val="clear" w:color="000000" w:fill="D7EAD3"/>
            <w:vAlign w:val="center"/>
            <w:hideMark/>
          </w:tcPr>
          <w:p w14:paraId="686EAAB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1 394,81</w:t>
            </w:r>
          </w:p>
        </w:tc>
        <w:tc>
          <w:tcPr>
            <w:tcW w:w="1760" w:type="dxa"/>
            <w:tcBorders>
              <w:top w:val="nil"/>
              <w:left w:val="nil"/>
              <w:bottom w:val="nil"/>
              <w:right w:val="single" w:sz="4" w:space="0" w:color="C0C0C0"/>
            </w:tcBorders>
            <w:shd w:val="clear" w:color="000000" w:fill="D7EAD3"/>
            <w:vAlign w:val="center"/>
            <w:hideMark/>
          </w:tcPr>
          <w:p w14:paraId="7897BA0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-524,68</w:t>
            </w:r>
          </w:p>
        </w:tc>
        <w:tc>
          <w:tcPr>
            <w:tcW w:w="1716" w:type="dxa"/>
            <w:tcBorders>
              <w:top w:val="nil"/>
              <w:left w:val="nil"/>
              <w:bottom w:val="nil"/>
              <w:right w:val="single" w:sz="4" w:space="0" w:color="C0C0C0"/>
            </w:tcBorders>
            <w:shd w:val="clear" w:color="000000" w:fill="D7EAD3"/>
            <w:vAlign w:val="center"/>
            <w:hideMark/>
          </w:tcPr>
          <w:p w14:paraId="6FC82A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870,13</w:t>
            </w:r>
          </w:p>
        </w:tc>
        <w:tc>
          <w:tcPr>
            <w:tcW w:w="1813" w:type="dxa"/>
            <w:tcBorders>
              <w:top w:val="nil"/>
              <w:left w:val="nil"/>
              <w:bottom w:val="nil"/>
              <w:right w:val="single" w:sz="4" w:space="0" w:color="C0C0C0"/>
            </w:tcBorders>
            <w:shd w:val="clear" w:color="000000" w:fill="D7EAD3"/>
            <w:vAlign w:val="center"/>
            <w:hideMark/>
          </w:tcPr>
          <w:p w14:paraId="6D175F9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-516,34</w:t>
            </w:r>
          </w:p>
        </w:tc>
        <w:tc>
          <w:tcPr>
            <w:tcW w:w="1733" w:type="dxa"/>
            <w:tcBorders>
              <w:top w:val="nil"/>
              <w:left w:val="nil"/>
              <w:bottom w:val="nil"/>
              <w:right w:val="single" w:sz="4" w:space="0" w:color="C0C0C0"/>
            </w:tcBorders>
            <w:shd w:val="clear" w:color="000000" w:fill="D7EAD3"/>
            <w:vAlign w:val="center"/>
            <w:hideMark/>
          </w:tcPr>
          <w:p w14:paraId="34BAF14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878,47</w:t>
            </w:r>
          </w:p>
        </w:tc>
        <w:tc>
          <w:tcPr>
            <w:tcW w:w="1414" w:type="dxa"/>
            <w:tcBorders>
              <w:top w:val="nil"/>
              <w:left w:val="nil"/>
              <w:bottom w:val="nil"/>
              <w:right w:val="single" w:sz="4" w:space="0" w:color="C0C0C0"/>
            </w:tcBorders>
            <w:shd w:val="clear" w:color="000000" w:fill="D7EAD3"/>
            <w:vAlign w:val="center"/>
            <w:hideMark/>
          </w:tcPr>
          <w:p w14:paraId="02C63CE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439,24</w:t>
            </w:r>
          </w:p>
        </w:tc>
        <w:tc>
          <w:tcPr>
            <w:tcW w:w="1378" w:type="dxa"/>
            <w:tcBorders>
              <w:top w:val="nil"/>
              <w:left w:val="nil"/>
              <w:bottom w:val="nil"/>
              <w:right w:val="single" w:sz="4" w:space="0" w:color="C0C0C0"/>
            </w:tcBorders>
            <w:shd w:val="clear" w:color="000000" w:fill="D7EAD3"/>
            <w:vAlign w:val="center"/>
            <w:hideMark/>
          </w:tcPr>
          <w:p w14:paraId="0A1A5DA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439,24</w:t>
            </w:r>
          </w:p>
        </w:tc>
        <w:tc>
          <w:tcPr>
            <w:tcW w:w="1281" w:type="dxa"/>
            <w:tcBorders>
              <w:top w:val="nil"/>
              <w:left w:val="nil"/>
              <w:bottom w:val="nil"/>
              <w:right w:val="single" w:sz="4" w:space="0" w:color="C0C0C0"/>
            </w:tcBorders>
            <w:shd w:val="clear" w:color="000000" w:fill="D7EAD3"/>
            <w:vAlign w:val="center"/>
            <w:hideMark/>
          </w:tcPr>
          <w:p w14:paraId="3087A8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-8,34</w:t>
            </w:r>
          </w:p>
        </w:tc>
        <w:tc>
          <w:tcPr>
            <w:tcW w:w="3924" w:type="dxa"/>
            <w:tcBorders>
              <w:top w:val="nil"/>
              <w:left w:val="nil"/>
              <w:bottom w:val="nil"/>
              <w:right w:val="single" w:sz="4" w:space="0" w:color="C0C0C0"/>
            </w:tcBorders>
            <w:shd w:val="clear" w:color="000000" w:fill="FFFFCC"/>
            <w:vAlign w:val="center"/>
            <w:hideMark/>
          </w:tcPr>
          <w:p w14:paraId="5F50CAF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5729393E"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F4AA31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3D606B53" w14:textId="77777777" w:rsidR="008E1903" w:rsidRPr="008E1903" w:rsidRDefault="008E1903" w:rsidP="008E1903">
            <w:pPr>
              <w:rPr>
                <w:rFonts w:ascii="Tahoma" w:hAnsi="Tahoma" w:cs="Tahoma"/>
                <w:b/>
                <w:bCs/>
                <w:color w:val="000000"/>
                <w:sz w:val="10"/>
                <w:szCs w:val="10"/>
              </w:rPr>
            </w:pP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0216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w:t>
            </w:r>
          </w:p>
        </w:tc>
        <w:tc>
          <w:tcPr>
            <w:tcW w:w="5337" w:type="dxa"/>
            <w:tcBorders>
              <w:top w:val="single" w:sz="4" w:space="0" w:color="C0C0C0"/>
              <w:left w:val="nil"/>
              <w:bottom w:val="single" w:sz="4" w:space="0" w:color="C0C0C0"/>
              <w:right w:val="single" w:sz="4" w:space="0" w:color="C0C0C0"/>
            </w:tcBorders>
            <w:shd w:val="clear" w:color="auto" w:fill="auto"/>
            <w:vAlign w:val="center"/>
            <w:hideMark/>
          </w:tcPr>
          <w:p w14:paraId="6619EA67"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Реагенты</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0B426FC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D7EAD3"/>
            <w:vAlign w:val="center"/>
            <w:hideMark/>
          </w:tcPr>
          <w:p w14:paraId="0EC5D5A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128,93</w:t>
            </w:r>
          </w:p>
        </w:tc>
        <w:tc>
          <w:tcPr>
            <w:tcW w:w="1805" w:type="dxa"/>
            <w:tcBorders>
              <w:top w:val="single" w:sz="4" w:space="0" w:color="C0C0C0"/>
              <w:left w:val="nil"/>
              <w:bottom w:val="single" w:sz="4" w:space="0" w:color="C0C0C0"/>
              <w:right w:val="single" w:sz="4" w:space="0" w:color="C0C0C0"/>
            </w:tcBorders>
            <w:shd w:val="clear" w:color="000000" w:fill="D7EAD3"/>
            <w:vAlign w:val="center"/>
            <w:hideMark/>
          </w:tcPr>
          <w:p w14:paraId="56A2CE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131,47</w:t>
            </w:r>
          </w:p>
        </w:tc>
        <w:tc>
          <w:tcPr>
            <w:tcW w:w="1388" w:type="dxa"/>
            <w:tcBorders>
              <w:top w:val="single" w:sz="4" w:space="0" w:color="C0C0C0"/>
              <w:left w:val="nil"/>
              <w:bottom w:val="single" w:sz="4" w:space="0" w:color="C0C0C0"/>
              <w:right w:val="single" w:sz="4" w:space="0" w:color="C0C0C0"/>
            </w:tcBorders>
            <w:shd w:val="clear" w:color="000000" w:fill="D7EAD3"/>
            <w:vAlign w:val="center"/>
            <w:hideMark/>
          </w:tcPr>
          <w:p w14:paraId="3ED6D6A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920,33</w:t>
            </w:r>
          </w:p>
        </w:tc>
        <w:tc>
          <w:tcPr>
            <w:tcW w:w="1699" w:type="dxa"/>
            <w:tcBorders>
              <w:top w:val="single" w:sz="4" w:space="0" w:color="C0C0C0"/>
              <w:left w:val="nil"/>
              <w:bottom w:val="single" w:sz="4" w:space="0" w:color="C0C0C0"/>
              <w:right w:val="single" w:sz="4" w:space="0" w:color="C0C0C0"/>
            </w:tcBorders>
            <w:shd w:val="clear" w:color="000000" w:fill="D7EAD3"/>
            <w:vAlign w:val="center"/>
            <w:hideMark/>
          </w:tcPr>
          <w:p w14:paraId="52F5024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81,33</w:t>
            </w:r>
          </w:p>
        </w:tc>
        <w:tc>
          <w:tcPr>
            <w:tcW w:w="1674" w:type="dxa"/>
            <w:tcBorders>
              <w:top w:val="single" w:sz="4" w:space="0" w:color="C0C0C0"/>
              <w:left w:val="nil"/>
              <w:bottom w:val="single" w:sz="4" w:space="0" w:color="C0C0C0"/>
              <w:right w:val="single" w:sz="4" w:space="0" w:color="C0C0C0"/>
            </w:tcBorders>
            <w:shd w:val="clear" w:color="000000" w:fill="D7EAD3"/>
            <w:vAlign w:val="center"/>
            <w:hideMark/>
          </w:tcPr>
          <w:p w14:paraId="1C6560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139,90</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78358C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-56,16</w:t>
            </w:r>
          </w:p>
        </w:tc>
        <w:tc>
          <w:tcPr>
            <w:tcW w:w="1716" w:type="dxa"/>
            <w:tcBorders>
              <w:top w:val="single" w:sz="4" w:space="0" w:color="C0C0C0"/>
              <w:left w:val="nil"/>
              <w:bottom w:val="single" w:sz="4" w:space="0" w:color="C0C0C0"/>
              <w:right w:val="single" w:sz="4" w:space="0" w:color="C0C0C0"/>
            </w:tcBorders>
            <w:shd w:val="clear" w:color="000000" w:fill="D7EAD3"/>
            <w:vAlign w:val="center"/>
            <w:hideMark/>
          </w:tcPr>
          <w:p w14:paraId="396BAD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83,74</w:t>
            </w:r>
          </w:p>
        </w:tc>
        <w:tc>
          <w:tcPr>
            <w:tcW w:w="1813" w:type="dxa"/>
            <w:tcBorders>
              <w:top w:val="single" w:sz="4" w:space="0" w:color="C0C0C0"/>
              <w:left w:val="nil"/>
              <w:bottom w:val="single" w:sz="4" w:space="0" w:color="C0C0C0"/>
              <w:right w:val="single" w:sz="4" w:space="0" w:color="C0C0C0"/>
            </w:tcBorders>
            <w:shd w:val="clear" w:color="000000" w:fill="D7EAD3"/>
            <w:vAlign w:val="center"/>
            <w:hideMark/>
          </w:tcPr>
          <w:p w14:paraId="72E6F0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-56,16</w:t>
            </w:r>
          </w:p>
        </w:tc>
        <w:tc>
          <w:tcPr>
            <w:tcW w:w="1733" w:type="dxa"/>
            <w:tcBorders>
              <w:top w:val="single" w:sz="4" w:space="0" w:color="C0C0C0"/>
              <w:left w:val="nil"/>
              <w:bottom w:val="single" w:sz="4" w:space="0" w:color="C0C0C0"/>
              <w:right w:val="single" w:sz="4" w:space="0" w:color="C0C0C0"/>
            </w:tcBorders>
            <w:shd w:val="clear" w:color="000000" w:fill="D7EAD3"/>
            <w:vAlign w:val="center"/>
            <w:hideMark/>
          </w:tcPr>
          <w:p w14:paraId="20A71F4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83,74</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46688A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41,87</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33A6FB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41,87</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280536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vMerge w:val="restart"/>
            <w:tcBorders>
              <w:top w:val="single" w:sz="4" w:space="0" w:color="C0C0C0"/>
              <w:left w:val="nil"/>
              <w:bottom w:val="nil"/>
              <w:right w:val="single" w:sz="4" w:space="0" w:color="C0C0C0"/>
            </w:tcBorders>
            <w:shd w:val="clear" w:color="000000" w:fill="FFFFCC"/>
            <w:vAlign w:val="center"/>
            <w:hideMark/>
          </w:tcPr>
          <w:p w14:paraId="6B16723B"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и индекса изменения количества активов на 2022 год 0,3974</w:t>
            </w:r>
          </w:p>
        </w:tc>
      </w:tr>
      <w:tr w:rsidR="008E1903" w:rsidRPr="008E1903" w14:paraId="7242D7F5"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6385EA7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val="restart"/>
            <w:tcBorders>
              <w:top w:val="nil"/>
              <w:left w:val="nil"/>
              <w:bottom w:val="nil"/>
              <w:right w:val="single" w:sz="4" w:space="0" w:color="C0C0C0"/>
            </w:tcBorders>
            <w:shd w:val="clear" w:color="auto" w:fill="auto"/>
            <w:vAlign w:val="center"/>
            <w:hideMark/>
          </w:tcPr>
          <w:p w14:paraId="237FF8F9"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single" w:sz="4" w:space="0" w:color="C0C0C0"/>
              <w:left w:val="nil"/>
              <w:bottom w:val="single" w:sz="4" w:space="0" w:color="C0C0C0"/>
              <w:right w:val="single" w:sz="4" w:space="0" w:color="C0C0C0"/>
            </w:tcBorders>
            <w:shd w:val="clear" w:color="auto" w:fill="auto"/>
            <w:vAlign w:val="center"/>
            <w:hideMark/>
          </w:tcPr>
          <w:p w14:paraId="7F7F2E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w:t>
            </w:r>
          </w:p>
        </w:tc>
        <w:tc>
          <w:tcPr>
            <w:tcW w:w="5337" w:type="dxa"/>
            <w:tcBorders>
              <w:top w:val="single" w:sz="4" w:space="0" w:color="C0C0C0"/>
              <w:left w:val="nil"/>
              <w:bottom w:val="single" w:sz="4" w:space="0" w:color="C0C0C0"/>
              <w:right w:val="single" w:sz="4" w:space="0" w:color="C0C0C0"/>
            </w:tcBorders>
            <w:shd w:val="clear" w:color="000000" w:fill="E3FAFD"/>
            <w:vAlign w:val="center"/>
            <w:hideMark/>
          </w:tcPr>
          <w:p w14:paraId="4D3990A6"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гипохлорит натрия</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346EFEC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D7EAD3"/>
            <w:vAlign w:val="center"/>
            <w:hideMark/>
          </w:tcPr>
          <w:p w14:paraId="213012C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15,30</w:t>
            </w:r>
          </w:p>
        </w:tc>
        <w:tc>
          <w:tcPr>
            <w:tcW w:w="1805" w:type="dxa"/>
            <w:tcBorders>
              <w:top w:val="single" w:sz="4" w:space="0" w:color="C0C0C0"/>
              <w:left w:val="nil"/>
              <w:bottom w:val="single" w:sz="4" w:space="0" w:color="C0C0C0"/>
              <w:right w:val="single" w:sz="4" w:space="0" w:color="C0C0C0"/>
            </w:tcBorders>
            <w:shd w:val="clear" w:color="000000" w:fill="D7EAD3"/>
            <w:vAlign w:val="center"/>
            <w:hideMark/>
          </w:tcPr>
          <w:p w14:paraId="4C4CF5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15,60</w:t>
            </w:r>
          </w:p>
        </w:tc>
        <w:tc>
          <w:tcPr>
            <w:tcW w:w="1388" w:type="dxa"/>
            <w:tcBorders>
              <w:top w:val="single" w:sz="4" w:space="0" w:color="C0C0C0"/>
              <w:left w:val="nil"/>
              <w:bottom w:val="single" w:sz="4" w:space="0" w:color="C0C0C0"/>
              <w:right w:val="single" w:sz="4" w:space="0" w:color="C0C0C0"/>
            </w:tcBorders>
            <w:shd w:val="clear" w:color="000000" w:fill="D7EAD3"/>
            <w:vAlign w:val="center"/>
            <w:hideMark/>
          </w:tcPr>
          <w:p w14:paraId="3F74B7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21,22</w:t>
            </w:r>
          </w:p>
        </w:tc>
        <w:tc>
          <w:tcPr>
            <w:tcW w:w="1699" w:type="dxa"/>
            <w:tcBorders>
              <w:top w:val="single" w:sz="4" w:space="0" w:color="C0C0C0"/>
              <w:left w:val="nil"/>
              <w:bottom w:val="single" w:sz="4" w:space="0" w:color="C0C0C0"/>
              <w:right w:val="single" w:sz="4" w:space="0" w:color="C0C0C0"/>
            </w:tcBorders>
            <w:shd w:val="clear" w:color="000000" w:fill="D7EAD3"/>
            <w:vAlign w:val="center"/>
            <w:hideMark/>
          </w:tcPr>
          <w:p w14:paraId="7BB099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9,65</w:t>
            </w:r>
          </w:p>
        </w:tc>
        <w:tc>
          <w:tcPr>
            <w:tcW w:w="1674" w:type="dxa"/>
            <w:tcBorders>
              <w:top w:val="single" w:sz="4" w:space="0" w:color="C0C0C0"/>
              <w:left w:val="nil"/>
              <w:bottom w:val="single" w:sz="4" w:space="0" w:color="C0C0C0"/>
              <w:right w:val="single" w:sz="4" w:space="0" w:color="C0C0C0"/>
            </w:tcBorders>
            <w:shd w:val="clear" w:color="000000" w:fill="D7EAD3"/>
            <w:vAlign w:val="center"/>
            <w:hideMark/>
          </w:tcPr>
          <w:p w14:paraId="4109CB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16,60</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2FCFFE8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-6,66</w:t>
            </w:r>
          </w:p>
        </w:tc>
        <w:tc>
          <w:tcPr>
            <w:tcW w:w="1716" w:type="dxa"/>
            <w:tcBorders>
              <w:top w:val="single" w:sz="4" w:space="0" w:color="C0C0C0"/>
              <w:left w:val="nil"/>
              <w:bottom w:val="single" w:sz="4" w:space="0" w:color="C0C0C0"/>
              <w:right w:val="single" w:sz="4" w:space="0" w:color="C0C0C0"/>
            </w:tcBorders>
            <w:shd w:val="clear" w:color="000000" w:fill="D7EAD3"/>
            <w:vAlign w:val="center"/>
            <w:hideMark/>
          </w:tcPr>
          <w:p w14:paraId="596480D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9,94</w:t>
            </w:r>
          </w:p>
        </w:tc>
        <w:tc>
          <w:tcPr>
            <w:tcW w:w="1813" w:type="dxa"/>
            <w:tcBorders>
              <w:top w:val="single" w:sz="4" w:space="0" w:color="C0C0C0"/>
              <w:left w:val="nil"/>
              <w:bottom w:val="single" w:sz="4" w:space="0" w:color="C0C0C0"/>
              <w:right w:val="single" w:sz="4" w:space="0" w:color="C0C0C0"/>
            </w:tcBorders>
            <w:shd w:val="clear" w:color="000000" w:fill="D7EAD3"/>
            <w:vAlign w:val="center"/>
            <w:hideMark/>
          </w:tcPr>
          <w:p w14:paraId="7FB0C0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-6,66</w:t>
            </w:r>
          </w:p>
        </w:tc>
        <w:tc>
          <w:tcPr>
            <w:tcW w:w="1733" w:type="dxa"/>
            <w:tcBorders>
              <w:top w:val="single" w:sz="4" w:space="0" w:color="C0C0C0"/>
              <w:left w:val="nil"/>
              <w:bottom w:val="single" w:sz="4" w:space="0" w:color="C0C0C0"/>
              <w:right w:val="single" w:sz="4" w:space="0" w:color="C0C0C0"/>
            </w:tcBorders>
            <w:shd w:val="clear" w:color="000000" w:fill="D7EAD3"/>
            <w:vAlign w:val="center"/>
            <w:hideMark/>
          </w:tcPr>
          <w:p w14:paraId="3ACA78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9,94</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048C68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4,97</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199DF7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4,97</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5C2491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01FA16A1" w14:textId="77777777" w:rsidR="008E1903" w:rsidRPr="008E1903" w:rsidRDefault="008E1903" w:rsidP="008E1903">
            <w:pPr>
              <w:rPr>
                <w:rFonts w:ascii="Tahoma" w:hAnsi="Tahoma" w:cs="Tahoma"/>
                <w:sz w:val="10"/>
                <w:szCs w:val="10"/>
              </w:rPr>
            </w:pPr>
          </w:p>
        </w:tc>
      </w:tr>
      <w:tr w:rsidR="008E1903" w:rsidRPr="008E1903" w14:paraId="3E8D2B48"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963B81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5198F123"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7367B5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3.1.1.1</w:t>
            </w:r>
          </w:p>
        </w:tc>
        <w:tc>
          <w:tcPr>
            <w:tcW w:w="5337" w:type="dxa"/>
            <w:tcBorders>
              <w:top w:val="nil"/>
              <w:left w:val="nil"/>
              <w:bottom w:val="single" w:sz="4" w:space="0" w:color="C0C0C0"/>
              <w:right w:val="single" w:sz="4" w:space="0" w:color="C0C0C0"/>
            </w:tcBorders>
            <w:shd w:val="clear" w:color="auto" w:fill="auto"/>
            <w:vAlign w:val="center"/>
            <w:hideMark/>
          </w:tcPr>
          <w:p w14:paraId="6CB6CE3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02" w:type="dxa"/>
            <w:tcBorders>
              <w:top w:val="nil"/>
              <w:left w:val="nil"/>
              <w:bottom w:val="single" w:sz="4" w:space="0" w:color="C0C0C0"/>
              <w:right w:val="single" w:sz="4" w:space="0" w:color="C0C0C0"/>
            </w:tcBorders>
            <w:shd w:val="clear" w:color="000000" w:fill="FFFFCC"/>
            <w:vAlign w:val="center"/>
            <w:hideMark/>
          </w:tcPr>
          <w:p w14:paraId="3C1121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5" w:type="dxa"/>
            <w:tcBorders>
              <w:top w:val="nil"/>
              <w:left w:val="nil"/>
              <w:bottom w:val="single" w:sz="4" w:space="0" w:color="C0C0C0"/>
              <w:right w:val="single" w:sz="4" w:space="0" w:color="C0C0C0"/>
            </w:tcBorders>
            <w:shd w:val="clear" w:color="000000" w:fill="FFFFCC"/>
            <w:vAlign w:val="center"/>
            <w:hideMark/>
          </w:tcPr>
          <w:p w14:paraId="7847435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482,68</w:t>
            </w:r>
          </w:p>
        </w:tc>
        <w:tc>
          <w:tcPr>
            <w:tcW w:w="1805" w:type="dxa"/>
            <w:tcBorders>
              <w:top w:val="nil"/>
              <w:left w:val="nil"/>
              <w:bottom w:val="single" w:sz="4" w:space="0" w:color="C0C0C0"/>
              <w:right w:val="single" w:sz="4" w:space="0" w:color="C0C0C0"/>
            </w:tcBorders>
            <w:shd w:val="clear" w:color="000000" w:fill="FFFFCC"/>
            <w:vAlign w:val="center"/>
            <w:hideMark/>
          </w:tcPr>
          <w:p w14:paraId="60EE72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482,68</w:t>
            </w:r>
          </w:p>
        </w:tc>
        <w:tc>
          <w:tcPr>
            <w:tcW w:w="1388" w:type="dxa"/>
            <w:tcBorders>
              <w:top w:val="nil"/>
              <w:left w:val="nil"/>
              <w:bottom w:val="single" w:sz="4" w:space="0" w:color="C0C0C0"/>
              <w:right w:val="single" w:sz="4" w:space="0" w:color="C0C0C0"/>
            </w:tcBorders>
            <w:shd w:val="clear" w:color="000000" w:fill="FFFFCC"/>
            <w:vAlign w:val="center"/>
            <w:hideMark/>
          </w:tcPr>
          <w:p w14:paraId="36A9F26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800,00</w:t>
            </w:r>
          </w:p>
        </w:tc>
        <w:tc>
          <w:tcPr>
            <w:tcW w:w="1699" w:type="dxa"/>
            <w:tcBorders>
              <w:top w:val="nil"/>
              <w:left w:val="nil"/>
              <w:bottom w:val="single" w:sz="4" w:space="0" w:color="C0C0C0"/>
              <w:right w:val="single" w:sz="4" w:space="0" w:color="C0C0C0"/>
            </w:tcBorders>
            <w:shd w:val="clear" w:color="000000" w:fill="FFFFCC"/>
            <w:vAlign w:val="center"/>
            <w:hideMark/>
          </w:tcPr>
          <w:p w14:paraId="30C55B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290,86</w:t>
            </w:r>
          </w:p>
        </w:tc>
        <w:tc>
          <w:tcPr>
            <w:tcW w:w="1674" w:type="dxa"/>
            <w:tcBorders>
              <w:top w:val="nil"/>
              <w:left w:val="nil"/>
              <w:bottom w:val="single" w:sz="4" w:space="0" w:color="C0C0C0"/>
              <w:right w:val="single" w:sz="4" w:space="0" w:color="C0C0C0"/>
            </w:tcBorders>
            <w:shd w:val="clear" w:color="000000" w:fill="FFFFCC"/>
            <w:vAlign w:val="center"/>
            <w:hideMark/>
          </w:tcPr>
          <w:p w14:paraId="1E65166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482,68</w:t>
            </w:r>
          </w:p>
        </w:tc>
        <w:tc>
          <w:tcPr>
            <w:tcW w:w="1760" w:type="dxa"/>
            <w:tcBorders>
              <w:top w:val="nil"/>
              <w:left w:val="nil"/>
              <w:bottom w:val="single" w:sz="4" w:space="0" w:color="C0C0C0"/>
              <w:right w:val="single" w:sz="4" w:space="0" w:color="C0C0C0"/>
            </w:tcBorders>
            <w:shd w:val="clear" w:color="000000" w:fill="FFFFCC"/>
            <w:vAlign w:val="center"/>
            <w:hideMark/>
          </w:tcPr>
          <w:p w14:paraId="271A20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3056E9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290,86</w:t>
            </w:r>
          </w:p>
        </w:tc>
        <w:tc>
          <w:tcPr>
            <w:tcW w:w="1813" w:type="dxa"/>
            <w:tcBorders>
              <w:top w:val="nil"/>
              <w:left w:val="nil"/>
              <w:bottom w:val="single" w:sz="4" w:space="0" w:color="C0C0C0"/>
              <w:right w:val="single" w:sz="4" w:space="0" w:color="C0C0C0"/>
            </w:tcBorders>
            <w:shd w:val="clear" w:color="000000" w:fill="FFFFCC"/>
            <w:vAlign w:val="center"/>
            <w:hideMark/>
          </w:tcPr>
          <w:p w14:paraId="115B86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7F54CB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290,86</w:t>
            </w:r>
          </w:p>
        </w:tc>
        <w:tc>
          <w:tcPr>
            <w:tcW w:w="1414" w:type="dxa"/>
            <w:tcBorders>
              <w:top w:val="nil"/>
              <w:left w:val="nil"/>
              <w:bottom w:val="single" w:sz="4" w:space="0" w:color="C0C0C0"/>
              <w:right w:val="single" w:sz="4" w:space="0" w:color="C0C0C0"/>
            </w:tcBorders>
            <w:shd w:val="clear" w:color="000000" w:fill="D7EAD3"/>
            <w:vAlign w:val="center"/>
            <w:hideMark/>
          </w:tcPr>
          <w:p w14:paraId="73083D8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145,43</w:t>
            </w:r>
          </w:p>
        </w:tc>
        <w:tc>
          <w:tcPr>
            <w:tcW w:w="1378" w:type="dxa"/>
            <w:tcBorders>
              <w:top w:val="nil"/>
              <w:left w:val="nil"/>
              <w:bottom w:val="single" w:sz="4" w:space="0" w:color="C0C0C0"/>
              <w:right w:val="single" w:sz="4" w:space="0" w:color="C0C0C0"/>
            </w:tcBorders>
            <w:shd w:val="clear" w:color="000000" w:fill="D7EAD3"/>
            <w:vAlign w:val="center"/>
            <w:hideMark/>
          </w:tcPr>
          <w:p w14:paraId="1E2E891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145,43</w:t>
            </w:r>
          </w:p>
        </w:tc>
        <w:tc>
          <w:tcPr>
            <w:tcW w:w="1281" w:type="dxa"/>
            <w:tcBorders>
              <w:top w:val="nil"/>
              <w:left w:val="nil"/>
              <w:bottom w:val="single" w:sz="4" w:space="0" w:color="C0C0C0"/>
              <w:right w:val="single" w:sz="4" w:space="0" w:color="C0C0C0"/>
            </w:tcBorders>
            <w:shd w:val="clear" w:color="000000" w:fill="D7EAD3"/>
            <w:vAlign w:val="center"/>
            <w:hideMark/>
          </w:tcPr>
          <w:p w14:paraId="7A4D1D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7B6721EB" w14:textId="77777777" w:rsidR="008E1903" w:rsidRPr="008E1903" w:rsidRDefault="008E1903" w:rsidP="008E1903">
            <w:pPr>
              <w:rPr>
                <w:rFonts w:ascii="Tahoma" w:hAnsi="Tahoma" w:cs="Tahoma"/>
                <w:sz w:val="10"/>
                <w:szCs w:val="10"/>
              </w:rPr>
            </w:pPr>
          </w:p>
        </w:tc>
      </w:tr>
      <w:tr w:rsidR="008E1903" w:rsidRPr="008E1903" w14:paraId="37513611"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48C24D2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6117F0B8"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6E7AAB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3.1.1.2</w:t>
            </w:r>
          </w:p>
        </w:tc>
        <w:tc>
          <w:tcPr>
            <w:tcW w:w="5337" w:type="dxa"/>
            <w:tcBorders>
              <w:top w:val="nil"/>
              <w:left w:val="nil"/>
              <w:bottom w:val="single" w:sz="4" w:space="0" w:color="C0C0C0"/>
              <w:right w:val="single" w:sz="4" w:space="0" w:color="C0C0C0"/>
            </w:tcBorders>
            <w:shd w:val="clear" w:color="auto" w:fill="auto"/>
            <w:vAlign w:val="center"/>
            <w:hideMark/>
          </w:tcPr>
          <w:p w14:paraId="73075E27"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02" w:type="dxa"/>
            <w:tcBorders>
              <w:top w:val="nil"/>
              <w:left w:val="nil"/>
              <w:bottom w:val="single" w:sz="4" w:space="0" w:color="C0C0C0"/>
              <w:right w:val="single" w:sz="4" w:space="0" w:color="C0C0C0"/>
            </w:tcBorders>
            <w:shd w:val="clear" w:color="auto" w:fill="auto"/>
            <w:vAlign w:val="center"/>
            <w:hideMark/>
          </w:tcPr>
          <w:p w14:paraId="7CB404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FFFFCC"/>
            <w:vAlign w:val="center"/>
            <w:hideMark/>
          </w:tcPr>
          <w:p w14:paraId="210CCA6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31,69</w:t>
            </w:r>
          </w:p>
        </w:tc>
        <w:tc>
          <w:tcPr>
            <w:tcW w:w="1805" w:type="dxa"/>
            <w:tcBorders>
              <w:top w:val="nil"/>
              <w:left w:val="nil"/>
              <w:bottom w:val="single" w:sz="4" w:space="0" w:color="C0C0C0"/>
              <w:right w:val="single" w:sz="4" w:space="0" w:color="C0C0C0"/>
            </w:tcBorders>
            <w:shd w:val="clear" w:color="000000" w:fill="FFFFCC"/>
            <w:vAlign w:val="center"/>
            <w:hideMark/>
          </w:tcPr>
          <w:p w14:paraId="02BEB8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32,32</w:t>
            </w:r>
          </w:p>
        </w:tc>
        <w:tc>
          <w:tcPr>
            <w:tcW w:w="1388" w:type="dxa"/>
            <w:tcBorders>
              <w:top w:val="nil"/>
              <w:left w:val="nil"/>
              <w:bottom w:val="single" w:sz="4" w:space="0" w:color="C0C0C0"/>
              <w:right w:val="single" w:sz="4" w:space="0" w:color="C0C0C0"/>
            </w:tcBorders>
            <w:shd w:val="clear" w:color="000000" w:fill="FFFFCC"/>
            <w:vAlign w:val="center"/>
            <w:hideMark/>
          </w:tcPr>
          <w:p w14:paraId="69A984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26,53</w:t>
            </w:r>
          </w:p>
        </w:tc>
        <w:tc>
          <w:tcPr>
            <w:tcW w:w="1699" w:type="dxa"/>
            <w:tcBorders>
              <w:top w:val="nil"/>
              <w:left w:val="nil"/>
              <w:bottom w:val="single" w:sz="4" w:space="0" w:color="C0C0C0"/>
              <w:right w:val="single" w:sz="4" w:space="0" w:color="C0C0C0"/>
            </w:tcBorders>
            <w:shd w:val="clear" w:color="000000" w:fill="FFFFCC"/>
            <w:vAlign w:val="center"/>
            <w:hideMark/>
          </w:tcPr>
          <w:p w14:paraId="2751DD6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33,18</w:t>
            </w:r>
          </w:p>
        </w:tc>
        <w:tc>
          <w:tcPr>
            <w:tcW w:w="1674" w:type="dxa"/>
            <w:tcBorders>
              <w:top w:val="nil"/>
              <w:left w:val="nil"/>
              <w:bottom w:val="single" w:sz="4" w:space="0" w:color="C0C0C0"/>
              <w:right w:val="single" w:sz="4" w:space="0" w:color="C0C0C0"/>
            </w:tcBorders>
            <w:shd w:val="clear" w:color="000000" w:fill="FFFFCC"/>
            <w:vAlign w:val="center"/>
            <w:hideMark/>
          </w:tcPr>
          <w:p w14:paraId="0AA752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34,39</w:t>
            </w:r>
          </w:p>
        </w:tc>
        <w:tc>
          <w:tcPr>
            <w:tcW w:w="1760" w:type="dxa"/>
            <w:tcBorders>
              <w:top w:val="nil"/>
              <w:left w:val="nil"/>
              <w:bottom w:val="single" w:sz="4" w:space="0" w:color="C0C0C0"/>
              <w:right w:val="single" w:sz="4" w:space="0" w:color="C0C0C0"/>
            </w:tcBorders>
            <w:shd w:val="clear" w:color="000000" w:fill="FFFFCC"/>
            <w:vAlign w:val="center"/>
            <w:hideMark/>
          </w:tcPr>
          <w:p w14:paraId="5011ADD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5146B1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34,16</w:t>
            </w:r>
          </w:p>
        </w:tc>
        <w:tc>
          <w:tcPr>
            <w:tcW w:w="1813" w:type="dxa"/>
            <w:tcBorders>
              <w:top w:val="nil"/>
              <w:left w:val="nil"/>
              <w:bottom w:val="single" w:sz="4" w:space="0" w:color="C0C0C0"/>
              <w:right w:val="single" w:sz="4" w:space="0" w:color="C0C0C0"/>
            </w:tcBorders>
            <w:shd w:val="clear" w:color="000000" w:fill="FFFFCC"/>
            <w:vAlign w:val="center"/>
            <w:hideMark/>
          </w:tcPr>
          <w:p w14:paraId="2021BA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8EE7E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34,16</w:t>
            </w:r>
          </w:p>
        </w:tc>
        <w:tc>
          <w:tcPr>
            <w:tcW w:w="1414" w:type="dxa"/>
            <w:tcBorders>
              <w:top w:val="nil"/>
              <w:left w:val="nil"/>
              <w:bottom w:val="single" w:sz="4" w:space="0" w:color="C0C0C0"/>
              <w:right w:val="single" w:sz="4" w:space="0" w:color="C0C0C0"/>
            </w:tcBorders>
            <w:shd w:val="clear" w:color="000000" w:fill="D7EAD3"/>
            <w:vAlign w:val="center"/>
            <w:hideMark/>
          </w:tcPr>
          <w:p w14:paraId="006C27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34,16</w:t>
            </w:r>
          </w:p>
        </w:tc>
        <w:tc>
          <w:tcPr>
            <w:tcW w:w="1378" w:type="dxa"/>
            <w:tcBorders>
              <w:top w:val="nil"/>
              <w:left w:val="nil"/>
              <w:bottom w:val="single" w:sz="4" w:space="0" w:color="C0C0C0"/>
              <w:right w:val="single" w:sz="4" w:space="0" w:color="C0C0C0"/>
            </w:tcBorders>
            <w:shd w:val="clear" w:color="000000" w:fill="D7EAD3"/>
            <w:vAlign w:val="center"/>
            <w:hideMark/>
          </w:tcPr>
          <w:p w14:paraId="50406D1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34,16</w:t>
            </w:r>
          </w:p>
        </w:tc>
        <w:tc>
          <w:tcPr>
            <w:tcW w:w="1281" w:type="dxa"/>
            <w:tcBorders>
              <w:top w:val="nil"/>
              <w:left w:val="nil"/>
              <w:bottom w:val="single" w:sz="4" w:space="0" w:color="C0C0C0"/>
              <w:right w:val="single" w:sz="4" w:space="0" w:color="C0C0C0"/>
            </w:tcBorders>
            <w:shd w:val="clear" w:color="000000" w:fill="D7EAD3"/>
            <w:vAlign w:val="center"/>
            <w:hideMark/>
          </w:tcPr>
          <w:p w14:paraId="52A608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469AAFA5" w14:textId="77777777" w:rsidR="008E1903" w:rsidRPr="008E1903" w:rsidRDefault="008E1903" w:rsidP="008E1903">
            <w:pPr>
              <w:rPr>
                <w:rFonts w:ascii="Tahoma" w:hAnsi="Tahoma" w:cs="Tahoma"/>
                <w:sz w:val="10"/>
                <w:szCs w:val="10"/>
              </w:rPr>
            </w:pPr>
          </w:p>
        </w:tc>
      </w:tr>
      <w:tr w:rsidR="008E1903" w:rsidRPr="008E1903" w14:paraId="352B0F8B"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4193FDF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val="restart"/>
            <w:tcBorders>
              <w:top w:val="nil"/>
              <w:left w:val="nil"/>
              <w:bottom w:val="nil"/>
              <w:right w:val="single" w:sz="4" w:space="0" w:color="C0C0C0"/>
            </w:tcBorders>
            <w:shd w:val="clear" w:color="auto" w:fill="auto"/>
            <w:vAlign w:val="center"/>
            <w:hideMark/>
          </w:tcPr>
          <w:p w14:paraId="65820999"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nil"/>
              <w:bottom w:val="single" w:sz="4" w:space="0" w:color="C0C0C0"/>
              <w:right w:val="single" w:sz="4" w:space="0" w:color="C0C0C0"/>
            </w:tcBorders>
            <w:shd w:val="clear" w:color="auto" w:fill="auto"/>
            <w:vAlign w:val="center"/>
            <w:hideMark/>
          </w:tcPr>
          <w:p w14:paraId="48B726D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w:t>
            </w:r>
          </w:p>
        </w:tc>
        <w:tc>
          <w:tcPr>
            <w:tcW w:w="5337" w:type="dxa"/>
            <w:tcBorders>
              <w:top w:val="nil"/>
              <w:left w:val="nil"/>
              <w:bottom w:val="single" w:sz="4" w:space="0" w:color="C0C0C0"/>
              <w:right w:val="single" w:sz="4" w:space="0" w:color="C0C0C0"/>
            </w:tcBorders>
            <w:shd w:val="clear" w:color="000000" w:fill="E3FAFD"/>
            <w:vAlign w:val="center"/>
            <w:hideMark/>
          </w:tcPr>
          <w:p w14:paraId="355B0F41"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флокулянт</w:t>
            </w:r>
          </w:p>
        </w:tc>
        <w:tc>
          <w:tcPr>
            <w:tcW w:w="1102" w:type="dxa"/>
            <w:tcBorders>
              <w:top w:val="nil"/>
              <w:left w:val="nil"/>
              <w:bottom w:val="single" w:sz="4" w:space="0" w:color="C0C0C0"/>
              <w:right w:val="single" w:sz="4" w:space="0" w:color="C0C0C0"/>
            </w:tcBorders>
            <w:shd w:val="clear" w:color="auto" w:fill="auto"/>
            <w:vAlign w:val="center"/>
            <w:hideMark/>
          </w:tcPr>
          <w:p w14:paraId="01650D1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1CB371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11,31</w:t>
            </w:r>
          </w:p>
        </w:tc>
        <w:tc>
          <w:tcPr>
            <w:tcW w:w="1805" w:type="dxa"/>
            <w:tcBorders>
              <w:top w:val="nil"/>
              <w:left w:val="nil"/>
              <w:bottom w:val="single" w:sz="4" w:space="0" w:color="C0C0C0"/>
              <w:right w:val="single" w:sz="4" w:space="0" w:color="C0C0C0"/>
            </w:tcBorders>
            <w:shd w:val="clear" w:color="000000" w:fill="D7EAD3"/>
            <w:vAlign w:val="center"/>
            <w:hideMark/>
          </w:tcPr>
          <w:p w14:paraId="2B0DE02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11,54</w:t>
            </w:r>
          </w:p>
        </w:tc>
        <w:tc>
          <w:tcPr>
            <w:tcW w:w="1388" w:type="dxa"/>
            <w:tcBorders>
              <w:top w:val="nil"/>
              <w:left w:val="nil"/>
              <w:bottom w:val="single" w:sz="4" w:space="0" w:color="C0C0C0"/>
              <w:right w:val="single" w:sz="4" w:space="0" w:color="C0C0C0"/>
            </w:tcBorders>
            <w:shd w:val="clear" w:color="000000" w:fill="D7EAD3"/>
            <w:vAlign w:val="center"/>
            <w:hideMark/>
          </w:tcPr>
          <w:p w14:paraId="4E5C12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217,89</w:t>
            </w:r>
          </w:p>
        </w:tc>
        <w:tc>
          <w:tcPr>
            <w:tcW w:w="1699" w:type="dxa"/>
            <w:tcBorders>
              <w:top w:val="nil"/>
              <w:left w:val="nil"/>
              <w:bottom w:val="single" w:sz="4" w:space="0" w:color="C0C0C0"/>
              <w:right w:val="single" w:sz="4" w:space="0" w:color="C0C0C0"/>
            </w:tcBorders>
            <w:shd w:val="clear" w:color="000000" w:fill="D7EAD3"/>
            <w:vAlign w:val="center"/>
            <w:hideMark/>
          </w:tcPr>
          <w:p w14:paraId="3D3D31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7,14</w:t>
            </w:r>
          </w:p>
        </w:tc>
        <w:tc>
          <w:tcPr>
            <w:tcW w:w="1674" w:type="dxa"/>
            <w:tcBorders>
              <w:top w:val="nil"/>
              <w:left w:val="nil"/>
              <w:bottom w:val="single" w:sz="4" w:space="0" w:color="C0C0C0"/>
              <w:right w:val="single" w:sz="4" w:space="0" w:color="C0C0C0"/>
            </w:tcBorders>
            <w:shd w:val="clear" w:color="000000" w:fill="D7EAD3"/>
            <w:vAlign w:val="center"/>
            <w:hideMark/>
          </w:tcPr>
          <w:p w14:paraId="6F9F76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12,27</w:t>
            </w:r>
          </w:p>
        </w:tc>
        <w:tc>
          <w:tcPr>
            <w:tcW w:w="1760" w:type="dxa"/>
            <w:tcBorders>
              <w:top w:val="nil"/>
              <w:left w:val="nil"/>
              <w:bottom w:val="single" w:sz="4" w:space="0" w:color="C0C0C0"/>
              <w:right w:val="single" w:sz="4" w:space="0" w:color="C0C0C0"/>
            </w:tcBorders>
            <w:shd w:val="clear" w:color="000000" w:fill="D7EAD3"/>
            <w:vAlign w:val="center"/>
            <w:hideMark/>
          </w:tcPr>
          <w:p w14:paraId="538A3A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-4,93</w:t>
            </w:r>
          </w:p>
        </w:tc>
        <w:tc>
          <w:tcPr>
            <w:tcW w:w="1716" w:type="dxa"/>
            <w:tcBorders>
              <w:top w:val="nil"/>
              <w:left w:val="nil"/>
              <w:bottom w:val="single" w:sz="4" w:space="0" w:color="C0C0C0"/>
              <w:right w:val="single" w:sz="4" w:space="0" w:color="C0C0C0"/>
            </w:tcBorders>
            <w:shd w:val="clear" w:color="000000" w:fill="D7EAD3"/>
            <w:vAlign w:val="center"/>
            <w:hideMark/>
          </w:tcPr>
          <w:p w14:paraId="78E667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7,35</w:t>
            </w:r>
          </w:p>
        </w:tc>
        <w:tc>
          <w:tcPr>
            <w:tcW w:w="1813" w:type="dxa"/>
            <w:tcBorders>
              <w:top w:val="nil"/>
              <w:left w:val="nil"/>
              <w:bottom w:val="single" w:sz="4" w:space="0" w:color="C0C0C0"/>
              <w:right w:val="single" w:sz="4" w:space="0" w:color="C0C0C0"/>
            </w:tcBorders>
            <w:shd w:val="clear" w:color="000000" w:fill="D7EAD3"/>
            <w:vAlign w:val="center"/>
            <w:hideMark/>
          </w:tcPr>
          <w:p w14:paraId="3A1D783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-4,93</w:t>
            </w:r>
          </w:p>
        </w:tc>
        <w:tc>
          <w:tcPr>
            <w:tcW w:w="1733" w:type="dxa"/>
            <w:tcBorders>
              <w:top w:val="nil"/>
              <w:left w:val="nil"/>
              <w:bottom w:val="single" w:sz="4" w:space="0" w:color="C0C0C0"/>
              <w:right w:val="single" w:sz="4" w:space="0" w:color="C0C0C0"/>
            </w:tcBorders>
            <w:shd w:val="clear" w:color="000000" w:fill="D7EAD3"/>
            <w:vAlign w:val="center"/>
            <w:hideMark/>
          </w:tcPr>
          <w:p w14:paraId="179979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7,35</w:t>
            </w:r>
          </w:p>
        </w:tc>
        <w:tc>
          <w:tcPr>
            <w:tcW w:w="1414" w:type="dxa"/>
            <w:tcBorders>
              <w:top w:val="nil"/>
              <w:left w:val="nil"/>
              <w:bottom w:val="single" w:sz="4" w:space="0" w:color="C0C0C0"/>
              <w:right w:val="single" w:sz="4" w:space="0" w:color="C0C0C0"/>
            </w:tcBorders>
            <w:shd w:val="clear" w:color="000000" w:fill="D7EAD3"/>
            <w:vAlign w:val="center"/>
            <w:hideMark/>
          </w:tcPr>
          <w:p w14:paraId="75E53A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3,67</w:t>
            </w:r>
          </w:p>
        </w:tc>
        <w:tc>
          <w:tcPr>
            <w:tcW w:w="1378" w:type="dxa"/>
            <w:tcBorders>
              <w:top w:val="nil"/>
              <w:left w:val="nil"/>
              <w:bottom w:val="single" w:sz="4" w:space="0" w:color="C0C0C0"/>
              <w:right w:val="single" w:sz="4" w:space="0" w:color="C0C0C0"/>
            </w:tcBorders>
            <w:shd w:val="clear" w:color="000000" w:fill="D7EAD3"/>
            <w:vAlign w:val="center"/>
            <w:hideMark/>
          </w:tcPr>
          <w:p w14:paraId="75F1D1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3,67</w:t>
            </w:r>
          </w:p>
        </w:tc>
        <w:tc>
          <w:tcPr>
            <w:tcW w:w="1281" w:type="dxa"/>
            <w:tcBorders>
              <w:top w:val="nil"/>
              <w:left w:val="nil"/>
              <w:bottom w:val="single" w:sz="4" w:space="0" w:color="C0C0C0"/>
              <w:right w:val="single" w:sz="4" w:space="0" w:color="C0C0C0"/>
            </w:tcBorders>
            <w:shd w:val="clear" w:color="000000" w:fill="D7EAD3"/>
            <w:vAlign w:val="center"/>
            <w:hideMark/>
          </w:tcPr>
          <w:p w14:paraId="58FE28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296F7D6A" w14:textId="77777777" w:rsidR="008E1903" w:rsidRPr="008E1903" w:rsidRDefault="008E1903" w:rsidP="008E1903">
            <w:pPr>
              <w:rPr>
                <w:rFonts w:ascii="Tahoma" w:hAnsi="Tahoma" w:cs="Tahoma"/>
                <w:sz w:val="10"/>
                <w:szCs w:val="10"/>
              </w:rPr>
            </w:pPr>
          </w:p>
        </w:tc>
      </w:tr>
      <w:tr w:rsidR="008E1903" w:rsidRPr="008E1903" w14:paraId="2ED2D744"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50001EA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2FA43692"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49CE535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3.1.2.1</w:t>
            </w:r>
          </w:p>
        </w:tc>
        <w:tc>
          <w:tcPr>
            <w:tcW w:w="5337" w:type="dxa"/>
            <w:tcBorders>
              <w:top w:val="nil"/>
              <w:left w:val="nil"/>
              <w:bottom w:val="single" w:sz="4" w:space="0" w:color="C0C0C0"/>
              <w:right w:val="single" w:sz="4" w:space="0" w:color="C0C0C0"/>
            </w:tcBorders>
            <w:shd w:val="clear" w:color="auto" w:fill="auto"/>
            <w:vAlign w:val="center"/>
            <w:hideMark/>
          </w:tcPr>
          <w:p w14:paraId="0B5FCAFC"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02" w:type="dxa"/>
            <w:tcBorders>
              <w:top w:val="nil"/>
              <w:left w:val="nil"/>
              <w:bottom w:val="single" w:sz="4" w:space="0" w:color="C0C0C0"/>
              <w:right w:val="single" w:sz="4" w:space="0" w:color="C0C0C0"/>
            </w:tcBorders>
            <w:shd w:val="clear" w:color="000000" w:fill="FFFFCC"/>
            <w:vAlign w:val="center"/>
            <w:hideMark/>
          </w:tcPr>
          <w:p w14:paraId="74FAD6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5" w:type="dxa"/>
            <w:tcBorders>
              <w:top w:val="nil"/>
              <w:left w:val="nil"/>
              <w:bottom w:val="single" w:sz="4" w:space="0" w:color="C0C0C0"/>
              <w:right w:val="single" w:sz="4" w:space="0" w:color="C0C0C0"/>
            </w:tcBorders>
            <w:shd w:val="clear" w:color="000000" w:fill="FFFFCC"/>
            <w:vAlign w:val="center"/>
            <w:hideMark/>
          </w:tcPr>
          <w:p w14:paraId="560890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16,96</w:t>
            </w:r>
          </w:p>
        </w:tc>
        <w:tc>
          <w:tcPr>
            <w:tcW w:w="1805" w:type="dxa"/>
            <w:tcBorders>
              <w:top w:val="nil"/>
              <w:left w:val="nil"/>
              <w:bottom w:val="single" w:sz="4" w:space="0" w:color="C0C0C0"/>
              <w:right w:val="single" w:sz="4" w:space="0" w:color="C0C0C0"/>
            </w:tcBorders>
            <w:shd w:val="clear" w:color="000000" w:fill="FFFFCC"/>
            <w:vAlign w:val="center"/>
            <w:hideMark/>
          </w:tcPr>
          <w:p w14:paraId="21AF24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16,96</w:t>
            </w:r>
          </w:p>
        </w:tc>
        <w:tc>
          <w:tcPr>
            <w:tcW w:w="1388" w:type="dxa"/>
            <w:tcBorders>
              <w:top w:val="nil"/>
              <w:left w:val="nil"/>
              <w:bottom w:val="single" w:sz="4" w:space="0" w:color="C0C0C0"/>
              <w:right w:val="single" w:sz="4" w:space="0" w:color="C0C0C0"/>
            </w:tcBorders>
            <w:shd w:val="clear" w:color="000000" w:fill="FFFFCC"/>
            <w:vAlign w:val="center"/>
            <w:hideMark/>
          </w:tcPr>
          <w:p w14:paraId="570DE1F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225,00</w:t>
            </w:r>
          </w:p>
        </w:tc>
        <w:tc>
          <w:tcPr>
            <w:tcW w:w="1699" w:type="dxa"/>
            <w:tcBorders>
              <w:top w:val="nil"/>
              <w:left w:val="nil"/>
              <w:bottom w:val="single" w:sz="4" w:space="0" w:color="C0C0C0"/>
              <w:right w:val="single" w:sz="4" w:space="0" w:color="C0C0C0"/>
            </w:tcBorders>
            <w:shd w:val="clear" w:color="000000" w:fill="FFFFCC"/>
            <w:vAlign w:val="center"/>
            <w:hideMark/>
          </w:tcPr>
          <w:p w14:paraId="4AA2CE9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10,22</w:t>
            </w:r>
          </w:p>
        </w:tc>
        <w:tc>
          <w:tcPr>
            <w:tcW w:w="1674" w:type="dxa"/>
            <w:tcBorders>
              <w:top w:val="nil"/>
              <w:left w:val="nil"/>
              <w:bottom w:val="single" w:sz="4" w:space="0" w:color="C0C0C0"/>
              <w:right w:val="single" w:sz="4" w:space="0" w:color="C0C0C0"/>
            </w:tcBorders>
            <w:shd w:val="clear" w:color="000000" w:fill="FFFFCC"/>
            <w:vAlign w:val="center"/>
            <w:hideMark/>
          </w:tcPr>
          <w:p w14:paraId="62DB8A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16,96</w:t>
            </w:r>
          </w:p>
        </w:tc>
        <w:tc>
          <w:tcPr>
            <w:tcW w:w="1760" w:type="dxa"/>
            <w:tcBorders>
              <w:top w:val="nil"/>
              <w:left w:val="nil"/>
              <w:bottom w:val="single" w:sz="4" w:space="0" w:color="C0C0C0"/>
              <w:right w:val="single" w:sz="4" w:space="0" w:color="C0C0C0"/>
            </w:tcBorders>
            <w:shd w:val="clear" w:color="000000" w:fill="FFFFCC"/>
            <w:vAlign w:val="center"/>
            <w:hideMark/>
          </w:tcPr>
          <w:p w14:paraId="1B6EC3A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0353BD2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10,22</w:t>
            </w:r>
          </w:p>
        </w:tc>
        <w:tc>
          <w:tcPr>
            <w:tcW w:w="1813" w:type="dxa"/>
            <w:tcBorders>
              <w:top w:val="nil"/>
              <w:left w:val="nil"/>
              <w:bottom w:val="single" w:sz="4" w:space="0" w:color="C0C0C0"/>
              <w:right w:val="single" w:sz="4" w:space="0" w:color="C0C0C0"/>
            </w:tcBorders>
            <w:shd w:val="clear" w:color="000000" w:fill="FFFFCC"/>
            <w:vAlign w:val="center"/>
            <w:hideMark/>
          </w:tcPr>
          <w:p w14:paraId="3E8D17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5DDA7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10,22</w:t>
            </w:r>
          </w:p>
        </w:tc>
        <w:tc>
          <w:tcPr>
            <w:tcW w:w="1414" w:type="dxa"/>
            <w:tcBorders>
              <w:top w:val="nil"/>
              <w:left w:val="nil"/>
              <w:bottom w:val="single" w:sz="4" w:space="0" w:color="C0C0C0"/>
              <w:right w:val="single" w:sz="4" w:space="0" w:color="C0C0C0"/>
            </w:tcBorders>
            <w:shd w:val="clear" w:color="000000" w:fill="D7EAD3"/>
            <w:vAlign w:val="center"/>
            <w:hideMark/>
          </w:tcPr>
          <w:p w14:paraId="6365C2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5,11</w:t>
            </w:r>
          </w:p>
        </w:tc>
        <w:tc>
          <w:tcPr>
            <w:tcW w:w="1378" w:type="dxa"/>
            <w:tcBorders>
              <w:top w:val="nil"/>
              <w:left w:val="nil"/>
              <w:bottom w:val="single" w:sz="4" w:space="0" w:color="C0C0C0"/>
              <w:right w:val="single" w:sz="4" w:space="0" w:color="C0C0C0"/>
            </w:tcBorders>
            <w:shd w:val="clear" w:color="000000" w:fill="D7EAD3"/>
            <w:vAlign w:val="center"/>
            <w:hideMark/>
          </w:tcPr>
          <w:p w14:paraId="51EB2A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5,11</w:t>
            </w:r>
          </w:p>
        </w:tc>
        <w:tc>
          <w:tcPr>
            <w:tcW w:w="1281" w:type="dxa"/>
            <w:tcBorders>
              <w:top w:val="nil"/>
              <w:left w:val="nil"/>
              <w:bottom w:val="single" w:sz="4" w:space="0" w:color="C0C0C0"/>
              <w:right w:val="single" w:sz="4" w:space="0" w:color="C0C0C0"/>
            </w:tcBorders>
            <w:shd w:val="clear" w:color="000000" w:fill="D7EAD3"/>
            <w:vAlign w:val="center"/>
            <w:hideMark/>
          </w:tcPr>
          <w:p w14:paraId="45C31E5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6970FE26" w14:textId="77777777" w:rsidR="008E1903" w:rsidRPr="008E1903" w:rsidRDefault="008E1903" w:rsidP="008E1903">
            <w:pPr>
              <w:rPr>
                <w:rFonts w:ascii="Tahoma" w:hAnsi="Tahoma" w:cs="Tahoma"/>
                <w:sz w:val="10"/>
                <w:szCs w:val="10"/>
              </w:rPr>
            </w:pPr>
          </w:p>
        </w:tc>
      </w:tr>
      <w:tr w:rsidR="008E1903" w:rsidRPr="008E1903" w14:paraId="63966DDE"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69990EE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2FDDFE3A"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726EBB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3.1.2.2</w:t>
            </w:r>
          </w:p>
        </w:tc>
        <w:tc>
          <w:tcPr>
            <w:tcW w:w="5337" w:type="dxa"/>
            <w:tcBorders>
              <w:top w:val="nil"/>
              <w:left w:val="nil"/>
              <w:bottom w:val="single" w:sz="4" w:space="0" w:color="C0C0C0"/>
              <w:right w:val="single" w:sz="4" w:space="0" w:color="C0C0C0"/>
            </w:tcBorders>
            <w:shd w:val="clear" w:color="auto" w:fill="auto"/>
            <w:vAlign w:val="center"/>
            <w:hideMark/>
          </w:tcPr>
          <w:p w14:paraId="1D09F215"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02" w:type="dxa"/>
            <w:tcBorders>
              <w:top w:val="nil"/>
              <w:left w:val="nil"/>
              <w:bottom w:val="single" w:sz="4" w:space="0" w:color="C0C0C0"/>
              <w:right w:val="single" w:sz="4" w:space="0" w:color="C0C0C0"/>
            </w:tcBorders>
            <w:shd w:val="clear" w:color="auto" w:fill="auto"/>
            <w:vAlign w:val="center"/>
            <w:hideMark/>
          </w:tcPr>
          <w:p w14:paraId="2198D0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FFFFCC"/>
            <w:vAlign w:val="center"/>
            <w:hideMark/>
          </w:tcPr>
          <w:p w14:paraId="7E929C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667,10</w:t>
            </w:r>
          </w:p>
        </w:tc>
        <w:tc>
          <w:tcPr>
            <w:tcW w:w="1805" w:type="dxa"/>
            <w:tcBorders>
              <w:top w:val="nil"/>
              <w:left w:val="nil"/>
              <w:bottom w:val="single" w:sz="4" w:space="0" w:color="C0C0C0"/>
              <w:right w:val="single" w:sz="4" w:space="0" w:color="C0C0C0"/>
            </w:tcBorders>
            <w:shd w:val="clear" w:color="000000" w:fill="FFFFCC"/>
            <w:vAlign w:val="center"/>
            <w:hideMark/>
          </w:tcPr>
          <w:p w14:paraId="5991C7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680,24</w:t>
            </w:r>
          </w:p>
        </w:tc>
        <w:tc>
          <w:tcPr>
            <w:tcW w:w="1388" w:type="dxa"/>
            <w:tcBorders>
              <w:top w:val="nil"/>
              <w:left w:val="nil"/>
              <w:bottom w:val="single" w:sz="4" w:space="0" w:color="C0C0C0"/>
              <w:right w:val="single" w:sz="4" w:space="0" w:color="C0C0C0"/>
            </w:tcBorders>
            <w:shd w:val="clear" w:color="000000" w:fill="FFFFCC"/>
            <w:vAlign w:val="center"/>
            <w:hideMark/>
          </w:tcPr>
          <w:p w14:paraId="48B0C88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968,42</w:t>
            </w:r>
          </w:p>
        </w:tc>
        <w:tc>
          <w:tcPr>
            <w:tcW w:w="1699" w:type="dxa"/>
            <w:tcBorders>
              <w:top w:val="nil"/>
              <w:left w:val="nil"/>
              <w:bottom w:val="single" w:sz="4" w:space="0" w:color="C0C0C0"/>
              <w:right w:val="single" w:sz="4" w:space="0" w:color="C0C0C0"/>
            </w:tcBorders>
            <w:shd w:val="clear" w:color="000000" w:fill="FFFFCC"/>
            <w:vAlign w:val="center"/>
            <w:hideMark/>
          </w:tcPr>
          <w:p w14:paraId="410920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698,36</w:t>
            </w:r>
          </w:p>
        </w:tc>
        <w:tc>
          <w:tcPr>
            <w:tcW w:w="1674" w:type="dxa"/>
            <w:tcBorders>
              <w:top w:val="nil"/>
              <w:left w:val="nil"/>
              <w:bottom w:val="single" w:sz="4" w:space="0" w:color="C0C0C0"/>
              <w:right w:val="single" w:sz="4" w:space="0" w:color="C0C0C0"/>
            </w:tcBorders>
            <w:shd w:val="clear" w:color="000000" w:fill="FFFFCC"/>
            <w:vAlign w:val="center"/>
            <w:hideMark/>
          </w:tcPr>
          <w:p w14:paraId="1630E9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723,91</w:t>
            </w:r>
          </w:p>
        </w:tc>
        <w:tc>
          <w:tcPr>
            <w:tcW w:w="1760" w:type="dxa"/>
            <w:tcBorders>
              <w:top w:val="nil"/>
              <w:left w:val="nil"/>
              <w:bottom w:val="single" w:sz="4" w:space="0" w:color="C0C0C0"/>
              <w:right w:val="single" w:sz="4" w:space="0" w:color="C0C0C0"/>
            </w:tcBorders>
            <w:shd w:val="clear" w:color="000000" w:fill="FFFFCC"/>
            <w:vAlign w:val="center"/>
            <w:hideMark/>
          </w:tcPr>
          <w:p w14:paraId="6D81728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1A12A4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719,03</w:t>
            </w:r>
          </w:p>
        </w:tc>
        <w:tc>
          <w:tcPr>
            <w:tcW w:w="1813" w:type="dxa"/>
            <w:tcBorders>
              <w:top w:val="nil"/>
              <w:left w:val="nil"/>
              <w:bottom w:val="single" w:sz="4" w:space="0" w:color="C0C0C0"/>
              <w:right w:val="single" w:sz="4" w:space="0" w:color="C0C0C0"/>
            </w:tcBorders>
            <w:shd w:val="clear" w:color="000000" w:fill="FFFFCC"/>
            <w:vAlign w:val="center"/>
            <w:hideMark/>
          </w:tcPr>
          <w:p w14:paraId="584AAE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40938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719,04</w:t>
            </w:r>
          </w:p>
        </w:tc>
        <w:tc>
          <w:tcPr>
            <w:tcW w:w="1414" w:type="dxa"/>
            <w:tcBorders>
              <w:top w:val="nil"/>
              <w:left w:val="nil"/>
              <w:bottom w:val="single" w:sz="4" w:space="0" w:color="C0C0C0"/>
              <w:right w:val="single" w:sz="4" w:space="0" w:color="C0C0C0"/>
            </w:tcBorders>
            <w:shd w:val="clear" w:color="000000" w:fill="D7EAD3"/>
            <w:vAlign w:val="center"/>
            <w:hideMark/>
          </w:tcPr>
          <w:p w14:paraId="30C401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719,04</w:t>
            </w:r>
          </w:p>
        </w:tc>
        <w:tc>
          <w:tcPr>
            <w:tcW w:w="1378" w:type="dxa"/>
            <w:tcBorders>
              <w:top w:val="nil"/>
              <w:left w:val="nil"/>
              <w:bottom w:val="single" w:sz="4" w:space="0" w:color="C0C0C0"/>
              <w:right w:val="single" w:sz="4" w:space="0" w:color="C0C0C0"/>
            </w:tcBorders>
            <w:shd w:val="clear" w:color="000000" w:fill="D7EAD3"/>
            <w:vAlign w:val="center"/>
            <w:hideMark/>
          </w:tcPr>
          <w:p w14:paraId="6A87FFA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719,04</w:t>
            </w:r>
          </w:p>
        </w:tc>
        <w:tc>
          <w:tcPr>
            <w:tcW w:w="1281" w:type="dxa"/>
            <w:tcBorders>
              <w:top w:val="nil"/>
              <w:left w:val="nil"/>
              <w:bottom w:val="single" w:sz="4" w:space="0" w:color="C0C0C0"/>
              <w:right w:val="single" w:sz="4" w:space="0" w:color="C0C0C0"/>
            </w:tcBorders>
            <w:shd w:val="clear" w:color="000000" w:fill="D7EAD3"/>
            <w:vAlign w:val="center"/>
            <w:hideMark/>
          </w:tcPr>
          <w:p w14:paraId="7E66B1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-0,01</w:t>
            </w:r>
          </w:p>
        </w:tc>
        <w:tc>
          <w:tcPr>
            <w:tcW w:w="3924" w:type="dxa"/>
            <w:vMerge/>
            <w:tcBorders>
              <w:top w:val="single" w:sz="4" w:space="0" w:color="C0C0C0"/>
              <w:left w:val="nil"/>
              <w:bottom w:val="nil"/>
              <w:right w:val="single" w:sz="4" w:space="0" w:color="C0C0C0"/>
            </w:tcBorders>
            <w:vAlign w:val="center"/>
            <w:hideMark/>
          </w:tcPr>
          <w:p w14:paraId="44C20DC1" w14:textId="77777777" w:rsidR="008E1903" w:rsidRPr="008E1903" w:rsidRDefault="008E1903" w:rsidP="008E1903">
            <w:pPr>
              <w:rPr>
                <w:rFonts w:ascii="Tahoma" w:hAnsi="Tahoma" w:cs="Tahoma"/>
                <w:sz w:val="10"/>
                <w:szCs w:val="10"/>
              </w:rPr>
            </w:pPr>
          </w:p>
        </w:tc>
      </w:tr>
      <w:tr w:rsidR="008E1903" w:rsidRPr="008E1903" w14:paraId="345E1385"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1D01C5C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val="restart"/>
            <w:tcBorders>
              <w:top w:val="nil"/>
              <w:left w:val="nil"/>
              <w:bottom w:val="nil"/>
              <w:right w:val="single" w:sz="4" w:space="0" w:color="C0C0C0"/>
            </w:tcBorders>
            <w:shd w:val="clear" w:color="auto" w:fill="auto"/>
            <w:vAlign w:val="center"/>
            <w:hideMark/>
          </w:tcPr>
          <w:p w14:paraId="680E0F61"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nil"/>
              <w:bottom w:val="single" w:sz="4" w:space="0" w:color="C0C0C0"/>
              <w:right w:val="single" w:sz="4" w:space="0" w:color="C0C0C0"/>
            </w:tcBorders>
            <w:shd w:val="clear" w:color="auto" w:fill="auto"/>
            <w:vAlign w:val="center"/>
            <w:hideMark/>
          </w:tcPr>
          <w:p w14:paraId="7E70E8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w:t>
            </w:r>
          </w:p>
        </w:tc>
        <w:tc>
          <w:tcPr>
            <w:tcW w:w="5337" w:type="dxa"/>
            <w:tcBorders>
              <w:top w:val="nil"/>
              <w:left w:val="nil"/>
              <w:bottom w:val="single" w:sz="4" w:space="0" w:color="C0C0C0"/>
              <w:right w:val="single" w:sz="4" w:space="0" w:color="C0C0C0"/>
            </w:tcBorders>
            <w:shd w:val="clear" w:color="000000" w:fill="E3FAFD"/>
            <w:vAlign w:val="center"/>
            <w:hideMark/>
          </w:tcPr>
          <w:p w14:paraId="4C864FC5"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коагулянт</w:t>
            </w:r>
          </w:p>
        </w:tc>
        <w:tc>
          <w:tcPr>
            <w:tcW w:w="1102" w:type="dxa"/>
            <w:tcBorders>
              <w:top w:val="nil"/>
              <w:left w:val="nil"/>
              <w:bottom w:val="single" w:sz="4" w:space="0" w:color="C0C0C0"/>
              <w:right w:val="single" w:sz="4" w:space="0" w:color="C0C0C0"/>
            </w:tcBorders>
            <w:shd w:val="clear" w:color="auto" w:fill="auto"/>
            <w:vAlign w:val="center"/>
            <w:hideMark/>
          </w:tcPr>
          <w:p w14:paraId="57AF16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72F76A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26,72</w:t>
            </w:r>
          </w:p>
        </w:tc>
        <w:tc>
          <w:tcPr>
            <w:tcW w:w="1805" w:type="dxa"/>
            <w:tcBorders>
              <w:top w:val="nil"/>
              <w:left w:val="nil"/>
              <w:bottom w:val="single" w:sz="4" w:space="0" w:color="C0C0C0"/>
              <w:right w:val="single" w:sz="4" w:space="0" w:color="C0C0C0"/>
            </w:tcBorders>
            <w:shd w:val="clear" w:color="000000" w:fill="D7EAD3"/>
            <w:vAlign w:val="center"/>
            <w:hideMark/>
          </w:tcPr>
          <w:p w14:paraId="18C64A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27,24</w:t>
            </w:r>
          </w:p>
        </w:tc>
        <w:tc>
          <w:tcPr>
            <w:tcW w:w="1388" w:type="dxa"/>
            <w:tcBorders>
              <w:top w:val="nil"/>
              <w:left w:val="nil"/>
              <w:bottom w:val="single" w:sz="4" w:space="0" w:color="C0C0C0"/>
              <w:right w:val="single" w:sz="4" w:space="0" w:color="C0C0C0"/>
            </w:tcBorders>
            <w:shd w:val="clear" w:color="000000" w:fill="D7EAD3"/>
            <w:vAlign w:val="center"/>
            <w:hideMark/>
          </w:tcPr>
          <w:p w14:paraId="0A3222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99" w:type="dxa"/>
            <w:tcBorders>
              <w:top w:val="nil"/>
              <w:left w:val="nil"/>
              <w:bottom w:val="single" w:sz="4" w:space="0" w:color="C0C0C0"/>
              <w:right w:val="single" w:sz="4" w:space="0" w:color="C0C0C0"/>
            </w:tcBorders>
            <w:shd w:val="clear" w:color="000000" w:fill="D7EAD3"/>
            <w:vAlign w:val="center"/>
            <w:hideMark/>
          </w:tcPr>
          <w:p w14:paraId="4058CCA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16,85</w:t>
            </w:r>
          </w:p>
        </w:tc>
        <w:tc>
          <w:tcPr>
            <w:tcW w:w="1674" w:type="dxa"/>
            <w:tcBorders>
              <w:top w:val="nil"/>
              <w:left w:val="nil"/>
              <w:bottom w:val="single" w:sz="4" w:space="0" w:color="C0C0C0"/>
              <w:right w:val="single" w:sz="4" w:space="0" w:color="C0C0C0"/>
            </w:tcBorders>
            <w:shd w:val="clear" w:color="000000" w:fill="D7EAD3"/>
            <w:vAlign w:val="center"/>
            <w:hideMark/>
          </w:tcPr>
          <w:p w14:paraId="29B060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28,99</w:t>
            </w:r>
          </w:p>
        </w:tc>
        <w:tc>
          <w:tcPr>
            <w:tcW w:w="1760" w:type="dxa"/>
            <w:tcBorders>
              <w:top w:val="nil"/>
              <w:left w:val="nil"/>
              <w:bottom w:val="single" w:sz="4" w:space="0" w:color="C0C0C0"/>
              <w:right w:val="single" w:sz="4" w:space="0" w:color="C0C0C0"/>
            </w:tcBorders>
            <w:shd w:val="clear" w:color="000000" w:fill="D7EAD3"/>
            <w:vAlign w:val="center"/>
            <w:hideMark/>
          </w:tcPr>
          <w:p w14:paraId="6E6BAC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-11,64</w:t>
            </w:r>
          </w:p>
        </w:tc>
        <w:tc>
          <w:tcPr>
            <w:tcW w:w="1716" w:type="dxa"/>
            <w:tcBorders>
              <w:top w:val="nil"/>
              <w:left w:val="nil"/>
              <w:bottom w:val="single" w:sz="4" w:space="0" w:color="C0C0C0"/>
              <w:right w:val="single" w:sz="4" w:space="0" w:color="C0C0C0"/>
            </w:tcBorders>
            <w:shd w:val="clear" w:color="000000" w:fill="D7EAD3"/>
            <w:vAlign w:val="center"/>
            <w:hideMark/>
          </w:tcPr>
          <w:p w14:paraId="33CABF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17,35</w:t>
            </w:r>
          </w:p>
        </w:tc>
        <w:tc>
          <w:tcPr>
            <w:tcW w:w="1813" w:type="dxa"/>
            <w:tcBorders>
              <w:top w:val="nil"/>
              <w:left w:val="nil"/>
              <w:bottom w:val="single" w:sz="4" w:space="0" w:color="C0C0C0"/>
              <w:right w:val="single" w:sz="4" w:space="0" w:color="C0C0C0"/>
            </w:tcBorders>
            <w:shd w:val="clear" w:color="000000" w:fill="D7EAD3"/>
            <w:vAlign w:val="center"/>
            <w:hideMark/>
          </w:tcPr>
          <w:p w14:paraId="041A08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-11,64</w:t>
            </w:r>
          </w:p>
        </w:tc>
        <w:tc>
          <w:tcPr>
            <w:tcW w:w="1733" w:type="dxa"/>
            <w:tcBorders>
              <w:top w:val="nil"/>
              <w:left w:val="nil"/>
              <w:bottom w:val="single" w:sz="4" w:space="0" w:color="C0C0C0"/>
              <w:right w:val="single" w:sz="4" w:space="0" w:color="C0C0C0"/>
            </w:tcBorders>
            <w:shd w:val="clear" w:color="000000" w:fill="D7EAD3"/>
            <w:vAlign w:val="center"/>
            <w:hideMark/>
          </w:tcPr>
          <w:p w14:paraId="75BD3A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17,35</w:t>
            </w:r>
          </w:p>
        </w:tc>
        <w:tc>
          <w:tcPr>
            <w:tcW w:w="1414" w:type="dxa"/>
            <w:tcBorders>
              <w:top w:val="nil"/>
              <w:left w:val="nil"/>
              <w:bottom w:val="single" w:sz="4" w:space="0" w:color="C0C0C0"/>
              <w:right w:val="single" w:sz="4" w:space="0" w:color="C0C0C0"/>
            </w:tcBorders>
            <w:shd w:val="clear" w:color="000000" w:fill="D7EAD3"/>
            <w:vAlign w:val="center"/>
            <w:hideMark/>
          </w:tcPr>
          <w:p w14:paraId="776EBA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8,68</w:t>
            </w:r>
          </w:p>
        </w:tc>
        <w:tc>
          <w:tcPr>
            <w:tcW w:w="1378" w:type="dxa"/>
            <w:tcBorders>
              <w:top w:val="nil"/>
              <w:left w:val="nil"/>
              <w:bottom w:val="single" w:sz="4" w:space="0" w:color="C0C0C0"/>
              <w:right w:val="single" w:sz="4" w:space="0" w:color="C0C0C0"/>
            </w:tcBorders>
            <w:shd w:val="clear" w:color="000000" w:fill="D7EAD3"/>
            <w:vAlign w:val="center"/>
            <w:hideMark/>
          </w:tcPr>
          <w:p w14:paraId="6DFA6E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8,68</w:t>
            </w:r>
          </w:p>
        </w:tc>
        <w:tc>
          <w:tcPr>
            <w:tcW w:w="1281" w:type="dxa"/>
            <w:tcBorders>
              <w:top w:val="nil"/>
              <w:left w:val="nil"/>
              <w:bottom w:val="single" w:sz="4" w:space="0" w:color="C0C0C0"/>
              <w:right w:val="single" w:sz="4" w:space="0" w:color="C0C0C0"/>
            </w:tcBorders>
            <w:shd w:val="clear" w:color="000000" w:fill="D7EAD3"/>
            <w:vAlign w:val="center"/>
            <w:hideMark/>
          </w:tcPr>
          <w:p w14:paraId="3B7F76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240379A2" w14:textId="77777777" w:rsidR="008E1903" w:rsidRPr="008E1903" w:rsidRDefault="008E1903" w:rsidP="008E1903">
            <w:pPr>
              <w:rPr>
                <w:rFonts w:ascii="Tahoma" w:hAnsi="Tahoma" w:cs="Tahoma"/>
                <w:sz w:val="10"/>
                <w:szCs w:val="10"/>
              </w:rPr>
            </w:pPr>
          </w:p>
        </w:tc>
      </w:tr>
      <w:tr w:rsidR="008E1903" w:rsidRPr="008E1903" w14:paraId="35DF4583"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181F9CB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0FCC4305"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2A33DA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3.1.3.1</w:t>
            </w:r>
          </w:p>
        </w:tc>
        <w:tc>
          <w:tcPr>
            <w:tcW w:w="5337" w:type="dxa"/>
            <w:tcBorders>
              <w:top w:val="nil"/>
              <w:left w:val="nil"/>
              <w:bottom w:val="single" w:sz="4" w:space="0" w:color="C0C0C0"/>
              <w:right w:val="single" w:sz="4" w:space="0" w:color="C0C0C0"/>
            </w:tcBorders>
            <w:shd w:val="clear" w:color="auto" w:fill="auto"/>
            <w:vAlign w:val="center"/>
            <w:hideMark/>
          </w:tcPr>
          <w:p w14:paraId="2245D58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02" w:type="dxa"/>
            <w:tcBorders>
              <w:top w:val="nil"/>
              <w:left w:val="nil"/>
              <w:bottom w:val="single" w:sz="4" w:space="0" w:color="C0C0C0"/>
              <w:right w:val="single" w:sz="4" w:space="0" w:color="C0C0C0"/>
            </w:tcBorders>
            <w:shd w:val="clear" w:color="000000" w:fill="FFFFCC"/>
            <w:vAlign w:val="center"/>
            <w:hideMark/>
          </w:tcPr>
          <w:p w14:paraId="6C1C71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5" w:type="dxa"/>
            <w:tcBorders>
              <w:top w:val="nil"/>
              <w:left w:val="nil"/>
              <w:bottom w:val="single" w:sz="4" w:space="0" w:color="C0C0C0"/>
              <w:right w:val="single" w:sz="4" w:space="0" w:color="C0C0C0"/>
            </w:tcBorders>
            <w:shd w:val="clear" w:color="000000" w:fill="FFFFCC"/>
            <w:vAlign w:val="center"/>
            <w:hideMark/>
          </w:tcPr>
          <w:p w14:paraId="1A3E320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621,72</w:t>
            </w:r>
          </w:p>
        </w:tc>
        <w:tc>
          <w:tcPr>
            <w:tcW w:w="1805" w:type="dxa"/>
            <w:tcBorders>
              <w:top w:val="nil"/>
              <w:left w:val="nil"/>
              <w:bottom w:val="single" w:sz="4" w:space="0" w:color="C0C0C0"/>
              <w:right w:val="single" w:sz="4" w:space="0" w:color="C0C0C0"/>
            </w:tcBorders>
            <w:shd w:val="clear" w:color="000000" w:fill="FFFFCC"/>
            <w:vAlign w:val="center"/>
            <w:hideMark/>
          </w:tcPr>
          <w:p w14:paraId="5F12FD2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621,72</w:t>
            </w:r>
          </w:p>
        </w:tc>
        <w:tc>
          <w:tcPr>
            <w:tcW w:w="1388" w:type="dxa"/>
            <w:tcBorders>
              <w:top w:val="nil"/>
              <w:left w:val="nil"/>
              <w:bottom w:val="single" w:sz="4" w:space="0" w:color="C0C0C0"/>
              <w:right w:val="single" w:sz="4" w:space="0" w:color="C0C0C0"/>
            </w:tcBorders>
            <w:shd w:val="clear" w:color="000000" w:fill="FFFFCC"/>
            <w:vAlign w:val="center"/>
            <w:hideMark/>
          </w:tcPr>
          <w:p w14:paraId="7686B89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2964DA5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374,65</w:t>
            </w:r>
          </w:p>
        </w:tc>
        <w:tc>
          <w:tcPr>
            <w:tcW w:w="1674" w:type="dxa"/>
            <w:tcBorders>
              <w:top w:val="nil"/>
              <w:left w:val="nil"/>
              <w:bottom w:val="single" w:sz="4" w:space="0" w:color="C0C0C0"/>
              <w:right w:val="single" w:sz="4" w:space="0" w:color="C0C0C0"/>
            </w:tcBorders>
            <w:shd w:val="clear" w:color="000000" w:fill="FFFFCC"/>
            <w:vAlign w:val="center"/>
            <w:hideMark/>
          </w:tcPr>
          <w:p w14:paraId="1D181E5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621,72</w:t>
            </w:r>
          </w:p>
        </w:tc>
        <w:tc>
          <w:tcPr>
            <w:tcW w:w="1760" w:type="dxa"/>
            <w:tcBorders>
              <w:top w:val="nil"/>
              <w:left w:val="nil"/>
              <w:bottom w:val="single" w:sz="4" w:space="0" w:color="C0C0C0"/>
              <w:right w:val="single" w:sz="4" w:space="0" w:color="C0C0C0"/>
            </w:tcBorders>
            <w:shd w:val="clear" w:color="000000" w:fill="FFFFCC"/>
            <w:vAlign w:val="center"/>
            <w:hideMark/>
          </w:tcPr>
          <w:p w14:paraId="4150729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64961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374,65</w:t>
            </w:r>
          </w:p>
        </w:tc>
        <w:tc>
          <w:tcPr>
            <w:tcW w:w="1813" w:type="dxa"/>
            <w:tcBorders>
              <w:top w:val="nil"/>
              <w:left w:val="nil"/>
              <w:bottom w:val="single" w:sz="4" w:space="0" w:color="C0C0C0"/>
              <w:right w:val="single" w:sz="4" w:space="0" w:color="C0C0C0"/>
            </w:tcBorders>
            <w:shd w:val="clear" w:color="000000" w:fill="FFFFCC"/>
            <w:vAlign w:val="center"/>
            <w:hideMark/>
          </w:tcPr>
          <w:p w14:paraId="08407A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2C991F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374,65</w:t>
            </w:r>
          </w:p>
        </w:tc>
        <w:tc>
          <w:tcPr>
            <w:tcW w:w="1414" w:type="dxa"/>
            <w:tcBorders>
              <w:top w:val="nil"/>
              <w:left w:val="nil"/>
              <w:bottom w:val="single" w:sz="4" w:space="0" w:color="C0C0C0"/>
              <w:right w:val="single" w:sz="4" w:space="0" w:color="C0C0C0"/>
            </w:tcBorders>
            <w:shd w:val="clear" w:color="000000" w:fill="D7EAD3"/>
            <w:vAlign w:val="center"/>
            <w:hideMark/>
          </w:tcPr>
          <w:p w14:paraId="096696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187,32</w:t>
            </w:r>
          </w:p>
        </w:tc>
        <w:tc>
          <w:tcPr>
            <w:tcW w:w="1378" w:type="dxa"/>
            <w:tcBorders>
              <w:top w:val="nil"/>
              <w:left w:val="nil"/>
              <w:bottom w:val="single" w:sz="4" w:space="0" w:color="C0C0C0"/>
              <w:right w:val="single" w:sz="4" w:space="0" w:color="C0C0C0"/>
            </w:tcBorders>
            <w:shd w:val="clear" w:color="000000" w:fill="D7EAD3"/>
            <w:vAlign w:val="center"/>
            <w:hideMark/>
          </w:tcPr>
          <w:p w14:paraId="3F9942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187,32</w:t>
            </w:r>
          </w:p>
        </w:tc>
        <w:tc>
          <w:tcPr>
            <w:tcW w:w="1281" w:type="dxa"/>
            <w:tcBorders>
              <w:top w:val="nil"/>
              <w:left w:val="nil"/>
              <w:bottom w:val="single" w:sz="4" w:space="0" w:color="C0C0C0"/>
              <w:right w:val="single" w:sz="4" w:space="0" w:color="C0C0C0"/>
            </w:tcBorders>
            <w:shd w:val="clear" w:color="000000" w:fill="D7EAD3"/>
            <w:vAlign w:val="center"/>
            <w:hideMark/>
          </w:tcPr>
          <w:p w14:paraId="75AB61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4AC2FFE1" w14:textId="77777777" w:rsidR="008E1903" w:rsidRPr="008E1903" w:rsidRDefault="008E1903" w:rsidP="008E1903">
            <w:pPr>
              <w:rPr>
                <w:rFonts w:ascii="Tahoma" w:hAnsi="Tahoma" w:cs="Tahoma"/>
                <w:sz w:val="10"/>
                <w:szCs w:val="10"/>
              </w:rPr>
            </w:pPr>
          </w:p>
        </w:tc>
      </w:tr>
      <w:tr w:rsidR="008E1903" w:rsidRPr="008E1903" w14:paraId="4ADDDA0C"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517A863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647B945D"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73F7B0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3.1.3.2</w:t>
            </w:r>
          </w:p>
        </w:tc>
        <w:tc>
          <w:tcPr>
            <w:tcW w:w="5337" w:type="dxa"/>
            <w:tcBorders>
              <w:top w:val="nil"/>
              <w:left w:val="nil"/>
              <w:bottom w:val="single" w:sz="4" w:space="0" w:color="C0C0C0"/>
              <w:right w:val="single" w:sz="4" w:space="0" w:color="C0C0C0"/>
            </w:tcBorders>
            <w:shd w:val="clear" w:color="auto" w:fill="auto"/>
            <w:vAlign w:val="center"/>
            <w:hideMark/>
          </w:tcPr>
          <w:p w14:paraId="0033E8EC"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02" w:type="dxa"/>
            <w:tcBorders>
              <w:top w:val="nil"/>
              <w:left w:val="nil"/>
              <w:bottom w:val="single" w:sz="4" w:space="0" w:color="C0C0C0"/>
              <w:right w:val="single" w:sz="4" w:space="0" w:color="C0C0C0"/>
            </w:tcBorders>
            <w:shd w:val="clear" w:color="auto" w:fill="auto"/>
            <w:vAlign w:val="center"/>
            <w:hideMark/>
          </w:tcPr>
          <w:p w14:paraId="627B62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FFFFCC"/>
            <w:vAlign w:val="center"/>
            <w:hideMark/>
          </w:tcPr>
          <w:p w14:paraId="328FED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42,97</w:t>
            </w:r>
          </w:p>
        </w:tc>
        <w:tc>
          <w:tcPr>
            <w:tcW w:w="1805" w:type="dxa"/>
            <w:tcBorders>
              <w:top w:val="nil"/>
              <w:left w:val="nil"/>
              <w:bottom w:val="single" w:sz="4" w:space="0" w:color="C0C0C0"/>
              <w:right w:val="single" w:sz="4" w:space="0" w:color="C0C0C0"/>
            </w:tcBorders>
            <w:shd w:val="clear" w:color="000000" w:fill="FFFFCC"/>
            <w:vAlign w:val="center"/>
            <w:hideMark/>
          </w:tcPr>
          <w:p w14:paraId="56964A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43,82</w:t>
            </w:r>
          </w:p>
        </w:tc>
        <w:tc>
          <w:tcPr>
            <w:tcW w:w="1388" w:type="dxa"/>
            <w:tcBorders>
              <w:top w:val="nil"/>
              <w:left w:val="nil"/>
              <w:bottom w:val="single" w:sz="4" w:space="0" w:color="C0C0C0"/>
              <w:right w:val="single" w:sz="4" w:space="0" w:color="C0C0C0"/>
            </w:tcBorders>
            <w:shd w:val="clear" w:color="000000" w:fill="FFFFCC"/>
            <w:vAlign w:val="center"/>
            <w:hideMark/>
          </w:tcPr>
          <w:p w14:paraId="5EB2CB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0C29A6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44,99</w:t>
            </w:r>
          </w:p>
        </w:tc>
        <w:tc>
          <w:tcPr>
            <w:tcW w:w="1674" w:type="dxa"/>
            <w:tcBorders>
              <w:top w:val="nil"/>
              <w:left w:val="nil"/>
              <w:bottom w:val="single" w:sz="4" w:space="0" w:color="C0C0C0"/>
              <w:right w:val="single" w:sz="4" w:space="0" w:color="C0C0C0"/>
            </w:tcBorders>
            <w:shd w:val="clear" w:color="000000" w:fill="FFFFCC"/>
            <w:vAlign w:val="center"/>
            <w:hideMark/>
          </w:tcPr>
          <w:p w14:paraId="34EF54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46,63</w:t>
            </w:r>
          </w:p>
        </w:tc>
        <w:tc>
          <w:tcPr>
            <w:tcW w:w="1760" w:type="dxa"/>
            <w:tcBorders>
              <w:top w:val="nil"/>
              <w:left w:val="nil"/>
              <w:bottom w:val="single" w:sz="4" w:space="0" w:color="C0C0C0"/>
              <w:right w:val="single" w:sz="4" w:space="0" w:color="C0C0C0"/>
            </w:tcBorders>
            <w:shd w:val="clear" w:color="000000" w:fill="FFFFCC"/>
            <w:vAlign w:val="center"/>
            <w:hideMark/>
          </w:tcPr>
          <w:p w14:paraId="5C93B9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2A3E26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46,32</w:t>
            </w:r>
          </w:p>
        </w:tc>
        <w:tc>
          <w:tcPr>
            <w:tcW w:w="1813" w:type="dxa"/>
            <w:tcBorders>
              <w:top w:val="nil"/>
              <w:left w:val="nil"/>
              <w:bottom w:val="single" w:sz="4" w:space="0" w:color="C0C0C0"/>
              <w:right w:val="single" w:sz="4" w:space="0" w:color="C0C0C0"/>
            </w:tcBorders>
            <w:shd w:val="clear" w:color="000000" w:fill="FFFFCC"/>
            <w:vAlign w:val="center"/>
            <w:hideMark/>
          </w:tcPr>
          <w:p w14:paraId="2D663EC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6827B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46,32</w:t>
            </w:r>
          </w:p>
        </w:tc>
        <w:tc>
          <w:tcPr>
            <w:tcW w:w="1414" w:type="dxa"/>
            <w:tcBorders>
              <w:top w:val="nil"/>
              <w:left w:val="nil"/>
              <w:bottom w:val="single" w:sz="4" w:space="0" w:color="C0C0C0"/>
              <w:right w:val="single" w:sz="4" w:space="0" w:color="C0C0C0"/>
            </w:tcBorders>
            <w:shd w:val="clear" w:color="000000" w:fill="D7EAD3"/>
            <w:vAlign w:val="center"/>
            <w:hideMark/>
          </w:tcPr>
          <w:p w14:paraId="16B8AFF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46,32</w:t>
            </w:r>
          </w:p>
        </w:tc>
        <w:tc>
          <w:tcPr>
            <w:tcW w:w="1378" w:type="dxa"/>
            <w:tcBorders>
              <w:top w:val="nil"/>
              <w:left w:val="nil"/>
              <w:bottom w:val="single" w:sz="4" w:space="0" w:color="C0C0C0"/>
              <w:right w:val="single" w:sz="4" w:space="0" w:color="C0C0C0"/>
            </w:tcBorders>
            <w:shd w:val="clear" w:color="000000" w:fill="D7EAD3"/>
            <w:vAlign w:val="center"/>
            <w:hideMark/>
          </w:tcPr>
          <w:p w14:paraId="464380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46,32</w:t>
            </w:r>
          </w:p>
        </w:tc>
        <w:tc>
          <w:tcPr>
            <w:tcW w:w="1281" w:type="dxa"/>
            <w:tcBorders>
              <w:top w:val="nil"/>
              <w:left w:val="nil"/>
              <w:bottom w:val="single" w:sz="4" w:space="0" w:color="C0C0C0"/>
              <w:right w:val="single" w:sz="4" w:space="0" w:color="C0C0C0"/>
            </w:tcBorders>
            <w:shd w:val="clear" w:color="000000" w:fill="D7EAD3"/>
            <w:vAlign w:val="center"/>
            <w:hideMark/>
          </w:tcPr>
          <w:p w14:paraId="26AC66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3EF4A800" w14:textId="77777777" w:rsidR="008E1903" w:rsidRPr="008E1903" w:rsidRDefault="008E1903" w:rsidP="008E1903">
            <w:pPr>
              <w:rPr>
                <w:rFonts w:ascii="Tahoma" w:hAnsi="Tahoma" w:cs="Tahoma"/>
                <w:sz w:val="10"/>
                <w:szCs w:val="10"/>
              </w:rPr>
            </w:pPr>
          </w:p>
        </w:tc>
      </w:tr>
      <w:tr w:rsidR="008E1903" w:rsidRPr="008E1903" w14:paraId="2DD2DA4A"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3C02D43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val="restart"/>
            <w:tcBorders>
              <w:top w:val="nil"/>
              <w:left w:val="nil"/>
              <w:bottom w:val="nil"/>
              <w:right w:val="single" w:sz="4" w:space="0" w:color="C0C0C0"/>
            </w:tcBorders>
            <w:shd w:val="clear" w:color="auto" w:fill="auto"/>
            <w:vAlign w:val="center"/>
            <w:hideMark/>
          </w:tcPr>
          <w:p w14:paraId="5394950D"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nil"/>
              <w:bottom w:val="single" w:sz="4" w:space="0" w:color="C0C0C0"/>
              <w:right w:val="single" w:sz="4" w:space="0" w:color="C0C0C0"/>
            </w:tcBorders>
            <w:shd w:val="clear" w:color="auto" w:fill="auto"/>
            <w:vAlign w:val="center"/>
            <w:hideMark/>
          </w:tcPr>
          <w:p w14:paraId="062707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3.1.4</w:t>
            </w:r>
          </w:p>
        </w:tc>
        <w:tc>
          <w:tcPr>
            <w:tcW w:w="5337" w:type="dxa"/>
            <w:tcBorders>
              <w:top w:val="nil"/>
              <w:left w:val="nil"/>
              <w:bottom w:val="single" w:sz="4" w:space="0" w:color="C0C0C0"/>
              <w:right w:val="single" w:sz="4" w:space="0" w:color="C0C0C0"/>
            </w:tcBorders>
            <w:shd w:val="clear" w:color="000000" w:fill="E3FAFD"/>
            <w:vAlign w:val="center"/>
            <w:hideMark/>
          </w:tcPr>
          <w:p w14:paraId="225FB1DA"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сорбент МИУ-С2</w:t>
            </w:r>
          </w:p>
        </w:tc>
        <w:tc>
          <w:tcPr>
            <w:tcW w:w="1102" w:type="dxa"/>
            <w:tcBorders>
              <w:top w:val="nil"/>
              <w:left w:val="nil"/>
              <w:bottom w:val="single" w:sz="4" w:space="0" w:color="C0C0C0"/>
              <w:right w:val="single" w:sz="4" w:space="0" w:color="C0C0C0"/>
            </w:tcBorders>
            <w:shd w:val="clear" w:color="auto" w:fill="auto"/>
            <w:vAlign w:val="center"/>
            <w:hideMark/>
          </w:tcPr>
          <w:p w14:paraId="4C36BE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6B41B62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75,60</w:t>
            </w:r>
          </w:p>
        </w:tc>
        <w:tc>
          <w:tcPr>
            <w:tcW w:w="1805" w:type="dxa"/>
            <w:tcBorders>
              <w:top w:val="nil"/>
              <w:left w:val="nil"/>
              <w:bottom w:val="single" w:sz="4" w:space="0" w:color="C0C0C0"/>
              <w:right w:val="single" w:sz="4" w:space="0" w:color="C0C0C0"/>
            </w:tcBorders>
            <w:shd w:val="clear" w:color="000000" w:fill="D7EAD3"/>
            <w:vAlign w:val="center"/>
            <w:hideMark/>
          </w:tcPr>
          <w:p w14:paraId="52F6CD0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77,09</w:t>
            </w:r>
          </w:p>
        </w:tc>
        <w:tc>
          <w:tcPr>
            <w:tcW w:w="1388" w:type="dxa"/>
            <w:tcBorders>
              <w:top w:val="nil"/>
              <w:left w:val="nil"/>
              <w:bottom w:val="single" w:sz="4" w:space="0" w:color="C0C0C0"/>
              <w:right w:val="single" w:sz="4" w:space="0" w:color="C0C0C0"/>
            </w:tcBorders>
            <w:shd w:val="clear" w:color="000000" w:fill="D7EAD3"/>
            <w:vAlign w:val="center"/>
            <w:hideMark/>
          </w:tcPr>
          <w:p w14:paraId="6124D9A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681,21</w:t>
            </w:r>
          </w:p>
        </w:tc>
        <w:tc>
          <w:tcPr>
            <w:tcW w:w="1699" w:type="dxa"/>
            <w:tcBorders>
              <w:top w:val="nil"/>
              <w:left w:val="nil"/>
              <w:bottom w:val="single" w:sz="4" w:space="0" w:color="C0C0C0"/>
              <w:right w:val="single" w:sz="4" w:space="0" w:color="C0C0C0"/>
            </w:tcBorders>
            <w:shd w:val="clear" w:color="000000" w:fill="D7EAD3"/>
            <w:vAlign w:val="center"/>
            <w:hideMark/>
          </w:tcPr>
          <w:p w14:paraId="5DBF313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47,69</w:t>
            </w:r>
          </w:p>
        </w:tc>
        <w:tc>
          <w:tcPr>
            <w:tcW w:w="1674" w:type="dxa"/>
            <w:tcBorders>
              <w:top w:val="nil"/>
              <w:left w:val="nil"/>
              <w:bottom w:val="single" w:sz="4" w:space="0" w:color="C0C0C0"/>
              <w:right w:val="single" w:sz="4" w:space="0" w:color="C0C0C0"/>
            </w:tcBorders>
            <w:shd w:val="clear" w:color="000000" w:fill="D7EAD3"/>
            <w:vAlign w:val="center"/>
            <w:hideMark/>
          </w:tcPr>
          <w:p w14:paraId="0ACFD8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82,04</w:t>
            </w:r>
          </w:p>
        </w:tc>
        <w:tc>
          <w:tcPr>
            <w:tcW w:w="1760" w:type="dxa"/>
            <w:tcBorders>
              <w:top w:val="nil"/>
              <w:left w:val="nil"/>
              <w:bottom w:val="single" w:sz="4" w:space="0" w:color="C0C0C0"/>
              <w:right w:val="single" w:sz="4" w:space="0" w:color="C0C0C0"/>
            </w:tcBorders>
            <w:shd w:val="clear" w:color="000000" w:fill="D7EAD3"/>
            <w:vAlign w:val="center"/>
            <w:hideMark/>
          </w:tcPr>
          <w:p w14:paraId="62ACF36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-32,94</w:t>
            </w:r>
          </w:p>
        </w:tc>
        <w:tc>
          <w:tcPr>
            <w:tcW w:w="1716" w:type="dxa"/>
            <w:tcBorders>
              <w:top w:val="nil"/>
              <w:left w:val="nil"/>
              <w:bottom w:val="single" w:sz="4" w:space="0" w:color="C0C0C0"/>
              <w:right w:val="single" w:sz="4" w:space="0" w:color="C0C0C0"/>
            </w:tcBorders>
            <w:shd w:val="clear" w:color="000000" w:fill="D7EAD3"/>
            <w:vAlign w:val="center"/>
            <w:hideMark/>
          </w:tcPr>
          <w:p w14:paraId="200395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49,10</w:t>
            </w:r>
          </w:p>
        </w:tc>
        <w:tc>
          <w:tcPr>
            <w:tcW w:w="1813" w:type="dxa"/>
            <w:tcBorders>
              <w:top w:val="nil"/>
              <w:left w:val="nil"/>
              <w:bottom w:val="single" w:sz="4" w:space="0" w:color="C0C0C0"/>
              <w:right w:val="single" w:sz="4" w:space="0" w:color="C0C0C0"/>
            </w:tcBorders>
            <w:shd w:val="clear" w:color="000000" w:fill="D7EAD3"/>
            <w:vAlign w:val="center"/>
            <w:hideMark/>
          </w:tcPr>
          <w:p w14:paraId="449AC20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-32,94</w:t>
            </w:r>
          </w:p>
        </w:tc>
        <w:tc>
          <w:tcPr>
            <w:tcW w:w="1733" w:type="dxa"/>
            <w:tcBorders>
              <w:top w:val="nil"/>
              <w:left w:val="nil"/>
              <w:bottom w:val="single" w:sz="4" w:space="0" w:color="C0C0C0"/>
              <w:right w:val="single" w:sz="4" w:space="0" w:color="C0C0C0"/>
            </w:tcBorders>
            <w:shd w:val="clear" w:color="000000" w:fill="D7EAD3"/>
            <w:vAlign w:val="center"/>
            <w:hideMark/>
          </w:tcPr>
          <w:p w14:paraId="0012F4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49,10</w:t>
            </w:r>
          </w:p>
        </w:tc>
        <w:tc>
          <w:tcPr>
            <w:tcW w:w="1414" w:type="dxa"/>
            <w:tcBorders>
              <w:top w:val="nil"/>
              <w:left w:val="nil"/>
              <w:bottom w:val="single" w:sz="4" w:space="0" w:color="C0C0C0"/>
              <w:right w:val="single" w:sz="4" w:space="0" w:color="C0C0C0"/>
            </w:tcBorders>
            <w:shd w:val="clear" w:color="000000" w:fill="D7EAD3"/>
            <w:vAlign w:val="center"/>
            <w:hideMark/>
          </w:tcPr>
          <w:p w14:paraId="7249A0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24,55</w:t>
            </w:r>
          </w:p>
        </w:tc>
        <w:tc>
          <w:tcPr>
            <w:tcW w:w="1378" w:type="dxa"/>
            <w:tcBorders>
              <w:top w:val="nil"/>
              <w:left w:val="nil"/>
              <w:bottom w:val="single" w:sz="4" w:space="0" w:color="C0C0C0"/>
              <w:right w:val="single" w:sz="4" w:space="0" w:color="C0C0C0"/>
            </w:tcBorders>
            <w:shd w:val="clear" w:color="000000" w:fill="D7EAD3"/>
            <w:vAlign w:val="center"/>
            <w:hideMark/>
          </w:tcPr>
          <w:p w14:paraId="0DB067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24,55</w:t>
            </w:r>
          </w:p>
        </w:tc>
        <w:tc>
          <w:tcPr>
            <w:tcW w:w="1281" w:type="dxa"/>
            <w:tcBorders>
              <w:top w:val="nil"/>
              <w:left w:val="nil"/>
              <w:bottom w:val="single" w:sz="4" w:space="0" w:color="C0C0C0"/>
              <w:right w:val="single" w:sz="4" w:space="0" w:color="C0C0C0"/>
            </w:tcBorders>
            <w:shd w:val="clear" w:color="000000" w:fill="D7EAD3"/>
            <w:vAlign w:val="center"/>
            <w:hideMark/>
          </w:tcPr>
          <w:p w14:paraId="4370AD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54ADE263" w14:textId="77777777" w:rsidR="008E1903" w:rsidRPr="008E1903" w:rsidRDefault="008E1903" w:rsidP="008E1903">
            <w:pPr>
              <w:rPr>
                <w:rFonts w:ascii="Tahoma" w:hAnsi="Tahoma" w:cs="Tahoma"/>
                <w:sz w:val="10"/>
                <w:szCs w:val="10"/>
              </w:rPr>
            </w:pPr>
          </w:p>
        </w:tc>
      </w:tr>
      <w:tr w:rsidR="008E1903" w:rsidRPr="008E1903" w14:paraId="6F350E2D"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D0D190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4A871590"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3B5309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3.1.4.1</w:t>
            </w:r>
          </w:p>
        </w:tc>
        <w:tc>
          <w:tcPr>
            <w:tcW w:w="5337" w:type="dxa"/>
            <w:tcBorders>
              <w:top w:val="nil"/>
              <w:left w:val="nil"/>
              <w:bottom w:val="single" w:sz="4" w:space="0" w:color="C0C0C0"/>
              <w:right w:val="single" w:sz="4" w:space="0" w:color="C0C0C0"/>
            </w:tcBorders>
            <w:shd w:val="clear" w:color="auto" w:fill="auto"/>
            <w:vAlign w:val="center"/>
            <w:hideMark/>
          </w:tcPr>
          <w:p w14:paraId="7B96070E"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Количество</w:t>
            </w:r>
          </w:p>
        </w:tc>
        <w:tc>
          <w:tcPr>
            <w:tcW w:w="1102" w:type="dxa"/>
            <w:tcBorders>
              <w:top w:val="nil"/>
              <w:left w:val="nil"/>
              <w:bottom w:val="single" w:sz="4" w:space="0" w:color="C0C0C0"/>
              <w:right w:val="single" w:sz="4" w:space="0" w:color="C0C0C0"/>
            </w:tcBorders>
            <w:shd w:val="clear" w:color="000000" w:fill="FFFFCC"/>
            <w:vAlign w:val="center"/>
            <w:hideMark/>
          </w:tcPr>
          <w:p w14:paraId="459990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45" w:type="dxa"/>
            <w:tcBorders>
              <w:top w:val="nil"/>
              <w:left w:val="nil"/>
              <w:bottom w:val="single" w:sz="4" w:space="0" w:color="C0C0C0"/>
              <w:right w:val="single" w:sz="4" w:space="0" w:color="C0C0C0"/>
            </w:tcBorders>
            <w:shd w:val="clear" w:color="000000" w:fill="FFFFCC"/>
            <w:vAlign w:val="center"/>
            <w:hideMark/>
          </w:tcPr>
          <w:p w14:paraId="2F3B3F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593,20</w:t>
            </w:r>
          </w:p>
        </w:tc>
        <w:tc>
          <w:tcPr>
            <w:tcW w:w="1805" w:type="dxa"/>
            <w:tcBorders>
              <w:top w:val="nil"/>
              <w:left w:val="nil"/>
              <w:bottom w:val="single" w:sz="4" w:space="0" w:color="C0C0C0"/>
              <w:right w:val="single" w:sz="4" w:space="0" w:color="C0C0C0"/>
            </w:tcBorders>
            <w:shd w:val="clear" w:color="000000" w:fill="FFFFCC"/>
            <w:vAlign w:val="center"/>
            <w:hideMark/>
          </w:tcPr>
          <w:p w14:paraId="0EFFA8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593,20</w:t>
            </w:r>
          </w:p>
        </w:tc>
        <w:tc>
          <w:tcPr>
            <w:tcW w:w="1388" w:type="dxa"/>
            <w:tcBorders>
              <w:top w:val="nil"/>
              <w:left w:val="nil"/>
              <w:bottom w:val="single" w:sz="4" w:space="0" w:color="C0C0C0"/>
              <w:right w:val="single" w:sz="4" w:space="0" w:color="C0C0C0"/>
            </w:tcBorders>
            <w:shd w:val="clear" w:color="000000" w:fill="FFFFCC"/>
            <w:vAlign w:val="center"/>
            <w:hideMark/>
          </w:tcPr>
          <w:p w14:paraId="00E1CE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5 800,00</w:t>
            </w:r>
          </w:p>
        </w:tc>
        <w:tc>
          <w:tcPr>
            <w:tcW w:w="1699" w:type="dxa"/>
            <w:tcBorders>
              <w:top w:val="nil"/>
              <w:left w:val="nil"/>
              <w:bottom w:val="single" w:sz="4" w:space="0" w:color="C0C0C0"/>
              <w:right w:val="single" w:sz="4" w:space="0" w:color="C0C0C0"/>
            </w:tcBorders>
            <w:shd w:val="clear" w:color="000000" w:fill="FFFFCC"/>
            <w:vAlign w:val="center"/>
            <w:hideMark/>
          </w:tcPr>
          <w:p w14:paraId="71B387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357,46</w:t>
            </w:r>
          </w:p>
        </w:tc>
        <w:tc>
          <w:tcPr>
            <w:tcW w:w="1674" w:type="dxa"/>
            <w:tcBorders>
              <w:top w:val="nil"/>
              <w:left w:val="nil"/>
              <w:bottom w:val="single" w:sz="4" w:space="0" w:color="C0C0C0"/>
              <w:right w:val="single" w:sz="4" w:space="0" w:color="C0C0C0"/>
            </w:tcBorders>
            <w:shd w:val="clear" w:color="000000" w:fill="FFFFCC"/>
            <w:vAlign w:val="center"/>
            <w:hideMark/>
          </w:tcPr>
          <w:p w14:paraId="0F58C66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593,20</w:t>
            </w:r>
          </w:p>
        </w:tc>
        <w:tc>
          <w:tcPr>
            <w:tcW w:w="1760" w:type="dxa"/>
            <w:tcBorders>
              <w:top w:val="nil"/>
              <w:left w:val="nil"/>
              <w:bottom w:val="single" w:sz="4" w:space="0" w:color="C0C0C0"/>
              <w:right w:val="single" w:sz="4" w:space="0" w:color="C0C0C0"/>
            </w:tcBorders>
            <w:shd w:val="clear" w:color="000000" w:fill="FFFFCC"/>
            <w:vAlign w:val="center"/>
            <w:hideMark/>
          </w:tcPr>
          <w:p w14:paraId="5BC0DB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10ABD5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357,46</w:t>
            </w:r>
          </w:p>
        </w:tc>
        <w:tc>
          <w:tcPr>
            <w:tcW w:w="1813" w:type="dxa"/>
            <w:tcBorders>
              <w:top w:val="nil"/>
              <w:left w:val="nil"/>
              <w:bottom w:val="single" w:sz="4" w:space="0" w:color="C0C0C0"/>
              <w:right w:val="single" w:sz="4" w:space="0" w:color="C0C0C0"/>
            </w:tcBorders>
            <w:shd w:val="clear" w:color="000000" w:fill="FFFFCC"/>
            <w:vAlign w:val="center"/>
            <w:hideMark/>
          </w:tcPr>
          <w:p w14:paraId="2B27863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2655FB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357,46</w:t>
            </w:r>
          </w:p>
        </w:tc>
        <w:tc>
          <w:tcPr>
            <w:tcW w:w="1414" w:type="dxa"/>
            <w:tcBorders>
              <w:top w:val="nil"/>
              <w:left w:val="nil"/>
              <w:bottom w:val="single" w:sz="4" w:space="0" w:color="C0C0C0"/>
              <w:right w:val="single" w:sz="4" w:space="0" w:color="C0C0C0"/>
            </w:tcBorders>
            <w:shd w:val="clear" w:color="000000" w:fill="D7EAD3"/>
            <w:vAlign w:val="center"/>
            <w:hideMark/>
          </w:tcPr>
          <w:p w14:paraId="4BAF63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178,73</w:t>
            </w:r>
          </w:p>
        </w:tc>
        <w:tc>
          <w:tcPr>
            <w:tcW w:w="1378" w:type="dxa"/>
            <w:tcBorders>
              <w:top w:val="nil"/>
              <w:left w:val="nil"/>
              <w:bottom w:val="single" w:sz="4" w:space="0" w:color="C0C0C0"/>
              <w:right w:val="single" w:sz="4" w:space="0" w:color="C0C0C0"/>
            </w:tcBorders>
            <w:shd w:val="clear" w:color="000000" w:fill="D7EAD3"/>
            <w:vAlign w:val="center"/>
            <w:hideMark/>
          </w:tcPr>
          <w:p w14:paraId="228FF2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178,73</w:t>
            </w:r>
          </w:p>
        </w:tc>
        <w:tc>
          <w:tcPr>
            <w:tcW w:w="1281" w:type="dxa"/>
            <w:tcBorders>
              <w:top w:val="nil"/>
              <w:left w:val="nil"/>
              <w:bottom w:val="single" w:sz="4" w:space="0" w:color="C0C0C0"/>
              <w:right w:val="single" w:sz="4" w:space="0" w:color="C0C0C0"/>
            </w:tcBorders>
            <w:shd w:val="clear" w:color="000000" w:fill="D7EAD3"/>
            <w:vAlign w:val="center"/>
            <w:hideMark/>
          </w:tcPr>
          <w:p w14:paraId="074BDF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04DB616C" w14:textId="77777777" w:rsidR="008E1903" w:rsidRPr="008E1903" w:rsidRDefault="008E1903" w:rsidP="008E1903">
            <w:pPr>
              <w:rPr>
                <w:rFonts w:ascii="Tahoma" w:hAnsi="Tahoma" w:cs="Tahoma"/>
                <w:sz w:val="10"/>
                <w:szCs w:val="10"/>
              </w:rPr>
            </w:pPr>
          </w:p>
        </w:tc>
      </w:tr>
      <w:tr w:rsidR="008E1903" w:rsidRPr="008E1903" w14:paraId="76387A65"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616DB90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vMerge/>
            <w:tcBorders>
              <w:top w:val="nil"/>
              <w:left w:val="nil"/>
              <w:bottom w:val="nil"/>
              <w:right w:val="single" w:sz="4" w:space="0" w:color="C0C0C0"/>
            </w:tcBorders>
            <w:vAlign w:val="center"/>
            <w:hideMark/>
          </w:tcPr>
          <w:p w14:paraId="4961065B" w14:textId="77777777" w:rsidR="008E1903" w:rsidRPr="008E1903" w:rsidRDefault="008E1903" w:rsidP="008E1903">
            <w:pPr>
              <w:rPr>
                <w:rFonts w:ascii="Wingdings 2" w:hAnsi="Wingdings 2" w:cs="Tahoma"/>
                <w:color w:val="5A5A5A"/>
                <w:sz w:val="10"/>
                <w:szCs w:val="10"/>
              </w:rPr>
            </w:pPr>
          </w:p>
        </w:tc>
        <w:tc>
          <w:tcPr>
            <w:tcW w:w="987" w:type="dxa"/>
            <w:tcBorders>
              <w:top w:val="nil"/>
              <w:left w:val="nil"/>
              <w:bottom w:val="single" w:sz="4" w:space="0" w:color="C0C0C0"/>
              <w:right w:val="single" w:sz="4" w:space="0" w:color="C0C0C0"/>
            </w:tcBorders>
            <w:shd w:val="clear" w:color="auto" w:fill="auto"/>
            <w:vAlign w:val="center"/>
            <w:hideMark/>
          </w:tcPr>
          <w:p w14:paraId="2A3DBA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3.1.4.2</w:t>
            </w:r>
          </w:p>
        </w:tc>
        <w:tc>
          <w:tcPr>
            <w:tcW w:w="5337" w:type="dxa"/>
            <w:tcBorders>
              <w:top w:val="nil"/>
              <w:left w:val="nil"/>
              <w:bottom w:val="single" w:sz="4" w:space="0" w:color="C0C0C0"/>
              <w:right w:val="single" w:sz="4" w:space="0" w:color="C0C0C0"/>
            </w:tcBorders>
            <w:shd w:val="clear" w:color="auto" w:fill="auto"/>
            <w:vAlign w:val="center"/>
            <w:hideMark/>
          </w:tcPr>
          <w:p w14:paraId="1D308FF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Цена</w:t>
            </w:r>
          </w:p>
        </w:tc>
        <w:tc>
          <w:tcPr>
            <w:tcW w:w="1102" w:type="dxa"/>
            <w:tcBorders>
              <w:top w:val="nil"/>
              <w:left w:val="nil"/>
              <w:bottom w:val="single" w:sz="4" w:space="0" w:color="C0C0C0"/>
              <w:right w:val="single" w:sz="4" w:space="0" w:color="C0C0C0"/>
            </w:tcBorders>
            <w:shd w:val="clear" w:color="auto" w:fill="auto"/>
            <w:vAlign w:val="center"/>
            <w:hideMark/>
          </w:tcPr>
          <w:p w14:paraId="6B0ED0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FFFFCC"/>
            <w:vAlign w:val="center"/>
            <w:hideMark/>
          </w:tcPr>
          <w:p w14:paraId="325D5CE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127,45</w:t>
            </w:r>
          </w:p>
        </w:tc>
        <w:tc>
          <w:tcPr>
            <w:tcW w:w="1805" w:type="dxa"/>
            <w:tcBorders>
              <w:top w:val="nil"/>
              <w:left w:val="nil"/>
              <w:bottom w:val="single" w:sz="4" w:space="0" w:color="C0C0C0"/>
              <w:right w:val="single" w:sz="4" w:space="0" w:color="C0C0C0"/>
            </w:tcBorders>
            <w:shd w:val="clear" w:color="000000" w:fill="FFFFCC"/>
            <w:vAlign w:val="center"/>
            <w:hideMark/>
          </w:tcPr>
          <w:p w14:paraId="42C0E16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129,96</w:t>
            </w:r>
          </w:p>
        </w:tc>
        <w:tc>
          <w:tcPr>
            <w:tcW w:w="1388" w:type="dxa"/>
            <w:tcBorders>
              <w:top w:val="nil"/>
              <w:left w:val="nil"/>
              <w:bottom w:val="single" w:sz="4" w:space="0" w:color="C0C0C0"/>
              <w:right w:val="single" w:sz="4" w:space="0" w:color="C0C0C0"/>
            </w:tcBorders>
            <w:shd w:val="clear" w:color="000000" w:fill="FFFFCC"/>
            <w:vAlign w:val="center"/>
            <w:hideMark/>
          </w:tcPr>
          <w:p w14:paraId="7C9419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117,45</w:t>
            </w:r>
          </w:p>
        </w:tc>
        <w:tc>
          <w:tcPr>
            <w:tcW w:w="1699" w:type="dxa"/>
            <w:tcBorders>
              <w:top w:val="nil"/>
              <w:left w:val="nil"/>
              <w:bottom w:val="single" w:sz="4" w:space="0" w:color="C0C0C0"/>
              <w:right w:val="single" w:sz="4" w:space="0" w:color="C0C0C0"/>
            </w:tcBorders>
            <w:shd w:val="clear" w:color="000000" w:fill="FFFFCC"/>
            <w:vAlign w:val="center"/>
            <w:hideMark/>
          </w:tcPr>
          <w:p w14:paraId="5892633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133,42</w:t>
            </w:r>
          </w:p>
        </w:tc>
        <w:tc>
          <w:tcPr>
            <w:tcW w:w="1674" w:type="dxa"/>
            <w:tcBorders>
              <w:top w:val="nil"/>
              <w:left w:val="nil"/>
              <w:bottom w:val="single" w:sz="4" w:space="0" w:color="C0C0C0"/>
              <w:right w:val="single" w:sz="4" w:space="0" w:color="C0C0C0"/>
            </w:tcBorders>
            <w:shd w:val="clear" w:color="000000" w:fill="FFFFCC"/>
            <w:vAlign w:val="center"/>
            <w:hideMark/>
          </w:tcPr>
          <w:p w14:paraId="02F403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138,30</w:t>
            </w:r>
          </w:p>
        </w:tc>
        <w:tc>
          <w:tcPr>
            <w:tcW w:w="1760" w:type="dxa"/>
            <w:tcBorders>
              <w:top w:val="nil"/>
              <w:left w:val="nil"/>
              <w:bottom w:val="single" w:sz="4" w:space="0" w:color="C0C0C0"/>
              <w:right w:val="single" w:sz="4" w:space="0" w:color="C0C0C0"/>
            </w:tcBorders>
            <w:shd w:val="clear" w:color="000000" w:fill="FFFFCC"/>
            <w:vAlign w:val="center"/>
            <w:hideMark/>
          </w:tcPr>
          <w:p w14:paraId="66306D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6AEB8C1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137,37</w:t>
            </w:r>
          </w:p>
        </w:tc>
        <w:tc>
          <w:tcPr>
            <w:tcW w:w="1813" w:type="dxa"/>
            <w:tcBorders>
              <w:top w:val="nil"/>
              <w:left w:val="nil"/>
              <w:bottom w:val="single" w:sz="4" w:space="0" w:color="C0C0C0"/>
              <w:right w:val="single" w:sz="4" w:space="0" w:color="C0C0C0"/>
            </w:tcBorders>
            <w:shd w:val="clear" w:color="000000" w:fill="FFFFCC"/>
            <w:vAlign w:val="center"/>
            <w:hideMark/>
          </w:tcPr>
          <w:p w14:paraId="696A38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2B12FB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137,37</w:t>
            </w:r>
          </w:p>
        </w:tc>
        <w:tc>
          <w:tcPr>
            <w:tcW w:w="1414" w:type="dxa"/>
            <w:tcBorders>
              <w:top w:val="nil"/>
              <w:left w:val="nil"/>
              <w:bottom w:val="single" w:sz="4" w:space="0" w:color="C0C0C0"/>
              <w:right w:val="single" w:sz="4" w:space="0" w:color="C0C0C0"/>
            </w:tcBorders>
            <w:shd w:val="clear" w:color="000000" w:fill="D7EAD3"/>
            <w:vAlign w:val="center"/>
            <w:hideMark/>
          </w:tcPr>
          <w:p w14:paraId="123BB9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137,37</w:t>
            </w:r>
          </w:p>
        </w:tc>
        <w:tc>
          <w:tcPr>
            <w:tcW w:w="1378" w:type="dxa"/>
            <w:tcBorders>
              <w:top w:val="nil"/>
              <w:left w:val="nil"/>
              <w:bottom w:val="single" w:sz="4" w:space="0" w:color="C0C0C0"/>
              <w:right w:val="single" w:sz="4" w:space="0" w:color="C0C0C0"/>
            </w:tcBorders>
            <w:shd w:val="clear" w:color="000000" w:fill="D7EAD3"/>
            <w:vAlign w:val="center"/>
            <w:hideMark/>
          </w:tcPr>
          <w:p w14:paraId="18510B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137,37</w:t>
            </w:r>
          </w:p>
        </w:tc>
        <w:tc>
          <w:tcPr>
            <w:tcW w:w="1281" w:type="dxa"/>
            <w:tcBorders>
              <w:top w:val="nil"/>
              <w:left w:val="nil"/>
              <w:bottom w:val="single" w:sz="4" w:space="0" w:color="C0C0C0"/>
              <w:right w:val="single" w:sz="4" w:space="0" w:color="C0C0C0"/>
            </w:tcBorders>
            <w:shd w:val="clear" w:color="000000" w:fill="D7EAD3"/>
            <w:vAlign w:val="center"/>
            <w:hideMark/>
          </w:tcPr>
          <w:p w14:paraId="783251A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vMerge/>
            <w:tcBorders>
              <w:top w:val="single" w:sz="4" w:space="0" w:color="C0C0C0"/>
              <w:left w:val="nil"/>
              <w:bottom w:val="nil"/>
              <w:right w:val="single" w:sz="4" w:space="0" w:color="C0C0C0"/>
            </w:tcBorders>
            <w:vAlign w:val="center"/>
            <w:hideMark/>
          </w:tcPr>
          <w:p w14:paraId="3D72BFE5" w14:textId="77777777" w:rsidR="008E1903" w:rsidRPr="008E1903" w:rsidRDefault="008E1903" w:rsidP="008E1903">
            <w:pPr>
              <w:rPr>
                <w:rFonts w:ascii="Tahoma" w:hAnsi="Tahoma" w:cs="Tahoma"/>
                <w:sz w:val="10"/>
                <w:szCs w:val="10"/>
              </w:rPr>
            </w:pPr>
          </w:p>
        </w:tc>
      </w:tr>
      <w:tr w:rsidR="008E1903" w:rsidRPr="008E1903" w14:paraId="13A621CD" w14:textId="77777777" w:rsidTr="008E1903">
        <w:trPr>
          <w:trHeight w:val="648"/>
          <w:jc w:val="center"/>
        </w:trPr>
        <w:tc>
          <w:tcPr>
            <w:tcW w:w="439" w:type="dxa"/>
            <w:tcBorders>
              <w:top w:val="nil"/>
              <w:left w:val="nil"/>
              <w:bottom w:val="nil"/>
              <w:right w:val="nil"/>
            </w:tcBorders>
            <w:shd w:val="clear" w:color="000000" w:fill="FFFF00"/>
            <w:noWrap/>
            <w:vAlign w:val="center"/>
            <w:hideMark/>
          </w:tcPr>
          <w:p w14:paraId="6FBC7C7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2CFF99CE"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BC2CB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w:t>
            </w:r>
          </w:p>
        </w:tc>
        <w:tc>
          <w:tcPr>
            <w:tcW w:w="5337" w:type="dxa"/>
            <w:tcBorders>
              <w:top w:val="nil"/>
              <w:left w:val="nil"/>
              <w:bottom w:val="single" w:sz="4" w:space="0" w:color="C0C0C0"/>
              <w:right w:val="single" w:sz="4" w:space="0" w:color="C0C0C0"/>
            </w:tcBorders>
            <w:shd w:val="clear" w:color="auto" w:fill="auto"/>
            <w:vAlign w:val="center"/>
            <w:hideMark/>
          </w:tcPr>
          <w:p w14:paraId="220BF06D"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Материалы и запасные части</w:t>
            </w:r>
          </w:p>
        </w:tc>
        <w:tc>
          <w:tcPr>
            <w:tcW w:w="1102" w:type="dxa"/>
            <w:tcBorders>
              <w:top w:val="nil"/>
              <w:left w:val="nil"/>
              <w:bottom w:val="single" w:sz="4" w:space="0" w:color="C0C0C0"/>
              <w:right w:val="single" w:sz="4" w:space="0" w:color="C0C0C0"/>
            </w:tcBorders>
            <w:shd w:val="clear" w:color="auto" w:fill="auto"/>
            <w:vAlign w:val="center"/>
            <w:hideMark/>
          </w:tcPr>
          <w:p w14:paraId="3F1342D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60F70EC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190,60</w:t>
            </w:r>
          </w:p>
        </w:tc>
        <w:tc>
          <w:tcPr>
            <w:tcW w:w="1805" w:type="dxa"/>
            <w:tcBorders>
              <w:top w:val="nil"/>
              <w:left w:val="nil"/>
              <w:bottom w:val="single" w:sz="4" w:space="0" w:color="C0C0C0"/>
              <w:right w:val="single" w:sz="4" w:space="0" w:color="C0C0C0"/>
            </w:tcBorders>
            <w:shd w:val="clear" w:color="000000" w:fill="FFFFCC"/>
            <w:vAlign w:val="center"/>
            <w:hideMark/>
          </w:tcPr>
          <w:p w14:paraId="00FE29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194,35</w:t>
            </w:r>
          </w:p>
        </w:tc>
        <w:tc>
          <w:tcPr>
            <w:tcW w:w="1388" w:type="dxa"/>
            <w:tcBorders>
              <w:top w:val="nil"/>
              <w:left w:val="nil"/>
              <w:bottom w:val="single" w:sz="4" w:space="0" w:color="C0C0C0"/>
              <w:right w:val="single" w:sz="4" w:space="0" w:color="C0C0C0"/>
            </w:tcBorders>
            <w:shd w:val="clear" w:color="000000" w:fill="FFFFCC"/>
            <w:vAlign w:val="center"/>
            <w:hideMark/>
          </w:tcPr>
          <w:p w14:paraId="318DEB5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1 104,19</w:t>
            </w:r>
          </w:p>
        </w:tc>
        <w:tc>
          <w:tcPr>
            <w:tcW w:w="1699" w:type="dxa"/>
            <w:tcBorders>
              <w:top w:val="nil"/>
              <w:left w:val="nil"/>
              <w:bottom w:val="single" w:sz="4" w:space="0" w:color="C0C0C0"/>
              <w:right w:val="single" w:sz="4" w:space="0" w:color="C0C0C0"/>
            </w:tcBorders>
            <w:shd w:val="clear" w:color="000000" w:fill="FFFFCC"/>
            <w:vAlign w:val="center"/>
            <w:hideMark/>
          </w:tcPr>
          <w:p w14:paraId="2C89EA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120,24</w:t>
            </w:r>
          </w:p>
        </w:tc>
        <w:tc>
          <w:tcPr>
            <w:tcW w:w="1674" w:type="dxa"/>
            <w:tcBorders>
              <w:top w:val="nil"/>
              <w:left w:val="nil"/>
              <w:bottom w:val="single" w:sz="4" w:space="0" w:color="C0C0C0"/>
              <w:right w:val="single" w:sz="4" w:space="0" w:color="C0C0C0"/>
            </w:tcBorders>
            <w:shd w:val="clear" w:color="000000" w:fill="FFFFCC"/>
            <w:vAlign w:val="center"/>
            <w:hideMark/>
          </w:tcPr>
          <w:p w14:paraId="41E9C4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206,83</w:t>
            </w:r>
          </w:p>
        </w:tc>
        <w:tc>
          <w:tcPr>
            <w:tcW w:w="1760" w:type="dxa"/>
            <w:tcBorders>
              <w:top w:val="nil"/>
              <w:left w:val="nil"/>
              <w:bottom w:val="single" w:sz="4" w:space="0" w:color="C0C0C0"/>
              <w:right w:val="single" w:sz="4" w:space="0" w:color="C0C0C0"/>
            </w:tcBorders>
            <w:shd w:val="clear" w:color="000000" w:fill="FFFFCC"/>
            <w:vAlign w:val="center"/>
            <w:hideMark/>
          </w:tcPr>
          <w:p w14:paraId="4034DB5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-83,03</w:t>
            </w:r>
          </w:p>
        </w:tc>
        <w:tc>
          <w:tcPr>
            <w:tcW w:w="1716" w:type="dxa"/>
            <w:tcBorders>
              <w:top w:val="nil"/>
              <w:left w:val="nil"/>
              <w:bottom w:val="single" w:sz="4" w:space="0" w:color="C0C0C0"/>
              <w:right w:val="single" w:sz="4" w:space="0" w:color="C0C0C0"/>
            </w:tcBorders>
            <w:shd w:val="clear" w:color="000000" w:fill="FFFFCC"/>
            <w:vAlign w:val="center"/>
            <w:hideMark/>
          </w:tcPr>
          <w:p w14:paraId="46CF07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123,80</w:t>
            </w:r>
          </w:p>
        </w:tc>
        <w:tc>
          <w:tcPr>
            <w:tcW w:w="1813" w:type="dxa"/>
            <w:tcBorders>
              <w:top w:val="nil"/>
              <w:left w:val="nil"/>
              <w:bottom w:val="single" w:sz="4" w:space="0" w:color="C0C0C0"/>
              <w:right w:val="single" w:sz="4" w:space="0" w:color="C0C0C0"/>
            </w:tcBorders>
            <w:shd w:val="clear" w:color="000000" w:fill="FFFFCC"/>
            <w:vAlign w:val="center"/>
            <w:hideMark/>
          </w:tcPr>
          <w:p w14:paraId="0F54EA2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-83,03</w:t>
            </w:r>
          </w:p>
        </w:tc>
        <w:tc>
          <w:tcPr>
            <w:tcW w:w="1733" w:type="dxa"/>
            <w:tcBorders>
              <w:top w:val="nil"/>
              <w:left w:val="nil"/>
              <w:bottom w:val="single" w:sz="4" w:space="0" w:color="C0C0C0"/>
              <w:right w:val="single" w:sz="4" w:space="0" w:color="C0C0C0"/>
            </w:tcBorders>
            <w:shd w:val="clear" w:color="000000" w:fill="FFFFCC"/>
            <w:vAlign w:val="center"/>
            <w:hideMark/>
          </w:tcPr>
          <w:p w14:paraId="47A7A8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123,80</w:t>
            </w:r>
          </w:p>
        </w:tc>
        <w:tc>
          <w:tcPr>
            <w:tcW w:w="1414" w:type="dxa"/>
            <w:tcBorders>
              <w:top w:val="nil"/>
              <w:left w:val="nil"/>
              <w:bottom w:val="single" w:sz="4" w:space="0" w:color="C0C0C0"/>
              <w:right w:val="single" w:sz="4" w:space="0" w:color="C0C0C0"/>
            </w:tcBorders>
            <w:shd w:val="clear" w:color="000000" w:fill="D7EAD3"/>
            <w:vAlign w:val="center"/>
            <w:hideMark/>
          </w:tcPr>
          <w:p w14:paraId="060535A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61,90</w:t>
            </w:r>
          </w:p>
        </w:tc>
        <w:tc>
          <w:tcPr>
            <w:tcW w:w="1378" w:type="dxa"/>
            <w:tcBorders>
              <w:top w:val="nil"/>
              <w:left w:val="nil"/>
              <w:bottom w:val="single" w:sz="4" w:space="0" w:color="C0C0C0"/>
              <w:right w:val="single" w:sz="4" w:space="0" w:color="C0C0C0"/>
            </w:tcBorders>
            <w:shd w:val="clear" w:color="000000" w:fill="D7EAD3"/>
            <w:vAlign w:val="center"/>
            <w:hideMark/>
          </w:tcPr>
          <w:p w14:paraId="10E8BAB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61,90</w:t>
            </w:r>
          </w:p>
        </w:tc>
        <w:tc>
          <w:tcPr>
            <w:tcW w:w="1281" w:type="dxa"/>
            <w:tcBorders>
              <w:top w:val="nil"/>
              <w:left w:val="nil"/>
              <w:bottom w:val="single" w:sz="4" w:space="0" w:color="C0C0C0"/>
              <w:right w:val="single" w:sz="4" w:space="0" w:color="C0C0C0"/>
            </w:tcBorders>
            <w:shd w:val="clear" w:color="000000" w:fill="D7EAD3"/>
            <w:vAlign w:val="center"/>
            <w:hideMark/>
          </w:tcPr>
          <w:p w14:paraId="4B50A16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6F4DB859"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и индекса изменения количества активов на 2022 год 0,3974</w:t>
            </w:r>
          </w:p>
        </w:tc>
      </w:tr>
      <w:tr w:rsidR="008E1903" w:rsidRPr="008E1903" w14:paraId="2230F0FB" w14:textId="77777777" w:rsidTr="008E1903">
        <w:trPr>
          <w:trHeight w:val="540"/>
          <w:jc w:val="center"/>
        </w:trPr>
        <w:tc>
          <w:tcPr>
            <w:tcW w:w="439" w:type="dxa"/>
            <w:tcBorders>
              <w:top w:val="nil"/>
              <w:left w:val="nil"/>
              <w:bottom w:val="nil"/>
              <w:right w:val="nil"/>
            </w:tcBorders>
            <w:shd w:val="clear" w:color="000000" w:fill="FABF8F"/>
            <w:noWrap/>
            <w:vAlign w:val="center"/>
            <w:hideMark/>
          </w:tcPr>
          <w:p w14:paraId="676B658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1E21C9E7"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14B53B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w:t>
            </w:r>
          </w:p>
        </w:tc>
        <w:tc>
          <w:tcPr>
            <w:tcW w:w="5337" w:type="dxa"/>
            <w:tcBorders>
              <w:top w:val="nil"/>
              <w:left w:val="nil"/>
              <w:bottom w:val="single" w:sz="4" w:space="0" w:color="C0C0C0"/>
              <w:right w:val="single" w:sz="4" w:space="0" w:color="C0C0C0"/>
            </w:tcBorders>
            <w:shd w:val="clear" w:color="auto" w:fill="auto"/>
            <w:vAlign w:val="center"/>
            <w:hideMark/>
          </w:tcPr>
          <w:p w14:paraId="11D6B706"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Затраты на покупную электрическую энергию, по уровням напряжения:</w:t>
            </w:r>
          </w:p>
        </w:tc>
        <w:tc>
          <w:tcPr>
            <w:tcW w:w="1102" w:type="dxa"/>
            <w:tcBorders>
              <w:top w:val="nil"/>
              <w:left w:val="nil"/>
              <w:bottom w:val="single" w:sz="4" w:space="0" w:color="C0C0C0"/>
              <w:right w:val="single" w:sz="4" w:space="0" w:color="C0C0C0"/>
            </w:tcBorders>
            <w:shd w:val="clear" w:color="auto" w:fill="auto"/>
            <w:vAlign w:val="center"/>
            <w:hideMark/>
          </w:tcPr>
          <w:p w14:paraId="75380F1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02A88C4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304,54</w:t>
            </w:r>
          </w:p>
        </w:tc>
        <w:tc>
          <w:tcPr>
            <w:tcW w:w="1805" w:type="dxa"/>
            <w:tcBorders>
              <w:top w:val="nil"/>
              <w:left w:val="nil"/>
              <w:bottom w:val="single" w:sz="4" w:space="0" w:color="C0C0C0"/>
              <w:right w:val="single" w:sz="4" w:space="0" w:color="C0C0C0"/>
            </w:tcBorders>
            <w:shd w:val="clear" w:color="000000" w:fill="D7EAD3"/>
            <w:vAlign w:val="center"/>
            <w:hideMark/>
          </w:tcPr>
          <w:p w14:paraId="171A30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279,44</w:t>
            </w:r>
          </w:p>
        </w:tc>
        <w:tc>
          <w:tcPr>
            <w:tcW w:w="1388" w:type="dxa"/>
            <w:tcBorders>
              <w:top w:val="nil"/>
              <w:left w:val="nil"/>
              <w:bottom w:val="single" w:sz="4" w:space="0" w:color="C0C0C0"/>
              <w:right w:val="single" w:sz="4" w:space="0" w:color="C0C0C0"/>
            </w:tcBorders>
            <w:shd w:val="clear" w:color="000000" w:fill="D7EAD3"/>
            <w:vAlign w:val="center"/>
            <w:hideMark/>
          </w:tcPr>
          <w:p w14:paraId="62D1B3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1 530,95</w:t>
            </w:r>
          </w:p>
        </w:tc>
        <w:tc>
          <w:tcPr>
            <w:tcW w:w="1699" w:type="dxa"/>
            <w:tcBorders>
              <w:top w:val="nil"/>
              <w:left w:val="nil"/>
              <w:bottom w:val="single" w:sz="4" w:space="0" w:color="C0C0C0"/>
              <w:right w:val="single" w:sz="4" w:space="0" w:color="C0C0C0"/>
            </w:tcBorders>
            <w:shd w:val="clear" w:color="000000" w:fill="D7EAD3"/>
            <w:vAlign w:val="center"/>
            <w:hideMark/>
          </w:tcPr>
          <w:p w14:paraId="21EE99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233,79</w:t>
            </w:r>
          </w:p>
        </w:tc>
        <w:tc>
          <w:tcPr>
            <w:tcW w:w="1674" w:type="dxa"/>
            <w:tcBorders>
              <w:top w:val="nil"/>
              <w:left w:val="nil"/>
              <w:bottom w:val="single" w:sz="4" w:space="0" w:color="C0C0C0"/>
              <w:right w:val="single" w:sz="4" w:space="0" w:color="C0C0C0"/>
            </w:tcBorders>
            <w:shd w:val="clear" w:color="000000" w:fill="D7EAD3"/>
            <w:vAlign w:val="center"/>
            <w:hideMark/>
          </w:tcPr>
          <w:p w14:paraId="598595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343,22</w:t>
            </w:r>
          </w:p>
        </w:tc>
        <w:tc>
          <w:tcPr>
            <w:tcW w:w="1760" w:type="dxa"/>
            <w:tcBorders>
              <w:top w:val="nil"/>
              <w:left w:val="nil"/>
              <w:bottom w:val="single" w:sz="4" w:space="0" w:color="C0C0C0"/>
              <w:right w:val="single" w:sz="4" w:space="0" w:color="C0C0C0"/>
            </w:tcBorders>
            <w:shd w:val="clear" w:color="000000" w:fill="D7EAD3"/>
            <w:vAlign w:val="center"/>
            <w:hideMark/>
          </w:tcPr>
          <w:p w14:paraId="74CEFDA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-102,51</w:t>
            </w:r>
          </w:p>
        </w:tc>
        <w:tc>
          <w:tcPr>
            <w:tcW w:w="1716" w:type="dxa"/>
            <w:tcBorders>
              <w:top w:val="nil"/>
              <w:left w:val="nil"/>
              <w:bottom w:val="single" w:sz="4" w:space="0" w:color="C0C0C0"/>
              <w:right w:val="single" w:sz="4" w:space="0" w:color="C0C0C0"/>
            </w:tcBorders>
            <w:shd w:val="clear" w:color="000000" w:fill="D7EAD3"/>
            <w:vAlign w:val="center"/>
            <w:hideMark/>
          </w:tcPr>
          <w:p w14:paraId="43E5E9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240,71</w:t>
            </w:r>
          </w:p>
        </w:tc>
        <w:tc>
          <w:tcPr>
            <w:tcW w:w="1813" w:type="dxa"/>
            <w:tcBorders>
              <w:top w:val="nil"/>
              <w:left w:val="nil"/>
              <w:bottom w:val="single" w:sz="4" w:space="0" w:color="C0C0C0"/>
              <w:right w:val="single" w:sz="4" w:space="0" w:color="C0C0C0"/>
            </w:tcBorders>
            <w:shd w:val="clear" w:color="000000" w:fill="D7EAD3"/>
            <w:vAlign w:val="center"/>
            <w:hideMark/>
          </w:tcPr>
          <w:p w14:paraId="662D5B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-94,17</w:t>
            </w:r>
          </w:p>
        </w:tc>
        <w:tc>
          <w:tcPr>
            <w:tcW w:w="1733" w:type="dxa"/>
            <w:tcBorders>
              <w:top w:val="nil"/>
              <w:left w:val="nil"/>
              <w:bottom w:val="single" w:sz="4" w:space="0" w:color="C0C0C0"/>
              <w:right w:val="single" w:sz="4" w:space="0" w:color="C0C0C0"/>
            </w:tcBorders>
            <w:shd w:val="clear" w:color="000000" w:fill="D7EAD3"/>
            <w:vAlign w:val="center"/>
            <w:hideMark/>
          </w:tcPr>
          <w:p w14:paraId="75182BA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249,05</w:t>
            </w:r>
          </w:p>
        </w:tc>
        <w:tc>
          <w:tcPr>
            <w:tcW w:w="1414" w:type="dxa"/>
            <w:tcBorders>
              <w:top w:val="nil"/>
              <w:left w:val="nil"/>
              <w:bottom w:val="single" w:sz="4" w:space="0" w:color="C0C0C0"/>
              <w:right w:val="single" w:sz="4" w:space="0" w:color="C0C0C0"/>
            </w:tcBorders>
            <w:shd w:val="clear" w:color="000000" w:fill="D7EAD3"/>
            <w:vAlign w:val="center"/>
            <w:hideMark/>
          </w:tcPr>
          <w:p w14:paraId="3B505A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378" w:type="dxa"/>
            <w:tcBorders>
              <w:top w:val="nil"/>
              <w:left w:val="nil"/>
              <w:bottom w:val="single" w:sz="4" w:space="0" w:color="C0C0C0"/>
              <w:right w:val="single" w:sz="4" w:space="0" w:color="C0C0C0"/>
            </w:tcBorders>
            <w:shd w:val="clear" w:color="000000" w:fill="D7EAD3"/>
            <w:vAlign w:val="center"/>
            <w:hideMark/>
          </w:tcPr>
          <w:p w14:paraId="14B075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281" w:type="dxa"/>
            <w:tcBorders>
              <w:top w:val="nil"/>
              <w:left w:val="nil"/>
              <w:bottom w:val="single" w:sz="4" w:space="0" w:color="C0C0C0"/>
              <w:right w:val="single" w:sz="4" w:space="0" w:color="C0C0C0"/>
            </w:tcBorders>
            <w:shd w:val="clear" w:color="000000" w:fill="D7EAD3"/>
            <w:vAlign w:val="center"/>
            <w:hideMark/>
          </w:tcPr>
          <w:p w14:paraId="50A4FC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-8,34</w:t>
            </w:r>
          </w:p>
        </w:tc>
        <w:tc>
          <w:tcPr>
            <w:tcW w:w="3924" w:type="dxa"/>
            <w:tcBorders>
              <w:top w:val="nil"/>
              <w:left w:val="nil"/>
              <w:bottom w:val="single" w:sz="4" w:space="0" w:color="C0C0C0"/>
              <w:right w:val="single" w:sz="4" w:space="0" w:color="C0C0C0"/>
            </w:tcBorders>
            <w:shd w:val="clear" w:color="000000" w:fill="FFFFCC"/>
            <w:vAlign w:val="center"/>
            <w:hideMark/>
          </w:tcPr>
          <w:p w14:paraId="6468C3EB"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4FBAB70F" w14:textId="77777777" w:rsidTr="008E1903">
        <w:trPr>
          <w:trHeight w:val="300"/>
          <w:jc w:val="center"/>
        </w:trPr>
        <w:tc>
          <w:tcPr>
            <w:tcW w:w="439" w:type="dxa"/>
            <w:tcBorders>
              <w:top w:val="nil"/>
              <w:left w:val="nil"/>
              <w:bottom w:val="nil"/>
              <w:right w:val="nil"/>
            </w:tcBorders>
            <w:shd w:val="clear" w:color="000000" w:fill="FABF8F"/>
            <w:noWrap/>
            <w:vAlign w:val="center"/>
            <w:hideMark/>
          </w:tcPr>
          <w:p w14:paraId="4A99822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7E23227A"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4EE9C6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3.3.0.1</w:t>
            </w:r>
          </w:p>
        </w:tc>
        <w:tc>
          <w:tcPr>
            <w:tcW w:w="5337" w:type="dxa"/>
            <w:tcBorders>
              <w:top w:val="nil"/>
              <w:left w:val="nil"/>
              <w:bottom w:val="single" w:sz="4" w:space="0" w:color="C0C0C0"/>
              <w:right w:val="single" w:sz="4" w:space="0" w:color="C0C0C0"/>
            </w:tcBorders>
            <w:shd w:val="clear" w:color="auto" w:fill="auto"/>
            <w:vAlign w:val="center"/>
            <w:hideMark/>
          </w:tcPr>
          <w:p w14:paraId="70F20B07"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Средний тариф на энергию</w:t>
            </w:r>
          </w:p>
        </w:tc>
        <w:tc>
          <w:tcPr>
            <w:tcW w:w="1102" w:type="dxa"/>
            <w:tcBorders>
              <w:top w:val="nil"/>
              <w:left w:val="nil"/>
              <w:bottom w:val="single" w:sz="4" w:space="0" w:color="C0C0C0"/>
              <w:right w:val="single" w:sz="4" w:space="0" w:color="C0C0C0"/>
            </w:tcBorders>
            <w:shd w:val="clear" w:color="auto" w:fill="auto"/>
            <w:vAlign w:val="center"/>
            <w:hideMark/>
          </w:tcPr>
          <w:p w14:paraId="109E0AE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руб/кВт.ч</w:t>
            </w:r>
          </w:p>
        </w:tc>
        <w:tc>
          <w:tcPr>
            <w:tcW w:w="1745" w:type="dxa"/>
            <w:tcBorders>
              <w:top w:val="nil"/>
              <w:left w:val="nil"/>
              <w:bottom w:val="single" w:sz="4" w:space="0" w:color="C0C0C0"/>
              <w:right w:val="single" w:sz="4" w:space="0" w:color="C0C0C0"/>
            </w:tcBorders>
            <w:shd w:val="clear" w:color="000000" w:fill="D7EAD3"/>
            <w:vAlign w:val="center"/>
            <w:hideMark/>
          </w:tcPr>
          <w:p w14:paraId="1A15D17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3,31</w:t>
            </w:r>
          </w:p>
        </w:tc>
        <w:tc>
          <w:tcPr>
            <w:tcW w:w="1805" w:type="dxa"/>
            <w:tcBorders>
              <w:top w:val="nil"/>
              <w:left w:val="nil"/>
              <w:bottom w:val="single" w:sz="4" w:space="0" w:color="C0C0C0"/>
              <w:right w:val="single" w:sz="4" w:space="0" w:color="C0C0C0"/>
            </w:tcBorders>
            <w:shd w:val="clear" w:color="000000" w:fill="D7EAD3"/>
            <w:vAlign w:val="center"/>
            <w:hideMark/>
          </w:tcPr>
          <w:p w14:paraId="52123C0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3,49</w:t>
            </w:r>
          </w:p>
        </w:tc>
        <w:tc>
          <w:tcPr>
            <w:tcW w:w="1388" w:type="dxa"/>
            <w:tcBorders>
              <w:top w:val="nil"/>
              <w:left w:val="nil"/>
              <w:bottom w:val="single" w:sz="4" w:space="0" w:color="C0C0C0"/>
              <w:right w:val="single" w:sz="4" w:space="0" w:color="C0C0C0"/>
            </w:tcBorders>
            <w:shd w:val="clear" w:color="000000" w:fill="D7EAD3"/>
            <w:vAlign w:val="center"/>
            <w:hideMark/>
          </w:tcPr>
          <w:p w14:paraId="20963C1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3,54</w:t>
            </w:r>
          </w:p>
        </w:tc>
        <w:tc>
          <w:tcPr>
            <w:tcW w:w="1699" w:type="dxa"/>
            <w:tcBorders>
              <w:top w:val="nil"/>
              <w:left w:val="nil"/>
              <w:bottom w:val="single" w:sz="4" w:space="0" w:color="C0C0C0"/>
              <w:right w:val="single" w:sz="4" w:space="0" w:color="C0C0C0"/>
            </w:tcBorders>
            <w:shd w:val="clear" w:color="000000" w:fill="D7EAD3"/>
            <w:vAlign w:val="center"/>
            <w:hideMark/>
          </w:tcPr>
          <w:p w14:paraId="3E8C7D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3,66</w:t>
            </w:r>
          </w:p>
        </w:tc>
        <w:tc>
          <w:tcPr>
            <w:tcW w:w="1674" w:type="dxa"/>
            <w:tcBorders>
              <w:top w:val="nil"/>
              <w:left w:val="nil"/>
              <w:bottom w:val="single" w:sz="4" w:space="0" w:color="C0C0C0"/>
              <w:right w:val="single" w:sz="4" w:space="0" w:color="C0C0C0"/>
            </w:tcBorders>
            <w:shd w:val="clear" w:color="000000" w:fill="D7EAD3"/>
            <w:vAlign w:val="center"/>
            <w:hideMark/>
          </w:tcPr>
          <w:p w14:paraId="2EBA38D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3,73</w:t>
            </w:r>
          </w:p>
        </w:tc>
        <w:tc>
          <w:tcPr>
            <w:tcW w:w="1760" w:type="dxa"/>
            <w:tcBorders>
              <w:top w:val="nil"/>
              <w:left w:val="nil"/>
              <w:bottom w:val="single" w:sz="4" w:space="0" w:color="C0C0C0"/>
              <w:right w:val="single" w:sz="4" w:space="0" w:color="C0C0C0"/>
            </w:tcBorders>
            <w:shd w:val="clear" w:color="000000" w:fill="D7EAD3"/>
            <w:vAlign w:val="center"/>
            <w:hideMark/>
          </w:tcPr>
          <w:p w14:paraId="39241C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395AA6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3,77</w:t>
            </w:r>
          </w:p>
        </w:tc>
        <w:tc>
          <w:tcPr>
            <w:tcW w:w="1813" w:type="dxa"/>
            <w:tcBorders>
              <w:top w:val="nil"/>
              <w:left w:val="nil"/>
              <w:bottom w:val="single" w:sz="4" w:space="0" w:color="C0C0C0"/>
              <w:right w:val="single" w:sz="4" w:space="0" w:color="C0C0C0"/>
            </w:tcBorders>
            <w:shd w:val="clear" w:color="000000" w:fill="D7EAD3"/>
            <w:vAlign w:val="center"/>
            <w:hideMark/>
          </w:tcPr>
          <w:p w14:paraId="65C26F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6F46AF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414" w:type="dxa"/>
            <w:tcBorders>
              <w:top w:val="nil"/>
              <w:left w:val="nil"/>
              <w:bottom w:val="single" w:sz="4" w:space="0" w:color="C0C0C0"/>
              <w:right w:val="single" w:sz="4" w:space="0" w:color="C0C0C0"/>
            </w:tcBorders>
            <w:shd w:val="clear" w:color="000000" w:fill="D7EAD3"/>
            <w:vAlign w:val="center"/>
            <w:hideMark/>
          </w:tcPr>
          <w:p w14:paraId="05CF961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378" w:type="dxa"/>
            <w:tcBorders>
              <w:top w:val="nil"/>
              <w:left w:val="nil"/>
              <w:bottom w:val="single" w:sz="4" w:space="0" w:color="C0C0C0"/>
              <w:right w:val="single" w:sz="4" w:space="0" w:color="C0C0C0"/>
            </w:tcBorders>
            <w:shd w:val="clear" w:color="000000" w:fill="D7EAD3"/>
            <w:vAlign w:val="center"/>
            <w:hideMark/>
          </w:tcPr>
          <w:p w14:paraId="07BE84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281" w:type="dxa"/>
            <w:tcBorders>
              <w:top w:val="nil"/>
              <w:left w:val="nil"/>
              <w:bottom w:val="single" w:sz="4" w:space="0" w:color="C0C0C0"/>
              <w:right w:val="single" w:sz="4" w:space="0" w:color="C0C0C0"/>
            </w:tcBorders>
            <w:shd w:val="clear" w:color="000000" w:fill="D7EAD3"/>
            <w:vAlign w:val="center"/>
            <w:hideMark/>
          </w:tcPr>
          <w:p w14:paraId="32F270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-0,05</w:t>
            </w:r>
          </w:p>
        </w:tc>
        <w:tc>
          <w:tcPr>
            <w:tcW w:w="3924" w:type="dxa"/>
            <w:tcBorders>
              <w:top w:val="nil"/>
              <w:left w:val="nil"/>
              <w:bottom w:val="single" w:sz="4" w:space="0" w:color="C0C0C0"/>
              <w:right w:val="single" w:sz="4" w:space="0" w:color="C0C0C0"/>
            </w:tcBorders>
            <w:shd w:val="clear" w:color="000000" w:fill="FFFFCC"/>
            <w:vAlign w:val="center"/>
            <w:hideMark/>
          </w:tcPr>
          <w:p w14:paraId="19C2581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1B65D7B" w14:textId="77777777" w:rsidTr="008E1903">
        <w:trPr>
          <w:trHeight w:val="300"/>
          <w:jc w:val="center"/>
        </w:trPr>
        <w:tc>
          <w:tcPr>
            <w:tcW w:w="439" w:type="dxa"/>
            <w:tcBorders>
              <w:top w:val="nil"/>
              <w:left w:val="nil"/>
              <w:bottom w:val="nil"/>
              <w:right w:val="nil"/>
            </w:tcBorders>
            <w:shd w:val="clear" w:color="000000" w:fill="FABF8F"/>
            <w:noWrap/>
            <w:vAlign w:val="center"/>
            <w:hideMark/>
          </w:tcPr>
          <w:p w14:paraId="490D9D9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2A631C85"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749E7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3.3.0.2</w:t>
            </w:r>
          </w:p>
        </w:tc>
        <w:tc>
          <w:tcPr>
            <w:tcW w:w="5337" w:type="dxa"/>
            <w:tcBorders>
              <w:top w:val="nil"/>
              <w:left w:val="nil"/>
              <w:bottom w:val="single" w:sz="4" w:space="0" w:color="C0C0C0"/>
              <w:right w:val="single" w:sz="4" w:space="0" w:color="C0C0C0"/>
            </w:tcBorders>
            <w:shd w:val="clear" w:color="auto" w:fill="auto"/>
            <w:vAlign w:val="center"/>
            <w:hideMark/>
          </w:tcPr>
          <w:p w14:paraId="293FCA31"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Объем энергии</w:t>
            </w:r>
          </w:p>
        </w:tc>
        <w:tc>
          <w:tcPr>
            <w:tcW w:w="1102" w:type="dxa"/>
            <w:tcBorders>
              <w:top w:val="nil"/>
              <w:left w:val="nil"/>
              <w:bottom w:val="single" w:sz="4" w:space="0" w:color="C0C0C0"/>
              <w:right w:val="single" w:sz="4" w:space="0" w:color="C0C0C0"/>
            </w:tcBorders>
            <w:shd w:val="clear" w:color="auto" w:fill="auto"/>
            <w:vAlign w:val="center"/>
            <w:hideMark/>
          </w:tcPr>
          <w:p w14:paraId="0F3C76D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кВт.ч</w:t>
            </w:r>
          </w:p>
        </w:tc>
        <w:tc>
          <w:tcPr>
            <w:tcW w:w="1745" w:type="dxa"/>
            <w:tcBorders>
              <w:top w:val="nil"/>
              <w:left w:val="nil"/>
              <w:bottom w:val="single" w:sz="4" w:space="0" w:color="C0C0C0"/>
              <w:right w:val="single" w:sz="4" w:space="0" w:color="C0C0C0"/>
            </w:tcBorders>
            <w:shd w:val="clear" w:color="000000" w:fill="D7EAD3"/>
            <w:vAlign w:val="center"/>
            <w:hideMark/>
          </w:tcPr>
          <w:p w14:paraId="1DA8FD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92,01</w:t>
            </w:r>
          </w:p>
        </w:tc>
        <w:tc>
          <w:tcPr>
            <w:tcW w:w="1805" w:type="dxa"/>
            <w:tcBorders>
              <w:top w:val="nil"/>
              <w:left w:val="nil"/>
              <w:bottom w:val="single" w:sz="4" w:space="0" w:color="C0C0C0"/>
              <w:right w:val="single" w:sz="4" w:space="0" w:color="C0C0C0"/>
            </w:tcBorders>
            <w:shd w:val="clear" w:color="000000" w:fill="D7EAD3"/>
            <w:vAlign w:val="center"/>
            <w:hideMark/>
          </w:tcPr>
          <w:p w14:paraId="7721B6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80,13</w:t>
            </w:r>
          </w:p>
        </w:tc>
        <w:tc>
          <w:tcPr>
            <w:tcW w:w="1388" w:type="dxa"/>
            <w:tcBorders>
              <w:top w:val="nil"/>
              <w:left w:val="nil"/>
              <w:bottom w:val="single" w:sz="4" w:space="0" w:color="C0C0C0"/>
              <w:right w:val="single" w:sz="4" w:space="0" w:color="C0C0C0"/>
            </w:tcBorders>
            <w:shd w:val="clear" w:color="000000" w:fill="D7EAD3"/>
            <w:vAlign w:val="center"/>
            <w:hideMark/>
          </w:tcPr>
          <w:p w14:paraId="6367EF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432,95</w:t>
            </w:r>
          </w:p>
        </w:tc>
        <w:tc>
          <w:tcPr>
            <w:tcW w:w="1699" w:type="dxa"/>
            <w:tcBorders>
              <w:top w:val="nil"/>
              <w:left w:val="nil"/>
              <w:bottom w:val="single" w:sz="4" w:space="0" w:color="C0C0C0"/>
              <w:right w:val="single" w:sz="4" w:space="0" w:color="C0C0C0"/>
            </w:tcBorders>
            <w:shd w:val="clear" w:color="000000" w:fill="D7EAD3"/>
            <w:vAlign w:val="center"/>
            <w:hideMark/>
          </w:tcPr>
          <w:p w14:paraId="256CC5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63,80</w:t>
            </w:r>
          </w:p>
        </w:tc>
        <w:tc>
          <w:tcPr>
            <w:tcW w:w="1674" w:type="dxa"/>
            <w:tcBorders>
              <w:top w:val="nil"/>
              <w:left w:val="nil"/>
              <w:bottom w:val="single" w:sz="4" w:space="0" w:color="C0C0C0"/>
              <w:right w:val="single" w:sz="4" w:space="0" w:color="C0C0C0"/>
            </w:tcBorders>
            <w:shd w:val="clear" w:color="000000" w:fill="D7EAD3"/>
            <w:vAlign w:val="center"/>
            <w:hideMark/>
          </w:tcPr>
          <w:p w14:paraId="58F0B7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92,01</w:t>
            </w:r>
          </w:p>
        </w:tc>
        <w:tc>
          <w:tcPr>
            <w:tcW w:w="1760" w:type="dxa"/>
            <w:tcBorders>
              <w:top w:val="nil"/>
              <w:left w:val="nil"/>
              <w:bottom w:val="single" w:sz="4" w:space="0" w:color="C0C0C0"/>
              <w:right w:val="single" w:sz="4" w:space="0" w:color="C0C0C0"/>
            </w:tcBorders>
            <w:shd w:val="clear" w:color="000000" w:fill="D7EAD3"/>
            <w:vAlign w:val="center"/>
            <w:hideMark/>
          </w:tcPr>
          <w:p w14:paraId="25C677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49F483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63,80</w:t>
            </w:r>
          </w:p>
        </w:tc>
        <w:tc>
          <w:tcPr>
            <w:tcW w:w="1813" w:type="dxa"/>
            <w:tcBorders>
              <w:top w:val="nil"/>
              <w:left w:val="nil"/>
              <w:bottom w:val="single" w:sz="4" w:space="0" w:color="C0C0C0"/>
              <w:right w:val="single" w:sz="4" w:space="0" w:color="C0C0C0"/>
            </w:tcBorders>
            <w:shd w:val="clear" w:color="000000" w:fill="D7EAD3"/>
            <w:vAlign w:val="center"/>
            <w:hideMark/>
          </w:tcPr>
          <w:p w14:paraId="44614C3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63B515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65,12</w:t>
            </w:r>
          </w:p>
        </w:tc>
        <w:tc>
          <w:tcPr>
            <w:tcW w:w="1414" w:type="dxa"/>
            <w:tcBorders>
              <w:top w:val="nil"/>
              <w:left w:val="nil"/>
              <w:bottom w:val="single" w:sz="4" w:space="0" w:color="C0C0C0"/>
              <w:right w:val="single" w:sz="4" w:space="0" w:color="C0C0C0"/>
            </w:tcBorders>
            <w:shd w:val="clear" w:color="000000" w:fill="D7EAD3"/>
            <w:vAlign w:val="center"/>
            <w:hideMark/>
          </w:tcPr>
          <w:p w14:paraId="34FB02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32,56</w:t>
            </w:r>
          </w:p>
        </w:tc>
        <w:tc>
          <w:tcPr>
            <w:tcW w:w="1378" w:type="dxa"/>
            <w:tcBorders>
              <w:top w:val="nil"/>
              <w:left w:val="nil"/>
              <w:bottom w:val="single" w:sz="4" w:space="0" w:color="C0C0C0"/>
              <w:right w:val="single" w:sz="4" w:space="0" w:color="C0C0C0"/>
            </w:tcBorders>
            <w:shd w:val="clear" w:color="000000" w:fill="D7EAD3"/>
            <w:vAlign w:val="center"/>
            <w:hideMark/>
          </w:tcPr>
          <w:p w14:paraId="1CA51C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32,56</w:t>
            </w:r>
          </w:p>
        </w:tc>
        <w:tc>
          <w:tcPr>
            <w:tcW w:w="1281" w:type="dxa"/>
            <w:tcBorders>
              <w:top w:val="nil"/>
              <w:left w:val="nil"/>
              <w:bottom w:val="single" w:sz="4" w:space="0" w:color="C0C0C0"/>
              <w:right w:val="single" w:sz="4" w:space="0" w:color="C0C0C0"/>
            </w:tcBorders>
            <w:shd w:val="clear" w:color="000000" w:fill="D7EAD3"/>
            <w:vAlign w:val="center"/>
            <w:hideMark/>
          </w:tcPr>
          <w:p w14:paraId="0538917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w:t>
            </w:r>
          </w:p>
        </w:tc>
        <w:tc>
          <w:tcPr>
            <w:tcW w:w="3924" w:type="dxa"/>
            <w:tcBorders>
              <w:top w:val="nil"/>
              <w:left w:val="nil"/>
              <w:bottom w:val="single" w:sz="4" w:space="0" w:color="C0C0C0"/>
              <w:right w:val="single" w:sz="4" w:space="0" w:color="C0C0C0"/>
            </w:tcBorders>
            <w:shd w:val="clear" w:color="000000" w:fill="FFFFCC"/>
            <w:vAlign w:val="center"/>
            <w:hideMark/>
          </w:tcPr>
          <w:p w14:paraId="66309AFA"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EC52B4F" w14:textId="77777777" w:rsidTr="008E1903">
        <w:trPr>
          <w:trHeight w:val="300"/>
          <w:jc w:val="center"/>
        </w:trPr>
        <w:tc>
          <w:tcPr>
            <w:tcW w:w="439" w:type="dxa"/>
            <w:tcBorders>
              <w:top w:val="nil"/>
              <w:left w:val="nil"/>
              <w:bottom w:val="nil"/>
              <w:right w:val="nil"/>
            </w:tcBorders>
            <w:shd w:val="clear" w:color="000000" w:fill="FABF8F"/>
            <w:noWrap/>
            <w:vAlign w:val="center"/>
            <w:hideMark/>
          </w:tcPr>
          <w:p w14:paraId="7C2D30C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6CB4BD6C"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CD3B99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3.3.0.3</w:t>
            </w:r>
          </w:p>
        </w:tc>
        <w:tc>
          <w:tcPr>
            <w:tcW w:w="5337" w:type="dxa"/>
            <w:tcBorders>
              <w:top w:val="nil"/>
              <w:left w:val="nil"/>
              <w:bottom w:val="single" w:sz="4" w:space="0" w:color="C0C0C0"/>
              <w:right w:val="single" w:sz="4" w:space="0" w:color="C0C0C0"/>
            </w:tcBorders>
            <w:shd w:val="clear" w:color="auto" w:fill="auto"/>
            <w:vAlign w:val="center"/>
            <w:hideMark/>
          </w:tcPr>
          <w:p w14:paraId="1182C7B8"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Удельный расход энергии</w:t>
            </w:r>
          </w:p>
        </w:tc>
        <w:tc>
          <w:tcPr>
            <w:tcW w:w="1102" w:type="dxa"/>
            <w:tcBorders>
              <w:top w:val="nil"/>
              <w:left w:val="nil"/>
              <w:bottom w:val="single" w:sz="4" w:space="0" w:color="C0C0C0"/>
              <w:right w:val="single" w:sz="4" w:space="0" w:color="C0C0C0"/>
            </w:tcBorders>
            <w:shd w:val="clear" w:color="auto" w:fill="auto"/>
            <w:vAlign w:val="center"/>
            <w:hideMark/>
          </w:tcPr>
          <w:p w14:paraId="6134A1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кВт.ч/м3</w:t>
            </w:r>
          </w:p>
        </w:tc>
        <w:tc>
          <w:tcPr>
            <w:tcW w:w="1745" w:type="dxa"/>
            <w:tcBorders>
              <w:top w:val="nil"/>
              <w:left w:val="nil"/>
              <w:bottom w:val="single" w:sz="4" w:space="0" w:color="C0C0C0"/>
              <w:right w:val="single" w:sz="4" w:space="0" w:color="C0C0C0"/>
            </w:tcBorders>
            <w:shd w:val="clear" w:color="000000" w:fill="D7EAD3"/>
            <w:vAlign w:val="center"/>
            <w:hideMark/>
          </w:tcPr>
          <w:p w14:paraId="3B302C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805" w:type="dxa"/>
            <w:tcBorders>
              <w:top w:val="nil"/>
              <w:left w:val="nil"/>
              <w:bottom w:val="single" w:sz="4" w:space="0" w:color="C0C0C0"/>
              <w:right w:val="single" w:sz="4" w:space="0" w:color="C0C0C0"/>
            </w:tcBorders>
            <w:shd w:val="clear" w:color="000000" w:fill="D7EAD3"/>
            <w:vAlign w:val="center"/>
            <w:hideMark/>
          </w:tcPr>
          <w:p w14:paraId="421530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388" w:type="dxa"/>
            <w:tcBorders>
              <w:top w:val="nil"/>
              <w:left w:val="nil"/>
              <w:bottom w:val="single" w:sz="4" w:space="0" w:color="C0C0C0"/>
              <w:right w:val="single" w:sz="4" w:space="0" w:color="C0C0C0"/>
            </w:tcBorders>
            <w:shd w:val="clear" w:color="000000" w:fill="D7EAD3"/>
            <w:vAlign w:val="center"/>
            <w:hideMark/>
          </w:tcPr>
          <w:p w14:paraId="41E70E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5,38</w:t>
            </w:r>
          </w:p>
        </w:tc>
        <w:tc>
          <w:tcPr>
            <w:tcW w:w="1699" w:type="dxa"/>
            <w:tcBorders>
              <w:top w:val="nil"/>
              <w:left w:val="nil"/>
              <w:bottom w:val="single" w:sz="4" w:space="0" w:color="C0C0C0"/>
              <w:right w:val="single" w:sz="4" w:space="0" w:color="C0C0C0"/>
            </w:tcBorders>
            <w:shd w:val="clear" w:color="000000" w:fill="D7EAD3"/>
            <w:vAlign w:val="center"/>
            <w:hideMark/>
          </w:tcPr>
          <w:p w14:paraId="583005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674" w:type="dxa"/>
            <w:tcBorders>
              <w:top w:val="nil"/>
              <w:left w:val="nil"/>
              <w:bottom w:val="single" w:sz="4" w:space="0" w:color="C0C0C0"/>
              <w:right w:val="single" w:sz="4" w:space="0" w:color="C0C0C0"/>
            </w:tcBorders>
            <w:shd w:val="clear" w:color="000000" w:fill="D7EAD3"/>
            <w:vAlign w:val="center"/>
            <w:hideMark/>
          </w:tcPr>
          <w:p w14:paraId="455C35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760" w:type="dxa"/>
            <w:tcBorders>
              <w:top w:val="nil"/>
              <w:left w:val="nil"/>
              <w:bottom w:val="single" w:sz="4" w:space="0" w:color="C0C0C0"/>
              <w:right w:val="single" w:sz="4" w:space="0" w:color="C0C0C0"/>
            </w:tcBorders>
            <w:shd w:val="clear" w:color="000000" w:fill="D7EAD3"/>
            <w:vAlign w:val="center"/>
            <w:hideMark/>
          </w:tcPr>
          <w:p w14:paraId="7D76FB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589102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1,53</w:t>
            </w:r>
          </w:p>
        </w:tc>
        <w:tc>
          <w:tcPr>
            <w:tcW w:w="1813" w:type="dxa"/>
            <w:tcBorders>
              <w:top w:val="nil"/>
              <w:left w:val="nil"/>
              <w:bottom w:val="single" w:sz="4" w:space="0" w:color="C0C0C0"/>
              <w:right w:val="single" w:sz="4" w:space="0" w:color="C0C0C0"/>
            </w:tcBorders>
            <w:shd w:val="clear" w:color="000000" w:fill="D7EAD3"/>
            <w:vAlign w:val="center"/>
            <w:hideMark/>
          </w:tcPr>
          <w:p w14:paraId="4E0ED48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29FBB2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414" w:type="dxa"/>
            <w:tcBorders>
              <w:top w:val="nil"/>
              <w:left w:val="nil"/>
              <w:bottom w:val="single" w:sz="4" w:space="0" w:color="C0C0C0"/>
              <w:right w:val="single" w:sz="4" w:space="0" w:color="C0C0C0"/>
            </w:tcBorders>
            <w:shd w:val="clear" w:color="000000" w:fill="D7EAD3"/>
            <w:vAlign w:val="center"/>
            <w:hideMark/>
          </w:tcPr>
          <w:p w14:paraId="37F438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378" w:type="dxa"/>
            <w:tcBorders>
              <w:top w:val="nil"/>
              <w:left w:val="nil"/>
              <w:bottom w:val="single" w:sz="4" w:space="0" w:color="C0C0C0"/>
              <w:right w:val="single" w:sz="4" w:space="0" w:color="C0C0C0"/>
            </w:tcBorders>
            <w:shd w:val="clear" w:color="000000" w:fill="D7EAD3"/>
            <w:vAlign w:val="center"/>
            <w:hideMark/>
          </w:tcPr>
          <w:p w14:paraId="2F34AC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1,58</w:t>
            </w:r>
          </w:p>
        </w:tc>
        <w:tc>
          <w:tcPr>
            <w:tcW w:w="1281" w:type="dxa"/>
            <w:tcBorders>
              <w:top w:val="nil"/>
              <w:left w:val="nil"/>
              <w:bottom w:val="single" w:sz="4" w:space="0" w:color="C0C0C0"/>
              <w:right w:val="single" w:sz="4" w:space="0" w:color="C0C0C0"/>
            </w:tcBorders>
            <w:shd w:val="clear" w:color="000000" w:fill="D7EAD3"/>
            <w:vAlign w:val="center"/>
            <w:hideMark/>
          </w:tcPr>
          <w:p w14:paraId="12B762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-0,04</w:t>
            </w:r>
          </w:p>
        </w:tc>
        <w:tc>
          <w:tcPr>
            <w:tcW w:w="3924" w:type="dxa"/>
            <w:tcBorders>
              <w:top w:val="nil"/>
              <w:left w:val="nil"/>
              <w:bottom w:val="single" w:sz="4" w:space="0" w:color="C0C0C0"/>
              <w:right w:val="single" w:sz="4" w:space="0" w:color="C0C0C0"/>
            </w:tcBorders>
            <w:shd w:val="clear" w:color="000000" w:fill="FFFFCC"/>
            <w:vAlign w:val="center"/>
            <w:hideMark/>
          </w:tcPr>
          <w:p w14:paraId="2047D50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C11D9DA" w14:textId="77777777" w:rsidTr="008E1903">
        <w:trPr>
          <w:trHeight w:val="300"/>
          <w:jc w:val="center"/>
        </w:trPr>
        <w:tc>
          <w:tcPr>
            <w:tcW w:w="439" w:type="dxa"/>
            <w:tcBorders>
              <w:top w:val="nil"/>
              <w:left w:val="nil"/>
              <w:bottom w:val="nil"/>
              <w:right w:val="nil"/>
            </w:tcBorders>
            <w:shd w:val="clear" w:color="000000" w:fill="FABF8F"/>
            <w:noWrap/>
            <w:vAlign w:val="center"/>
            <w:hideMark/>
          </w:tcPr>
          <w:p w14:paraId="6D1B82D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53783A37"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65E396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3.3.4.1</w:t>
            </w:r>
          </w:p>
        </w:tc>
        <w:tc>
          <w:tcPr>
            <w:tcW w:w="5337" w:type="dxa"/>
            <w:tcBorders>
              <w:top w:val="nil"/>
              <w:left w:val="nil"/>
              <w:bottom w:val="single" w:sz="4" w:space="0" w:color="C0C0C0"/>
              <w:right w:val="single" w:sz="4" w:space="0" w:color="C0C0C0"/>
            </w:tcBorders>
            <w:shd w:val="clear" w:color="auto" w:fill="auto"/>
            <w:vAlign w:val="center"/>
            <w:hideMark/>
          </w:tcPr>
          <w:p w14:paraId="27CD1410" w14:textId="77777777" w:rsidR="008E1903" w:rsidRPr="008E1903" w:rsidRDefault="008E1903" w:rsidP="008E1903">
            <w:pPr>
              <w:ind w:firstLineChars="300" w:firstLine="301"/>
              <w:rPr>
                <w:rFonts w:ascii="Tahoma" w:hAnsi="Tahoma" w:cs="Tahoma"/>
                <w:b/>
                <w:bCs/>
                <w:sz w:val="10"/>
                <w:szCs w:val="10"/>
              </w:rPr>
            </w:pPr>
            <w:r w:rsidRPr="008E1903">
              <w:rPr>
                <w:rFonts w:ascii="Tahoma" w:hAnsi="Tahoma" w:cs="Tahoma"/>
                <w:b/>
                <w:bCs/>
                <w:sz w:val="10"/>
                <w:szCs w:val="10"/>
              </w:rPr>
              <w:t>Энергия ВН (110 кВ и выше)</w:t>
            </w:r>
          </w:p>
        </w:tc>
        <w:tc>
          <w:tcPr>
            <w:tcW w:w="1102" w:type="dxa"/>
            <w:tcBorders>
              <w:top w:val="nil"/>
              <w:left w:val="nil"/>
              <w:bottom w:val="single" w:sz="4" w:space="0" w:color="C0C0C0"/>
              <w:right w:val="single" w:sz="4" w:space="0" w:color="C0C0C0"/>
            </w:tcBorders>
            <w:shd w:val="clear" w:color="auto" w:fill="auto"/>
            <w:vAlign w:val="center"/>
            <w:hideMark/>
          </w:tcPr>
          <w:p w14:paraId="018776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44C746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304,54</w:t>
            </w:r>
          </w:p>
        </w:tc>
        <w:tc>
          <w:tcPr>
            <w:tcW w:w="1805" w:type="dxa"/>
            <w:tcBorders>
              <w:top w:val="nil"/>
              <w:left w:val="nil"/>
              <w:bottom w:val="single" w:sz="4" w:space="0" w:color="C0C0C0"/>
              <w:right w:val="single" w:sz="4" w:space="0" w:color="C0C0C0"/>
            </w:tcBorders>
            <w:shd w:val="clear" w:color="000000" w:fill="D7EAD3"/>
            <w:vAlign w:val="center"/>
            <w:hideMark/>
          </w:tcPr>
          <w:p w14:paraId="2BF6ED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279,44</w:t>
            </w:r>
          </w:p>
        </w:tc>
        <w:tc>
          <w:tcPr>
            <w:tcW w:w="1388" w:type="dxa"/>
            <w:tcBorders>
              <w:top w:val="nil"/>
              <w:left w:val="nil"/>
              <w:bottom w:val="single" w:sz="4" w:space="0" w:color="C0C0C0"/>
              <w:right w:val="single" w:sz="4" w:space="0" w:color="C0C0C0"/>
            </w:tcBorders>
            <w:shd w:val="clear" w:color="000000" w:fill="D7EAD3"/>
            <w:vAlign w:val="center"/>
            <w:hideMark/>
          </w:tcPr>
          <w:p w14:paraId="3B114C6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1 530,95</w:t>
            </w:r>
          </w:p>
        </w:tc>
        <w:tc>
          <w:tcPr>
            <w:tcW w:w="1699" w:type="dxa"/>
            <w:tcBorders>
              <w:top w:val="nil"/>
              <w:left w:val="nil"/>
              <w:bottom w:val="single" w:sz="4" w:space="0" w:color="C0C0C0"/>
              <w:right w:val="single" w:sz="4" w:space="0" w:color="C0C0C0"/>
            </w:tcBorders>
            <w:shd w:val="clear" w:color="000000" w:fill="D7EAD3"/>
            <w:vAlign w:val="center"/>
            <w:hideMark/>
          </w:tcPr>
          <w:p w14:paraId="21ADAA1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233,79</w:t>
            </w:r>
          </w:p>
        </w:tc>
        <w:tc>
          <w:tcPr>
            <w:tcW w:w="1674" w:type="dxa"/>
            <w:tcBorders>
              <w:top w:val="nil"/>
              <w:left w:val="nil"/>
              <w:bottom w:val="single" w:sz="4" w:space="0" w:color="C0C0C0"/>
              <w:right w:val="single" w:sz="4" w:space="0" w:color="C0C0C0"/>
            </w:tcBorders>
            <w:shd w:val="clear" w:color="000000" w:fill="D7EAD3"/>
            <w:vAlign w:val="center"/>
            <w:hideMark/>
          </w:tcPr>
          <w:p w14:paraId="1E6332E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343,22</w:t>
            </w:r>
          </w:p>
        </w:tc>
        <w:tc>
          <w:tcPr>
            <w:tcW w:w="1760" w:type="dxa"/>
            <w:tcBorders>
              <w:top w:val="nil"/>
              <w:left w:val="nil"/>
              <w:bottom w:val="single" w:sz="4" w:space="0" w:color="C0C0C0"/>
              <w:right w:val="single" w:sz="4" w:space="0" w:color="C0C0C0"/>
            </w:tcBorders>
            <w:shd w:val="clear" w:color="000000" w:fill="D7EAD3"/>
            <w:vAlign w:val="center"/>
            <w:hideMark/>
          </w:tcPr>
          <w:p w14:paraId="5EA4E67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-102,51</w:t>
            </w:r>
          </w:p>
        </w:tc>
        <w:tc>
          <w:tcPr>
            <w:tcW w:w="1716" w:type="dxa"/>
            <w:tcBorders>
              <w:top w:val="nil"/>
              <w:left w:val="nil"/>
              <w:bottom w:val="single" w:sz="4" w:space="0" w:color="C0C0C0"/>
              <w:right w:val="single" w:sz="4" w:space="0" w:color="C0C0C0"/>
            </w:tcBorders>
            <w:shd w:val="clear" w:color="000000" w:fill="D7EAD3"/>
            <w:vAlign w:val="center"/>
            <w:hideMark/>
          </w:tcPr>
          <w:p w14:paraId="772A4A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240,71</w:t>
            </w:r>
          </w:p>
        </w:tc>
        <w:tc>
          <w:tcPr>
            <w:tcW w:w="1813" w:type="dxa"/>
            <w:tcBorders>
              <w:top w:val="nil"/>
              <w:left w:val="nil"/>
              <w:bottom w:val="single" w:sz="4" w:space="0" w:color="C0C0C0"/>
              <w:right w:val="single" w:sz="4" w:space="0" w:color="C0C0C0"/>
            </w:tcBorders>
            <w:shd w:val="clear" w:color="000000" w:fill="D7EAD3"/>
            <w:vAlign w:val="center"/>
            <w:hideMark/>
          </w:tcPr>
          <w:p w14:paraId="2C7B15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-94,17</w:t>
            </w:r>
          </w:p>
        </w:tc>
        <w:tc>
          <w:tcPr>
            <w:tcW w:w="1733" w:type="dxa"/>
            <w:tcBorders>
              <w:top w:val="nil"/>
              <w:left w:val="nil"/>
              <w:bottom w:val="single" w:sz="4" w:space="0" w:color="C0C0C0"/>
              <w:right w:val="single" w:sz="4" w:space="0" w:color="C0C0C0"/>
            </w:tcBorders>
            <w:shd w:val="clear" w:color="000000" w:fill="D7EAD3"/>
            <w:vAlign w:val="center"/>
            <w:hideMark/>
          </w:tcPr>
          <w:p w14:paraId="09053E7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249,05</w:t>
            </w:r>
          </w:p>
        </w:tc>
        <w:tc>
          <w:tcPr>
            <w:tcW w:w="1414" w:type="dxa"/>
            <w:tcBorders>
              <w:top w:val="nil"/>
              <w:left w:val="nil"/>
              <w:bottom w:val="single" w:sz="4" w:space="0" w:color="C0C0C0"/>
              <w:right w:val="single" w:sz="4" w:space="0" w:color="C0C0C0"/>
            </w:tcBorders>
            <w:shd w:val="clear" w:color="000000" w:fill="D7EAD3"/>
            <w:vAlign w:val="center"/>
            <w:hideMark/>
          </w:tcPr>
          <w:p w14:paraId="293AA1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378" w:type="dxa"/>
            <w:tcBorders>
              <w:top w:val="nil"/>
              <w:left w:val="nil"/>
              <w:bottom w:val="single" w:sz="4" w:space="0" w:color="C0C0C0"/>
              <w:right w:val="single" w:sz="4" w:space="0" w:color="C0C0C0"/>
            </w:tcBorders>
            <w:shd w:val="clear" w:color="000000" w:fill="D7EAD3"/>
            <w:vAlign w:val="center"/>
            <w:hideMark/>
          </w:tcPr>
          <w:p w14:paraId="4946AA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281" w:type="dxa"/>
            <w:tcBorders>
              <w:top w:val="nil"/>
              <w:left w:val="nil"/>
              <w:bottom w:val="single" w:sz="4" w:space="0" w:color="C0C0C0"/>
              <w:right w:val="single" w:sz="4" w:space="0" w:color="C0C0C0"/>
            </w:tcBorders>
            <w:shd w:val="clear" w:color="000000" w:fill="D7EAD3"/>
            <w:vAlign w:val="center"/>
            <w:hideMark/>
          </w:tcPr>
          <w:p w14:paraId="370B623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-8,34</w:t>
            </w:r>
          </w:p>
        </w:tc>
        <w:tc>
          <w:tcPr>
            <w:tcW w:w="3924" w:type="dxa"/>
            <w:tcBorders>
              <w:top w:val="nil"/>
              <w:left w:val="nil"/>
              <w:bottom w:val="single" w:sz="4" w:space="0" w:color="C0C0C0"/>
              <w:right w:val="single" w:sz="4" w:space="0" w:color="C0C0C0"/>
            </w:tcBorders>
            <w:shd w:val="clear" w:color="000000" w:fill="FFFFCC"/>
            <w:vAlign w:val="center"/>
            <w:hideMark/>
          </w:tcPr>
          <w:p w14:paraId="4AC4698B"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E516817" w14:textId="77777777" w:rsidTr="008E1903">
        <w:trPr>
          <w:trHeight w:val="1200"/>
          <w:jc w:val="center"/>
        </w:trPr>
        <w:tc>
          <w:tcPr>
            <w:tcW w:w="439" w:type="dxa"/>
            <w:tcBorders>
              <w:top w:val="nil"/>
              <w:left w:val="nil"/>
              <w:bottom w:val="nil"/>
              <w:right w:val="nil"/>
            </w:tcBorders>
            <w:shd w:val="clear" w:color="000000" w:fill="FABF8F"/>
            <w:noWrap/>
            <w:vAlign w:val="center"/>
            <w:hideMark/>
          </w:tcPr>
          <w:p w14:paraId="03DF70A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2DF1F5F6"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675AD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3.3.4.1.1</w:t>
            </w:r>
          </w:p>
        </w:tc>
        <w:tc>
          <w:tcPr>
            <w:tcW w:w="5337" w:type="dxa"/>
            <w:tcBorders>
              <w:top w:val="nil"/>
              <w:left w:val="nil"/>
              <w:bottom w:val="single" w:sz="4" w:space="0" w:color="C0C0C0"/>
              <w:right w:val="single" w:sz="4" w:space="0" w:color="C0C0C0"/>
            </w:tcBorders>
            <w:shd w:val="clear" w:color="auto" w:fill="auto"/>
            <w:vAlign w:val="center"/>
            <w:hideMark/>
          </w:tcPr>
          <w:p w14:paraId="5B990CE7" w14:textId="77777777" w:rsidR="008E1903" w:rsidRPr="008E1903" w:rsidRDefault="008E1903" w:rsidP="008E1903">
            <w:pPr>
              <w:ind w:firstLineChars="400" w:firstLine="400"/>
              <w:rPr>
                <w:rFonts w:ascii="Tahoma" w:hAnsi="Tahoma" w:cs="Tahoma"/>
                <w:sz w:val="10"/>
                <w:szCs w:val="10"/>
              </w:rPr>
            </w:pPr>
            <w:r w:rsidRPr="008E1903">
              <w:rPr>
                <w:rFonts w:ascii="Tahoma" w:hAnsi="Tahoma" w:cs="Tahoma"/>
                <w:sz w:val="10"/>
                <w:szCs w:val="10"/>
              </w:rPr>
              <w:t>Тариф на энергию</w:t>
            </w:r>
          </w:p>
        </w:tc>
        <w:tc>
          <w:tcPr>
            <w:tcW w:w="1102" w:type="dxa"/>
            <w:tcBorders>
              <w:top w:val="nil"/>
              <w:left w:val="nil"/>
              <w:bottom w:val="single" w:sz="4" w:space="0" w:color="C0C0C0"/>
              <w:right w:val="single" w:sz="4" w:space="0" w:color="C0C0C0"/>
            </w:tcBorders>
            <w:shd w:val="clear" w:color="auto" w:fill="auto"/>
            <w:vAlign w:val="center"/>
            <w:hideMark/>
          </w:tcPr>
          <w:p w14:paraId="1990D0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руб/кВт.ч</w:t>
            </w:r>
          </w:p>
        </w:tc>
        <w:tc>
          <w:tcPr>
            <w:tcW w:w="1745" w:type="dxa"/>
            <w:tcBorders>
              <w:top w:val="nil"/>
              <w:left w:val="nil"/>
              <w:bottom w:val="single" w:sz="4" w:space="0" w:color="C0C0C0"/>
              <w:right w:val="single" w:sz="4" w:space="0" w:color="C0C0C0"/>
            </w:tcBorders>
            <w:shd w:val="clear" w:color="000000" w:fill="FFFFCC"/>
            <w:vAlign w:val="center"/>
            <w:hideMark/>
          </w:tcPr>
          <w:p w14:paraId="63A2B07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3,31</w:t>
            </w:r>
          </w:p>
        </w:tc>
        <w:tc>
          <w:tcPr>
            <w:tcW w:w="1805" w:type="dxa"/>
            <w:tcBorders>
              <w:top w:val="nil"/>
              <w:left w:val="nil"/>
              <w:bottom w:val="single" w:sz="4" w:space="0" w:color="C0C0C0"/>
              <w:right w:val="single" w:sz="4" w:space="0" w:color="C0C0C0"/>
            </w:tcBorders>
            <w:shd w:val="clear" w:color="000000" w:fill="FFFFCC"/>
            <w:vAlign w:val="center"/>
            <w:hideMark/>
          </w:tcPr>
          <w:p w14:paraId="735814A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3,49</w:t>
            </w:r>
          </w:p>
        </w:tc>
        <w:tc>
          <w:tcPr>
            <w:tcW w:w="1388" w:type="dxa"/>
            <w:tcBorders>
              <w:top w:val="nil"/>
              <w:left w:val="nil"/>
              <w:bottom w:val="single" w:sz="4" w:space="0" w:color="C0C0C0"/>
              <w:right w:val="single" w:sz="4" w:space="0" w:color="C0C0C0"/>
            </w:tcBorders>
            <w:shd w:val="clear" w:color="000000" w:fill="FFFFCC"/>
            <w:vAlign w:val="center"/>
            <w:hideMark/>
          </w:tcPr>
          <w:p w14:paraId="151E161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3,54</w:t>
            </w:r>
          </w:p>
        </w:tc>
        <w:tc>
          <w:tcPr>
            <w:tcW w:w="1699" w:type="dxa"/>
            <w:tcBorders>
              <w:top w:val="nil"/>
              <w:left w:val="nil"/>
              <w:bottom w:val="single" w:sz="4" w:space="0" w:color="C0C0C0"/>
              <w:right w:val="single" w:sz="4" w:space="0" w:color="C0C0C0"/>
            </w:tcBorders>
            <w:shd w:val="clear" w:color="000000" w:fill="FFFFCC"/>
            <w:vAlign w:val="center"/>
            <w:hideMark/>
          </w:tcPr>
          <w:p w14:paraId="3E41C0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3,66</w:t>
            </w:r>
          </w:p>
        </w:tc>
        <w:tc>
          <w:tcPr>
            <w:tcW w:w="1674" w:type="dxa"/>
            <w:tcBorders>
              <w:top w:val="nil"/>
              <w:left w:val="nil"/>
              <w:bottom w:val="single" w:sz="4" w:space="0" w:color="C0C0C0"/>
              <w:right w:val="single" w:sz="4" w:space="0" w:color="C0C0C0"/>
            </w:tcBorders>
            <w:shd w:val="clear" w:color="000000" w:fill="FFFFCC"/>
            <w:vAlign w:val="center"/>
            <w:hideMark/>
          </w:tcPr>
          <w:p w14:paraId="7B70A0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3,73</w:t>
            </w:r>
          </w:p>
        </w:tc>
        <w:tc>
          <w:tcPr>
            <w:tcW w:w="1760" w:type="dxa"/>
            <w:tcBorders>
              <w:top w:val="nil"/>
              <w:left w:val="nil"/>
              <w:bottom w:val="single" w:sz="4" w:space="0" w:color="C0C0C0"/>
              <w:right w:val="single" w:sz="4" w:space="0" w:color="C0C0C0"/>
            </w:tcBorders>
            <w:shd w:val="clear" w:color="000000" w:fill="FFFFCC"/>
            <w:vAlign w:val="center"/>
            <w:hideMark/>
          </w:tcPr>
          <w:p w14:paraId="2AC2F9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14F408C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3,77</w:t>
            </w:r>
          </w:p>
        </w:tc>
        <w:tc>
          <w:tcPr>
            <w:tcW w:w="1813" w:type="dxa"/>
            <w:tcBorders>
              <w:top w:val="nil"/>
              <w:left w:val="nil"/>
              <w:bottom w:val="single" w:sz="4" w:space="0" w:color="C0C0C0"/>
              <w:right w:val="single" w:sz="4" w:space="0" w:color="C0C0C0"/>
            </w:tcBorders>
            <w:shd w:val="clear" w:color="000000" w:fill="FFFFCC"/>
            <w:vAlign w:val="center"/>
            <w:hideMark/>
          </w:tcPr>
          <w:p w14:paraId="71008A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3CDFD7B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414" w:type="dxa"/>
            <w:tcBorders>
              <w:top w:val="nil"/>
              <w:left w:val="nil"/>
              <w:bottom w:val="single" w:sz="4" w:space="0" w:color="C0C0C0"/>
              <w:right w:val="single" w:sz="4" w:space="0" w:color="C0C0C0"/>
            </w:tcBorders>
            <w:shd w:val="clear" w:color="000000" w:fill="D7EAD3"/>
            <w:vAlign w:val="center"/>
            <w:hideMark/>
          </w:tcPr>
          <w:p w14:paraId="72631A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378" w:type="dxa"/>
            <w:tcBorders>
              <w:top w:val="nil"/>
              <w:left w:val="nil"/>
              <w:bottom w:val="single" w:sz="4" w:space="0" w:color="C0C0C0"/>
              <w:right w:val="single" w:sz="4" w:space="0" w:color="C0C0C0"/>
            </w:tcBorders>
            <w:shd w:val="clear" w:color="000000" w:fill="D7EAD3"/>
            <w:vAlign w:val="center"/>
            <w:hideMark/>
          </w:tcPr>
          <w:p w14:paraId="5EFFD2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3,82</w:t>
            </w:r>
          </w:p>
        </w:tc>
        <w:tc>
          <w:tcPr>
            <w:tcW w:w="1281" w:type="dxa"/>
            <w:tcBorders>
              <w:top w:val="nil"/>
              <w:left w:val="nil"/>
              <w:bottom w:val="single" w:sz="4" w:space="0" w:color="C0C0C0"/>
              <w:right w:val="single" w:sz="4" w:space="0" w:color="C0C0C0"/>
            </w:tcBorders>
            <w:shd w:val="clear" w:color="000000" w:fill="D7EAD3"/>
            <w:vAlign w:val="center"/>
            <w:hideMark/>
          </w:tcPr>
          <w:p w14:paraId="173D07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-0,05</w:t>
            </w:r>
          </w:p>
        </w:tc>
        <w:tc>
          <w:tcPr>
            <w:tcW w:w="3924" w:type="dxa"/>
            <w:tcBorders>
              <w:top w:val="nil"/>
              <w:left w:val="nil"/>
              <w:bottom w:val="single" w:sz="4" w:space="0" w:color="C0C0C0"/>
              <w:right w:val="single" w:sz="4" w:space="0" w:color="C0C0C0"/>
            </w:tcBorders>
            <w:shd w:val="clear" w:color="000000" w:fill="FFFFCC"/>
            <w:vAlign w:val="center"/>
            <w:hideMark/>
          </w:tcPr>
          <w:p w14:paraId="1B5A3289" w14:textId="77777777" w:rsidR="008E1903" w:rsidRPr="008E1903" w:rsidRDefault="008E1903" w:rsidP="008E1903">
            <w:pPr>
              <w:rPr>
                <w:rFonts w:ascii="Tahoma" w:hAnsi="Tahoma" w:cs="Tahoma"/>
                <w:sz w:val="10"/>
                <w:szCs w:val="10"/>
              </w:rPr>
            </w:pPr>
            <w:r w:rsidRPr="008E1903">
              <w:rPr>
                <w:rFonts w:ascii="Tahoma" w:hAnsi="Tahoma" w:cs="Tahoma"/>
                <w:sz w:val="10"/>
                <w:szCs w:val="10"/>
              </w:rPr>
              <w:t xml:space="preserve">рассчитан исходя из фактического средневзвешенного тарифа за январь-декабрь 2020 года (3,5361 руб/кВт.ч) с применением ИЦП Минэкономразвития РФ 104% на 2021 год и 104% на 2022 год </w:t>
            </w:r>
          </w:p>
        </w:tc>
      </w:tr>
      <w:tr w:rsidR="008E1903" w:rsidRPr="008E1903" w14:paraId="399FA6D4" w14:textId="77777777" w:rsidTr="008E1903">
        <w:trPr>
          <w:trHeight w:val="840"/>
          <w:jc w:val="center"/>
        </w:trPr>
        <w:tc>
          <w:tcPr>
            <w:tcW w:w="439" w:type="dxa"/>
            <w:tcBorders>
              <w:top w:val="nil"/>
              <w:left w:val="nil"/>
              <w:bottom w:val="nil"/>
              <w:right w:val="nil"/>
            </w:tcBorders>
            <w:shd w:val="clear" w:color="000000" w:fill="FABF8F"/>
            <w:noWrap/>
            <w:vAlign w:val="center"/>
            <w:hideMark/>
          </w:tcPr>
          <w:p w14:paraId="44132EA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ЭР</w:t>
            </w:r>
          </w:p>
        </w:tc>
        <w:tc>
          <w:tcPr>
            <w:tcW w:w="485" w:type="dxa"/>
            <w:tcBorders>
              <w:top w:val="nil"/>
              <w:left w:val="nil"/>
              <w:bottom w:val="nil"/>
              <w:right w:val="nil"/>
            </w:tcBorders>
            <w:shd w:val="clear" w:color="auto" w:fill="auto"/>
            <w:vAlign w:val="center"/>
            <w:hideMark/>
          </w:tcPr>
          <w:p w14:paraId="2EF1462F"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91E558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3.3.4.1.2</w:t>
            </w:r>
          </w:p>
        </w:tc>
        <w:tc>
          <w:tcPr>
            <w:tcW w:w="5337" w:type="dxa"/>
            <w:tcBorders>
              <w:top w:val="nil"/>
              <w:left w:val="nil"/>
              <w:bottom w:val="single" w:sz="4" w:space="0" w:color="C0C0C0"/>
              <w:right w:val="single" w:sz="4" w:space="0" w:color="C0C0C0"/>
            </w:tcBorders>
            <w:shd w:val="clear" w:color="auto" w:fill="auto"/>
            <w:vAlign w:val="center"/>
            <w:hideMark/>
          </w:tcPr>
          <w:p w14:paraId="1BC44828" w14:textId="77777777" w:rsidR="008E1903" w:rsidRPr="008E1903" w:rsidRDefault="008E1903" w:rsidP="008E1903">
            <w:pPr>
              <w:ind w:firstLineChars="400" w:firstLine="400"/>
              <w:rPr>
                <w:rFonts w:ascii="Tahoma" w:hAnsi="Tahoma" w:cs="Tahoma"/>
                <w:sz w:val="10"/>
                <w:szCs w:val="10"/>
              </w:rPr>
            </w:pPr>
            <w:r w:rsidRPr="008E1903">
              <w:rPr>
                <w:rFonts w:ascii="Tahoma" w:hAnsi="Tahoma" w:cs="Tahoma"/>
                <w:sz w:val="10"/>
                <w:szCs w:val="10"/>
              </w:rPr>
              <w:t>Объем энергии</w:t>
            </w:r>
          </w:p>
        </w:tc>
        <w:tc>
          <w:tcPr>
            <w:tcW w:w="1102" w:type="dxa"/>
            <w:tcBorders>
              <w:top w:val="nil"/>
              <w:left w:val="nil"/>
              <w:bottom w:val="single" w:sz="4" w:space="0" w:color="C0C0C0"/>
              <w:right w:val="single" w:sz="4" w:space="0" w:color="C0C0C0"/>
            </w:tcBorders>
            <w:shd w:val="clear" w:color="auto" w:fill="auto"/>
            <w:vAlign w:val="center"/>
            <w:hideMark/>
          </w:tcPr>
          <w:p w14:paraId="5410E2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кВт.ч</w:t>
            </w:r>
          </w:p>
        </w:tc>
        <w:tc>
          <w:tcPr>
            <w:tcW w:w="1745" w:type="dxa"/>
            <w:tcBorders>
              <w:top w:val="nil"/>
              <w:left w:val="nil"/>
              <w:bottom w:val="single" w:sz="4" w:space="0" w:color="C0C0C0"/>
              <w:right w:val="single" w:sz="4" w:space="0" w:color="C0C0C0"/>
            </w:tcBorders>
            <w:shd w:val="clear" w:color="000000" w:fill="FFFFCC"/>
            <w:vAlign w:val="center"/>
            <w:hideMark/>
          </w:tcPr>
          <w:p w14:paraId="26DB81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92,01</w:t>
            </w:r>
          </w:p>
        </w:tc>
        <w:tc>
          <w:tcPr>
            <w:tcW w:w="1805" w:type="dxa"/>
            <w:tcBorders>
              <w:top w:val="nil"/>
              <w:left w:val="nil"/>
              <w:bottom w:val="single" w:sz="4" w:space="0" w:color="C0C0C0"/>
              <w:right w:val="single" w:sz="4" w:space="0" w:color="C0C0C0"/>
            </w:tcBorders>
            <w:shd w:val="clear" w:color="000000" w:fill="FFFFCC"/>
            <w:vAlign w:val="center"/>
            <w:hideMark/>
          </w:tcPr>
          <w:p w14:paraId="4DF601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80,13</w:t>
            </w:r>
          </w:p>
        </w:tc>
        <w:tc>
          <w:tcPr>
            <w:tcW w:w="1388" w:type="dxa"/>
            <w:tcBorders>
              <w:top w:val="nil"/>
              <w:left w:val="nil"/>
              <w:bottom w:val="single" w:sz="4" w:space="0" w:color="C0C0C0"/>
              <w:right w:val="single" w:sz="4" w:space="0" w:color="C0C0C0"/>
            </w:tcBorders>
            <w:shd w:val="clear" w:color="000000" w:fill="FFFFCC"/>
            <w:vAlign w:val="center"/>
            <w:hideMark/>
          </w:tcPr>
          <w:p w14:paraId="71A6059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432,95</w:t>
            </w:r>
          </w:p>
        </w:tc>
        <w:tc>
          <w:tcPr>
            <w:tcW w:w="1699" w:type="dxa"/>
            <w:tcBorders>
              <w:top w:val="nil"/>
              <w:left w:val="nil"/>
              <w:bottom w:val="single" w:sz="4" w:space="0" w:color="C0C0C0"/>
              <w:right w:val="single" w:sz="4" w:space="0" w:color="C0C0C0"/>
            </w:tcBorders>
            <w:shd w:val="clear" w:color="000000" w:fill="FFFFCC"/>
            <w:vAlign w:val="center"/>
            <w:hideMark/>
          </w:tcPr>
          <w:p w14:paraId="09305D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63,80</w:t>
            </w:r>
          </w:p>
        </w:tc>
        <w:tc>
          <w:tcPr>
            <w:tcW w:w="1674" w:type="dxa"/>
            <w:tcBorders>
              <w:top w:val="nil"/>
              <w:left w:val="nil"/>
              <w:bottom w:val="single" w:sz="4" w:space="0" w:color="C0C0C0"/>
              <w:right w:val="single" w:sz="4" w:space="0" w:color="C0C0C0"/>
            </w:tcBorders>
            <w:shd w:val="clear" w:color="000000" w:fill="FFFFCC"/>
            <w:vAlign w:val="center"/>
            <w:hideMark/>
          </w:tcPr>
          <w:p w14:paraId="1F8E17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92,01</w:t>
            </w:r>
          </w:p>
        </w:tc>
        <w:tc>
          <w:tcPr>
            <w:tcW w:w="1760" w:type="dxa"/>
            <w:tcBorders>
              <w:top w:val="nil"/>
              <w:left w:val="nil"/>
              <w:bottom w:val="single" w:sz="4" w:space="0" w:color="C0C0C0"/>
              <w:right w:val="single" w:sz="4" w:space="0" w:color="C0C0C0"/>
            </w:tcBorders>
            <w:shd w:val="clear" w:color="000000" w:fill="FFFFCC"/>
            <w:vAlign w:val="center"/>
            <w:hideMark/>
          </w:tcPr>
          <w:p w14:paraId="293764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D18CC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63,80</w:t>
            </w:r>
          </w:p>
        </w:tc>
        <w:tc>
          <w:tcPr>
            <w:tcW w:w="1813" w:type="dxa"/>
            <w:tcBorders>
              <w:top w:val="nil"/>
              <w:left w:val="nil"/>
              <w:bottom w:val="single" w:sz="4" w:space="0" w:color="C0C0C0"/>
              <w:right w:val="single" w:sz="4" w:space="0" w:color="C0C0C0"/>
            </w:tcBorders>
            <w:shd w:val="clear" w:color="000000" w:fill="FFFFCC"/>
            <w:vAlign w:val="center"/>
            <w:hideMark/>
          </w:tcPr>
          <w:p w14:paraId="4B65CC0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1B510F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65,12</w:t>
            </w:r>
          </w:p>
        </w:tc>
        <w:tc>
          <w:tcPr>
            <w:tcW w:w="1414" w:type="dxa"/>
            <w:tcBorders>
              <w:top w:val="nil"/>
              <w:left w:val="nil"/>
              <w:bottom w:val="single" w:sz="4" w:space="0" w:color="C0C0C0"/>
              <w:right w:val="single" w:sz="4" w:space="0" w:color="C0C0C0"/>
            </w:tcBorders>
            <w:shd w:val="clear" w:color="000000" w:fill="D7EAD3"/>
            <w:vAlign w:val="center"/>
            <w:hideMark/>
          </w:tcPr>
          <w:p w14:paraId="0FBDE54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32,56</w:t>
            </w:r>
          </w:p>
        </w:tc>
        <w:tc>
          <w:tcPr>
            <w:tcW w:w="1378" w:type="dxa"/>
            <w:tcBorders>
              <w:top w:val="nil"/>
              <w:left w:val="nil"/>
              <w:bottom w:val="single" w:sz="4" w:space="0" w:color="C0C0C0"/>
              <w:right w:val="single" w:sz="4" w:space="0" w:color="C0C0C0"/>
            </w:tcBorders>
            <w:shd w:val="clear" w:color="000000" w:fill="D7EAD3"/>
            <w:vAlign w:val="center"/>
            <w:hideMark/>
          </w:tcPr>
          <w:p w14:paraId="031217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32,56</w:t>
            </w:r>
          </w:p>
        </w:tc>
        <w:tc>
          <w:tcPr>
            <w:tcW w:w="1281" w:type="dxa"/>
            <w:tcBorders>
              <w:top w:val="nil"/>
              <w:left w:val="nil"/>
              <w:bottom w:val="single" w:sz="4" w:space="0" w:color="C0C0C0"/>
              <w:right w:val="single" w:sz="4" w:space="0" w:color="C0C0C0"/>
            </w:tcBorders>
            <w:shd w:val="clear" w:color="000000" w:fill="D7EAD3"/>
            <w:vAlign w:val="center"/>
            <w:hideMark/>
          </w:tcPr>
          <w:p w14:paraId="681219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-1,32</w:t>
            </w:r>
          </w:p>
        </w:tc>
        <w:tc>
          <w:tcPr>
            <w:tcW w:w="3924" w:type="dxa"/>
            <w:tcBorders>
              <w:top w:val="nil"/>
              <w:left w:val="nil"/>
              <w:bottom w:val="single" w:sz="4" w:space="0" w:color="C0C0C0"/>
              <w:right w:val="single" w:sz="4" w:space="0" w:color="C0C0C0"/>
            </w:tcBorders>
            <w:shd w:val="clear" w:color="000000" w:fill="FFFFCC"/>
            <w:vAlign w:val="center"/>
            <w:hideMark/>
          </w:tcPr>
          <w:p w14:paraId="197BB371"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плановому удельному расходу 2022 года (в соответствии с долгосрочными параметрами регулирования на 2019-2023гг.)</w:t>
            </w:r>
          </w:p>
        </w:tc>
      </w:tr>
      <w:tr w:rsidR="008E1903" w:rsidRPr="008E1903" w14:paraId="79A0C2E0" w14:textId="77777777" w:rsidTr="008E1903">
        <w:trPr>
          <w:trHeight w:val="2670"/>
          <w:jc w:val="center"/>
        </w:trPr>
        <w:tc>
          <w:tcPr>
            <w:tcW w:w="439" w:type="dxa"/>
            <w:tcBorders>
              <w:top w:val="nil"/>
              <w:left w:val="nil"/>
              <w:bottom w:val="nil"/>
              <w:right w:val="nil"/>
            </w:tcBorders>
            <w:shd w:val="clear" w:color="000000" w:fill="FFFF00"/>
            <w:noWrap/>
            <w:vAlign w:val="center"/>
            <w:hideMark/>
          </w:tcPr>
          <w:p w14:paraId="3CCFF65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112B6ECF"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A46BB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3.6</w:t>
            </w:r>
          </w:p>
        </w:tc>
        <w:tc>
          <w:tcPr>
            <w:tcW w:w="5337" w:type="dxa"/>
            <w:tcBorders>
              <w:top w:val="nil"/>
              <w:left w:val="nil"/>
              <w:bottom w:val="single" w:sz="4" w:space="0" w:color="C0C0C0"/>
              <w:right w:val="single" w:sz="4" w:space="0" w:color="C0C0C0"/>
            </w:tcBorders>
            <w:shd w:val="clear" w:color="auto" w:fill="auto"/>
            <w:vAlign w:val="center"/>
            <w:hideMark/>
          </w:tcPr>
          <w:p w14:paraId="16A4BDA2"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Расходы на оплату труда основного производственного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490BA25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5E6040D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178,02</w:t>
            </w:r>
          </w:p>
        </w:tc>
        <w:tc>
          <w:tcPr>
            <w:tcW w:w="1805" w:type="dxa"/>
            <w:tcBorders>
              <w:top w:val="nil"/>
              <w:left w:val="nil"/>
              <w:bottom w:val="single" w:sz="4" w:space="0" w:color="C0C0C0"/>
              <w:right w:val="single" w:sz="4" w:space="0" w:color="C0C0C0"/>
            </w:tcBorders>
            <w:shd w:val="clear" w:color="000000" w:fill="FFFFCC"/>
            <w:vAlign w:val="center"/>
            <w:hideMark/>
          </w:tcPr>
          <w:p w14:paraId="2DA56D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181,53</w:t>
            </w:r>
          </w:p>
        </w:tc>
        <w:tc>
          <w:tcPr>
            <w:tcW w:w="1388" w:type="dxa"/>
            <w:tcBorders>
              <w:top w:val="nil"/>
              <w:left w:val="nil"/>
              <w:bottom w:val="single" w:sz="4" w:space="0" w:color="C0C0C0"/>
              <w:right w:val="single" w:sz="4" w:space="0" w:color="C0C0C0"/>
            </w:tcBorders>
            <w:shd w:val="clear" w:color="000000" w:fill="FFFFCC"/>
            <w:vAlign w:val="center"/>
            <w:hideMark/>
          </w:tcPr>
          <w:p w14:paraId="3E5CF9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3 713,77</w:t>
            </w:r>
          </w:p>
        </w:tc>
        <w:tc>
          <w:tcPr>
            <w:tcW w:w="1699" w:type="dxa"/>
            <w:tcBorders>
              <w:top w:val="nil"/>
              <w:left w:val="nil"/>
              <w:bottom w:val="single" w:sz="4" w:space="0" w:color="C0C0C0"/>
              <w:right w:val="single" w:sz="4" w:space="0" w:color="C0C0C0"/>
            </w:tcBorders>
            <w:shd w:val="clear" w:color="000000" w:fill="FFFFCC"/>
            <w:vAlign w:val="center"/>
            <w:hideMark/>
          </w:tcPr>
          <w:p w14:paraId="0FE0827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112,30</w:t>
            </w:r>
          </w:p>
        </w:tc>
        <w:tc>
          <w:tcPr>
            <w:tcW w:w="1674" w:type="dxa"/>
            <w:tcBorders>
              <w:top w:val="nil"/>
              <w:left w:val="nil"/>
              <w:bottom w:val="single" w:sz="4" w:space="0" w:color="C0C0C0"/>
              <w:right w:val="single" w:sz="4" w:space="0" w:color="C0C0C0"/>
            </w:tcBorders>
            <w:shd w:val="clear" w:color="000000" w:fill="FFFFCC"/>
            <w:vAlign w:val="center"/>
            <w:hideMark/>
          </w:tcPr>
          <w:p w14:paraId="32FA73F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193,18</w:t>
            </w:r>
          </w:p>
        </w:tc>
        <w:tc>
          <w:tcPr>
            <w:tcW w:w="1760" w:type="dxa"/>
            <w:tcBorders>
              <w:top w:val="nil"/>
              <w:left w:val="nil"/>
              <w:bottom w:val="single" w:sz="4" w:space="0" w:color="C0C0C0"/>
              <w:right w:val="single" w:sz="4" w:space="0" w:color="C0C0C0"/>
            </w:tcBorders>
            <w:shd w:val="clear" w:color="000000" w:fill="FFFFCC"/>
            <w:vAlign w:val="center"/>
            <w:hideMark/>
          </w:tcPr>
          <w:p w14:paraId="4D40797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-77,56</w:t>
            </w:r>
          </w:p>
        </w:tc>
        <w:tc>
          <w:tcPr>
            <w:tcW w:w="1716" w:type="dxa"/>
            <w:tcBorders>
              <w:top w:val="nil"/>
              <w:left w:val="nil"/>
              <w:bottom w:val="single" w:sz="4" w:space="0" w:color="C0C0C0"/>
              <w:right w:val="single" w:sz="4" w:space="0" w:color="C0C0C0"/>
            </w:tcBorders>
            <w:shd w:val="clear" w:color="000000" w:fill="FFFFCC"/>
            <w:vAlign w:val="center"/>
            <w:hideMark/>
          </w:tcPr>
          <w:p w14:paraId="3D7FB74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115,62</w:t>
            </w:r>
          </w:p>
        </w:tc>
        <w:tc>
          <w:tcPr>
            <w:tcW w:w="1813" w:type="dxa"/>
            <w:tcBorders>
              <w:top w:val="nil"/>
              <w:left w:val="nil"/>
              <w:bottom w:val="single" w:sz="4" w:space="0" w:color="C0C0C0"/>
              <w:right w:val="single" w:sz="4" w:space="0" w:color="C0C0C0"/>
            </w:tcBorders>
            <w:shd w:val="clear" w:color="000000" w:fill="FFFFCC"/>
            <w:vAlign w:val="center"/>
            <w:hideMark/>
          </w:tcPr>
          <w:p w14:paraId="67A7B0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-77,55</w:t>
            </w:r>
          </w:p>
        </w:tc>
        <w:tc>
          <w:tcPr>
            <w:tcW w:w="1733" w:type="dxa"/>
            <w:tcBorders>
              <w:top w:val="nil"/>
              <w:left w:val="nil"/>
              <w:bottom w:val="single" w:sz="4" w:space="0" w:color="C0C0C0"/>
              <w:right w:val="single" w:sz="4" w:space="0" w:color="C0C0C0"/>
            </w:tcBorders>
            <w:shd w:val="clear" w:color="000000" w:fill="FFFFCC"/>
            <w:vAlign w:val="center"/>
            <w:hideMark/>
          </w:tcPr>
          <w:p w14:paraId="2739928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115,63</w:t>
            </w:r>
          </w:p>
        </w:tc>
        <w:tc>
          <w:tcPr>
            <w:tcW w:w="1414" w:type="dxa"/>
            <w:tcBorders>
              <w:top w:val="nil"/>
              <w:left w:val="nil"/>
              <w:bottom w:val="single" w:sz="4" w:space="0" w:color="C0C0C0"/>
              <w:right w:val="single" w:sz="4" w:space="0" w:color="C0C0C0"/>
            </w:tcBorders>
            <w:shd w:val="clear" w:color="000000" w:fill="D7EAD3"/>
            <w:vAlign w:val="center"/>
            <w:hideMark/>
          </w:tcPr>
          <w:p w14:paraId="66B67F3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57,81</w:t>
            </w:r>
          </w:p>
        </w:tc>
        <w:tc>
          <w:tcPr>
            <w:tcW w:w="1378" w:type="dxa"/>
            <w:tcBorders>
              <w:top w:val="nil"/>
              <w:left w:val="nil"/>
              <w:bottom w:val="single" w:sz="4" w:space="0" w:color="C0C0C0"/>
              <w:right w:val="single" w:sz="4" w:space="0" w:color="C0C0C0"/>
            </w:tcBorders>
            <w:shd w:val="clear" w:color="000000" w:fill="D7EAD3"/>
            <w:vAlign w:val="center"/>
            <w:hideMark/>
          </w:tcPr>
          <w:p w14:paraId="023B09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57,81</w:t>
            </w:r>
          </w:p>
        </w:tc>
        <w:tc>
          <w:tcPr>
            <w:tcW w:w="1281" w:type="dxa"/>
            <w:tcBorders>
              <w:top w:val="nil"/>
              <w:left w:val="nil"/>
              <w:bottom w:val="single" w:sz="4" w:space="0" w:color="C0C0C0"/>
              <w:right w:val="single" w:sz="4" w:space="0" w:color="C0C0C0"/>
            </w:tcBorders>
            <w:shd w:val="clear" w:color="000000" w:fill="D7EAD3"/>
            <w:vAlign w:val="center"/>
            <w:hideMark/>
          </w:tcPr>
          <w:p w14:paraId="2DE3315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-0,01</w:t>
            </w:r>
          </w:p>
        </w:tc>
        <w:tc>
          <w:tcPr>
            <w:tcW w:w="3924" w:type="dxa"/>
            <w:tcBorders>
              <w:top w:val="nil"/>
              <w:left w:val="nil"/>
              <w:bottom w:val="single" w:sz="4" w:space="0" w:color="C0C0C0"/>
              <w:right w:val="single" w:sz="4" w:space="0" w:color="C0C0C0"/>
            </w:tcBorders>
            <w:shd w:val="clear" w:color="000000" w:fill="FFFFCC"/>
            <w:vAlign w:val="center"/>
            <w:hideMark/>
          </w:tcPr>
          <w:p w14:paraId="7FE7C5EB"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и индекса изменения количества активов на 2022 год 0,3974</w:t>
            </w:r>
          </w:p>
        </w:tc>
      </w:tr>
      <w:tr w:rsidR="008E1903" w:rsidRPr="008E1903" w14:paraId="4191A69D"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27610AFB"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85" w:type="dxa"/>
            <w:tcBorders>
              <w:top w:val="nil"/>
              <w:left w:val="nil"/>
              <w:bottom w:val="nil"/>
              <w:right w:val="nil"/>
            </w:tcBorders>
            <w:shd w:val="clear" w:color="auto" w:fill="auto"/>
            <w:noWrap/>
            <w:vAlign w:val="bottom"/>
            <w:hideMark/>
          </w:tcPr>
          <w:p w14:paraId="50EEFF8C"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BCE78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3.6.1</w:t>
            </w:r>
          </w:p>
        </w:tc>
        <w:tc>
          <w:tcPr>
            <w:tcW w:w="5337" w:type="dxa"/>
            <w:tcBorders>
              <w:top w:val="nil"/>
              <w:left w:val="nil"/>
              <w:bottom w:val="single" w:sz="4" w:space="0" w:color="C0C0C0"/>
              <w:right w:val="single" w:sz="4" w:space="0" w:color="C0C0C0"/>
            </w:tcBorders>
            <w:shd w:val="clear" w:color="auto" w:fill="auto"/>
            <w:vAlign w:val="center"/>
            <w:hideMark/>
          </w:tcPr>
          <w:p w14:paraId="3AFDFDC3"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оплата труда</w:t>
            </w:r>
          </w:p>
        </w:tc>
        <w:tc>
          <w:tcPr>
            <w:tcW w:w="1102" w:type="dxa"/>
            <w:tcBorders>
              <w:top w:val="nil"/>
              <w:left w:val="nil"/>
              <w:bottom w:val="single" w:sz="4" w:space="0" w:color="C0C0C0"/>
              <w:right w:val="single" w:sz="4" w:space="0" w:color="C0C0C0"/>
            </w:tcBorders>
            <w:shd w:val="clear" w:color="auto" w:fill="auto"/>
            <w:vAlign w:val="center"/>
            <w:hideMark/>
          </w:tcPr>
          <w:p w14:paraId="3CFCE3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D7EAD3"/>
            <w:vAlign w:val="center"/>
            <w:hideMark/>
          </w:tcPr>
          <w:p w14:paraId="4CBDFD0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23 547,62</w:t>
            </w:r>
          </w:p>
        </w:tc>
        <w:tc>
          <w:tcPr>
            <w:tcW w:w="1805" w:type="dxa"/>
            <w:tcBorders>
              <w:top w:val="nil"/>
              <w:left w:val="nil"/>
              <w:bottom w:val="single" w:sz="4" w:space="0" w:color="C0C0C0"/>
              <w:right w:val="single" w:sz="4" w:space="0" w:color="C0C0C0"/>
            </w:tcBorders>
            <w:shd w:val="clear" w:color="000000" w:fill="D7EAD3"/>
            <w:vAlign w:val="center"/>
            <w:hideMark/>
          </w:tcPr>
          <w:p w14:paraId="2FA015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24 011,90</w:t>
            </w:r>
          </w:p>
        </w:tc>
        <w:tc>
          <w:tcPr>
            <w:tcW w:w="1388" w:type="dxa"/>
            <w:tcBorders>
              <w:top w:val="nil"/>
              <w:left w:val="nil"/>
              <w:bottom w:val="single" w:sz="4" w:space="0" w:color="C0C0C0"/>
              <w:right w:val="single" w:sz="4" w:space="0" w:color="C0C0C0"/>
            </w:tcBorders>
            <w:shd w:val="clear" w:color="000000" w:fill="D7EAD3"/>
            <w:vAlign w:val="center"/>
            <w:hideMark/>
          </w:tcPr>
          <w:p w14:paraId="2B5C758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28 134,62</w:t>
            </w:r>
          </w:p>
        </w:tc>
        <w:tc>
          <w:tcPr>
            <w:tcW w:w="1699" w:type="dxa"/>
            <w:tcBorders>
              <w:top w:val="nil"/>
              <w:left w:val="nil"/>
              <w:bottom w:val="single" w:sz="4" w:space="0" w:color="C0C0C0"/>
              <w:right w:val="single" w:sz="4" w:space="0" w:color="C0C0C0"/>
            </w:tcBorders>
            <w:shd w:val="clear" w:color="000000" w:fill="D7EAD3"/>
            <w:vAlign w:val="center"/>
            <w:hideMark/>
          </w:tcPr>
          <w:p w14:paraId="151542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24 651,49</w:t>
            </w:r>
          </w:p>
        </w:tc>
        <w:tc>
          <w:tcPr>
            <w:tcW w:w="1674" w:type="dxa"/>
            <w:tcBorders>
              <w:top w:val="nil"/>
              <w:left w:val="nil"/>
              <w:bottom w:val="single" w:sz="4" w:space="0" w:color="C0C0C0"/>
              <w:right w:val="single" w:sz="4" w:space="0" w:color="C0C0C0"/>
            </w:tcBorders>
            <w:shd w:val="clear" w:color="000000" w:fill="D7EAD3"/>
            <w:vAlign w:val="center"/>
            <w:hideMark/>
          </w:tcPr>
          <w:p w14:paraId="6BA1A0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25 552,63</w:t>
            </w:r>
          </w:p>
        </w:tc>
        <w:tc>
          <w:tcPr>
            <w:tcW w:w="1760" w:type="dxa"/>
            <w:tcBorders>
              <w:top w:val="nil"/>
              <w:left w:val="nil"/>
              <w:bottom w:val="single" w:sz="4" w:space="0" w:color="C0C0C0"/>
              <w:right w:val="single" w:sz="4" w:space="0" w:color="C0C0C0"/>
            </w:tcBorders>
            <w:shd w:val="clear" w:color="000000" w:fill="D7EAD3"/>
            <w:vAlign w:val="center"/>
            <w:hideMark/>
          </w:tcPr>
          <w:p w14:paraId="32A44B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63E2B7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25 380,34</w:t>
            </w:r>
          </w:p>
        </w:tc>
        <w:tc>
          <w:tcPr>
            <w:tcW w:w="1813" w:type="dxa"/>
            <w:tcBorders>
              <w:top w:val="nil"/>
              <w:left w:val="nil"/>
              <w:bottom w:val="single" w:sz="4" w:space="0" w:color="C0C0C0"/>
              <w:right w:val="single" w:sz="4" w:space="0" w:color="C0C0C0"/>
            </w:tcBorders>
            <w:shd w:val="clear" w:color="000000" w:fill="D7EAD3"/>
            <w:vAlign w:val="center"/>
            <w:hideMark/>
          </w:tcPr>
          <w:p w14:paraId="0B9B49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5F4CF3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25 381,51</w:t>
            </w:r>
          </w:p>
        </w:tc>
        <w:tc>
          <w:tcPr>
            <w:tcW w:w="1414" w:type="dxa"/>
            <w:tcBorders>
              <w:top w:val="nil"/>
              <w:left w:val="nil"/>
              <w:bottom w:val="single" w:sz="4" w:space="0" w:color="C0C0C0"/>
              <w:right w:val="single" w:sz="4" w:space="0" w:color="C0C0C0"/>
            </w:tcBorders>
            <w:shd w:val="clear" w:color="000000" w:fill="D7EAD3"/>
            <w:vAlign w:val="center"/>
            <w:hideMark/>
          </w:tcPr>
          <w:p w14:paraId="26206F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25 381,51</w:t>
            </w:r>
          </w:p>
        </w:tc>
        <w:tc>
          <w:tcPr>
            <w:tcW w:w="1378" w:type="dxa"/>
            <w:tcBorders>
              <w:top w:val="nil"/>
              <w:left w:val="nil"/>
              <w:bottom w:val="single" w:sz="4" w:space="0" w:color="C0C0C0"/>
              <w:right w:val="single" w:sz="4" w:space="0" w:color="C0C0C0"/>
            </w:tcBorders>
            <w:shd w:val="clear" w:color="000000" w:fill="D7EAD3"/>
            <w:vAlign w:val="center"/>
            <w:hideMark/>
          </w:tcPr>
          <w:p w14:paraId="456091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25 381,51</w:t>
            </w:r>
          </w:p>
        </w:tc>
        <w:tc>
          <w:tcPr>
            <w:tcW w:w="1281" w:type="dxa"/>
            <w:tcBorders>
              <w:top w:val="nil"/>
              <w:left w:val="nil"/>
              <w:bottom w:val="single" w:sz="4" w:space="0" w:color="C0C0C0"/>
              <w:right w:val="single" w:sz="4" w:space="0" w:color="C0C0C0"/>
            </w:tcBorders>
            <w:shd w:val="clear" w:color="000000" w:fill="D7EAD3"/>
            <w:vAlign w:val="center"/>
            <w:hideMark/>
          </w:tcPr>
          <w:p w14:paraId="24CCFFA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-1,17</w:t>
            </w:r>
          </w:p>
        </w:tc>
        <w:tc>
          <w:tcPr>
            <w:tcW w:w="3924" w:type="dxa"/>
            <w:tcBorders>
              <w:top w:val="nil"/>
              <w:left w:val="nil"/>
              <w:bottom w:val="single" w:sz="4" w:space="0" w:color="C0C0C0"/>
              <w:right w:val="single" w:sz="4" w:space="0" w:color="C0C0C0"/>
            </w:tcBorders>
            <w:shd w:val="clear" w:color="000000" w:fill="FFFFCC"/>
            <w:vAlign w:val="center"/>
            <w:hideMark/>
          </w:tcPr>
          <w:p w14:paraId="6779AA93"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5318366"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BB1AD61"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85" w:type="dxa"/>
            <w:tcBorders>
              <w:top w:val="nil"/>
              <w:left w:val="nil"/>
              <w:bottom w:val="nil"/>
              <w:right w:val="nil"/>
            </w:tcBorders>
            <w:shd w:val="clear" w:color="auto" w:fill="auto"/>
            <w:noWrap/>
            <w:vAlign w:val="bottom"/>
            <w:hideMark/>
          </w:tcPr>
          <w:p w14:paraId="3A551BA2"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E11F4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3.6.2</w:t>
            </w:r>
          </w:p>
        </w:tc>
        <w:tc>
          <w:tcPr>
            <w:tcW w:w="5337" w:type="dxa"/>
            <w:tcBorders>
              <w:top w:val="nil"/>
              <w:left w:val="nil"/>
              <w:bottom w:val="single" w:sz="4" w:space="0" w:color="C0C0C0"/>
              <w:right w:val="single" w:sz="4" w:space="0" w:color="C0C0C0"/>
            </w:tcBorders>
            <w:shd w:val="clear" w:color="auto" w:fill="auto"/>
            <w:vAlign w:val="center"/>
            <w:hideMark/>
          </w:tcPr>
          <w:p w14:paraId="41EE61EC"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производственного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712F60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745" w:type="dxa"/>
            <w:tcBorders>
              <w:top w:val="nil"/>
              <w:left w:val="nil"/>
              <w:bottom w:val="single" w:sz="4" w:space="0" w:color="C0C0C0"/>
              <w:right w:val="single" w:sz="4" w:space="0" w:color="C0C0C0"/>
            </w:tcBorders>
            <w:shd w:val="clear" w:color="000000" w:fill="FFFFCC"/>
            <w:vAlign w:val="center"/>
            <w:hideMark/>
          </w:tcPr>
          <w:p w14:paraId="418A20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0,63</w:t>
            </w:r>
          </w:p>
        </w:tc>
        <w:tc>
          <w:tcPr>
            <w:tcW w:w="1805" w:type="dxa"/>
            <w:tcBorders>
              <w:top w:val="nil"/>
              <w:left w:val="nil"/>
              <w:bottom w:val="single" w:sz="4" w:space="0" w:color="C0C0C0"/>
              <w:right w:val="single" w:sz="4" w:space="0" w:color="C0C0C0"/>
            </w:tcBorders>
            <w:shd w:val="clear" w:color="000000" w:fill="FFFFCC"/>
            <w:vAlign w:val="center"/>
            <w:hideMark/>
          </w:tcPr>
          <w:p w14:paraId="6B0419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0,63</w:t>
            </w:r>
          </w:p>
        </w:tc>
        <w:tc>
          <w:tcPr>
            <w:tcW w:w="1388" w:type="dxa"/>
            <w:tcBorders>
              <w:top w:val="nil"/>
              <w:left w:val="nil"/>
              <w:bottom w:val="single" w:sz="4" w:space="0" w:color="C0C0C0"/>
              <w:right w:val="single" w:sz="4" w:space="0" w:color="C0C0C0"/>
            </w:tcBorders>
            <w:shd w:val="clear" w:color="000000" w:fill="FFFFCC"/>
            <w:vAlign w:val="center"/>
            <w:hideMark/>
          </w:tcPr>
          <w:p w14:paraId="1746E3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11,00</w:t>
            </w:r>
          </w:p>
        </w:tc>
        <w:tc>
          <w:tcPr>
            <w:tcW w:w="1699" w:type="dxa"/>
            <w:tcBorders>
              <w:top w:val="nil"/>
              <w:left w:val="nil"/>
              <w:bottom w:val="single" w:sz="4" w:space="0" w:color="C0C0C0"/>
              <w:right w:val="single" w:sz="4" w:space="0" w:color="C0C0C0"/>
            </w:tcBorders>
            <w:shd w:val="clear" w:color="000000" w:fill="FFFFCC"/>
            <w:vAlign w:val="center"/>
            <w:hideMark/>
          </w:tcPr>
          <w:p w14:paraId="15819F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0,38</w:t>
            </w:r>
          </w:p>
        </w:tc>
        <w:tc>
          <w:tcPr>
            <w:tcW w:w="1674" w:type="dxa"/>
            <w:tcBorders>
              <w:top w:val="nil"/>
              <w:left w:val="nil"/>
              <w:bottom w:val="single" w:sz="4" w:space="0" w:color="C0C0C0"/>
              <w:right w:val="single" w:sz="4" w:space="0" w:color="C0C0C0"/>
            </w:tcBorders>
            <w:shd w:val="clear" w:color="000000" w:fill="FFFFCC"/>
            <w:vAlign w:val="center"/>
            <w:hideMark/>
          </w:tcPr>
          <w:p w14:paraId="28C81E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0,63</w:t>
            </w:r>
          </w:p>
        </w:tc>
        <w:tc>
          <w:tcPr>
            <w:tcW w:w="1760" w:type="dxa"/>
            <w:tcBorders>
              <w:top w:val="nil"/>
              <w:left w:val="nil"/>
              <w:bottom w:val="single" w:sz="4" w:space="0" w:color="C0C0C0"/>
              <w:right w:val="single" w:sz="4" w:space="0" w:color="C0C0C0"/>
            </w:tcBorders>
            <w:shd w:val="clear" w:color="000000" w:fill="FFFFCC"/>
            <w:vAlign w:val="center"/>
            <w:hideMark/>
          </w:tcPr>
          <w:p w14:paraId="204E33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730B859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0,38</w:t>
            </w:r>
          </w:p>
        </w:tc>
        <w:tc>
          <w:tcPr>
            <w:tcW w:w="1813" w:type="dxa"/>
            <w:tcBorders>
              <w:top w:val="nil"/>
              <w:left w:val="nil"/>
              <w:bottom w:val="single" w:sz="4" w:space="0" w:color="C0C0C0"/>
              <w:right w:val="single" w:sz="4" w:space="0" w:color="C0C0C0"/>
            </w:tcBorders>
            <w:shd w:val="clear" w:color="000000" w:fill="FFFFCC"/>
            <w:vAlign w:val="center"/>
            <w:hideMark/>
          </w:tcPr>
          <w:p w14:paraId="1C1122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587526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0,38</w:t>
            </w:r>
          </w:p>
        </w:tc>
        <w:tc>
          <w:tcPr>
            <w:tcW w:w="1414" w:type="dxa"/>
            <w:tcBorders>
              <w:top w:val="nil"/>
              <w:left w:val="nil"/>
              <w:bottom w:val="single" w:sz="4" w:space="0" w:color="C0C0C0"/>
              <w:right w:val="single" w:sz="4" w:space="0" w:color="C0C0C0"/>
            </w:tcBorders>
            <w:shd w:val="clear" w:color="000000" w:fill="D7EAD3"/>
            <w:vAlign w:val="center"/>
            <w:hideMark/>
          </w:tcPr>
          <w:p w14:paraId="21613E3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0,38</w:t>
            </w:r>
          </w:p>
        </w:tc>
        <w:tc>
          <w:tcPr>
            <w:tcW w:w="1378" w:type="dxa"/>
            <w:tcBorders>
              <w:top w:val="nil"/>
              <w:left w:val="nil"/>
              <w:bottom w:val="single" w:sz="4" w:space="0" w:color="C0C0C0"/>
              <w:right w:val="single" w:sz="4" w:space="0" w:color="C0C0C0"/>
            </w:tcBorders>
            <w:shd w:val="clear" w:color="000000" w:fill="D7EAD3"/>
            <w:vAlign w:val="center"/>
            <w:hideMark/>
          </w:tcPr>
          <w:p w14:paraId="2A9D5B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0,38</w:t>
            </w:r>
          </w:p>
        </w:tc>
        <w:tc>
          <w:tcPr>
            <w:tcW w:w="1281" w:type="dxa"/>
            <w:tcBorders>
              <w:top w:val="nil"/>
              <w:left w:val="nil"/>
              <w:bottom w:val="single" w:sz="4" w:space="0" w:color="C0C0C0"/>
              <w:right w:val="single" w:sz="4" w:space="0" w:color="C0C0C0"/>
            </w:tcBorders>
            <w:shd w:val="clear" w:color="000000" w:fill="D7EAD3"/>
            <w:vAlign w:val="center"/>
            <w:hideMark/>
          </w:tcPr>
          <w:p w14:paraId="71DECA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B144F43"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плану 2021 года</w:t>
            </w:r>
          </w:p>
        </w:tc>
      </w:tr>
      <w:tr w:rsidR="008E1903" w:rsidRPr="008E1903" w14:paraId="4A7B3119" w14:textId="77777777" w:rsidTr="008E1903">
        <w:trPr>
          <w:trHeight w:val="2730"/>
          <w:jc w:val="center"/>
        </w:trPr>
        <w:tc>
          <w:tcPr>
            <w:tcW w:w="439" w:type="dxa"/>
            <w:tcBorders>
              <w:top w:val="nil"/>
              <w:left w:val="nil"/>
              <w:bottom w:val="nil"/>
              <w:right w:val="nil"/>
            </w:tcBorders>
            <w:shd w:val="clear" w:color="000000" w:fill="FFFF00"/>
            <w:noWrap/>
            <w:vAlign w:val="center"/>
            <w:hideMark/>
          </w:tcPr>
          <w:p w14:paraId="778AB38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1F1602DC"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A786A0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3.7</w:t>
            </w:r>
          </w:p>
        </w:tc>
        <w:tc>
          <w:tcPr>
            <w:tcW w:w="5337" w:type="dxa"/>
            <w:tcBorders>
              <w:top w:val="nil"/>
              <w:left w:val="nil"/>
              <w:bottom w:val="single" w:sz="4" w:space="0" w:color="C0C0C0"/>
              <w:right w:val="single" w:sz="4" w:space="0" w:color="C0C0C0"/>
            </w:tcBorders>
            <w:shd w:val="clear" w:color="auto" w:fill="auto"/>
            <w:vAlign w:val="center"/>
            <w:hideMark/>
          </w:tcPr>
          <w:p w14:paraId="688903B5"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Отчисления на социальные нужды от расходов на оплату труда основного производственного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6B601D2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614C53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54,12</w:t>
            </w:r>
          </w:p>
        </w:tc>
        <w:tc>
          <w:tcPr>
            <w:tcW w:w="1805" w:type="dxa"/>
            <w:tcBorders>
              <w:top w:val="nil"/>
              <w:left w:val="nil"/>
              <w:bottom w:val="single" w:sz="4" w:space="0" w:color="C0C0C0"/>
              <w:right w:val="single" w:sz="4" w:space="0" w:color="C0C0C0"/>
            </w:tcBorders>
            <w:shd w:val="clear" w:color="000000" w:fill="FFFFCC"/>
            <w:vAlign w:val="center"/>
            <w:hideMark/>
          </w:tcPr>
          <w:p w14:paraId="481F4A0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55,18</w:t>
            </w:r>
          </w:p>
        </w:tc>
        <w:tc>
          <w:tcPr>
            <w:tcW w:w="1388" w:type="dxa"/>
            <w:tcBorders>
              <w:top w:val="nil"/>
              <w:left w:val="nil"/>
              <w:bottom w:val="single" w:sz="4" w:space="0" w:color="C0C0C0"/>
              <w:right w:val="single" w:sz="4" w:space="0" w:color="C0C0C0"/>
            </w:tcBorders>
            <w:shd w:val="clear" w:color="000000" w:fill="FFFFCC"/>
            <w:vAlign w:val="center"/>
            <w:hideMark/>
          </w:tcPr>
          <w:p w14:paraId="7366B05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1 131,21</w:t>
            </w:r>
          </w:p>
        </w:tc>
        <w:tc>
          <w:tcPr>
            <w:tcW w:w="1699" w:type="dxa"/>
            <w:tcBorders>
              <w:top w:val="nil"/>
              <w:left w:val="nil"/>
              <w:bottom w:val="single" w:sz="4" w:space="0" w:color="C0C0C0"/>
              <w:right w:val="single" w:sz="4" w:space="0" w:color="C0C0C0"/>
            </w:tcBorders>
            <w:shd w:val="clear" w:color="000000" w:fill="FFFFCC"/>
            <w:vAlign w:val="center"/>
            <w:hideMark/>
          </w:tcPr>
          <w:p w14:paraId="45892C9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34,14</w:t>
            </w:r>
          </w:p>
        </w:tc>
        <w:tc>
          <w:tcPr>
            <w:tcW w:w="1674" w:type="dxa"/>
            <w:tcBorders>
              <w:top w:val="nil"/>
              <w:left w:val="nil"/>
              <w:bottom w:val="single" w:sz="4" w:space="0" w:color="C0C0C0"/>
              <w:right w:val="single" w:sz="4" w:space="0" w:color="C0C0C0"/>
            </w:tcBorders>
            <w:shd w:val="clear" w:color="000000" w:fill="FFFFCC"/>
            <w:vAlign w:val="center"/>
            <w:hideMark/>
          </w:tcPr>
          <w:p w14:paraId="3A7F7A7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58,73</w:t>
            </w:r>
          </w:p>
        </w:tc>
        <w:tc>
          <w:tcPr>
            <w:tcW w:w="1760" w:type="dxa"/>
            <w:tcBorders>
              <w:top w:val="nil"/>
              <w:left w:val="nil"/>
              <w:bottom w:val="single" w:sz="4" w:space="0" w:color="C0C0C0"/>
              <w:right w:val="single" w:sz="4" w:space="0" w:color="C0C0C0"/>
            </w:tcBorders>
            <w:shd w:val="clear" w:color="000000" w:fill="FFFFCC"/>
            <w:vAlign w:val="center"/>
            <w:hideMark/>
          </w:tcPr>
          <w:p w14:paraId="478ACF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-23,57</w:t>
            </w:r>
          </w:p>
        </w:tc>
        <w:tc>
          <w:tcPr>
            <w:tcW w:w="1716" w:type="dxa"/>
            <w:tcBorders>
              <w:top w:val="nil"/>
              <w:left w:val="nil"/>
              <w:bottom w:val="single" w:sz="4" w:space="0" w:color="C0C0C0"/>
              <w:right w:val="single" w:sz="4" w:space="0" w:color="C0C0C0"/>
            </w:tcBorders>
            <w:shd w:val="clear" w:color="000000" w:fill="FFFFCC"/>
            <w:vAlign w:val="center"/>
            <w:hideMark/>
          </w:tcPr>
          <w:p w14:paraId="334CDC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35,15</w:t>
            </w:r>
          </w:p>
        </w:tc>
        <w:tc>
          <w:tcPr>
            <w:tcW w:w="1813" w:type="dxa"/>
            <w:tcBorders>
              <w:top w:val="nil"/>
              <w:left w:val="nil"/>
              <w:bottom w:val="single" w:sz="4" w:space="0" w:color="C0C0C0"/>
              <w:right w:val="single" w:sz="4" w:space="0" w:color="C0C0C0"/>
            </w:tcBorders>
            <w:shd w:val="clear" w:color="000000" w:fill="FFFFCC"/>
            <w:vAlign w:val="center"/>
            <w:hideMark/>
          </w:tcPr>
          <w:p w14:paraId="26BA129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-23,58</w:t>
            </w:r>
          </w:p>
        </w:tc>
        <w:tc>
          <w:tcPr>
            <w:tcW w:w="1733" w:type="dxa"/>
            <w:tcBorders>
              <w:top w:val="nil"/>
              <w:left w:val="nil"/>
              <w:bottom w:val="single" w:sz="4" w:space="0" w:color="C0C0C0"/>
              <w:right w:val="single" w:sz="4" w:space="0" w:color="C0C0C0"/>
            </w:tcBorders>
            <w:shd w:val="clear" w:color="000000" w:fill="FFFFCC"/>
            <w:vAlign w:val="center"/>
            <w:hideMark/>
          </w:tcPr>
          <w:p w14:paraId="4B670FF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35,15</w:t>
            </w:r>
          </w:p>
        </w:tc>
        <w:tc>
          <w:tcPr>
            <w:tcW w:w="1414" w:type="dxa"/>
            <w:tcBorders>
              <w:top w:val="nil"/>
              <w:left w:val="nil"/>
              <w:bottom w:val="single" w:sz="4" w:space="0" w:color="C0C0C0"/>
              <w:right w:val="single" w:sz="4" w:space="0" w:color="C0C0C0"/>
            </w:tcBorders>
            <w:shd w:val="clear" w:color="000000" w:fill="D7EAD3"/>
            <w:vAlign w:val="center"/>
            <w:hideMark/>
          </w:tcPr>
          <w:p w14:paraId="4BDCD8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17,57</w:t>
            </w:r>
          </w:p>
        </w:tc>
        <w:tc>
          <w:tcPr>
            <w:tcW w:w="1378" w:type="dxa"/>
            <w:tcBorders>
              <w:top w:val="nil"/>
              <w:left w:val="nil"/>
              <w:bottom w:val="single" w:sz="4" w:space="0" w:color="C0C0C0"/>
              <w:right w:val="single" w:sz="4" w:space="0" w:color="C0C0C0"/>
            </w:tcBorders>
            <w:shd w:val="clear" w:color="000000" w:fill="D7EAD3"/>
            <w:vAlign w:val="center"/>
            <w:hideMark/>
          </w:tcPr>
          <w:p w14:paraId="7272B7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17,57</w:t>
            </w:r>
          </w:p>
        </w:tc>
        <w:tc>
          <w:tcPr>
            <w:tcW w:w="1281" w:type="dxa"/>
            <w:tcBorders>
              <w:top w:val="nil"/>
              <w:left w:val="nil"/>
              <w:bottom w:val="single" w:sz="4" w:space="0" w:color="C0C0C0"/>
              <w:right w:val="single" w:sz="4" w:space="0" w:color="C0C0C0"/>
            </w:tcBorders>
            <w:shd w:val="clear" w:color="000000" w:fill="D7EAD3"/>
            <w:vAlign w:val="center"/>
            <w:hideMark/>
          </w:tcPr>
          <w:p w14:paraId="35FF2C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0,01</w:t>
            </w:r>
          </w:p>
        </w:tc>
        <w:tc>
          <w:tcPr>
            <w:tcW w:w="3924" w:type="dxa"/>
            <w:tcBorders>
              <w:top w:val="nil"/>
              <w:left w:val="nil"/>
              <w:bottom w:val="single" w:sz="4" w:space="0" w:color="C0C0C0"/>
              <w:right w:val="single" w:sz="4" w:space="0" w:color="C0C0C0"/>
            </w:tcBorders>
            <w:shd w:val="clear" w:color="000000" w:fill="FFFFCC"/>
            <w:vAlign w:val="center"/>
            <w:hideMark/>
          </w:tcPr>
          <w:p w14:paraId="19681F08"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и индекса изменения количества активов на 2022 год 0,3974</w:t>
            </w:r>
          </w:p>
        </w:tc>
      </w:tr>
      <w:tr w:rsidR="008E1903" w:rsidRPr="008E1903" w14:paraId="6F5DD537" w14:textId="77777777" w:rsidTr="008E1903">
        <w:trPr>
          <w:trHeight w:val="555"/>
          <w:jc w:val="center"/>
        </w:trPr>
        <w:tc>
          <w:tcPr>
            <w:tcW w:w="439" w:type="dxa"/>
            <w:tcBorders>
              <w:top w:val="nil"/>
              <w:left w:val="nil"/>
              <w:bottom w:val="nil"/>
              <w:right w:val="nil"/>
            </w:tcBorders>
            <w:shd w:val="clear" w:color="000000" w:fill="FFFF00"/>
            <w:noWrap/>
            <w:vAlign w:val="center"/>
            <w:hideMark/>
          </w:tcPr>
          <w:p w14:paraId="731778F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6687FF8E"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A63DF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3.9</w:t>
            </w:r>
          </w:p>
        </w:tc>
        <w:tc>
          <w:tcPr>
            <w:tcW w:w="5337" w:type="dxa"/>
            <w:tcBorders>
              <w:top w:val="nil"/>
              <w:left w:val="nil"/>
              <w:bottom w:val="single" w:sz="4" w:space="0" w:color="C0C0C0"/>
              <w:right w:val="single" w:sz="4" w:space="0" w:color="C0C0C0"/>
            </w:tcBorders>
            <w:shd w:val="clear" w:color="auto" w:fill="auto"/>
            <w:vAlign w:val="center"/>
            <w:hideMark/>
          </w:tcPr>
          <w:p w14:paraId="347E2CB7"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Цеховые (общехозяйственные) расходы, в том числе:</w:t>
            </w:r>
          </w:p>
        </w:tc>
        <w:tc>
          <w:tcPr>
            <w:tcW w:w="1102" w:type="dxa"/>
            <w:tcBorders>
              <w:top w:val="nil"/>
              <w:left w:val="nil"/>
              <w:bottom w:val="single" w:sz="4" w:space="0" w:color="C0C0C0"/>
              <w:right w:val="single" w:sz="4" w:space="0" w:color="C0C0C0"/>
            </w:tcBorders>
            <w:shd w:val="clear" w:color="auto" w:fill="auto"/>
            <w:vAlign w:val="center"/>
            <w:hideMark/>
          </w:tcPr>
          <w:p w14:paraId="6786281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20BD02B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0E1E63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3EDCF03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203,11</w:t>
            </w:r>
          </w:p>
        </w:tc>
        <w:tc>
          <w:tcPr>
            <w:tcW w:w="1699" w:type="dxa"/>
            <w:tcBorders>
              <w:top w:val="nil"/>
              <w:left w:val="nil"/>
              <w:bottom w:val="single" w:sz="4" w:space="0" w:color="C0C0C0"/>
              <w:right w:val="single" w:sz="4" w:space="0" w:color="C0C0C0"/>
            </w:tcBorders>
            <w:shd w:val="clear" w:color="000000" w:fill="D7EAD3"/>
            <w:vAlign w:val="center"/>
            <w:hideMark/>
          </w:tcPr>
          <w:p w14:paraId="3CF8FE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374819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640D6C3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71FC810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7EEF7CC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4491D8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A27844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4909FBE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1F1250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1CAE8CD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04F1112"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DC9994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3A0989F7" w14:textId="77777777" w:rsidR="008E1903" w:rsidRPr="008E1903" w:rsidRDefault="008E1903" w:rsidP="008E1903">
            <w:pPr>
              <w:rPr>
                <w:rFonts w:ascii="Tahoma" w:hAnsi="Tahoma" w:cs="Tahoma"/>
                <w:b/>
                <w:bCs/>
                <w:color w:val="000000"/>
                <w:sz w:val="10"/>
                <w:szCs w:val="10"/>
              </w:rPr>
            </w:pP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AFE8E7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3.9.3</w:t>
            </w:r>
          </w:p>
        </w:tc>
        <w:tc>
          <w:tcPr>
            <w:tcW w:w="5337" w:type="dxa"/>
            <w:tcBorders>
              <w:top w:val="single" w:sz="4" w:space="0" w:color="C0C0C0"/>
              <w:left w:val="nil"/>
              <w:bottom w:val="single" w:sz="4" w:space="0" w:color="C0C0C0"/>
              <w:right w:val="single" w:sz="4" w:space="0" w:color="C0C0C0"/>
            </w:tcBorders>
            <w:shd w:val="clear" w:color="auto" w:fill="auto"/>
            <w:vAlign w:val="center"/>
            <w:hideMark/>
          </w:tcPr>
          <w:p w14:paraId="32AD2F5F"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Прочие расходы, в том числе:</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38FF20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D7EAD3"/>
            <w:vAlign w:val="center"/>
            <w:hideMark/>
          </w:tcPr>
          <w:p w14:paraId="2E9A821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single" w:sz="4" w:space="0" w:color="C0C0C0"/>
              <w:left w:val="nil"/>
              <w:bottom w:val="single" w:sz="4" w:space="0" w:color="C0C0C0"/>
              <w:right w:val="single" w:sz="4" w:space="0" w:color="C0C0C0"/>
            </w:tcBorders>
            <w:shd w:val="clear" w:color="000000" w:fill="D7EAD3"/>
            <w:vAlign w:val="center"/>
            <w:hideMark/>
          </w:tcPr>
          <w:p w14:paraId="787E4F0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single" w:sz="4" w:space="0" w:color="C0C0C0"/>
              <w:left w:val="nil"/>
              <w:bottom w:val="single" w:sz="4" w:space="0" w:color="C0C0C0"/>
              <w:right w:val="single" w:sz="4" w:space="0" w:color="C0C0C0"/>
            </w:tcBorders>
            <w:shd w:val="clear" w:color="000000" w:fill="D7EAD3"/>
            <w:vAlign w:val="center"/>
            <w:hideMark/>
          </w:tcPr>
          <w:p w14:paraId="20A9A33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203,11</w:t>
            </w:r>
          </w:p>
        </w:tc>
        <w:tc>
          <w:tcPr>
            <w:tcW w:w="1699" w:type="dxa"/>
            <w:tcBorders>
              <w:top w:val="single" w:sz="4" w:space="0" w:color="C0C0C0"/>
              <w:left w:val="nil"/>
              <w:bottom w:val="single" w:sz="4" w:space="0" w:color="C0C0C0"/>
              <w:right w:val="single" w:sz="4" w:space="0" w:color="C0C0C0"/>
            </w:tcBorders>
            <w:shd w:val="clear" w:color="000000" w:fill="D7EAD3"/>
            <w:vAlign w:val="center"/>
            <w:hideMark/>
          </w:tcPr>
          <w:p w14:paraId="26E85F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single" w:sz="4" w:space="0" w:color="C0C0C0"/>
              <w:left w:val="nil"/>
              <w:bottom w:val="single" w:sz="4" w:space="0" w:color="C0C0C0"/>
              <w:right w:val="single" w:sz="4" w:space="0" w:color="C0C0C0"/>
            </w:tcBorders>
            <w:shd w:val="clear" w:color="000000" w:fill="D7EAD3"/>
            <w:vAlign w:val="center"/>
            <w:hideMark/>
          </w:tcPr>
          <w:p w14:paraId="3B9B49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4F6874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single" w:sz="4" w:space="0" w:color="C0C0C0"/>
              <w:left w:val="nil"/>
              <w:bottom w:val="single" w:sz="4" w:space="0" w:color="C0C0C0"/>
              <w:right w:val="single" w:sz="4" w:space="0" w:color="C0C0C0"/>
            </w:tcBorders>
            <w:shd w:val="clear" w:color="000000" w:fill="D7EAD3"/>
            <w:vAlign w:val="center"/>
            <w:hideMark/>
          </w:tcPr>
          <w:p w14:paraId="753EF6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single" w:sz="4" w:space="0" w:color="C0C0C0"/>
              <w:left w:val="nil"/>
              <w:bottom w:val="single" w:sz="4" w:space="0" w:color="C0C0C0"/>
              <w:right w:val="single" w:sz="4" w:space="0" w:color="C0C0C0"/>
            </w:tcBorders>
            <w:shd w:val="clear" w:color="000000" w:fill="D7EAD3"/>
            <w:vAlign w:val="center"/>
            <w:hideMark/>
          </w:tcPr>
          <w:p w14:paraId="0B950F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single" w:sz="4" w:space="0" w:color="C0C0C0"/>
              <w:left w:val="nil"/>
              <w:bottom w:val="single" w:sz="4" w:space="0" w:color="C0C0C0"/>
              <w:right w:val="single" w:sz="4" w:space="0" w:color="C0C0C0"/>
            </w:tcBorders>
            <w:shd w:val="clear" w:color="000000" w:fill="D7EAD3"/>
            <w:vAlign w:val="center"/>
            <w:hideMark/>
          </w:tcPr>
          <w:p w14:paraId="708C6D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564A6C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0026E9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6FC86F5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single" w:sz="4" w:space="0" w:color="C0C0C0"/>
              <w:left w:val="nil"/>
              <w:bottom w:val="single" w:sz="4" w:space="0" w:color="C0C0C0"/>
              <w:right w:val="single" w:sz="4" w:space="0" w:color="C0C0C0"/>
            </w:tcBorders>
            <w:shd w:val="clear" w:color="000000" w:fill="FFFFCC"/>
            <w:vAlign w:val="center"/>
            <w:hideMark/>
          </w:tcPr>
          <w:p w14:paraId="77645CF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24DBD0F"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544ED94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6FF318D1"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C0BEC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3.9.3.1</w:t>
            </w:r>
          </w:p>
        </w:tc>
        <w:tc>
          <w:tcPr>
            <w:tcW w:w="5337" w:type="dxa"/>
            <w:tcBorders>
              <w:top w:val="single" w:sz="4" w:space="0" w:color="C0C0C0"/>
              <w:left w:val="nil"/>
              <w:bottom w:val="single" w:sz="4" w:space="0" w:color="C0C0C0"/>
              <w:right w:val="single" w:sz="4" w:space="0" w:color="C0C0C0"/>
            </w:tcBorders>
            <w:shd w:val="clear" w:color="000000" w:fill="E3FAFD"/>
            <w:vAlign w:val="center"/>
            <w:hideMark/>
          </w:tcPr>
          <w:p w14:paraId="507B18F3"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ТБО</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1D78F0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FFFFCC"/>
            <w:vAlign w:val="center"/>
            <w:hideMark/>
          </w:tcPr>
          <w:p w14:paraId="43C08F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single" w:sz="4" w:space="0" w:color="C0C0C0"/>
              <w:left w:val="nil"/>
              <w:bottom w:val="single" w:sz="4" w:space="0" w:color="C0C0C0"/>
              <w:right w:val="single" w:sz="4" w:space="0" w:color="C0C0C0"/>
            </w:tcBorders>
            <w:shd w:val="clear" w:color="000000" w:fill="FFFFCC"/>
            <w:vAlign w:val="center"/>
            <w:hideMark/>
          </w:tcPr>
          <w:p w14:paraId="4D5B04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single" w:sz="4" w:space="0" w:color="C0C0C0"/>
              <w:left w:val="nil"/>
              <w:bottom w:val="single" w:sz="4" w:space="0" w:color="C0C0C0"/>
              <w:right w:val="single" w:sz="4" w:space="0" w:color="C0C0C0"/>
            </w:tcBorders>
            <w:shd w:val="clear" w:color="000000" w:fill="FFFFCC"/>
            <w:vAlign w:val="center"/>
            <w:hideMark/>
          </w:tcPr>
          <w:p w14:paraId="37D0E9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18,06</w:t>
            </w:r>
          </w:p>
        </w:tc>
        <w:tc>
          <w:tcPr>
            <w:tcW w:w="1699" w:type="dxa"/>
            <w:tcBorders>
              <w:top w:val="single" w:sz="4" w:space="0" w:color="C0C0C0"/>
              <w:left w:val="nil"/>
              <w:bottom w:val="single" w:sz="4" w:space="0" w:color="C0C0C0"/>
              <w:right w:val="single" w:sz="4" w:space="0" w:color="C0C0C0"/>
            </w:tcBorders>
            <w:shd w:val="clear" w:color="000000" w:fill="FFFFCC"/>
            <w:vAlign w:val="center"/>
            <w:hideMark/>
          </w:tcPr>
          <w:p w14:paraId="64ACDB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single" w:sz="4" w:space="0" w:color="C0C0C0"/>
              <w:left w:val="nil"/>
              <w:bottom w:val="single" w:sz="4" w:space="0" w:color="C0C0C0"/>
              <w:right w:val="single" w:sz="4" w:space="0" w:color="C0C0C0"/>
            </w:tcBorders>
            <w:shd w:val="clear" w:color="000000" w:fill="FFFFCC"/>
            <w:vAlign w:val="center"/>
            <w:hideMark/>
          </w:tcPr>
          <w:p w14:paraId="566273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19FE302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single" w:sz="4" w:space="0" w:color="C0C0C0"/>
              <w:left w:val="nil"/>
              <w:bottom w:val="single" w:sz="4" w:space="0" w:color="C0C0C0"/>
              <w:right w:val="single" w:sz="4" w:space="0" w:color="C0C0C0"/>
            </w:tcBorders>
            <w:shd w:val="clear" w:color="000000" w:fill="FFFFCC"/>
            <w:vAlign w:val="center"/>
            <w:hideMark/>
          </w:tcPr>
          <w:p w14:paraId="478A78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single" w:sz="4" w:space="0" w:color="C0C0C0"/>
              <w:left w:val="nil"/>
              <w:bottom w:val="single" w:sz="4" w:space="0" w:color="C0C0C0"/>
              <w:right w:val="single" w:sz="4" w:space="0" w:color="C0C0C0"/>
            </w:tcBorders>
            <w:shd w:val="clear" w:color="000000" w:fill="FFFFCC"/>
            <w:vAlign w:val="center"/>
            <w:hideMark/>
          </w:tcPr>
          <w:p w14:paraId="2636E3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single" w:sz="4" w:space="0" w:color="C0C0C0"/>
              <w:left w:val="nil"/>
              <w:bottom w:val="single" w:sz="4" w:space="0" w:color="C0C0C0"/>
              <w:right w:val="single" w:sz="4" w:space="0" w:color="C0C0C0"/>
            </w:tcBorders>
            <w:shd w:val="clear" w:color="000000" w:fill="FFFFCC"/>
            <w:vAlign w:val="center"/>
            <w:hideMark/>
          </w:tcPr>
          <w:p w14:paraId="22BF3C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1D805F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60D2096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74BFFD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single" w:sz="4" w:space="0" w:color="C0C0C0"/>
              <w:left w:val="nil"/>
              <w:bottom w:val="single" w:sz="4" w:space="0" w:color="C0C0C0"/>
              <w:right w:val="single" w:sz="4" w:space="0" w:color="C0C0C0"/>
            </w:tcBorders>
            <w:shd w:val="clear" w:color="000000" w:fill="FFFFCC"/>
            <w:vAlign w:val="center"/>
            <w:hideMark/>
          </w:tcPr>
          <w:p w14:paraId="045CAC6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9B30FAE"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2B5ACEA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55B6AD37"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C1FFA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3.9.3.2</w:t>
            </w:r>
          </w:p>
        </w:tc>
        <w:tc>
          <w:tcPr>
            <w:tcW w:w="5337" w:type="dxa"/>
            <w:tcBorders>
              <w:top w:val="nil"/>
              <w:left w:val="nil"/>
              <w:bottom w:val="single" w:sz="4" w:space="0" w:color="C0C0C0"/>
              <w:right w:val="single" w:sz="4" w:space="0" w:color="C0C0C0"/>
            </w:tcBorders>
            <w:shd w:val="clear" w:color="000000" w:fill="E3FAFD"/>
            <w:vAlign w:val="center"/>
            <w:hideMark/>
          </w:tcPr>
          <w:p w14:paraId="51EA8880"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уборка помещений</w:t>
            </w:r>
          </w:p>
        </w:tc>
        <w:tc>
          <w:tcPr>
            <w:tcW w:w="1102" w:type="dxa"/>
            <w:tcBorders>
              <w:top w:val="nil"/>
              <w:left w:val="nil"/>
              <w:bottom w:val="single" w:sz="4" w:space="0" w:color="C0C0C0"/>
              <w:right w:val="single" w:sz="4" w:space="0" w:color="C0C0C0"/>
            </w:tcBorders>
            <w:shd w:val="clear" w:color="auto" w:fill="auto"/>
            <w:vAlign w:val="center"/>
            <w:hideMark/>
          </w:tcPr>
          <w:p w14:paraId="2D8382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29454B1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625DFAF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4A7167C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183,93</w:t>
            </w:r>
          </w:p>
        </w:tc>
        <w:tc>
          <w:tcPr>
            <w:tcW w:w="1699" w:type="dxa"/>
            <w:tcBorders>
              <w:top w:val="nil"/>
              <w:left w:val="nil"/>
              <w:bottom w:val="single" w:sz="4" w:space="0" w:color="C0C0C0"/>
              <w:right w:val="single" w:sz="4" w:space="0" w:color="C0C0C0"/>
            </w:tcBorders>
            <w:shd w:val="clear" w:color="000000" w:fill="FFFFCC"/>
            <w:vAlign w:val="center"/>
            <w:hideMark/>
          </w:tcPr>
          <w:p w14:paraId="7BA7819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6423ED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515197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2254F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2C5EC0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A1309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57695D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031AF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D334F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4847CC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62ABA2B"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156D88C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26249222"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06EE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3.9.3.3</w:t>
            </w:r>
          </w:p>
        </w:tc>
        <w:tc>
          <w:tcPr>
            <w:tcW w:w="5337" w:type="dxa"/>
            <w:tcBorders>
              <w:top w:val="nil"/>
              <w:left w:val="nil"/>
              <w:bottom w:val="single" w:sz="4" w:space="0" w:color="C0C0C0"/>
              <w:right w:val="single" w:sz="4" w:space="0" w:color="C0C0C0"/>
            </w:tcBorders>
            <w:shd w:val="clear" w:color="000000" w:fill="E3FAFD"/>
            <w:vAlign w:val="center"/>
            <w:hideMark/>
          </w:tcPr>
          <w:p w14:paraId="78F4CD44"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диагностика и тех.испытания ЭЭ</w:t>
            </w:r>
          </w:p>
        </w:tc>
        <w:tc>
          <w:tcPr>
            <w:tcW w:w="1102" w:type="dxa"/>
            <w:tcBorders>
              <w:top w:val="nil"/>
              <w:left w:val="nil"/>
              <w:bottom w:val="single" w:sz="4" w:space="0" w:color="C0C0C0"/>
              <w:right w:val="single" w:sz="4" w:space="0" w:color="C0C0C0"/>
            </w:tcBorders>
            <w:shd w:val="clear" w:color="auto" w:fill="auto"/>
            <w:vAlign w:val="center"/>
            <w:hideMark/>
          </w:tcPr>
          <w:p w14:paraId="6273A0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08DFCB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0C87FD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581BBD7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1,12</w:t>
            </w:r>
          </w:p>
        </w:tc>
        <w:tc>
          <w:tcPr>
            <w:tcW w:w="1699" w:type="dxa"/>
            <w:tcBorders>
              <w:top w:val="nil"/>
              <w:left w:val="nil"/>
              <w:bottom w:val="single" w:sz="4" w:space="0" w:color="C0C0C0"/>
              <w:right w:val="single" w:sz="4" w:space="0" w:color="C0C0C0"/>
            </w:tcBorders>
            <w:shd w:val="clear" w:color="000000" w:fill="FFFFCC"/>
            <w:vAlign w:val="center"/>
            <w:hideMark/>
          </w:tcPr>
          <w:p w14:paraId="3B40ACD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3B3289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1CE2CF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439594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6722F1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2A04C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1AB130B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1AA5EC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6A7E951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152A6328"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34D13A8"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034C5C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03947269"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0F5D71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3.10</w:t>
            </w:r>
          </w:p>
        </w:tc>
        <w:tc>
          <w:tcPr>
            <w:tcW w:w="5337" w:type="dxa"/>
            <w:tcBorders>
              <w:top w:val="nil"/>
              <w:left w:val="nil"/>
              <w:bottom w:val="single" w:sz="4" w:space="0" w:color="C0C0C0"/>
              <w:right w:val="single" w:sz="4" w:space="0" w:color="C0C0C0"/>
            </w:tcBorders>
            <w:shd w:val="clear" w:color="auto" w:fill="auto"/>
            <w:vAlign w:val="center"/>
            <w:hideMark/>
          </w:tcPr>
          <w:p w14:paraId="2248CD34" w14:textId="77777777" w:rsidR="008E1903" w:rsidRPr="008E1903" w:rsidRDefault="008E1903" w:rsidP="008E1903">
            <w:pPr>
              <w:ind w:firstLineChars="100" w:firstLine="100"/>
              <w:rPr>
                <w:rFonts w:ascii="Tahoma" w:hAnsi="Tahoma" w:cs="Tahoma"/>
                <w:b/>
                <w:bCs/>
                <w:sz w:val="10"/>
                <w:szCs w:val="10"/>
              </w:rPr>
            </w:pPr>
            <w:r w:rsidRPr="008E1903">
              <w:rPr>
                <w:rFonts w:ascii="Tahoma" w:hAnsi="Tahoma" w:cs="Tahoma"/>
                <w:b/>
                <w:bCs/>
                <w:sz w:val="10"/>
                <w:szCs w:val="10"/>
              </w:rPr>
              <w:t>Прочие производственные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5DF51AB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1F0F65C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417,41</w:t>
            </w:r>
          </w:p>
        </w:tc>
        <w:tc>
          <w:tcPr>
            <w:tcW w:w="1805" w:type="dxa"/>
            <w:tcBorders>
              <w:top w:val="nil"/>
              <w:left w:val="nil"/>
              <w:bottom w:val="single" w:sz="4" w:space="0" w:color="C0C0C0"/>
              <w:right w:val="single" w:sz="4" w:space="0" w:color="C0C0C0"/>
            </w:tcBorders>
            <w:shd w:val="clear" w:color="000000" w:fill="D7EAD3"/>
            <w:vAlign w:val="center"/>
            <w:hideMark/>
          </w:tcPr>
          <w:p w14:paraId="2CC0681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425,63</w:t>
            </w:r>
          </w:p>
        </w:tc>
        <w:tc>
          <w:tcPr>
            <w:tcW w:w="1388" w:type="dxa"/>
            <w:tcBorders>
              <w:top w:val="nil"/>
              <w:left w:val="nil"/>
              <w:bottom w:val="single" w:sz="4" w:space="0" w:color="C0C0C0"/>
              <w:right w:val="single" w:sz="4" w:space="0" w:color="C0C0C0"/>
            </w:tcBorders>
            <w:shd w:val="clear" w:color="000000" w:fill="D7EAD3"/>
            <w:vAlign w:val="center"/>
            <w:hideMark/>
          </w:tcPr>
          <w:p w14:paraId="6C65602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1 521,31</w:t>
            </w:r>
          </w:p>
        </w:tc>
        <w:tc>
          <w:tcPr>
            <w:tcW w:w="1699" w:type="dxa"/>
            <w:tcBorders>
              <w:top w:val="nil"/>
              <w:left w:val="nil"/>
              <w:bottom w:val="single" w:sz="4" w:space="0" w:color="C0C0C0"/>
              <w:right w:val="single" w:sz="4" w:space="0" w:color="C0C0C0"/>
            </w:tcBorders>
            <w:shd w:val="clear" w:color="000000" w:fill="D7EAD3"/>
            <w:vAlign w:val="center"/>
            <w:hideMark/>
          </w:tcPr>
          <w:p w14:paraId="08262A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263,31</w:t>
            </w:r>
          </w:p>
        </w:tc>
        <w:tc>
          <w:tcPr>
            <w:tcW w:w="1674" w:type="dxa"/>
            <w:tcBorders>
              <w:top w:val="nil"/>
              <w:left w:val="nil"/>
              <w:bottom w:val="single" w:sz="4" w:space="0" w:color="C0C0C0"/>
              <w:right w:val="single" w:sz="4" w:space="0" w:color="C0C0C0"/>
            </w:tcBorders>
            <w:shd w:val="clear" w:color="000000" w:fill="D7EAD3"/>
            <w:vAlign w:val="center"/>
            <w:hideMark/>
          </w:tcPr>
          <w:p w14:paraId="3B3D5AF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452,96</w:t>
            </w:r>
          </w:p>
        </w:tc>
        <w:tc>
          <w:tcPr>
            <w:tcW w:w="1760" w:type="dxa"/>
            <w:tcBorders>
              <w:top w:val="nil"/>
              <w:left w:val="nil"/>
              <w:bottom w:val="single" w:sz="4" w:space="0" w:color="C0C0C0"/>
              <w:right w:val="single" w:sz="4" w:space="0" w:color="C0C0C0"/>
            </w:tcBorders>
            <w:shd w:val="clear" w:color="000000" w:fill="D7EAD3"/>
            <w:vAlign w:val="center"/>
            <w:hideMark/>
          </w:tcPr>
          <w:p w14:paraId="3BD6B9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-181,85</w:t>
            </w:r>
          </w:p>
        </w:tc>
        <w:tc>
          <w:tcPr>
            <w:tcW w:w="1716" w:type="dxa"/>
            <w:tcBorders>
              <w:top w:val="nil"/>
              <w:left w:val="nil"/>
              <w:bottom w:val="single" w:sz="4" w:space="0" w:color="C0C0C0"/>
              <w:right w:val="single" w:sz="4" w:space="0" w:color="C0C0C0"/>
            </w:tcBorders>
            <w:shd w:val="clear" w:color="000000" w:fill="D7EAD3"/>
            <w:vAlign w:val="center"/>
            <w:hideMark/>
          </w:tcPr>
          <w:p w14:paraId="378BB7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271,10</w:t>
            </w:r>
          </w:p>
        </w:tc>
        <w:tc>
          <w:tcPr>
            <w:tcW w:w="1813" w:type="dxa"/>
            <w:tcBorders>
              <w:top w:val="nil"/>
              <w:left w:val="nil"/>
              <w:bottom w:val="single" w:sz="4" w:space="0" w:color="C0C0C0"/>
              <w:right w:val="single" w:sz="4" w:space="0" w:color="C0C0C0"/>
            </w:tcBorders>
            <w:shd w:val="clear" w:color="000000" w:fill="D7EAD3"/>
            <w:vAlign w:val="center"/>
            <w:hideMark/>
          </w:tcPr>
          <w:p w14:paraId="0613A75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-181,84</w:t>
            </w:r>
          </w:p>
        </w:tc>
        <w:tc>
          <w:tcPr>
            <w:tcW w:w="1733" w:type="dxa"/>
            <w:tcBorders>
              <w:top w:val="nil"/>
              <w:left w:val="nil"/>
              <w:bottom w:val="single" w:sz="4" w:space="0" w:color="C0C0C0"/>
              <w:right w:val="single" w:sz="4" w:space="0" w:color="C0C0C0"/>
            </w:tcBorders>
            <w:shd w:val="clear" w:color="000000" w:fill="D7EAD3"/>
            <w:vAlign w:val="center"/>
            <w:hideMark/>
          </w:tcPr>
          <w:p w14:paraId="3B06C55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271,11</w:t>
            </w:r>
          </w:p>
        </w:tc>
        <w:tc>
          <w:tcPr>
            <w:tcW w:w="1414" w:type="dxa"/>
            <w:tcBorders>
              <w:top w:val="nil"/>
              <w:left w:val="nil"/>
              <w:bottom w:val="single" w:sz="4" w:space="0" w:color="C0C0C0"/>
              <w:right w:val="single" w:sz="4" w:space="0" w:color="C0C0C0"/>
            </w:tcBorders>
            <w:shd w:val="clear" w:color="000000" w:fill="D7EAD3"/>
            <w:vAlign w:val="center"/>
            <w:hideMark/>
          </w:tcPr>
          <w:p w14:paraId="0DCD58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135,56</w:t>
            </w:r>
          </w:p>
        </w:tc>
        <w:tc>
          <w:tcPr>
            <w:tcW w:w="1378" w:type="dxa"/>
            <w:tcBorders>
              <w:top w:val="nil"/>
              <w:left w:val="nil"/>
              <w:bottom w:val="single" w:sz="4" w:space="0" w:color="C0C0C0"/>
              <w:right w:val="single" w:sz="4" w:space="0" w:color="C0C0C0"/>
            </w:tcBorders>
            <w:shd w:val="clear" w:color="000000" w:fill="D7EAD3"/>
            <w:vAlign w:val="center"/>
            <w:hideMark/>
          </w:tcPr>
          <w:p w14:paraId="19BD5B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135,56</w:t>
            </w:r>
          </w:p>
        </w:tc>
        <w:tc>
          <w:tcPr>
            <w:tcW w:w="1281" w:type="dxa"/>
            <w:tcBorders>
              <w:top w:val="nil"/>
              <w:left w:val="nil"/>
              <w:bottom w:val="single" w:sz="4" w:space="0" w:color="C0C0C0"/>
              <w:right w:val="single" w:sz="4" w:space="0" w:color="C0C0C0"/>
            </w:tcBorders>
            <w:shd w:val="clear" w:color="000000" w:fill="D7EAD3"/>
            <w:vAlign w:val="center"/>
            <w:hideMark/>
          </w:tcPr>
          <w:p w14:paraId="107933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-0,01</w:t>
            </w:r>
          </w:p>
        </w:tc>
        <w:tc>
          <w:tcPr>
            <w:tcW w:w="3924" w:type="dxa"/>
            <w:tcBorders>
              <w:top w:val="nil"/>
              <w:left w:val="nil"/>
              <w:bottom w:val="single" w:sz="4" w:space="0" w:color="C0C0C0"/>
              <w:right w:val="single" w:sz="4" w:space="0" w:color="C0C0C0"/>
            </w:tcBorders>
            <w:shd w:val="clear" w:color="000000" w:fill="FFFFCC"/>
            <w:vAlign w:val="center"/>
            <w:hideMark/>
          </w:tcPr>
          <w:p w14:paraId="14BD756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F81BAF0"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EF7F2D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092B0D27"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3A440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3.10.1</w:t>
            </w:r>
          </w:p>
        </w:tc>
        <w:tc>
          <w:tcPr>
            <w:tcW w:w="5337" w:type="dxa"/>
            <w:tcBorders>
              <w:top w:val="nil"/>
              <w:left w:val="nil"/>
              <w:bottom w:val="single" w:sz="4" w:space="0" w:color="C0C0C0"/>
              <w:right w:val="single" w:sz="4" w:space="0" w:color="C0C0C0"/>
            </w:tcBorders>
            <w:shd w:val="clear" w:color="auto" w:fill="auto"/>
            <w:vAlign w:val="center"/>
            <w:hideMark/>
          </w:tcPr>
          <w:p w14:paraId="5F54C656"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Лабораторные анализы</w:t>
            </w:r>
          </w:p>
        </w:tc>
        <w:tc>
          <w:tcPr>
            <w:tcW w:w="1102" w:type="dxa"/>
            <w:tcBorders>
              <w:top w:val="nil"/>
              <w:left w:val="nil"/>
              <w:bottom w:val="single" w:sz="4" w:space="0" w:color="C0C0C0"/>
              <w:right w:val="single" w:sz="4" w:space="0" w:color="C0C0C0"/>
            </w:tcBorders>
            <w:shd w:val="clear" w:color="auto" w:fill="auto"/>
            <w:vAlign w:val="center"/>
            <w:hideMark/>
          </w:tcPr>
          <w:p w14:paraId="5249C1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28230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0782FD3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473916B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68,99</w:t>
            </w:r>
          </w:p>
        </w:tc>
        <w:tc>
          <w:tcPr>
            <w:tcW w:w="1699" w:type="dxa"/>
            <w:tcBorders>
              <w:top w:val="nil"/>
              <w:left w:val="nil"/>
              <w:bottom w:val="single" w:sz="4" w:space="0" w:color="C0C0C0"/>
              <w:right w:val="single" w:sz="4" w:space="0" w:color="C0C0C0"/>
            </w:tcBorders>
            <w:shd w:val="clear" w:color="000000" w:fill="FFFFCC"/>
            <w:vAlign w:val="center"/>
            <w:hideMark/>
          </w:tcPr>
          <w:p w14:paraId="7428A4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563003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0B0FCA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77EAFF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0D62A9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1D203A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786301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93A42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1B0CB67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1C0E0E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B7B7FD7" w14:textId="77777777" w:rsidTr="008E1903">
        <w:trPr>
          <w:trHeight w:val="540"/>
          <w:jc w:val="center"/>
        </w:trPr>
        <w:tc>
          <w:tcPr>
            <w:tcW w:w="439" w:type="dxa"/>
            <w:tcBorders>
              <w:top w:val="nil"/>
              <w:left w:val="nil"/>
              <w:bottom w:val="nil"/>
              <w:right w:val="nil"/>
            </w:tcBorders>
            <w:shd w:val="clear" w:color="000000" w:fill="FFFF00"/>
            <w:noWrap/>
            <w:vAlign w:val="center"/>
            <w:hideMark/>
          </w:tcPr>
          <w:p w14:paraId="5EED7708"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56FC52D5"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902A8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3.10.2</w:t>
            </w:r>
          </w:p>
        </w:tc>
        <w:tc>
          <w:tcPr>
            <w:tcW w:w="5337" w:type="dxa"/>
            <w:tcBorders>
              <w:top w:val="nil"/>
              <w:left w:val="nil"/>
              <w:bottom w:val="single" w:sz="4" w:space="0" w:color="C0C0C0"/>
              <w:right w:val="single" w:sz="4" w:space="0" w:color="C0C0C0"/>
            </w:tcBorders>
            <w:shd w:val="clear" w:color="auto" w:fill="auto"/>
            <w:vAlign w:val="center"/>
            <w:hideMark/>
          </w:tcPr>
          <w:p w14:paraId="66171CA8"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Расходы на ГСМ (и/ или расходы на аренду спец.техники)</w:t>
            </w:r>
          </w:p>
        </w:tc>
        <w:tc>
          <w:tcPr>
            <w:tcW w:w="1102" w:type="dxa"/>
            <w:tcBorders>
              <w:top w:val="nil"/>
              <w:left w:val="nil"/>
              <w:bottom w:val="single" w:sz="4" w:space="0" w:color="C0C0C0"/>
              <w:right w:val="single" w:sz="4" w:space="0" w:color="C0C0C0"/>
            </w:tcBorders>
            <w:shd w:val="clear" w:color="auto" w:fill="auto"/>
            <w:vAlign w:val="center"/>
            <w:hideMark/>
          </w:tcPr>
          <w:p w14:paraId="1FB3385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39853D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78B52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46FB50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1 138,04</w:t>
            </w:r>
          </w:p>
        </w:tc>
        <w:tc>
          <w:tcPr>
            <w:tcW w:w="1699" w:type="dxa"/>
            <w:tcBorders>
              <w:top w:val="nil"/>
              <w:left w:val="nil"/>
              <w:bottom w:val="single" w:sz="4" w:space="0" w:color="C0C0C0"/>
              <w:right w:val="single" w:sz="4" w:space="0" w:color="C0C0C0"/>
            </w:tcBorders>
            <w:shd w:val="clear" w:color="000000" w:fill="FFFFCC"/>
            <w:vAlign w:val="center"/>
            <w:hideMark/>
          </w:tcPr>
          <w:p w14:paraId="3255F9B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2758E5A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186DFB4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E4E7A1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33AE71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654E2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417936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62363AB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578607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618AB9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6453E33"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4BE45FF4"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1341EF6E"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38B15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3.10.3</w:t>
            </w:r>
          </w:p>
        </w:tc>
        <w:tc>
          <w:tcPr>
            <w:tcW w:w="5337" w:type="dxa"/>
            <w:tcBorders>
              <w:top w:val="nil"/>
              <w:left w:val="nil"/>
              <w:bottom w:val="single" w:sz="4" w:space="0" w:color="C0C0C0"/>
              <w:right w:val="single" w:sz="4" w:space="0" w:color="C0C0C0"/>
            </w:tcBorders>
            <w:shd w:val="clear" w:color="auto" w:fill="auto"/>
            <w:vAlign w:val="center"/>
            <w:hideMark/>
          </w:tcPr>
          <w:p w14:paraId="69D7929A"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Прочие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0E201C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00E98C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417,41</w:t>
            </w:r>
          </w:p>
        </w:tc>
        <w:tc>
          <w:tcPr>
            <w:tcW w:w="1805" w:type="dxa"/>
            <w:tcBorders>
              <w:top w:val="nil"/>
              <w:left w:val="nil"/>
              <w:bottom w:val="single" w:sz="4" w:space="0" w:color="C0C0C0"/>
              <w:right w:val="single" w:sz="4" w:space="0" w:color="C0C0C0"/>
            </w:tcBorders>
            <w:shd w:val="clear" w:color="000000" w:fill="D7EAD3"/>
            <w:vAlign w:val="center"/>
            <w:hideMark/>
          </w:tcPr>
          <w:p w14:paraId="1AC7EF7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425,63</w:t>
            </w:r>
          </w:p>
        </w:tc>
        <w:tc>
          <w:tcPr>
            <w:tcW w:w="1388" w:type="dxa"/>
            <w:tcBorders>
              <w:top w:val="nil"/>
              <w:left w:val="nil"/>
              <w:bottom w:val="single" w:sz="4" w:space="0" w:color="C0C0C0"/>
              <w:right w:val="single" w:sz="4" w:space="0" w:color="C0C0C0"/>
            </w:tcBorders>
            <w:shd w:val="clear" w:color="000000" w:fill="D7EAD3"/>
            <w:vAlign w:val="center"/>
            <w:hideMark/>
          </w:tcPr>
          <w:p w14:paraId="0339AD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314,28</w:t>
            </w:r>
          </w:p>
        </w:tc>
        <w:tc>
          <w:tcPr>
            <w:tcW w:w="1699" w:type="dxa"/>
            <w:tcBorders>
              <w:top w:val="nil"/>
              <w:left w:val="nil"/>
              <w:bottom w:val="single" w:sz="4" w:space="0" w:color="C0C0C0"/>
              <w:right w:val="single" w:sz="4" w:space="0" w:color="C0C0C0"/>
            </w:tcBorders>
            <w:shd w:val="clear" w:color="000000" w:fill="D7EAD3"/>
            <w:vAlign w:val="center"/>
            <w:hideMark/>
          </w:tcPr>
          <w:p w14:paraId="56B938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263,31</w:t>
            </w:r>
          </w:p>
        </w:tc>
        <w:tc>
          <w:tcPr>
            <w:tcW w:w="1674" w:type="dxa"/>
            <w:tcBorders>
              <w:top w:val="nil"/>
              <w:left w:val="nil"/>
              <w:bottom w:val="single" w:sz="4" w:space="0" w:color="C0C0C0"/>
              <w:right w:val="single" w:sz="4" w:space="0" w:color="C0C0C0"/>
            </w:tcBorders>
            <w:shd w:val="clear" w:color="000000" w:fill="D7EAD3"/>
            <w:vAlign w:val="center"/>
            <w:hideMark/>
          </w:tcPr>
          <w:p w14:paraId="1ACC79A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452,96</w:t>
            </w:r>
          </w:p>
        </w:tc>
        <w:tc>
          <w:tcPr>
            <w:tcW w:w="1760" w:type="dxa"/>
            <w:tcBorders>
              <w:top w:val="nil"/>
              <w:left w:val="nil"/>
              <w:bottom w:val="single" w:sz="4" w:space="0" w:color="C0C0C0"/>
              <w:right w:val="single" w:sz="4" w:space="0" w:color="C0C0C0"/>
            </w:tcBorders>
            <w:shd w:val="clear" w:color="000000" w:fill="D7EAD3"/>
            <w:vAlign w:val="center"/>
            <w:hideMark/>
          </w:tcPr>
          <w:p w14:paraId="3164AB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-181,85</w:t>
            </w:r>
          </w:p>
        </w:tc>
        <w:tc>
          <w:tcPr>
            <w:tcW w:w="1716" w:type="dxa"/>
            <w:tcBorders>
              <w:top w:val="nil"/>
              <w:left w:val="nil"/>
              <w:bottom w:val="single" w:sz="4" w:space="0" w:color="C0C0C0"/>
              <w:right w:val="single" w:sz="4" w:space="0" w:color="C0C0C0"/>
            </w:tcBorders>
            <w:shd w:val="clear" w:color="000000" w:fill="D7EAD3"/>
            <w:vAlign w:val="center"/>
            <w:hideMark/>
          </w:tcPr>
          <w:p w14:paraId="7E0B9C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271,10</w:t>
            </w:r>
          </w:p>
        </w:tc>
        <w:tc>
          <w:tcPr>
            <w:tcW w:w="1813" w:type="dxa"/>
            <w:tcBorders>
              <w:top w:val="nil"/>
              <w:left w:val="nil"/>
              <w:bottom w:val="single" w:sz="4" w:space="0" w:color="C0C0C0"/>
              <w:right w:val="single" w:sz="4" w:space="0" w:color="C0C0C0"/>
            </w:tcBorders>
            <w:shd w:val="clear" w:color="000000" w:fill="D7EAD3"/>
            <w:vAlign w:val="center"/>
            <w:hideMark/>
          </w:tcPr>
          <w:p w14:paraId="1E90440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-181,84</w:t>
            </w:r>
          </w:p>
        </w:tc>
        <w:tc>
          <w:tcPr>
            <w:tcW w:w="1733" w:type="dxa"/>
            <w:tcBorders>
              <w:top w:val="nil"/>
              <w:left w:val="nil"/>
              <w:bottom w:val="single" w:sz="4" w:space="0" w:color="C0C0C0"/>
              <w:right w:val="single" w:sz="4" w:space="0" w:color="C0C0C0"/>
            </w:tcBorders>
            <w:shd w:val="clear" w:color="000000" w:fill="D7EAD3"/>
            <w:vAlign w:val="center"/>
            <w:hideMark/>
          </w:tcPr>
          <w:p w14:paraId="1F8DC9C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271,11</w:t>
            </w:r>
          </w:p>
        </w:tc>
        <w:tc>
          <w:tcPr>
            <w:tcW w:w="1414" w:type="dxa"/>
            <w:tcBorders>
              <w:top w:val="nil"/>
              <w:left w:val="nil"/>
              <w:bottom w:val="single" w:sz="4" w:space="0" w:color="C0C0C0"/>
              <w:right w:val="single" w:sz="4" w:space="0" w:color="C0C0C0"/>
            </w:tcBorders>
            <w:shd w:val="clear" w:color="000000" w:fill="D7EAD3"/>
            <w:vAlign w:val="center"/>
            <w:hideMark/>
          </w:tcPr>
          <w:p w14:paraId="1D82DB5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135,56</w:t>
            </w:r>
          </w:p>
        </w:tc>
        <w:tc>
          <w:tcPr>
            <w:tcW w:w="1378" w:type="dxa"/>
            <w:tcBorders>
              <w:top w:val="nil"/>
              <w:left w:val="nil"/>
              <w:bottom w:val="single" w:sz="4" w:space="0" w:color="C0C0C0"/>
              <w:right w:val="single" w:sz="4" w:space="0" w:color="C0C0C0"/>
            </w:tcBorders>
            <w:shd w:val="clear" w:color="000000" w:fill="D7EAD3"/>
            <w:vAlign w:val="center"/>
            <w:hideMark/>
          </w:tcPr>
          <w:p w14:paraId="40248E3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135,56</w:t>
            </w:r>
          </w:p>
        </w:tc>
        <w:tc>
          <w:tcPr>
            <w:tcW w:w="1281" w:type="dxa"/>
            <w:tcBorders>
              <w:top w:val="nil"/>
              <w:left w:val="nil"/>
              <w:bottom w:val="single" w:sz="4" w:space="0" w:color="C0C0C0"/>
              <w:right w:val="single" w:sz="4" w:space="0" w:color="C0C0C0"/>
            </w:tcBorders>
            <w:shd w:val="clear" w:color="000000" w:fill="D7EAD3"/>
            <w:vAlign w:val="center"/>
            <w:hideMark/>
          </w:tcPr>
          <w:p w14:paraId="55709B0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-0,01</w:t>
            </w:r>
          </w:p>
        </w:tc>
        <w:tc>
          <w:tcPr>
            <w:tcW w:w="3924" w:type="dxa"/>
            <w:tcBorders>
              <w:top w:val="nil"/>
              <w:left w:val="nil"/>
              <w:bottom w:val="single" w:sz="4" w:space="0" w:color="C0C0C0"/>
              <w:right w:val="single" w:sz="4" w:space="0" w:color="C0C0C0"/>
            </w:tcBorders>
            <w:shd w:val="clear" w:color="000000" w:fill="FFFFCC"/>
            <w:vAlign w:val="center"/>
            <w:hideMark/>
          </w:tcPr>
          <w:p w14:paraId="5BF7A36C"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FAD4A61" w14:textId="77777777" w:rsidTr="008E1903">
        <w:trPr>
          <w:trHeight w:val="2685"/>
          <w:jc w:val="center"/>
        </w:trPr>
        <w:tc>
          <w:tcPr>
            <w:tcW w:w="439" w:type="dxa"/>
            <w:tcBorders>
              <w:top w:val="nil"/>
              <w:left w:val="nil"/>
              <w:bottom w:val="nil"/>
              <w:right w:val="nil"/>
            </w:tcBorders>
            <w:shd w:val="clear" w:color="000000" w:fill="FFFF00"/>
            <w:noWrap/>
            <w:vAlign w:val="center"/>
            <w:hideMark/>
          </w:tcPr>
          <w:p w14:paraId="69700DC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0ACE8B87"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CB7EE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3.10.3.1</w:t>
            </w:r>
          </w:p>
        </w:tc>
        <w:tc>
          <w:tcPr>
            <w:tcW w:w="5337" w:type="dxa"/>
            <w:tcBorders>
              <w:top w:val="single" w:sz="4" w:space="0" w:color="C0C0C0"/>
              <w:left w:val="nil"/>
              <w:bottom w:val="single" w:sz="4" w:space="0" w:color="C0C0C0"/>
              <w:right w:val="single" w:sz="4" w:space="0" w:color="C0C0C0"/>
            </w:tcBorders>
            <w:shd w:val="clear" w:color="000000" w:fill="E3FAFD"/>
            <w:vAlign w:val="center"/>
            <w:hideMark/>
          </w:tcPr>
          <w:p w14:paraId="09D03AFD"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Прочие</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1473B1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FFFFCC"/>
            <w:vAlign w:val="center"/>
            <w:hideMark/>
          </w:tcPr>
          <w:p w14:paraId="357DF6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417,41</w:t>
            </w:r>
          </w:p>
        </w:tc>
        <w:tc>
          <w:tcPr>
            <w:tcW w:w="1805" w:type="dxa"/>
            <w:tcBorders>
              <w:top w:val="single" w:sz="4" w:space="0" w:color="C0C0C0"/>
              <w:left w:val="nil"/>
              <w:bottom w:val="single" w:sz="4" w:space="0" w:color="C0C0C0"/>
              <w:right w:val="single" w:sz="4" w:space="0" w:color="C0C0C0"/>
            </w:tcBorders>
            <w:shd w:val="clear" w:color="000000" w:fill="FFFFCC"/>
            <w:vAlign w:val="center"/>
            <w:hideMark/>
          </w:tcPr>
          <w:p w14:paraId="3C5C68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425,63</w:t>
            </w:r>
          </w:p>
        </w:tc>
        <w:tc>
          <w:tcPr>
            <w:tcW w:w="1388" w:type="dxa"/>
            <w:tcBorders>
              <w:top w:val="single" w:sz="4" w:space="0" w:color="C0C0C0"/>
              <w:left w:val="nil"/>
              <w:bottom w:val="single" w:sz="4" w:space="0" w:color="C0C0C0"/>
              <w:right w:val="single" w:sz="4" w:space="0" w:color="C0C0C0"/>
            </w:tcBorders>
            <w:shd w:val="clear" w:color="000000" w:fill="FFFFCC"/>
            <w:vAlign w:val="center"/>
            <w:hideMark/>
          </w:tcPr>
          <w:p w14:paraId="4030A7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99" w:type="dxa"/>
            <w:tcBorders>
              <w:top w:val="single" w:sz="4" w:space="0" w:color="C0C0C0"/>
              <w:left w:val="nil"/>
              <w:bottom w:val="single" w:sz="4" w:space="0" w:color="C0C0C0"/>
              <w:right w:val="single" w:sz="4" w:space="0" w:color="C0C0C0"/>
            </w:tcBorders>
            <w:shd w:val="clear" w:color="000000" w:fill="FFFFCC"/>
            <w:vAlign w:val="center"/>
            <w:hideMark/>
          </w:tcPr>
          <w:p w14:paraId="2593EE1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263,31</w:t>
            </w:r>
          </w:p>
        </w:tc>
        <w:tc>
          <w:tcPr>
            <w:tcW w:w="1674" w:type="dxa"/>
            <w:tcBorders>
              <w:top w:val="single" w:sz="4" w:space="0" w:color="C0C0C0"/>
              <w:left w:val="nil"/>
              <w:bottom w:val="single" w:sz="4" w:space="0" w:color="C0C0C0"/>
              <w:right w:val="single" w:sz="4" w:space="0" w:color="C0C0C0"/>
            </w:tcBorders>
            <w:shd w:val="clear" w:color="000000" w:fill="FFFFCC"/>
            <w:vAlign w:val="center"/>
            <w:hideMark/>
          </w:tcPr>
          <w:p w14:paraId="3720EA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452,96</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04D01E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-181,85</w:t>
            </w:r>
          </w:p>
        </w:tc>
        <w:tc>
          <w:tcPr>
            <w:tcW w:w="1716" w:type="dxa"/>
            <w:tcBorders>
              <w:top w:val="single" w:sz="4" w:space="0" w:color="C0C0C0"/>
              <w:left w:val="nil"/>
              <w:bottom w:val="single" w:sz="4" w:space="0" w:color="C0C0C0"/>
              <w:right w:val="single" w:sz="4" w:space="0" w:color="C0C0C0"/>
            </w:tcBorders>
            <w:shd w:val="clear" w:color="000000" w:fill="FFFFCC"/>
            <w:vAlign w:val="center"/>
            <w:hideMark/>
          </w:tcPr>
          <w:p w14:paraId="3F2214E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271,10</w:t>
            </w:r>
          </w:p>
        </w:tc>
        <w:tc>
          <w:tcPr>
            <w:tcW w:w="1813" w:type="dxa"/>
            <w:tcBorders>
              <w:top w:val="single" w:sz="4" w:space="0" w:color="C0C0C0"/>
              <w:left w:val="nil"/>
              <w:bottom w:val="single" w:sz="4" w:space="0" w:color="C0C0C0"/>
              <w:right w:val="single" w:sz="4" w:space="0" w:color="C0C0C0"/>
            </w:tcBorders>
            <w:shd w:val="clear" w:color="000000" w:fill="FFFFCC"/>
            <w:vAlign w:val="center"/>
            <w:hideMark/>
          </w:tcPr>
          <w:p w14:paraId="19891E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-181,84</w:t>
            </w:r>
          </w:p>
        </w:tc>
        <w:tc>
          <w:tcPr>
            <w:tcW w:w="1733" w:type="dxa"/>
            <w:tcBorders>
              <w:top w:val="single" w:sz="4" w:space="0" w:color="C0C0C0"/>
              <w:left w:val="nil"/>
              <w:bottom w:val="single" w:sz="4" w:space="0" w:color="C0C0C0"/>
              <w:right w:val="single" w:sz="4" w:space="0" w:color="C0C0C0"/>
            </w:tcBorders>
            <w:shd w:val="clear" w:color="000000" w:fill="FFFFCC"/>
            <w:vAlign w:val="center"/>
            <w:hideMark/>
          </w:tcPr>
          <w:p w14:paraId="3C6FE8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271,11</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2C2B05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135,56</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0984A27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135,56</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4058D3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-0,01</w:t>
            </w:r>
          </w:p>
        </w:tc>
        <w:tc>
          <w:tcPr>
            <w:tcW w:w="3924" w:type="dxa"/>
            <w:tcBorders>
              <w:top w:val="single" w:sz="4" w:space="0" w:color="C0C0C0"/>
              <w:left w:val="nil"/>
              <w:bottom w:val="single" w:sz="4" w:space="0" w:color="C0C0C0"/>
              <w:right w:val="single" w:sz="4" w:space="0" w:color="C0C0C0"/>
            </w:tcBorders>
            <w:shd w:val="clear" w:color="000000" w:fill="FFFFCC"/>
            <w:vAlign w:val="center"/>
            <w:hideMark/>
          </w:tcPr>
          <w:p w14:paraId="2AC5C1EC"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исходя из базового уровня операционных расходов 2019 года с применением коэффициентов индексации на 2020-2022 годы, рассчитанных в соответствии с Методическими указаниями (с учетом ИПЦ Минэкономразвития РФ  на 2020 год 103,2%, на 2021 год 103,6%, на 2022 год 103,9%, а также с учетом индекса эффективности операционных расходов 1%)  и индекса изменения количества активов на 2022 год 0,3974</w:t>
            </w:r>
          </w:p>
        </w:tc>
      </w:tr>
      <w:tr w:rsidR="008E1903" w:rsidRPr="008E1903" w14:paraId="169EF108"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360B6EA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6FA13A4F"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746DEA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3.10.3.2</w:t>
            </w:r>
          </w:p>
        </w:tc>
        <w:tc>
          <w:tcPr>
            <w:tcW w:w="5337" w:type="dxa"/>
            <w:tcBorders>
              <w:top w:val="nil"/>
              <w:left w:val="nil"/>
              <w:bottom w:val="single" w:sz="4" w:space="0" w:color="C0C0C0"/>
              <w:right w:val="single" w:sz="4" w:space="0" w:color="C0C0C0"/>
            </w:tcBorders>
            <w:shd w:val="clear" w:color="000000" w:fill="E3FAFD"/>
            <w:vAlign w:val="center"/>
            <w:hideMark/>
          </w:tcPr>
          <w:p w14:paraId="14D7E976"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Санитарно-эпидемиологические услуги</w:t>
            </w:r>
          </w:p>
        </w:tc>
        <w:tc>
          <w:tcPr>
            <w:tcW w:w="1102" w:type="dxa"/>
            <w:tcBorders>
              <w:top w:val="nil"/>
              <w:left w:val="nil"/>
              <w:bottom w:val="single" w:sz="4" w:space="0" w:color="C0C0C0"/>
              <w:right w:val="single" w:sz="4" w:space="0" w:color="C0C0C0"/>
            </w:tcBorders>
            <w:shd w:val="clear" w:color="auto" w:fill="auto"/>
            <w:vAlign w:val="center"/>
            <w:hideMark/>
          </w:tcPr>
          <w:p w14:paraId="3A2409F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139F281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5BD2C32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3F95176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13,87</w:t>
            </w:r>
          </w:p>
        </w:tc>
        <w:tc>
          <w:tcPr>
            <w:tcW w:w="1699" w:type="dxa"/>
            <w:tcBorders>
              <w:top w:val="nil"/>
              <w:left w:val="nil"/>
              <w:bottom w:val="single" w:sz="4" w:space="0" w:color="C0C0C0"/>
              <w:right w:val="single" w:sz="4" w:space="0" w:color="C0C0C0"/>
            </w:tcBorders>
            <w:shd w:val="clear" w:color="000000" w:fill="FFFFCC"/>
            <w:vAlign w:val="center"/>
            <w:hideMark/>
          </w:tcPr>
          <w:p w14:paraId="55B027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61E687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63DD85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44D93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6F310D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7E71F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08A8013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3043A90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2EB8F3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86E9D8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033B45DE"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6A918C5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6CC17D35"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5ED3C6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3.10.3.3</w:t>
            </w:r>
          </w:p>
        </w:tc>
        <w:tc>
          <w:tcPr>
            <w:tcW w:w="5337" w:type="dxa"/>
            <w:tcBorders>
              <w:top w:val="nil"/>
              <w:left w:val="nil"/>
              <w:bottom w:val="single" w:sz="4" w:space="0" w:color="C0C0C0"/>
              <w:right w:val="single" w:sz="4" w:space="0" w:color="C0C0C0"/>
            </w:tcBorders>
            <w:shd w:val="clear" w:color="000000" w:fill="E3FAFD"/>
            <w:vAlign w:val="center"/>
            <w:hideMark/>
          </w:tcPr>
          <w:p w14:paraId="09336030"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Биотестирование</w:t>
            </w:r>
          </w:p>
        </w:tc>
        <w:tc>
          <w:tcPr>
            <w:tcW w:w="1102" w:type="dxa"/>
            <w:tcBorders>
              <w:top w:val="nil"/>
              <w:left w:val="nil"/>
              <w:bottom w:val="single" w:sz="4" w:space="0" w:color="C0C0C0"/>
              <w:right w:val="single" w:sz="4" w:space="0" w:color="C0C0C0"/>
            </w:tcBorders>
            <w:shd w:val="clear" w:color="auto" w:fill="auto"/>
            <w:vAlign w:val="center"/>
            <w:hideMark/>
          </w:tcPr>
          <w:p w14:paraId="12FDD5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2EED9A5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6C4780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0E1F80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147,68</w:t>
            </w:r>
          </w:p>
        </w:tc>
        <w:tc>
          <w:tcPr>
            <w:tcW w:w="1699" w:type="dxa"/>
            <w:tcBorders>
              <w:top w:val="nil"/>
              <w:left w:val="nil"/>
              <w:bottom w:val="single" w:sz="4" w:space="0" w:color="C0C0C0"/>
              <w:right w:val="single" w:sz="4" w:space="0" w:color="C0C0C0"/>
            </w:tcBorders>
            <w:shd w:val="clear" w:color="000000" w:fill="FFFFCC"/>
            <w:vAlign w:val="center"/>
            <w:hideMark/>
          </w:tcPr>
          <w:p w14:paraId="699475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7F7136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35322E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613AC90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273F588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43503D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40E1618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2166DBF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210A85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416A16A"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C37C440"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13F3FE6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1273D4CC"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0B747A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3.10.3.4</w:t>
            </w:r>
          </w:p>
        </w:tc>
        <w:tc>
          <w:tcPr>
            <w:tcW w:w="5337" w:type="dxa"/>
            <w:tcBorders>
              <w:top w:val="nil"/>
              <w:left w:val="nil"/>
              <w:bottom w:val="single" w:sz="4" w:space="0" w:color="C0C0C0"/>
              <w:right w:val="single" w:sz="4" w:space="0" w:color="C0C0C0"/>
            </w:tcBorders>
            <w:shd w:val="clear" w:color="000000" w:fill="E3FAFD"/>
            <w:vAlign w:val="center"/>
            <w:hideMark/>
          </w:tcPr>
          <w:p w14:paraId="12441488" w14:textId="77777777" w:rsidR="008E1903" w:rsidRPr="008E1903" w:rsidRDefault="008E1903" w:rsidP="008E1903">
            <w:pPr>
              <w:ind w:firstLineChars="300" w:firstLine="300"/>
              <w:rPr>
                <w:rFonts w:ascii="Tahoma" w:hAnsi="Tahoma" w:cs="Tahoma"/>
                <w:sz w:val="10"/>
                <w:szCs w:val="10"/>
              </w:rPr>
            </w:pPr>
            <w:r w:rsidRPr="008E1903">
              <w:rPr>
                <w:rFonts w:ascii="Tahoma" w:hAnsi="Tahoma" w:cs="Tahoma"/>
                <w:sz w:val="10"/>
                <w:szCs w:val="10"/>
              </w:rPr>
              <w:t>Наблюдение за водными объектами</w:t>
            </w:r>
          </w:p>
        </w:tc>
        <w:tc>
          <w:tcPr>
            <w:tcW w:w="1102" w:type="dxa"/>
            <w:tcBorders>
              <w:top w:val="nil"/>
              <w:left w:val="nil"/>
              <w:bottom w:val="single" w:sz="4" w:space="0" w:color="C0C0C0"/>
              <w:right w:val="single" w:sz="4" w:space="0" w:color="C0C0C0"/>
            </w:tcBorders>
            <w:shd w:val="clear" w:color="auto" w:fill="auto"/>
            <w:vAlign w:val="center"/>
            <w:hideMark/>
          </w:tcPr>
          <w:p w14:paraId="58D450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6420C1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57B618A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7FDD7F9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152,73</w:t>
            </w:r>
          </w:p>
        </w:tc>
        <w:tc>
          <w:tcPr>
            <w:tcW w:w="1699" w:type="dxa"/>
            <w:tcBorders>
              <w:top w:val="nil"/>
              <w:left w:val="nil"/>
              <w:bottom w:val="single" w:sz="4" w:space="0" w:color="C0C0C0"/>
              <w:right w:val="single" w:sz="4" w:space="0" w:color="C0C0C0"/>
            </w:tcBorders>
            <w:shd w:val="clear" w:color="000000" w:fill="FFFFCC"/>
            <w:vAlign w:val="center"/>
            <w:hideMark/>
          </w:tcPr>
          <w:p w14:paraId="6F74760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61E1EB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3323B74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7C3B587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0BBDAB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065A684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556039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679CE3C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8DBB0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6F0FCCFC"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CAA69CA"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1270A9E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07322CC1"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AEB9F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w:t>
            </w:r>
          </w:p>
        </w:tc>
        <w:tc>
          <w:tcPr>
            <w:tcW w:w="5337" w:type="dxa"/>
            <w:tcBorders>
              <w:top w:val="nil"/>
              <w:left w:val="nil"/>
              <w:bottom w:val="single" w:sz="4" w:space="0" w:color="C0C0C0"/>
              <w:right w:val="single" w:sz="4" w:space="0" w:color="C0C0C0"/>
            </w:tcBorders>
            <w:shd w:val="clear" w:color="auto" w:fill="auto"/>
            <w:vAlign w:val="center"/>
            <w:hideMark/>
          </w:tcPr>
          <w:p w14:paraId="2C637A0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Ремонтные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7F4D2F1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4F1469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5D18E18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1E90CC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1 931,08</w:t>
            </w:r>
          </w:p>
        </w:tc>
        <w:tc>
          <w:tcPr>
            <w:tcW w:w="1699" w:type="dxa"/>
            <w:tcBorders>
              <w:top w:val="nil"/>
              <w:left w:val="nil"/>
              <w:bottom w:val="single" w:sz="4" w:space="0" w:color="C0C0C0"/>
              <w:right w:val="single" w:sz="4" w:space="0" w:color="C0C0C0"/>
            </w:tcBorders>
            <w:shd w:val="clear" w:color="000000" w:fill="D7EAD3"/>
            <w:vAlign w:val="center"/>
            <w:hideMark/>
          </w:tcPr>
          <w:p w14:paraId="33F346B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16ED57B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2A4BC5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37E0CEC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466A1B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6FAB5B6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BDF1FD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59D655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E8F5F4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2D478AF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C68B935"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20A9383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16DF2513"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99E04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4.4</w:t>
            </w:r>
          </w:p>
        </w:tc>
        <w:tc>
          <w:tcPr>
            <w:tcW w:w="5337" w:type="dxa"/>
            <w:tcBorders>
              <w:top w:val="nil"/>
              <w:left w:val="nil"/>
              <w:bottom w:val="single" w:sz="4" w:space="0" w:color="C0C0C0"/>
              <w:right w:val="single" w:sz="4" w:space="0" w:color="C0C0C0"/>
            </w:tcBorders>
            <w:shd w:val="clear" w:color="auto" w:fill="auto"/>
            <w:vAlign w:val="center"/>
            <w:hideMark/>
          </w:tcPr>
          <w:p w14:paraId="0E10F846"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Заработная плата ремонтного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3C11553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FFE28B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546DE91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179449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1 480,21</w:t>
            </w:r>
          </w:p>
        </w:tc>
        <w:tc>
          <w:tcPr>
            <w:tcW w:w="1699" w:type="dxa"/>
            <w:tcBorders>
              <w:top w:val="nil"/>
              <w:left w:val="nil"/>
              <w:bottom w:val="single" w:sz="4" w:space="0" w:color="C0C0C0"/>
              <w:right w:val="single" w:sz="4" w:space="0" w:color="C0C0C0"/>
            </w:tcBorders>
            <w:shd w:val="clear" w:color="000000" w:fill="FFFFCC"/>
            <w:vAlign w:val="center"/>
            <w:hideMark/>
          </w:tcPr>
          <w:p w14:paraId="2ED304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70601A5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31DF107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55865F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1F0497D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0E413F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783BBC5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26B4C1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7F6E380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42679FC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5A776E5B"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895F70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2C329A0A"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C4C4B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4.4.1</w:t>
            </w:r>
          </w:p>
        </w:tc>
        <w:tc>
          <w:tcPr>
            <w:tcW w:w="5337" w:type="dxa"/>
            <w:tcBorders>
              <w:top w:val="nil"/>
              <w:left w:val="nil"/>
              <w:bottom w:val="single" w:sz="4" w:space="0" w:color="C0C0C0"/>
              <w:right w:val="single" w:sz="4" w:space="0" w:color="C0C0C0"/>
            </w:tcBorders>
            <w:shd w:val="clear" w:color="auto" w:fill="auto"/>
            <w:vAlign w:val="center"/>
            <w:hideMark/>
          </w:tcPr>
          <w:p w14:paraId="05E6F369"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заработная плата</w:t>
            </w:r>
          </w:p>
        </w:tc>
        <w:tc>
          <w:tcPr>
            <w:tcW w:w="1102" w:type="dxa"/>
            <w:tcBorders>
              <w:top w:val="nil"/>
              <w:left w:val="nil"/>
              <w:bottom w:val="single" w:sz="4" w:space="0" w:color="C0C0C0"/>
              <w:right w:val="single" w:sz="4" w:space="0" w:color="C0C0C0"/>
            </w:tcBorders>
            <w:shd w:val="clear" w:color="auto" w:fill="auto"/>
            <w:vAlign w:val="center"/>
            <w:hideMark/>
          </w:tcPr>
          <w:p w14:paraId="0814A8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D7EAD3"/>
            <w:vAlign w:val="center"/>
            <w:hideMark/>
          </w:tcPr>
          <w:p w14:paraId="1B925BC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58D68F4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3A431E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30 837,71</w:t>
            </w:r>
          </w:p>
        </w:tc>
        <w:tc>
          <w:tcPr>
            <w:tcW w:w="1699" w:type="dxa"/>
            <w:tcBorders>
              <w:top w:val="nil"/>
              <w:left w:val="nil"/>
              <w:bottom w:val="single" w:sz="4" w:space="0" w:color="C0C0C0"/>
              <w:right w:val="single" w:sz="4" w:space="0" w:color="C0C0C0"/>
            </w:tcBorders>
            <w:shd w:val="clear" w:color="000000" w:fill="D7EAD3"/>
            <w:vAlign w:val="center"/>
            <w:hideMark/>
          </w:tcPr>
          <w:p w14:paraId="3BF9362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629EA7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7B97F0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0EFB3BE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5736046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4E54BEE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42DC1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A745DB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2D3AE7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47C48D8E"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52E57CC"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32D176D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28CA0C60"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A497DA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4.4.2</w:t>
            </w:r>
          </w:p>
        </w:tc>
        <w:tc>
          <w:tcPr>
            <w:tcW w:w="5337" w:type="dxa"/>
            <w:tcBorders>
              <w:top w:val="nil"/>
              <w:left w:val="nil"/>
              <w:bottom w:val="single" w:sz="4" w:space="0" w:color="C0C0C0"/>
              <w:right w:val="single" w:sz="4" w:space="0" w:color="C0C0C0"/>
            </w:tcBorders>
            <w:shd w:val="clear" w:color="auto" w:fill="auto"/>
            <w:vAlign w:val="center"/>
            <w:hideMark/>
          </w:tcPr>
          <w:p w14:paraId="2066C4D7"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ремонтного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219A3D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745" w:type="dxa"/>
            <w:tcBorders>
              <w:top w:val="nil"/>
              <w:left w:val="nil"/>
              <w:bottom w:val="single" w:sz="4" w:space="0" w:color="C0C0C0"/>
              <w:right w:val="single" w:sz="4" w:space="0" w:color="C0C0C0"/>
            </w:tcBorders>
            <w:shd w:val="clear" w:color="000000" w:fill="FFFFCC"/>
            <w:vAlign w:val="center"/>
            <w:hideMark/>
          </w:tcPr>
          <w:p w14:paraId="352415F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46BE8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7AD2613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4,00</w:t>
            </w:r>
          </w:p>
        </w:tc>
        <w:tc>
          <w:tcPr>
            <w:tcW w:w="1699" w:type="dxa"/>
            <w:tcBorders>
              <w:top w:val="nil"/>
              <w:left w:val="nil"/>
              <w:bottom w:val="single" w:sz="4" w:space="0" w:color="C0C0C0"/>
              <w:right w:val="single" w:sz="4" w:space="0" w:color="C0C0C0"/>
            </w:tcBorders>
            <w:shd w:val="clear" w:color="000000" w:fill="FFFFCC"/>
            <w:vAlign w:val="center"/>
            <w:hideMark/>
          </w:tcPr>
          <w:p w14:paraId="73E7AA5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197F54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44CD2A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0DE7164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754E89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61006F7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68C128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55447B7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3F41E69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E37FE94"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179CD50" w14:textId="77777777" w:rsidTr="008E1903">
        <w:trPr>
          <w:trHeight w:val="450"/>
          <w:jc w:val="center"/>
        </w:trPr>
        <w:tc>
          <w:tcPr>
            <w:tcW w:w="439" w:type="dxa"/>
            <w:tcBorders>
              <w:top w:val="nil"/>
              <w:left w:val="nil"/>
              <w:bottom w:val="nil"/>
              <w:right w:val="nil"/>
            </w:tcBorders>
            <w:shd w:val="clear" w:color="000000" w:fill="FFFF00"/>
            <w:noWrap/>
            <w:vAlign w:val="center"/>
            <w:hideMark/>
          </w:tcPr>
          <w:p w14:paraId="7DEAF36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39882BB4"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801734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4.5</w:t>
            </w:r>
          </w:p>
        </w:tc>
        <w:tc>
          <w:tcPr>
            <w:tcW w:w="5337" w:type="dxa"/>
            <w:tcBorders>
              <w:top w:val="nil"/>
              <w:left w:val="nil"/>
              <w:bottom w:val="single" w:sz="4" w:space="0" w:color="C0C0C0"/>
              <w:right w:val="single" w:sz="4" w:space="0" w:color="C0C0C0"/>
            </w:tcBorders>
            <w:shd w:val="clear" w:color="auto" w:fill="auto"/>
            <w:vAlign w:val="center"/>
            <w:hideMark/>
          </w:tcPr>
          <w:p w14:paraId="2AB0514C"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Отчисления на соц.нужды от заработной платы ремонтного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492B96A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283FF1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3824150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5B47B25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450,87</w:t>
            </w:r>
          </w:p>
        </w:tc>
        <w:tc>
          <w:tcPr>
            <w:tcW w:w="1699" w:type="dxa"/>
            <w:tcBorders>
              <w:top w:val="nil"/>
              <w:left w:val="nil"/>
              <w:bottom w:val="single" w:sz="4" w:space="0" w:color="C0C0C0"/>
              <w:right w:val="single" w:sz="4" w:space="0" w:color="C0C0C0"/>
            </w:tcBorders>
            <w:shd w:val="clear" w:color="000000" w:fill="FFFFCC"/>
            <w:vAlign w:val="center"/>
            <w:hideMark/>
          </w:tcPr>
          <w:p w14:paraId="6890A2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0FAA36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0FECF4B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1074522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5980041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1F2AF95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4EAB936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2741F3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281C4BF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609A108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3D36DA61"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8C6329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36903528"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55418F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w:t>
            </w:r>
          </w:p>
        </w:tc>
        <w:tc>
          <w:tcPr>
            <w:tcW w:w="5337" w:type="dxa"/>
            <w:tcBorders>
              <w:top w:val="nil"/>
              <w:left w:val="nil"/>
              <w:bottom w:val="single" w:sz="4" w:space="0" w:color="C0C0C0"/>
              <w:right w:val="single" w:sz="4" w:space="0" w:color="C0C0C0"/>
            </w:tcBorders>
            <w:shd w:val="clear" w:color="auto" w:fill="auto"/>
            <w:vAlign w:val="center"/>
            <w:hideMark/>
          </w:tcPr>
          <w:p w14:paraId="164FC3D5"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Административные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0D188A0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017361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426E096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126BE76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2 508,34</w:t>
            </w:r>
          </w:p>
        </w:tc>
        <w:tc>
          <w:tcPr>
            <w:tcW w:w="1699" w:type="dxa"/>
            <w:tcBorders>
              <w:top w:val="nil"/>
              <w:left w:val="nil"/>
              <w:bottom w:val="single" w:sz="4" w:space="0" w:color="C0C0C0"/>
              <w:right w:val="single" w:sz="4" w:space="0" w:color="C0C0C0"/>
            </w:tcBorders>
            <w:shd w:val="clear" w:color="000000" w:fill="D7EAD3"/>
            <w:vAlign w:val="center"/>
            <w:hideMark/>
          </w:tcPr>
          <w:p w14:paraId="5099FD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3E93FEC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4EA2AD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51E510B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5BBEDA3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43C6C12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AEDE0F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52DB78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48ADCFB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4F063BF4"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22A5F88"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C6493C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39871423"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E1C55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5.1</w:t>
            </w:r>
          </w:p>
        </w:tc>
        <w:tc>
          <w:tcPr>
            <w:tcW w:w="5337" w:type="dxa"/>
            <w:tcBorders>
              <w:top w:val="nil"/>
              <w:left w:val="nil"/>
              <w:bottom w:val="single" w:sz="4" w:space="0" w:color="C0C0C0"/>
              <w:right w:val="single" w:sz="4" w:space="0" w:color="C0C0C0"/>
            </w:tcBorders>
            <w:shd w:val="clear" w:color="auto" w:fill="auto"/>
            <w:vAlign w:val="center"/>
            <w:hideMark/>
          </w:tcPr>
          <w:p w14:paraId="70095169"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Заработная плата АУП</w:t>
            </w:r>
          </w:p>
        </w:tc>
        <w:tc>
          <w:tcPr>
            <w:tcW w:w="1102" w:type="dxa"/>
            <w:tcBorders>
              <w:top w:val="nil"/>
              <w:left w:val="nil"/>
              <w:bottom w:val="single" w:sz="4" w:space="0" w:color="C0C0C0"/>
              <w:right w:val="single" w:sz="4" w:space="0" w:color="C0C0C0"/>
            </w:tcBorders>
            <w:shd w:val="clear" w:color="auto" w:fill="auto"/>
            <w:vAlign w:val="center"/>
            <w:hideMark/>
          </w:tcPr>
          <w:p w14:paraId="30852CA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000E87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86CCBD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10D3C52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1 709,89</w:t>
            </w:r>
          </w:p>
        </w:tc>
        <w:tc>
          <w:tcPr>
            <w:tcW w:w="1699" w:type="dxa"/>
            <w:tcBorders>
              <w:top w:val="nil"/>
              <w:left w:val="nil"/>
              <w:bottom w:val="single" w:sz="4" w:space="0" w:color="C0C0C0"/>
              <w:right w:val="single" w:sz="4" w:space="0" w:color="C0C0C0"/>
            </w:tcBorders>
            <w:shd w:val="clear" w:color="000000" w:fill="FFFFCC"/>
            <w:vAlign w:val="center"/>
            <w:hideMark/>
          </w:tcPr>
          <w:p w14:paraId="273F41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40BE181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57AFF3B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1426866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24FE26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451AF8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36C870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42851B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770BEE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B5976A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4634F811"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2E9F9CFA"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85" w:type="dxa"/>
            <w:tcBorders>
              <w:top w:val="nil"/>
              <w:left w:val="nil"/>
              <w:bottom w:val="nil"/>
              <w:right w:val="nil"/>
            </w:tcBorders>
            <w:shd w:val="clear" w:color="auto" w:fill="auto"/>
            <w:noWrap/>
            <w:vAlign w:val="bottom"/>
            <w:hideMark/>
          </w:tcPr>
          <w:p w14:paraId="3C5601FB"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A96DE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5.1.1</w:t>
            </w:r>
          </w:p>
        </w:tc>
        <w:tc>
          <w:tcPr>
            <w:tcW w:w="5337" w:type="dxa"/>
            <w:tcBorders>
              <w:top w:val="nil"/>
              <w:left w:val="nil"/>
              <w:bottom w:val="single" w:sz="4" w:space="0" w:color="C0C0C0"/>
              <w:right w:val="single" w:sz="4" w:space="0" w:color="C0C0C0"/>
            </w:tcBorders>
            <w:shd w:val="clear" w:color="auto" w:fill="auto"/>
            <w:vAlign w:val="center"/>
            <w:hideMark/>
          </w:tcPr>
          <w:p w14:paraId="18F1891A"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Среднемесячная оплата труда</w:t>
            </w:r>
          </w:p>
        </w:tc>
        <w:tc>
          <w:tcPr>
            <w:tcW w:w="1102" w:type="dxa"/>
            <w:tcBorders>
              <w:top w:val="nil"/>
              <w:left w:val="nil"/>
              <w:bottom w:val="single" w:sz="4" w:space="0" w:color="C0C0C0"/>
              <w:right w:val="single" w:sz="4" w:space="0" w:color="C0C0C0"/>
            </w:tcBorders>
            <w:shd w:val="clear" w:color="auto" w:fill="auto"/>
            <w:vAlign w:val="center"/>
            <w:hideMark/>
          </w:tcPr>
          <w:p w14:paraId="05256DB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w:t>
            </w:r>
          </w:p>
        </w:tc>
        <w:tc>
          <w:tcPr>
            <w:tcW w:w="1745" w:type="dxa"/>
            <w:tcBorders>
              <w:top w:val="nil"/>
              <w:left w:val="nil"/>
              <w:bottom w:val="single" w:sz="4" w:space="0" w:color="C0C0C0"/>
              <w:right w:val="single" w:sz="4" w:space="0" w:color="C0C0C0"/>
            </w:tcBorders>
            <w:shd w:val="clear" w:color="000000" w:fill="D7EAD3"/>
            <w:vAlign w:val="center"/>
            <w:hideMark/>
          </w:tcPr>
          <w:p w14:paraId="07EF7D1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099FCE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52B28B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71 603,43</w:t>
            </w:r>
          </w:p>
        </w:tc>
        <w:tc>
          <w:tcPr>
            <w:tcW w:w="1699" w:type="dxa"/>
            <w:tcBorders>
              <w:top w:val="nil"/>
              <w:left w:val="nil"/>
              <w:bottom w:val="single" w:sz="4" w:space="0" w:color="C0C0C0"/>
              <w:right w:val="single" w:sz="4" w:space="0" w:color="C0C0C0"/>
            </w:tcBorders>
            <w:shd w:val="clear" w:color="000000" w:fill="D7EAD3"/>
            <w:vAlign w:val="center"/>
            <w:hideMark/>
          </w:tcPr>
          <w:p w14:paraId="26B173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009E5DC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567F54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6DE83C8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016768A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7726A58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20A85A1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759454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6883A1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432A3B6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FC3059E"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91D795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 </w:t>
            </w:r>
          </w:p>
        </w:tc>
        <w:tc>
          <w:tcPr>
            <w:tcW w:w="485" w:type="dxa"/>
            <w:tcBorders>
              <w:top w:val="nil"/>
              <w:left w:val="nil"/>
              <w:bottom w:val="nil"/>
              <w:right w:val="nil"/>
            </w:tcBorders>
            <w:shd w:val="clear" w:color="auto" w:fill="auto"/>
            <w:noWrap/>
            <w:vAlign w:val="bottom"/>
            <w:hideMark/>
          </w:tcPr>
          <w:p w14:paraId="7AC5F924"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7F3CC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5.1.2</w:t>
            </w:r>
          </w:p>
        </w:tc>
        <w:tc>
          <w:tcPr>
            <w:tcW w:w="5337" w:type="dxa"/>
            <w:tcBorders>
              <w:top w:val="nil"/>
              <w:left w:val="nil"/>
              <w:bottom w:val="single" w:sz="4" w:space="0" w:color="C0C0C0"/>
              <w:right w:val="single" w:sz="4" w:space="0" w:color="C0C0C0"/>
            </w:tcBorders>
            <w:shd w:val="clear" w:color="auto" w:fill="auto"/>
            <w:vAlign w:val="center"/>
            <w:hideMark/>
          </w:tcPr>
          <w:p w14:paraId="7F04652E"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Численность персонала</w:t>
            </w:r>
          </w:p>
        </w:tc>
        <w:tc>
          <w:tcPr>
            <w:tcW w:w="1102" w:type="dxa"/>
            <w:tcBorders>
              <w:top w:val="nil"/>
              <w:left w:val="nil"/>
              <w:bottom w:val="single" w:sz="4" w:space="0" w:color="C0C0C0"/>
              <w:right w:val="single" w:sz="4" w:space="0" w:color="C0C0C0"/>
            </w:tcBorders>
            <w:shd w:val="clear" w:color="auto" w:fill="auto"/>
            <w:vAlign w:val="center"/>
            <w:hideMark/>
          </w:tcPr>
          <w:p w14:paraId="66AA82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чел</w:t>
            </w:r>
          </w:p>
        </w:tc>
        <w:tc>
          <w:tcPr>
            <w:tcW w:w="1745" w:type="dxa"/>
            <w:tcBorders>
              <w:top w:val="nil"/>
              <w:left w:val="nil"/>
              <w:bottom w:val="single" w:sz="4" w:space="0" w:color="C0C0C0"/>
              <w:right w:val="single" w:sz="4" w:space="0" w:color="C0C0C0"/>
            </w:tcBorders>
            <w:shd w:val="clear" w:color="000000" w:fill="FFFFCC"/>
            <w:vAlign w:val="center"/>
            <w:hideMark/>
          </w:tcPr>
          <w:p w14:paraId="366EC48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52771D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3EA089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1,99</w:t>
            </w:r>
          </w:p>
        </w:tc>
        <w:tc>
          <w:tcPr>
            <w:tcW w:w="1699" w:type="dxa"/>
            <w:tcBorders>
              <w:top w:val="nil"/>
              <w:left w:val="nil"/>
              <w:bottom w:val="single" w:sz="4" w:space="0" w:color="C0C0C0"/>
              <w:right w:val="single" w:sz="4" w:space="0" w:color="C0C0C0"/>
            </w:tcBorders>
            <w:shd w:val="clear" w:color="000000" w:fill="FFFFCC"/>
            <w:vAlign w:val="center"/>
            <w:hideMark/>
          </w:tcPr>
          <w:p w14:paraId="2FCDA0C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7E9E260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14266A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20DD4A8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64807B5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300803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3E69289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6347FF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C2783B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72F5838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B681FC8"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07BB4DC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37A27FF0"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012F51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w:t>
            </w:r>
          </w:p>
        </w:tc>
        <w:tc>
          <w:tcPr>
            <w:tcW w:w="5337" w:type="dxa"/>
            <w:tcBorders>
              <w:top w:val="nil"/>
              <w:left w:val="nil"/>
              <w:bottom w:val="single" w:sz="4" w:space="0" w:color="C0C0C0"/>
              <w:right w:val="single" w:sz="4" w:space="0" w:color="C0C0C0"/>
            </w:tcBorders>
            <w:shd w:val="clear" w:color="auto" w:fill="auto"/>
            <w:vAlign w:val="center"/>
            <w:hideMark/>
          </w:tcPr>
          <w:p w14:paraId="2250C068"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Отчисления на соц.нужды от заработной платы АУП</w:t>
            </w:r>
          </w:p>
        </w:tc>
        <w:tc>
          <w:tcPr>
            <w:tcW w:w="1102" w:type="dxa"/>
            <w:tcBorders>
              <w:top w:val="nil"/>
              <w:left w:val="nil"/>
              <w:bottom w:val="single" w:sz="4" w:space="0" w:color="C0C0C0"/>
              <w:right w:val="single" w:sz="4" w:space="0" w:color="C0C0C0"/>
            </w:tcBorders>
            <w:shd w:val="clear" w:color="auto" w:fill="auto"/>
            <w:vAlign w:val="center"/>
            <w:hideMark/>
          </w:tcPr>
          <w:p w14:paraId="0EF21B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922DA9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928209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2376AC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520,83</w:t>
            </w:r>
          </w:p>
        </w:tc>
        <w:tc>
          <w:tcPr>
            <w:tcW w:w="1699" w:type="dxa"/>
            <w:tcBorders>
              <w:top w:val="nil"/>
              <w:left w:val="nil"/>
              <w:bottom w:val="single" w:sz="4" w:space="0" w:color="C0C0C0"/>
              <w:right w:val="single" w:sz="4" w:space="0" w:color="C0C0C0"/>
            </w:tcBorders>
            <w:shd w:val="clear" w:color="000000" w:fill="FFFFCC"/>
            <w:vAlign w:val="center"/>
            <w:hideMark/>
          </w:tcPr>
          <w:p w14:paraId="1ABAEEF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106E39C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6FAC063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3576AA1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246927C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7127BF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1CF70D3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4CC3EC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135A701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F8A6598"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700276F"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49811E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noWrap/>
            <w:vAlign w:val="bottom"/>
            <w:hideMark/>
          </w:tcPr>
          <w:p w14:paraId="08F38105"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0A955F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w:t>
            </w:r>
          </w:p>
        </w:tc>
        <w:tc>
          <w:tcPr>
            <w:tcW w:w="5337" w:type="dxa"/>
            <w:tcBorders>
              <w:top w:val="nil"/>
              <w:left w:val="nil"/>
              <w:bottom w:val="single" w:sz="4" w:space="0" w:color="C0C0C0"/>
              <w:right w:val="single" w:sz="4" w:space="0" w:color="C0C0C0"/>
            </w:tcBorders>
            <w:shd w:val="clear" w:color="auto" w:fill="auto"/>
            <w:vAlign w:val="center"/>
            <w:hideMark/>
          </w:tcPr>
          <w:p w14:paraId="7B549516"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Прочие административные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76E8667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4CAF401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7A3A850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320D384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277,62</w:t>
            </w:r>
          </w:p>
        </w:tc>
        <w:tc>
          <w:tcPr>
            <w:tcW w:w="1699" w:type="dxa"/>
            <w:tcBorders>
              <w:top w:val="nil"/>
              <w:left w:val="nil"/>
              <w:bottom w:val="single" w:sz="4" w:space="0" w:color="C0C0C0"/>
              <w:right w:val="single" w:sz="4" w:space="0" w:color="C0C0C0"/>
            </w:tcBorders>
            <w:shd w:val="clear" w:color="000000" w:fill="D7EAD3"/>
            <w:vAlign w:val="center"/>
            <w:hideMark/>
          </w:tcPr>
          <w:p w14:paraId="4033D4C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1F76B4D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2804F1E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60C000A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40E6F90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77ECC8B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51DC739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114B25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AE58C3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234130F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63B2BBB2" w14:textId="77777777" w:rsidTr="008E1903">
        <w:trPr>
          <w:trHeight w:val="300"/>
          <w:jc w:val="center"/>
        </w:trPr>
        <w:tc>
          <w:tcPr>
            <w:tcW w:w="439" w:type="dxa"/>
            <w:tcBorders>
              <w:top w:val="nil"/>
              <w:left w:val="nil"/>
              <w:bottom w:val="nil"/>
              <w:right w:val="nil"/>
            </w:tcBorders>
            <w:shd w:val="clear" w:color="000000" w:fill="FFFF00"/>
            <w:noWrap/>
            <w:vAlign w:val="center"/>
            <w:hideMark/>
          </w:tcPr>
          <w:p w14:paraId="7BF58D89"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ОР</w:t>
            </w:r>
          </w:p>
        </w:tc>
        <w:tc>
          <w:tcPr>
            <w:tcW w:w="485" w:type="dxa"/>
            <w:tcBorders>
              <w:top w:val="nil"/>
              <w:left w:val="nil"/>
              <w:bottom w:val="nil"/>
              <w:right w:val="nil"/>
            </w:tcBorders>
            <w:shd w:val="clear" w:color="auto" w:fill="auto"/>
            <w:vAlign w:val="center"/>
            <w:hideMark/>
          </w:tcPr>
          <w:p w14:paraId="1643B429" w14:textId="77777777" w:rsidR="008E1903" w:rsidRPr="008E1903" w:rsidRDefault="008E1903" w:rsidP="008E1903">
            <w:pPr>
              <w:jc w:val="center"/>
              <w:rPr>
                <w:rFonts w:ascii="Wingdings 2" w:hAnsi="Wingdings 2" w:cs="Tahoma"/>
                <w:color w:val="5A5A5A"/>
                <w:sz w:val="10"/>
                <w:szCs w:val="10"/>
              </w:rPr>
            </w:pPr>
            <w:r w:rsidRPr="008E1903">
              <w:rPr>
                <w:rFonts w:ascii="Wingdings 2" w:hAnsi="Wingdings 2" w:cs="Tahoma"/>
                <w:color w:val="5A5A5A"/>
                <w:sz w:val="10"/>
                <w:szCs w:val="10"/>
              </w:rPr>
              <w:t>О</w:t>
            </w:r>
          </w:p>
        </w:tc>
        <w:tc>
          <w:tcPr>
            <w:tcW w:w="98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E6358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5.3.1</w:t>
            </w:r>
          </w:p>
        </w:tc>
        <w:tc>
          <w:tcPr>
            <w:tcW w:w="5337" w:type="dxa"/>
            <w:tcBorders>
              <w:top w:val="single" w:sz="4" w:space="0" w:color="C0C0C0"/>
              <w:left w:val="nil"/>
              <w:bottom w:val="single" w:sz="4" w:space="0" w:color="C0C0C0"/>
              <w:right w:val="single" w:sz="4" w:space="0" w:color="C0C0C0"/>
            </w:tcBorders>
            <w:shd w:val="clear" w:color="000000" w:fill="E3FAFD"/>
            <w:vAlign w:val="center"/>
            <w:hideMark/>
          </w:tcPr>
          <w:p w14:paraId="043D2A14"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Общехохяйственные расходы</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3983F5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single" w:sz="4" w:space="0" w:color="C0C0C0"/>
              <w:left w:val="nil"/>
              <w:bottom w:val="single" w:sz="4" w:space="0" w:color="C0C0C0"/>
              <w:right w:val="single" w:sz="4" w:space="0" w:color="C0C0C0"/>
            </w:tcBorders>
            <w:shd w:val="clear" w:color="000000" w:fill="FFFFCC"/>
            <w:vAlign w:val="center"/>
            <w:hideMark/>
          </w:tcPr>
          <w:p w14:paraId="16792CE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single" w:sz="4" w:space="0" w:color="C0C0C0"/>
              <w:left w:val="nil"/>
              <w:bottom w:val="single" w:sz="4" w:space="0" w:color="C0C0C0"/>
              <w:right w:val="single" w:sz="4" w:space="0" w:color="C0C0C0"/>
            </w:tcBorders>
            <w:shd w:val="clear" w:color="000000" w:fill="FFFFCC"/>
            <w:vAlign w:val="center"/>
            <w:hideMark/>
          </w:tcPr>
          <w:p w14:paraId="41BBC68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single" w:sz="4" w:space="0" w:color="C0C0C0"/>
              <w:left w:val="nil"/>
              <w:bottom w:val="single" w:sz="4" w:space="0" w:color="C0C0C0"/>
              <w:right w:val="single" w:sz="4" w:space="0" w:color="C0C0C0"/>
            </w:tcBorders>
            <w:shd w:val="clear" w:color="000000" w:fill="FFFFCC"/>
            <w:vAlign w:val="center"/>
            <w:hideMark/>
          </w:tcPr>
          <w:p w14:paraId="5BBBD6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277,62</w:t>
            </w:r>
          </w:p>
        </w:tc>
        <w:tc>
          <w:tcPr>
            <w:tcW w:w="1699" w:type="dxa"/>
            <w:tcBorders>
              <w:top w:val="single" w:sz="4" w:space="0" w:color="C0C0C0"/>
              <w:left w:val="nil"/>
              <w:bottom w:val="single" w:sz="4" w:space="0" w:color="C0C0C0"/>
              <w:right w:val="single" w:sz="4" w:space="0" w:color="C0C0C0"/>
            </w:tcBorders>
            <w:shd w:val="clear" w:color="000000" w:fill="FFFFCC"/>
            <w:vAlign w:val="center"/>
            <w:hideMark/>
          </w:tcPr>
          <w:p w14:paraId="501356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single" w:sz="4" w:space="0" w:color="C0C0C0"/>
              <w:left w:val="nil"/>
              <w:bottom w:val="single" w:sz="4" w:space="0" w:color="C0C0C0"/>
              <w:right w:val="single" w:sz="4" w:space="0" w:color="C0C0C0"/>
            </w:tcBorders>
            <w:shd w:val="clear" w:color="000000" w:fill="FFFFCC"/>
            <w:vAlign w:val="center"/>
            <w:hideMark/>
          </w:tcPr>
          <w:p w14:paraId="10FCB99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4A68D0F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single" w:sz="4" w:space="0" w:color="C0C0C0"/>
              <w:left w:val="nil"/>
              <w:bottom w:val="single" w:sz="4" w:space="0" w:color="C0C0C0"/>
              <w:right w:val="single" w:sz="4" w:space="0" w:color="C0C0C0"/>
            </w:tcBorders>
            <w:shd w:val="clear" w:color="000000" w:fill="FFFFCC"/>
            <w:vAlign w:val="center"/>
            <w:hideMark/>
          </w:tcPr>
          <w:p w14:paraId="322557E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single" w:sz="4" w:space="0" w:color="C0C0C0"/>
              <w:left w:val="nil"/>
              <w:bottom w:val="single" w:sz="4" w:space="0" w:color="C0C0C0"/>
              <w:right w:val="single" w:sz="4" w:space="0" w:color="C0C0C0"/>
            </w:tcBorders>
            <w:shd w:val="clear" w:color="000000" w:fill="FFFFCC"/>
            <w:vAlign w:val="center"/>
            <w:hideMark/>
          </w:tcPr>
          <w:p w14:paraId="5DAA911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single" w:sz="4" w:space="0" w:color="C0C0C0"/>
              <w:left w:val="nil"/>
              <w:bottom w:val="single" w:sz="4" w:space="0" w:color="C0C0C0"/>
              <w:right w:val="single" w:sz="4" w:space="0" w:color="C0C0C0"/>
            </w:tcBorders>
            <w:shd w:val="clear" w:color="000000" w:fill="FFFFCC"/>
            <w:vAlign w:val="center"/>
            <w:hideMark/>
          </w:tcPr>
          <w:p w14:paraId="738CD41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single" w:sz="4" w:space="0" w:color="C0C0C0"/>
              <w:left w:val="nil"/>
              <w:bottom w:val="single" w:sz="4" w:space="0" w:color="C0C0C0"/>
              <w:right w:val="single" w:sz="4" w:space="0" w:color="C0C0C0"/>
            </w:tcBorders>
            <w:shd w:val="clear" w:color="000000" w:fill="D7EAD3"/>
            <w:vAlign w:val="center"/>
            <w:hideMark/>
          </w:tcPr>
          <w:p w14:paraId="7CB1E4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single" w:sz="4" w:space="0" w:color="C0C0C0"/>
              <w:left w:val="nil"/>
              <w:bottom w:val="single" w:sz="4" w:space="0" w:color="C0C0C0"/>
              <w:right w:val="single" w:sz="4" w:space="0" w:color="C0C0C0"/>
            </w:tcBorders>
            <w:shd w:val="clear" w:color="000000" w:fill="D7EAD3"/>
            <w:vAlign w:val="center"/>
            <w:hideMark/>
          </w:tcPr>
          <w:p w14:paraId="4FA55F5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single" w:sz="4" w:space="0" w:color="C0C0C0"/>
              <w:left w:val="nil"/>
              <w:bottom w:val="single" w:sz="4" w:space="0" w:color="C0C0C0"/>
              <w:right w:val="single" w:sz="4" w:space="0" w:color="C0C0C0"/>
            </w:tcBorders>
            <w:shd w:val="clear" w:color="000000" w:fill="D7EAD3"/>
            <w:vAlign w:val="center"/>
            <w:hideMark/>
          </w:tcPr>
          <w:p w14:paraId="1646F5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single" w:sz="4" w:space="0" w:color="C0C0C0"/>
              <w:left w:val="nil"/>
              <w:bottom w:val="single" w:sz="4" w:space="0" w:color="C0C0C0"/>
              <w:right w:val="single" w:sz="4" w:space="0" w:color="C0C0C0"/>
            </w:tcBorders>
            <w:shd w:val="clear" w:color="000000" w:fill="FFFFCC"/>
            <w:vAlign w:val="center"/>
            <w:hideMark/>
          </w:tcPr>
          <w:p w14:paraId="3B37B8A1"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2B91BD6" w14:textId="77777777" w:rsidTr="008E1903">
        <w:trPr>
          <w:trHeight w:val="450"/>
          <w:jc w:val="center"/>
        </w:trPr>
        <w:tc>
          <w:tcPr>
            <w:tcW w:w="439" w:type="dxa"/>
            <w:tcBorders>
              <w:top w:val="nil"/>
              <w:left w:val="nil"/>
              <w:bottom w:val="nil"/>
              <w:right w:val="nil"/>
            </w:tcBorders>
            <w:shd w:val="clear" w:color="000000" w:fill="B1A0C7"/>
            <w:noWrap/>
            <w:vAlign w:val="center"/>
            <w:hideMark/>
          </w:tcPr>
          <w:p w14:paraId="5AD7993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А</w:t>
            </w:r>
          </w:p>
        </w:tc>
        <w:tc>
          <w:tcPr>
            <w:tcW w:w="485" w:type="dxa"/>
            <w:tcBorders>
              <w:top w:val="nil"/>
              <w:left w:val="nil"/>
              <w:bottom w:val="nil"/>
              <w:right w:val="nil"/>
            </w:tcBorders>
            <w:shd w:val="clear" w:color="auto" w:fill="auto"/>
            <w:noWrap/>
            <w:vAlign w:val="bottom"/>
            <w:hideMark/>
          </w:tcPr>
          <w:p w14:paraId="1C1EC9D9"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4325A0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w:t>
            </w:r>
          </w:p>
        </w:tc>
        <w:tc>
          <w:tcPr>
            <w:tcW w:w="5337" w:type="dxa"/>
            <w:tcBorders>
              <w:top w:val="nil"/>
              <w:left w:val="nil"/>
              <w:bottom w:val="single" w:sz="4" w:space="0" w:color="C0C0C0"/>
              <w:right w:val="single" w:sz="4" w:space="0" w:color="C0C0C0"/>
            </w:tcBorders>
            <w:shd w:val="clear" w:color="auto" w:fill="auto"/>
            <w:vAlign w:val="center"/>
            <w:hideMark/>
          </w:tcPr>
          <w:p w14:paraId="7AB3BFD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Амортизация основных средств и нематериальных активов</w:t>
            </w:r>
          </w:p>
        </w:tc>
        <w:tc>
          <w:tcPr>
            <w:tcW w:w="1102" w:type="dxa"/>
            <w:tcBorders>
              <w:top w:val="nil"/>
              <w:left w:val="nil"/>
              <w:bottom w:val="single" w:sz="4" w:space="0" w:color="C0C0C0"/>
              <w:right w:val="single" w:sz="4" w:space="0" w:color="C0C0C0"/>
            </w:tcBorders>
            <w:shd w:val="clear" w:color="auto" w:fill="auto"/>
            <w:vAlign w:val="center"/>
            <w:hideMark/>
          </w:tcPr>
          <w:p w14:paraId="5CD36F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365723C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805" w:type="dxa"/>
            <w:tcBorders>
              <w:top w:val="nil"/>
              <w:left w:val="nil"/>
              <w:bottom w:val="single" w:sz="4" w:space="0" w:color="C0C0C0"/>
              <w:right w:val="single" w:sz="4" w:space="0" w:color="C0C0C0"/>
            </w:tcBorders>
            <w:shd w:val="clear" w:color="000000" w:fill="D7EAD3"/>
            <w:vAlign w:val="center"/>
            <w:hideMark/>
          </w:tcPr>
          <w:p w14:paraId="48055B8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388" w:type="dxa"/>
            <w:tcBorders>
              <w:top w:val="nil"/>
              <w:left w:val="nil"/>
              <w:bottom w:val="single" w:sz="4" w:space="0" w:color="C0C0C0"/>
              <w:right w:val="single" w:sz="4" w:space="0" w:color="C0C0C0"/>
            </w:tcBorders>
            <w:shd w:val="clear" w:color="000000" w:fill="D7EAD3"/>
            <w:vAlign w:val="center"/>
            <w:hideMark/>
          </w:tcPr>
          <w:p w14:paraId="1094D4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1 723,47</w:t>
            </w:r>
          </w:p>
        </w:tc>
        <w:tc>
          <w:tcPr>
            <w:tcW w:w="1699" w:type="dxa"/>
            <w:tcBorders>
              <w:top w:val="nil"/>
              <w:left w:val="nil"/>
              <w:bottom w:val="single" w:sz="4" w:space="0" w:color="C0C0C0"/>
              <w:right w:val="single" w:sz="4" w:space="0" w:color="C0C0C0"/>
            </w:tcBorders>
            <w:shd w:val="clear" w:color="000000" w:fill="D7EAD3"/>
            <w:vAlign w:val="center"/>
            <w:hideMark/>
          </w:tcPr>
          <w:p w14:paraId="38A1B01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198,72</w:t>
            </w:r>
          </w:p>
        </w:tc>
        <w:tc>
          <w:tcPr>
            <w:tcW w:w="1674" w:type="dxa"/>
            <w:tcBorders>
              <w:top w:val="nil"/>
              <w:left w:val="nil"/>
              <w:bottom w:val="single" w:sz="4" w:space="0" w:color="C0C0C0"/>
              <w:right w:val="single" w:sz="4" w:space="0" w:color="C0C0C0"/>
            </w:tcBorders>
            <w:shd w:val="clear" w:color="000000" w:fill="D7EAD3"/>
            <w:vAlign w:val="center"/>
            <w:hideMark/>
          </w:tcPr>
          <w:p w14:paraId="2DEE4B7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760" w:type="dxa"/>
            <w:tcBorders>
              <w:top w:val="nil"/>
              <w:left w:val="nil"/>
              <w:bottom w:val="single" w:sz="4" w:space="0" w:color="C0C0C0"/>
              <w:right w:val="single" w:sz="4" w:space="0" w:color="C0C0C0"/>
            </w:tcBorders>
            <w:shd w:val="clear" w:color="000000" w:fill="D7EAD3"/>
            <w:vAlign w:val="center"/>
            <w:hideMark/>
          </w:tcPr>
          <w:p w14:paraId="29D0C7A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531,47</w:t>
            </w:r>
          </w:p>
        </w:tc>
        <w:tc>
          <w:tcPr>
            <w:tcW w:w="1716" w:type="dxa"/>
            <w:tcBorders>
              <w:top w:val="nil"/>
              <w:left w:val="nil"/>
              <w:bottom w:val="single" w:sz="4" w:space="0" w:color="C0C0C0"/>
              <w:right w:val="single" w:sz="4" w:space="0" w:color="C0C0C0"/>
            </w:tcBorders>
            <w:shd w:val="clear" w:color="000000" w:fill="D7EAD3"/>
            <w:vAlign w:val="center"/>
            <w:hideMark/>
          </w:tcPr>
          <w:p w14:paraId="4989165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887,86</w:t>
            </w:r>
          </w:p>
        </w:tc>
        <w:tc>
          <w:tcPr>
            <w:tcW w:w="1813" w:type="dxa"/>
            <w:tcBorders>
              <w:top w:val="nil"/>
              <w:left w:val="nil"/>
              <w:bottom w:val="single" w:sz="4" w:space="0" w:color="C0C0C0"/>
              <w:right w:val="single" w:sz="4" w:space="0" w:color="C0C0C0"/>
            </w:tcBorders>
            <w:shd w:val="clear" w:color="000000" w:fill="D7EAD3"/>
            <w:vAlign w:val="center"/>
            <w:hideMark/>
          </w:tcPr>
          <w:p w14:paraId="2B2A96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-161,73</w:t>
            </w:r>
          </w:p>
        </w:tc>
        <w:tc>
          <w:tcPr>
            <w:tcW w:w="1733" w:type="dxa"/>
            <w:tcBorders>
              <w:top w:val="nil"/>
              <w:left w:val="nil"/>
              <w:bottom w:val="single" w:sz="4" w:space="0" w:color="C0C0C0"/>
              <w:right w:val="single" w:sz="4" w:space="0" w:color="C0C0C0"/>
            </w:tcBorders>
            <w:shd w:val="clear" w:color="000000" w:fill="D7EAD3"/>
            <w:vAlign w:val="center"/>
            <w:hideMark/>
          </w:tcPr>
          <w:p w14:paraId="1BE0054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194,66</w:t>
            </w:r>
          </w:p>
        </w:tc>
        <w:tc>
          <w:tcPr>
            <w:tcW w:w="1414" w:type="dxa"/>
            <w:tcBorders>
              <w:top w:val="nil"/>
              <w:left w:val="nil"/>
              <w:bottom w:val="single" w:sz="4" w:space="0" w:color="C0C0C0"/>
              <w:right w:val="single" w:sz="4" w:space="0" w:color="C0C0C0"/>
            </w:tcBorders>
            <w:shd w:val="clear" w:color="000000" w:fill="D7EAD3"/>
            <w:vAlign w:val="center"/>
            <w:hideMark/>
          </w:tcPr>
          <w:p w14:paraId="7C3780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378" w:type="dxa"/>
            <w:tcBorders>
              <w:top w:val="nil"/>
              <w:left w:val="nil"/>
              <w:bottom w:val="single" w:sz="4" w:space="0" w:color="C0C0C0"/>
              <w:right w:val="single" w:sz="4" w:space="0" w:color="C0C0C0"/>
            </w:tcBorders>
            <w:shd w:val="clear" w:color="000000" w:fill="D7EAD3"/>
            <w:vAlign w:val="center"/>
            <w:hideMark/>
          </w:tcPr>
          <w:p w14:paraId="784DB84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281" w:type="dxa"/>
            <w:tcBorders>
              <w:top w:val="nil"/>
              <w:left w:val="nil"/>
              <w:bottom w:val="single" w:sz="4" w:space="0" w:color="C0C0C0"/>
              <w:right w:val="single" w:sz="4" w:space="0" w:color="C0C0C0"/>
            </w:tcBorders>
            <w:shd w:val="clear" w:color="000000" w:fill="D7EAD3"/>
            <w:vAlign w:val="center"/>
            <w:hideMark/>
          </w:tcPr>
          <w:p w14:paraId="58A2C9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693,20</w:t>
            </w:r>
          </w:p>
        </w:tc>
        <w:tc>
          <w:tcPr>
            <w:tcW w:w="3924" w:type="dxa"/>
            <w:tcBorders>
              <w:top w:val="nil"/>
              <w:left w:val="nil"/>
              <w:bottom w:val="single" w:sz="4" w:space="0" w:color="C0C0C0"/>
              <w:right w:val="single" w:sz="4" w:space="0" w:color="C0C0C0"/>
            </w:tcBorders>
            <w:shd w:val="clear" w:color="000000" w:fill="FFFFCC"/>
            <w:vAlign w:val="center"/>
            <w:hideMark/>
          </w:tcPr>
          <w:p w14:paraId="780E2BF4"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45C64F8" w14:textId="77777777" w:rsidTr="008E1903">
        <w:trPr>
          <w:trHeight w:val="900"/>
          <w:jc w:val="center"/>
        </w:trPr>
        <w:tc>
          <w:tcPr>
            <w:tcW w:w="439" w:type="dxa"/>
            <w:tcBorders>
              <w:top w:val="nil"/>
              <w:left w:val="nil"/>
              <w:bottom w:val="nil"/>
              <w:right w:val="nil"/>
            </w:tcBorders>
            <w:shd w:val="clear" w:color="000000" w:fill="B1A0C7"/>
            <w:noWrap/>
            <w:vAlign w:val="center"/>
            <w:hideMark/>
          </w:tcPr>
          <w:p w14:paraId="226DC5A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А</w:t>
            </w:r>
          </w:p>
        </w:tc>
        <w:tc>
          <w:tcPr>
            <w:tcW w:w="485" w:type="dxa"/>
            <w:tcBorders>
              <w:top w:val="nil"/>
              <w:left w:val="nil"/>
              <w:bottom w:val="nil"/>
              <w:right w:val="nil"/>
            </w:tcBorders>
            <w:shd w:val="clear" w:color="auto" w:fill="auto"/>
            <w:noWrap/>
            <w:vAlign w:val="bottom"/>
            <w:hideMark/>
          </w:tcPr>
          <w:p w14:paraId="684524A9"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F9C44A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7.1</w:t>
            </w:r>
          </w:p>
        </w:tc>
        <w:tc>
          <w:tcPr>
            <w:tcW w:w="5337" w:type="dxa"/>
            <w:tcBorders>
              <w:top w:val="nil"/>
              <w:left w:val="nil"/>
              <w:bottom w:val="single" w:sz="4" w:space="0" w:color="C0C0C0"/>
              <w:right w:val="single" w:sz="4" w:space="0" w:color="C0C0C0"/>
            </w:tcBorders>
            <w:shd w:val="clear" w:color="auto" w:fill="auto"/>
            <w:vAlign w:val="center"/>
            <w:hideMark/>
          </w:tcPr>
          <w:p w14:paraId="6903A684" w14:textId="77777777" w:rsidR="008E1903" w:rsidRPr="008E1903" w:rsidRDefault="008E1903" w:rsidP="008E1903">
            <w:pPr>
              <w:ind w:firstLineChars="100" w:firstLine="100"/>
              <w:rPr>
                <w:rFonts w:ascii="Tahoma" w:hAnsi="Tahoma" w:cs="Tahoma"/>
                <w:b/>
                <w:bCs/>
                <w:color w:val="000000"/>
                <w:sz w:val="10"/>
                <w:szCs w:val="10"/>
              </w:rPr>
            </w:pPr>
            <w:r w:rsidRPr="008E1903">
              <w:rPr>
                <w:rFonts w:ascii="Tahoma" w:hAnsi="Tahoma" w:cs="Tahoma"/>
                <w:b/>
                <w:bCs/>
                <w:color w:val="000000"/>
                <w:sz w:val="10"/>
                <w:szCs w:val="10"/>
              </w:rPr>
              <w:t>Амортизация основных средств</w:t>
            </w:r>
          </w:p>
        </w:tc>
        <w:tc>
          <w:tcPr>
            <w:tcW w:w="1102" w:type="dxa"/>
            <w:tcBorders>
              <w:top w:val="nil"/>
              <w:left w:val="nil"/>
              <w:bottom w:val="single" w:sz="4" w:space="0" w:color="C0C0C0"/>
              <w:right w:val="single" w:sz="4" w:space="0" w:color="C0C0C0"/>
            </w:tcBorders>
            <w:shd w:val="clear" w:color="auto" w:fill="auto"/>
            <w:vAlign w:val="center"/>
            <w:hideMark/>
          </w:tcPr>
          <w:p w14:paraId="4C1817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535BCB1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805" w:type="dxa"/>
            <w:tcBorders>
              <w:top w:val="nil"/>
              <w:left w:val="nil"/>
              <w:bottom w:val="single" w:sz="4" w:space="0" w:color="C0C0C0"/>
              <w:right w:val="single" w:sz="4" w:space="0" w:color="C0C0C0"/>
            </w:tcBorders>
            <w:shd w:val="clear" w:color="000000" w:fill="FFFFCC"/>
            <w:vAlign w:val="center"/>
            <w:hideMark/>
          </w:tcPr>
          <w:p w14:paraId="038B67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388" w:type="dxa"/>
            <w:tcBorders>
              <w:top w:val="nil"/>
              <w:left w:val="nil"/>
              <w:bottom w:val="single" w:sz="4" w:space="0" w:color="C0C0C0"/>
              <w:right w:val="single" w:sz="4" w:space="0" w:color="C0C0C0"/>
            </w:tcBorders>
            <w:shd w:val="clear" w:color="000000" w:fill="FFFFCC"/>
            <w:vAlign w:val="center"/>
            <w:hideMark/>
          </w:tcPr>
          <w:p w14:paraId="16146F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1 723,47</w:t>
            </w:r>
          </w:p>
        </w:tc>
        <w:tc>
          <w:tcPr>
            <w:tcW w:w="1699" w:type="dxa"/>
            <w:tcBorders>
              <w:top w:val="nil"/>
              <w:left w:val="nil"/>
              <w:bottom w:val="single" w:sz="4" w:space="0" w:color="C0C0C0"/>
              <w:right w:val="single" w:sz="4" w:space="0" w:color="C0C0C0"/>
            </w:tcBorders>
            <w:shd w:val="clear" w:color="000000" w:fill="FFFFCC"/>
            <w:vAlign w:val="center"/>
            <w:hideMark/>
          </w:tcPr>
          <w:p w14:paraId="28FCAE3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198,72</w:t>
            </w:r>
          </w:p>
        </w:tc>
        <w:tc>
          <w:tcPr>
            <w:tcW w:w="1674" w:type="dxa"/>
            <w:tcBorders>
              <w:top w:val="nil"/>
              <w:left w:val="nil"/>
              <w:bottom w:val="single" w:sz="4" w:space="0" w:color="C0C0C0"/>
              <w:right w:val="single" w:sz="4" w:space="0" w:color="C0C0C0"/>
            </w:tcBorders>
            <w:shd w:val="clear" w:color="000000" w:fill="FFFFCC"/>
            <w:vAlign w:val="center"/>
            <w:hideMark/>
          </w:tcPr>
          <w:p w14:paraId="00B41DC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760" w:type="dxa"/>
            <w:tcBorders>
              <w:top w:val="nil"/>
              <w:left w:val="nil"/>
              <w:bottom w:val="single" w:sz="4" w:space="0" w:color="C0C0C0"/>
              <w:right w:val="single" w:sz="4" w:space="0" w:color="C0C0C0"/>
            </w:tcBorders>
            <w:shd w:val="clear" w:color="000000" w:fill="FFFFCC"/>
            <w:vAlign w:val="center"/>
            <w:hideMark/>
          </w:tcPr>
          <w:p w14:paraId="18E7B5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531,47</w:t>
            </w:r>
          </w:p>
        </w:tc>
        <w:tc>
          <w:tcPr>
            <w:tcW w:w="1716" w:type="dxa"/>
            <w:tcBorders>
              <w:top w:val="nil"/>
              <w:left w:val="nil"/>
              <w:bottom w:val="single" w:sz="4" w:space="0" w:color="C0C0C0"/>
              <w:right w:val="single" w:sz="4" w:space="0" w:color="C0C0C0"/>
            </w:tcBorders>
            <w:shd w:val="clear" w:color="000000" w:fill="FFFFCC"/>
            <w:vAlign w:val="center"/>
            <w:hideMark/>
          </w:tcPr>
          <w:p w14:paraId="0C388CD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887,86</w:t>
            </w:r>
          </w:p>
        </w:tc>
        <w:tc>
          <w:tcPr>
            <w:tcW w:w="1813" w:type="dxa"/>
            <w:tcBorders>
              <w:top w:val="nil"/>
              <w:left w:val="nil"/>
              <w:bottom w:val="single" w:sz="4" w:space="0" w:color="C0C0C0"/>
              <w:right w:val="single" w:sz="4" w:space="0" w:color="C0C0C0"/>
            </w:tcBorders>
            <w:shd w:val="clear" w:color="000000" w:fill="FFFFCC"/>
            <w:vAlign w:val="center"/>
            <w:hideMark/>
          </w:tcPr>
          <w:p w14:paraId="70800A3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-161,73</w:t>
            </w:r>
          </w:p>
        </w:tc>
        <w:tc>
          <w:tcPr>
            <w:tcW w:w="1733" w:type="dxa"/>
            <w:tcBorders>
              <w:top w:val="nil"/>
              <w:left w:val="nil"/>
              <w:bottom w:val="single" w:sz="4" w:space="0" w:color="C0C0C0"/>
              <w:right w:val="single" w:sz="4" w:space="0" w:color="C0C0C0"/>
            </w:tcBorders>
            <w:shd w:val="clear" w:color="000000" w:fill="FFFFCC"/>
            <w:vAlign w:val="center"/>
            <w:hideMark/>
          </w:tcPr>
          <w:p w14:paraId="7B154DC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194,66</w:t>
            </w:r>
          </w:p>
        </w:tc>
        <w:tc>
          <w:tcPr>
            <w:tcW w:w="1414" w:type="dxa"/>
            <w:tcBorders>
              <w:top w:val="nil"/>
              <w:left w:val="nil"/>
              <w:bottom w:val="single" w:sz="4" w:space="0" w:color="C0C0C0"/>
              <w:right w:val="single" w:sz="4" w:space="0" w:color="C0C0C0"/>
            </w:tcBorders>
            <w:shd w:val="clear" w:color="000000" w:fill="D7EAD3"/>
            <w:vAlign w:val="center"/>
            <w:hideMark/>
          </w:tcPr>
          <w:p w14:paraId="7B552FA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378" w:type="dxa"/>
            <w:tcBorders>
              <w:top w:val="nil"/>
              <w:left w:val="nil"/>
              <w:bottom w:val="single" w:sz="4" w:space="0" w:color="C0C0C0"/>
              <w:right w:val="single" w:sz="4" w:space="0" w:color="C0C0C0"/>
            </w:tcBorders>
            <w:shd w:val="clear" w:color="000000" w:fill="D7EAD3"/>
            <w:vAlign w:val="center"/>
            <w:hideMark/>
          </w:tcPr>
          <w:p w14:paraId="0E11A5E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281" w:type="dxa"/>
            <w:tcBorders>
              <w:top w:val="nil"/>
              <w:left w:val="nil"/>
              <w:bottom w:val="single" w:sz="4" w:space="0" w:color="C0C0C0"/>
              <w:right w:val="single" w:sz="4" w:space="0" w:color="C0C0C0"/>
            </w:tcBorders>
            <w:shd w:val="clear" w:color="000000" w:fill="D7EAD3"/>
            <w:vAlign w:val="center"/>
            <w:hideMark/>
          </w:tcPr>
          <w:p w14:paraId="561599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693,20</w:t>
            </w:r>
          </w:p>
        </w:tc>
        <w:tc>
          <w:tcPr>
            <w:tcW w:w="3924" w:type="dxa"/>
            <w:tcBorders>
              <w:top w:val="nil"/>
              <w:left w:val="nil"/>
              <w:bottom w:val="single" w:sz="4" w:space="0" w:color="C0C0C0"/>
              <w:right w:val="single" w:sz="4" w:space="0" w:color="C0C0C0"/>
            </w:tcBorders>
            <w:shd w:val="clear" w:color="000000" w:fill="FFFFCC"/>
            <w:vAlign w:val="center"/>
            <w:hideMark/>
          </w:tcPr>
          <w:p w14:paraId="15C01117"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по расчету регулятора в доле на потребительский рынок (с учетом выбытия объектов ОС ст. Егозово)</w:t>
            </w:r>
          </w:p>
        </w:tc>
      </w:tr>
      <w:tr w:rsidR="008E1903" w:rsidRPr="008E1903" w14:paraId="1A1BDCB9" w14:textId="77777777" w:rsidTr="008E1903">
        <w:trPr>
          <w:trHeight w:val="300"/>
          <w:jc w:val="center"/>
        </w:trPr>
        <w:tc>
          <w:tcPr>
            <w:tcW w:w="439" w:type="dxa"/>
            <w:tcBorders>
              <w:top w:val="nil"/>
              <w:left w:val="nil"/>
              <w:bottom w:val="nil"/>
              <w:right w:val="nil"/>
            </w:tcBorders>
            <w:shd w:val="clear" w:color="000000" w:fill="00B050"/>
            <w:noWrap/>
            <w:vAlign w:val="center"/>
            <w:hideMark/>
          </w:tcPr>
          <w:p w14:paraId="679A27C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1FF3F0A8"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C6412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w:t>
            </w:r>
          </w:p>
        </w:tc>
        <w:tc>
          <w:tcPr>
            <w:tcW w:w="5337" w:type="dxa"/>
            <w:tcBorders>
              <w:top w:val="nil"/>
              <w:left w:val="nil"/>
              <w:bottom w:val="single" w:sz="4" w:space="0" w:color="C0C0C0"/>
              <w:right w:val="single" w:sz="4" w:space="0" w:color="C0C0C0"/>
            </w:tcBorders>
            <w:shd w:val="clear" w:color="auto" w:fill="auto"/>
            <w:vAlign w:val="center"/>
            <w:hideMark/>
          </w:tcPr>
          <w:p w14:paraId="563338E3"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Расходы, связанные с оплатой налогов и сборов</w:t>
            </w:r>
          </w:p>
        </w:tc>
        <w:tc>
          <w:tcPr>
            <w:tcW w:w="1102" w:type="dxa"/>
            <w:tcBorders>
              <w:top w:val="nil"/>
              <w:left w:val="nil"/>
              <w:bottom w:val="single" w:sz="4" w:space="0" w:color="C0C0C0"/>
              <w:right w:val="single" w:sz="4" w:space="0" w:color="C0C0C0"/>
            </w:tcBorders>
            <w:shd w:val="clear" w:color="auto" w:fill="auto"/>
            <w:vAlign w:val="center"/>
            <w:hideMark/>
          </w:tcPr>
          <w:p w14:paraId="061A4F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3A6DB44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248,50</w:t>
            </w:r>
          </w:p>
        </w:tc>
        <w:tc>
          <w:tcPr>
            <w:tcW w:w="1805" w:type="dxa"/>
            <w:tcBorders>
              <w:top w:val="nil"/>
              <w:left w:val="nil"/>
              <w:bottom w:val="single" w:sz="4" w:space="0" w:color="C0C0C0"/>
              <w:right w:val="single" w:sz="4" w:space="0" w:color="C0C0C0"/>
            </w:tcBorders>
            <w:shd w:val="clear" w:color="000000" w:fill="D7EAD3"/>
            <w:vAlign w:val="center"/>
            <w:hideMark/>
          </w:tcPr>
          <w:p w14:paraId="1DAA95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235,08</w:t>
            </w:r>
          </w:p>
        </w:tc>
        <w:tc>
          <w:tcPr>
            <w:tcW w:w="1388" w:type="dxa"/>
            <w:tcBorders>
              <w:top w:val="nil"/>
              <w:left w:val="nil"/>
              <w:bottom w:val="single" w:sz="4" w:space="0" w:color="C0C0C0"/>
              <w:right w:val="single" w:sz="4" w:space="0" w:color="C0C0C0"/>
            </w:tcBorders>
            <w:shd w:val="clear" w:color="000000" w:fill="D7EAD3"/>
            <w:vAlign w:val="center"/>
            <w:hideMark/>
          </w:tcPr>
          <w:p w14:paraId="34291FA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1 736,61</w:t>
            </w:r>
          </w:p>
        </w:tc>
        <w:tc>
          <w:tcPr>
            <w:tcW w:w="1699" w:type="dxa"/>
            <w:tcBorders>
              <w:top w:val="nil"/>
              <w:left w:val="nil"/>
              <w:bottom w:val="single" w:sz="4" w:space="0" w:color="C0C0C0"/>
              <w:right w:val="single" w:sz="4" w:space="0" w:color="C0C0C0"/>
            </w:tcBorders>
            <w:shd w:val="clear" w:color="000000" w:fill="D7EAD3"/>
            <w:vAlign w:val="center"/>
            <w:hideMark/>
          </w:tcPr>
          <w:p w14:paraId="28B0611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99,26</w:t>
            </w:r>
          </w:p>
        </w:tc>
        <w:tc>
          <w:tcPr>
            <w:tcW w:w="1674" w:type="dxa"/>
            <w:tcBorders>
              <w:top w:val="nil"/>
              <w:left w:val="nil"/>
              <w:bottom w:val="single" w:sz="4" w:space="0" w:color="C0C0C0"/>
              <w:right w:val="single" w:sz="4" w:space="0" w:color="C0C0C0"/>
            </w:tcBorders>
            <w:shd w:val="clear" w:color="000000" w:fill="D7EAD3"/>
            <w:vAlign w:val="center"/>
            <w:hideMark/>
          </w:tcPr>
          <w:p w14:paraId="1189D9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248,50</w:t>
            </w:r>
          </w:p>
        </w:tc>
        <w:tc>
          <w:tcPr>
            <w:tcW w:w="1760" w:type="dxa"/>
            <w:tcBorders>
              <w:top w:val="nil"/>
              <w:left w:val="nil"/>
              <w:bottom w:val="single" w:sz="4" w:space="0" w:color="C0C0C0"/>
              <w:right w:val="single" w:sz="4" w:space="0" w:color="C0C0C0"/>
            </w:tcBorders>
            <w:shd w:val="clear" w:color="000000" w:fill="D7EAD3"/>
            <w:vAlign w:val="center"/>
            <w:hideMark/>
          </w:tcPr>
          <w:p w14:paraId="706D6A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649,16</w:t>
            </w:r>
          </w:p>
        </w:tc>
        <w:tc>
          <w:tcPr>
            <w:tcW w:w="1716" w:type="dxa"/>
            <w:tcBorders>
              <w:top w:val="nil"/>
              <w:left w:val="nil"/>
              <w:bottom w:val="single" w:sz="4" w:space="0" w:color="C0C0C0"/>
              <w:right w:val="single" w:sz="4" w:space="0" w:color="C0C0C0"/>
            </w:tcBorders>
            <w:shd w:val="clear" w:color="000000" w:fill="D7EAD3"/>
            <w:vAlign w:val="center"/>
            <w:hideMark/>
          </w:tcPr>
          <w:p w14:paraId="308B03D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897,66</w:t>
            </w:r>
          </w:p>
        </w:tc>
        <w:tc>
          <w:tcPr>
            <w:tcW w:w="1813" w:type="dxa"/>
            <w:tcBorders>
              <w:top w:val="nil"/>
              <w:left w:val="nil"/>
              <w:bottom w:val="single" w:sz="4" w:space="0" w:color="C0C0C0"/>
              <w:right w:val="single" w:sz="4" w:space="0" w:color="C0C0C0"/>
            </w:tcBorders>
            <w:shd w:val="clear" w:color="000000" w:fill="D7EAD3"/>
            <w:vAlign w:val="center"/>
            <w:hideMark/>
          </w:tcPr>
          <w:p w14:paraId="601E234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-132,49</w:t>
            </w:r>
          </w:p>
        </w:tc>
        <w:tc>
          <w:tcPr>
            <w:tcW w:w="1733" w:type="dxa"/>
            <w:tcBorders>
              <w:top w:val="nil"/>
              <w:left w:val="nil"/>
              <w:bottom w:val="single" w:sz="4" w:space="0" w:color="C0C0C0"/>
              <w:right w:val="single" w:sz="4" w:space="0" w:color="C0C0C0"/>
            </w:tcBorders>
            <w:shd w:val="clear" w:color="000000" w:fill="D7EAD3"/>
            <w:vAlign w:val="center"/>
            <w:hideMark/>
          </w:tcPr>
          <w:p w14:paraId="7F3CE13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116,01</w:t>
            </w:r>
          </w:p>
        </w:tc>
        <w:tc>
          <w:tcPr>
            <w:tcW w:w="1414" w:type="dxa"/>
            <w:tcBorders>
              <w:top w:val="nil"/>
              <w:left w:val="nil"/>
              <w:bottom w:val="single" w:sz="4" w:space="0" w:color="C0C0C0"/>
              <w:right w:val="single" w:sz="4" w:space="0" w:color="C0C0C0"/>
            </w:tcBorders>
            <w:shd w:val="clear" w:color="000000" w:fill="D7EAD3"/>
            <w:vAlign w:val="center"/>
            <w:hideMark/>
          </w:tcPr>
          <w:p w14:paraId="5D97F2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58,00</w:t>
            </w:r>
          </w:p>
        </w:tc>
        <w:tc>
          <w:tcPr>
            <w:tcW w:w="1378" w:type="dxa"/>
            <w:tcBorders>
              <w:top w:val="nil"/>
              <w:left w:val="nil"/>
              <w:bottom w:val="single" w:sz="4" w:space="0" w:color="C0C0C0"/>
              <w:right w:val="single" w:sz="4" w:space="0" w:color="C0C0C0"/>
            </w:tcBorders>
            <w:shd w:val="clear" w:color="000000" w:fill="D7EAD3"/>
            <w:vAlign w:val="center"/>
            <w:hideMark/>
          </w:tcPr>
          <w:p w14:paraId="2946145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58,00</w:t>
            </w:r>
          </w:p>
        </w:tc>
        <w:tc>
          <w:tcPr>
            <w:tcW w:w="1281" w:type="dxa"/>
            <w:tcBorders>
              <w:top w:val="nil"/>
              <w:left w:val="nil"/>
              <w:bottom w:val="single" w:sz="4" w:space="0" w:color="C0C0C0"/>
              <w:right w:val="single" w:sz="4" w:space="0" w:color="C0C0C0"/>
            </w:tcBorders>
            <w:shd w:val="clear" w:color="000000" w:fill="D7EAD3"/>
            <w:vAlign w:val="center"/>
            <w:hideMark/>
          </w:tcPr>
          <w:p w14:paraId="0087359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781,65</w:t>
            </w:r>
          </w:p>
        </w:tc>
        <w:tc>
          <w:tcPr>
            <w:tcW w:w="3924" w:type="dxa"/>
            <w:tcBorders>
              <w:top w:val="nil"/>
              <w:left w:val="nil"/>
              <w:bottom w:val="single" w:sz="4" w:space="0" w:color="C0C0C0"/>
              <w:right w:val="single" w:sz="4" w:space="0" w:color="C0C0C0"/>
            </w:tcBorders>
            <w:shd w:val="clear" w:color="000000" w:fill="FFFFCC"/>
            <w:vAlign w:val="center"/>
            <w:hideMark/>
          </w:tcPr>
          <w:p w14:paraId="5E2059A4"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77CF01B4" w14:textId="77777777" w:rsidTr="008E1903">
        <w:trPr>
          <w:trHeight w:val="1800"/>
          <w:jc w:val="center"/>
        </w:trPr>
        <w:tc>
          <w:tcPr>
            <w:tcW w:w="439" w:type="dxa"/>
            <w:tcBorders>
              <w:top w:val="nil"/>
              <w:left w:val="nil"/>
              <w:bottom w:val="nil"/>
              <w:right w:val="nil"/>
            </w:tcBorders>
            <w:shd w:val="clear" w:color="000000" w:fill="00B050"/>
            <w:noWrap/>
            <w:vAlign w:val="center"/>
            <w:hideMark/>
          </w:tcPr>
          <w:p w14:paraId="39EF529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2D412DB9"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883E02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9.1</w:t>
            </w:r>
          </w:p>
        </w:tc>
        <w:tc>
          <w:tcPr>
            <w:tcW w:w="5337" w:type="dxa"/>
            <w:tcBorders>
              <w:top w:val="nil"/>
              <w:left w:val="nil"/>
              <w:bottom w:val="single" w:sz="4" w:space="0" w:color="C0C0C0"/>
              <w:right w:val="single" w:sz="4" w:space="0" w:color="C0C0C0"/>
            </w:tcBorders>
            <w:shd w:val="clear" w:color="auto" w:fill="auto"/>
            <w:vAlign w:val="center"/>
            <w:hideMark/>
          </w:tcPr>
          <w:p w14:paraId="363A4E98"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Плата за негативное воздействие на окружающую среду</w:t>
            </w:r>
          </w:p>
        </w:tc>
        <w:tc>
          <w:tcPr>
            <w:tcW w:w="1102" w:type="dxa"/>
            <w:tcBorders>
              <w:top w:val="nil"/>
              <w:left w:val="nil"/>
              <w:bottom w:val="single" w:sz="4" w:space="0" w:color="C0C0C0"/>
              <w:right w:val="single" w:sz="4" w:space="0" w:color="C0C0C0"/>
            </w:tcBorders>
            <w:shd w:val="clear" w:color="auto" w:fill="auto"/>
            <w:vAlign w:val="center"/>
            <w:hideMark/>
          </w:tcPr>
          <w:p w14:paraId="75E5F9A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12A8679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49,07</w:t>
            </w:r>
          </w:p>
        </w:tc>
        <w:tc>
          <w:tcPr>
            <w:tcW w:w="1805" w:type="dxa"/>
            <w:tcBorders>
              <w:top w:val="nil"/>
              <w:left w:val="nil"/>
              <w:bottom w:val="single" w:sz="4" w:space="0" w:color="C0C0C0"/>
              <w:right w:val="single" w:sz="4" w:space="0" w:color="C0C0C0"/>
            </w:tcBorders>
            <w:shd w:val="clear" w:color="000000" w:fill="FFFFCC"/>
            <w:vAlign w:val="center"/>
            <w:hideMark/>
          </w:tcPr>
          <w:p w14:paraId="619B14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0,58</w:t>
            </w:r>
          </w:p>
        </w:tc>
        <w:tc>
          <w:tcPr>
            <w:tcW w:w="1388" w:type="dxa"/>
            <w:tcBorders>
              <w:top w:val="nil"/>
              <w:left w:val="nil"/>
              <w:bottom w:val="single" w:sz="4" w:space="0" w:color="C0C0C0"/>
              <w:right w:val="single" w:sz="4" w:space="0" w:color="C0C0C0"/>
            </w:tcBorders>
            <w:shd w:val="clear" w:color="000000" w:fill="FFFFCC"/>
            <w:vAlign w:val="center"/>
            <w:hideMark/>
          </w:tcPr>
          <w:p w14:paraId="157D9DD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75,68</w:t>
            </w:r>
          </w:p>
        </w:tc>
        <w:tc>
          <w:tcPr>
            <w:tcW w:w="1699" w:type="dxa"/>
            <w:tcBorders>
              <w:top w:val="nil"/>
              <w:left w:val="nil"/>
              <w:bottom w:val="single" w:sz="4" w:space="0" w:color="C0C0C0"/>
              <w:right w:val="single" w:sz="4" w:space="0" w:color="C0C0C0"/>
            </w:tcBorders>
            <w:shd w:val="clear" w:color="000000" w:fill="FFFFCC"/>
            <w:vAlign w:val="center"/>
            <w:hideMark/>
          </w:tcPr>
          <w:p w14:paraId="0F1DE6C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0,72</w:t>
            </w:r>
          </w:p>
        </w:tc>
        <w:tc>
          <w:tcPr>
            <w:tcW w:w="1674" w:type="dxa"/>
            <w:tcBorders>
              <w:top w:val="nil"/>
              <w:left w:val="nil"/>
              <w:bottom w:val="single" w:sz="4" w:space="0" w:color="C0C0C0"/>
              <w:right w:val="single" w:sz="4" w:space="0" w:color="C0C0C0"/>
            </w:tcBorders>
            <w:shd w:val="clear" w:color="000000" w:fill="FFFFCC"/>
            <w:vAlign w:val="center"/>
            <w:hideMark/>
          </w:tcPr>
          <w:p w14:paraId="092A27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49,07</w:t>
            </w:r>
          </w:p>
        </w:tc>
        <w:tc>
          <w:tcPr>
            <w:tcW w:w="1760" w:type="dxa"/>
            <w:tcBorders>
              <w:top w:val="nil"/>
              <w:left w:val="nil"/>
              <w:bottom w:val="single" w:sz="4" w:space="0" w:color="C0C0C0"/>
              <w:right w:val="single" w:sz="4" w:space="0" w:color="C0C0C0"/>
            </w:tcBorders>
            <w:shd w:val="clear" w:color="000000" w:fill="FFFFCC"/>
            <w:vAlign w:val="center"/>
            <w:hideMark/>
          </w:tcPr>
          <w:p w14:paraId="314675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w:t>
            </w:r>
          </w:p>
        </w:tc>
        <w:tc>
          <w:tcPr>
            <w:tcW w:w="1716" w:type="dxa"/>
            <w:tcBorders>
              <w:top w:val="nil"/>
              <w:left w:val="nil"/>
              <w:bottom w:val="single" w:sz="4" w:space="0" w:color="C0C0C0"/>
              <w:right w:val="single" w:sz="4" w:space="0" w:color="C0C0C0"/>
            </w:tcBorders>
            <w:shd w:val="clear" w:color="000000" w:fill="FFFFCC"/>
            <w:vAlign w:val="center"/>
            <w:hideMark/>
          </w:tcPr>
          <w:p w14:paraId="7715F9D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39,12</w:t>
            </w:r>
          </w:p>
        </w:tc>
        <w:tc>
          <w:tcPr>
            <w:tcW w:w="1813" w:type="dxa"/>
            <w:tcBorders>
              <w:top w:val="nil"/>
              <w:left w:val="nil"/>
              <w:bottom w:val="single" w:sz="4" w:space="0" w:color="C0C0C0"/>
              <w:right w:val="single" w:sz="4" w:space="0" w:color="C0C0C0"/>
            </w:tcBorders>
            <w:shd w:val="clear" w:color="000000" w:fill="FFFFCC"/>
            <w:vAlign w:val="center"/>
            <w:hideMark/>
          </w:tcPr>
          <w:p w14:paraId="211EF7F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-44,11</w:t>
            </w:r>
          </w:p>
        </w:tc>
        <w:tc>
          <w:tcPr>
            <w:tcW w:w="1733" w:type="dxa"/>
            <w:tcBorders>
              <w:top w:val="nil"/>
              <w:left w:val="nil"/>
              <w:bottom w:val="single" w:sz="4" w:space="0" w:color="C0C0C0"/>
              <w:right w:val="single" w:sz="4" w:space="0" w:color="C0C0C0"/>
            </w:tcBorders>
            <w:shd w:val="clear" w:color="000000" w:fill="FFFFCC"/>
            <w:vAlign w:val="center"/>
            <w:hideMark/>
          </w:tcPr>
          <w:p w14:paraId="3C1A80A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4,96</w:t>
            </w:r>
          </w:p>
        </w:tc>
        <w:tc>
          <w:tcPr>
            <w:tcW w:w="1414" w:type="dxa"/>
            <w:tcBorders>
              <w:top w:val="nil"/>
              <w:left w:val="nil"/>
              <w:bottom w:val="single" w:sz="4" w:space="0" w:color="C0C0C0"/>
              <w:right w:val="single" w:sz="4" w:space="0" w:color="C0C0C0"/>
            </w:tcBorders>
            <w:shd w:val="clear" w:color="000000" w:fill="D7EAD3"/>
            <w:vAlign w:val="center"/>
            <w:hideMark/>
          </w:tcPr>
          <w:p w14:paraId="5FC5CDD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w:t>
            </w:r>
          </w:p>
        </w:tc>
        <w:tc>
          <w:tcPr>
            <w:tcW w:w="1378" w:type="dxa"/>
            <w:tcBorders>
              <w:top w:val="nil"/>
              <w:left w:val="nil"/>
              <w:bottom w:val="single" w:sz="4" w:space="0" w:color="C0C0C0"/>
              <w:right w:val="single" w:sz="4" w:space="0" w:color="C0C0C0"/>
            </w:tcBorders>
            <w:shd w:val="clear" w:color="000000" w:fill="D7EAD3"/>
            <w:vAlign w:val="center"/>
            <w:hideMark/>
          </w:tcPr>
          <w:p w14:paraId="4277C9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2,48</w:t>
            </w:r>
          </w:p>
        </w:tc>
        <w:tc>
          <w:tcPr>
            <w:tcW w:w="1281" w:type="dxa"/>
            <w:tcBorders>
              <w:top w:val="nil"/>
              <w:left w:val="nil"/>
              <w:bottom w:val="single" w:sz="4" w:space="0" w:color="C0C0C0"/>
              <w:right w:val="single" w:sz="4" w:space="0" w:color="C0C0C0"/>
            </w:tcBorders>
            <w:shd w:val="clear" w:color="000000" w:fill="D7EAD3"/>
            <w:vAlign w:val="center"/>
            <w:hideMark/>
          </w:tcPr>
          <w:p w14:paraId="088CD0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34,16</w:t>
            </w:r>
          </w:p>
        </w:tc>
        <w:tc>
          <w:tcPr>
            <w:tcW w:w="3924" w:type="dxa"/>
            <w:tcBorders>
              <w:top w:val="nil"/>
              <w:left w:val="nil"/>
              <w:bottom w:val="single" w:sz="4" w:space="0" w:color="C0C0C0"/>
              <w:right w:val="single" w:sz="4" w:space="0" w:color="C0C0C0"/>
            </w:tcBorders>
            <w:shd w:val="clear" w:color="000000" w:fill="FFFFCC"/>
            <w:vAlign w:val="center"/>
            <w:hideMark/>
          </w:tcPr>
          <w:p w14:paraId="1D379154" w14:textId="77777777" w:rsidR="008E1903" w:rsidRPr="008E1903" w:rsidRDefault="008E1903" w:rsidP="008E1903">
            <w:pPr>
              <w:rPr>
                <w:rFonts w:ascii="Tahoma" w:hAnsi="Tahoma" w:cs="Tahoma"/>
                <w:sz w:val="10"/>
                <w:szCs w:val="10"/>
              </w:rPr>
            </w:pPr>
            <w:r w:rsidRPr="008E1903">
              <w:rPr>
                <w:rFonts w:ascii="Tahoma" w:hAnsi="Tahoma" w:cs="Tahoma"/>
                <w:sz w:val="10"/>
                <w:szCs w:val="10"/>
              </w:rPr>
              <w:t>Плата за негативное воздействие на окружающую среду в пределах устанолвенных лимитов по факту 2020 года (в соответствии с представленной налоговой декларацией ) в доле на потребительский рынок 0,5169, рассчитанной исходя из фактических объемов за 2020 года</w:t>
            </w:r>
          </w:p>
        </w:tc>
      </w:tr>
      <w:tr w:rsidR="008E1903" w:rsidRPr="008E1903" w14:paraId="1ABFEDBB" w14:textId="77777777" w:rsidTr="008E1903">
        <w:trPr>
          <w:trHeight w:val="300"/>
          <w:jc w:val="center"/>
        </w:trPr>
        <w:tc>
          <w:tcPr>
            <w:tcW w:w="439" w:type="dxa"/>
            <w:tcBorders>
              <w:top w:val="nil"/>
              <w:left w:val="nil"/>
              <w:bottom w:val="nil"/>
              <w:right w:val="nil"/>
            </w:tcBorders>
            <w:shd w:val="clear" w:color="000000" w:fill="00B050"/>
            <w:noWrap/>
            <w:vAlign w:val="center"/>
            <w:hideMark/>
          </w:tcPr>
          <w:p w14:paraId="5B814D7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0A8526BF"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12C2B6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9.2</w:t>
            </w:r>
          </w:p>
        </w:tc>
        <w:tc>
          <w:tcPr>
            <w:tcW w:w="5337" w:type="dxa"/>
            <w:tcBorders>
              <w:top w:val="nil"/>
              <w:left w:val="nil"/>
              <w:bottom w:val="single" w:sz="4" w:space="0" w:color="C0C0C0"/>
              <w:right w:val="single" w:sz="4" w:space="0" w:color="C0C0C0"/>
            </w:tcBorders>
            <w:shd w:val="clear" w:color="auto" w:fill="auto"/>
            <w:vAlign w:val="center"/>
            <w:hideMark/>
          </w:tcPr>
          <w:p w14:paraId="068ADDBA"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Налог на землю</w:t>
            </w:r>
          </w:p>
        </w:tc>
        <w:tc>
          <w:tcPr>
            <w:tcW w:w="1102" w:type="dxa"/>
            <w:tcBorders>
              <w:top w:val="nil"/>
              <w:left w:val="nil"/>
              <w:bottom w:val="single" w:sz="4" w:space="0" w:color="C0C0C0"/>
              <w:right w:val="single" w:sz="4" w:space="0" w:color="C0C0C0"/>
            </w:tcBorders>
            <w:shd w:val="clear" w:color="auto" w:fill="auto"/>
            <w:vAlign w:val="center"/>
            <w:hideMark/>
          </w:tcPr>
          <w:p w14:paraId="1868D5F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08E5B48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6F4AAD2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35,07</w:t>
            </w:r>
          </w:p>
        </w:tc>
        <w:tc>
          <w:tcPr>
            <w:tcW w:w="1388" w:type="dxa"/>
            <w:tcBorders>
              <w:top w:val="nil"/>
              <w:left w:val="nil"/>
              <w:bottom w:val="single" w:sz="4" w:space="0" w:color="C0C0C0"/>
              <w:right w:val="single" w:sz="4" w:space="0" w:color="C0C0C0"/>
            </w:tcBorders>
            <w:shd w:val="clear" w:color="000000" w:fill="FFFFCC"/>
            <w:vAlign w:val="center"/>
            <w:hideMark/>
          </w:tcPr>
          <w:p w14:paraId="1EE1876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4D14A3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2BD8309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1FCBE2C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6BC887D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070F69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755777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377D66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60C9E15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3BD703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42B0FBFD"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E1C5EE6" w14:textId="77777777" w:rsidTr="008E1903">
        <w:trPr>
          <w:trHeight w:val="810"/>
          <w:jc w:val="center"/>
        </w:trPr>
        <w:tc>
          <w:tcPr>
            <w:tcW w:w="439" w:type="dxa"/>
            <w:tcBorders>
              <w:top w:val="nil"/>
              <w:left w:val="nil"/>
              <w:bottom w:val="nil"/>
              <w:right w:val="nil"/>
            </w:tcBorders>
            <w:shd w:val="clear" w:color="000000" w:fill="00B050"/>
            <w:noWrap/>
            <w:vAlign w:val="center"/>
            <w:hideMark/>
          </w:tcPr>
          <w:p w14:paraId="500FEA1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0D942EF4"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8D9FBC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9.5</w:t>
            </w:r>
          </w:p>
        </w:tc>
        <w:tc>
          <w:tcPr>
            <w:tcW w:w="5337" w:type="dxa"/>
            <w:tcBorders>
              <w:top w:val="nil"/>
              <w:left w:val="nil"/>
              <w:bottom w:val="single" w:sz="4" w:space="0" w:color="C0C0C0"/>
              <w:right w:val="single" w:sz="4" w:space="0" w:color="C0C0C0"/>
            </w:tcBorders>
            <w:shd w:val="clear" w:color="auto" w:fill="auto"/>
            <w:vAlign w:val="center"/>
            <w:hideMark/>
          </w:tcPr>
          <w:p w14:paraId="2D9C5FBA"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Налог на имущество</w:t>
            </w:r>
          </w:p>
        </w:tc>
        <w:tc>
          <w:tcPr>
            <w:tcW w:w="1102" w:type="dxa"/>
            <w:tcBorders>
              <w:top w:val="nil"/>
              <w:left w:val="nil"/>
              <w:bottom w:val="single" w:sz="4" w:space="0" w:color="C0C0C0"/>
              <w:right w:val="single" w:sz="4" w:space="0" w:color="C0C0C0"/>
            </w:tcBorders>
            <w:shd w:val="clear" w:color="auto" w:fill="auto"/>
            <w:vAlign w:val="center"/>
            <w:hideMark/>
          </w:tcPr>
          <w:p w14:paraId="63112E0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251F72A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199,43</w:t>
            </w:r>
          </w:p>
        </w:tc>
        <w:tc>
          <w:tcPr>
            <w:tcW w:w="1805" w:type="dxa"/>
            <w:tcBorders>
              <w:top w:val="nil"/>
              <w:left w:val="nil"/>
              <w:bottom w:val="single" w:sz="4" w:space="0" w:color="C0C0C0"/>
              <w:right w:val="single" w:sz="4" w:space="0" w:color="C0C0C0"/>
            </w:tcBorders>
            <w:shd w:val="clear" w:color="000000" w:fill="FFFFCC"/>
            <w:vAlign w:val="center"/>
            <w:hideMark/>
          </w:tcPr>
          <w:p w14:paraId="427E15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199,43</w:t>
            </w:r>
          </w:p>
        </w:tc>
        <w:tc>
          <w:tcPr>
            <w:tcW w:w="1388" w:type="dxa"/>
            <w:tcBorders>
              <w:top w:val="nil"/>
              <w:left w:val="nil"/>
              <w:bottom w:val="single" w:sz="4" w:space="0" w:color="C0C0C0"/>
              <w:right w:val="single" w:sz="4" w:space="0" w:color="C0C0C0"/>
            </w:tcBorders>
            <w:shd w:val="clear" w:color="000000" w:fill="FFFFCC"/>
            <w:vAlign w:val="center"/>
            <w:hideMark/>
          </w:tcPr>
          <w:p w14:paraId="7A044AB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1 660,93</w:t>
            </w:r>
          </w:p>
        </w:tc>
        <w:tc>
          <w:tcPr>
            <w:tcW w:w="1699" w:type="dxa"/>
            <w:tcBorders>
              <w:top w:val="nil"/>
              <w:left w:val="nil"/>
              <w:bottom w:val="single" w:sz="4" w:space="0" w:color="C0C0C0"/>
              <w:right w:val="single" w:sz="4" w:space="0" w:color="C0C0C0"/>
            </w:tcBorders>
            <w:shd w:val="clear" w:color="000000" w:fill="FFFFCC"/>
            <w:vAlign w:val="center"/>
            <w:hideMark/>
          </w:tcPr>
          <w:p w14:paraId="11B3589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98,54</w:t>
            </w:r>
          </w:p>
        </w:tc>
        <w:tc>
          <w:tcPr>
            <w:tcW w:w="1674" w:type="dxa"/>
            <w:tcBorders>
              <w:top w:val="nil"/>
              <w:left w:val="nil"/>
              <w:bottom w:val="single" w:sz="4" w:space="0" w:color="C0C0C0"/>
              <w:right w:val="single" w:sz="4" w:space="0" w:color="C0C0C0"/>
            </w:tcBorders>
            <w:shd w:val="clear" w:color="000000" w:fill="FFFFCC"/>
            <w:vAlign w:val="center"/>
            <w:hideMark/>
          </w:tcPr>
          <w:p w14:paraId="2859D0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199,43</w:t>
            </w:r>
          </w:p>
        </w:tc>
        <w:tc>
          <w:tcPr>
            <w:tcW w:w="1760" w:type="dxa"/>
            <w:tcBorders>
              <w:top w:val="nil"/>
              <w:left w:val="nil"/>
              <w:bottom w:val="single" w:sz="4" w:space="0" w:color="C0C0C0"/>
              <w:right w:val="single" w:sz="4" w:space="0" w:color="C0C0C0"/>
            </w:tcBorders>
            <w:shd w:val="clear" w:color="000000" w:fill="FFFFCC"/>
            <w:vAlign w:val="center"/>
            <w:hideMark/>
          </w:tcPr>
          <w:p w14:paraId="189700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659,11</w:t>
            </w:r>
          </w:p>
        </w:tc>
        <w:tc>
          <w:tcPr>
            <w:tcW w:w="1716" w:type="dxa"/>
            <w:tcBorders>
              <w:top w:val="nil"/>
              <w:left w:val="nil"/>
              <w:bottom w:val="single" w:sz="4" w:space="0" w:color="C0C0C0"/>
              <w:right w:val="single" w:sz="4" w:space="0" w:color="C0C0C0"/>
            </w:tcBorders>
            <w:shd w:val="clear" w:color="000000" w:fill="FFFFCC"/>
            <w:vAlign w:val="center"/>
            <w:hideMark/>
          </w:tcPr>
          <w:p w14:paraId="740341A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858,54</w:t>
            </w:r>
          </w:p>
        </w:tc>
        <w:tc>
          <w:tcPr>
            <w:tcW w:w="1813" w:type="dxa"/>
            <w:tcBorders>
              <w:top w:val="nil"/>
              <w:left w:val="nil"/>
              <w:bottom w:val="single" w:sz="4" w:space="0" w:color="C0C0C0"/>
              <w:right w:val="single" w:sz="4" w:space="0" w:color="C0C0C0"/>
            </w:tcBorders>
            <w:shd w:val="clear" w:color="000000" w:fill="FFFFCC"/>
            <w:vAlign w:val="center"/>
            <w:hideMark/>
          </w:tcPr>
          <w:p w14:paraId="3BFB517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-88,38</w:t>
            </w:r>
          </w:p>
        </w:tc>
        <w:tc>
          <w:tcPr>
            <w:tcW w:w="1733" w:type="dxa"/>
            <w:tcBorders>
              <w:top w:val="nil"/>
              <w:left w:val="nil"/>
              <w:bottom w:val="single" w:sz="4" w:space="0" w:color="C0C0C0"/>
              <w:right w:val="single" w:sz="4" w:space="0" w:color="C0C0C0"/>
            </w:tcBorders>
            <w:shd w:val="clear" w:color="000000" w:fill="FFFFCC"/>
            <w:vAlign w:val="center"/>
            <w:hideMark/>
          </w:tcPr>
          <w:p w14:paraId="3371A80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111,05</w:t>
            </w:r>
          </w:p>
        </w:tc>
        <w:tc>
          <w:tcPr>
            <w:tcW w:w="1414" w:type="dxa"/>
            <w:tcBorders>
              <w:top w:val="nil"/>
              <w:left w:val="nil"/>
              <w:bottom w:val="single" w:sz="4" w:space="0" w:color="C0C0C0"/>
              <w:right w:val="single" w:sz="4" w:space="0" w:color="C0C0C0"/>
            </w:tcBorders>
            <w:shd w:val="clear" w:color="000000" w:fill="D7EAD3"/>
            <w:vAlign w:val="center"/>
            <w:hideMark/>
          </w:tcPr>
          <w:p w14:paraId="2A483E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55,52</w:t>
            </w:r>
          </w:p>
        </w:tc>
        <w:tc>
          <w:tcPr>
            <w:tcW w:w="1378" w:type="dxa"/>
            <w:tcBorders>
              <w:top w:val="nil"/>
              <w:left w:val="nil"/>
              <w:bottom w:val="single" w:sz="4" w:space="0" w:color="C0C0C0"/>
              <w:right w:val="single" w:sz="4" w:space="0" w:color="C0C0C0"/>
            </w:tcBorders>
            <w:shd w:val="clear" w:color="000000" w:fill="D7EAD3"/>
            <w:vAlign w:val="center"/>
            <w:hideMark/>
          </w:tcPr>
          <w:p w14:paraId="30978CC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55,52</w:t>
            </w:r>
          </w:p>
        </w:tc>
        <w:tc>
          <w:tcPr>
            <w:tcW w:w="1281" w:type="dxa"/>
            <w:tcBorders>
              <w:top w:val="nil"/>
              <w:left w:val="nil"/>
              <w:bottom w:val="single" w:sz="4" w:space="0" w:color="C0C0C0"/>
              <w:right w:val="single" w:sz="4" w:space="0" w:color="C0C0C0"/>
            </w:tcBorders>
            <w:shd w:val="clear" w:color="000000" w:fill="D7EAD3"/>
            <w:vAlign w:val="center"/>
            <w:hideMark/>
          </w:tcPr>
          <w:p w14:paraId="410012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747,49</w:t>
            </w:r>
          </w:p>
        </w:tc>
        <w:tc>
          <w:tcPr>
            <w:tcW w:w="3924" w:type="dxa"/>
            <w:tcBorders>
              <w:top w:val="nil"/>
              <w:left w:val="nil"/>
              <w:bottom w:val="single" w:sz="4" w:space="0" w:color="C0C0C0"/>
              <w:right w:val="single" w:sz="4" w:space="0" w:color="C0C0C0"/>
            </w:tcBorders>
            <w:shd w:val="clear" w:color="000000" w:fill="FFFFCC"/>
            <w:vAlign w:val="center"/>
            <w:hideMark/>
          </w:tcPr>
          <w:p w14:paraId="3ADAFCAD" w14:textId="77777777" w:rsidR="008E1903" w:rsidRPr="008E1903" w:rsidRDefault="008E1903" w:rsidP="008E1903">
            <w:pPr>
              <w:rPr>
                <w:rFonts w:ascii="Tahoma" w:hAnsi="Tahoma" w:cs="Tahoma"/>
                <w:sz w:val="10"/>
                <w:szCs w:val="10"/>
              </w:rPr>
            </w:pPr>
            <w:r w:rsidRPr="008E1903">
              <w:rPr>
                <w:rFonts w:ascii="Tahoma" w:hAnsi="Tahoma" w:cs="Tahoma"/>
                <w:sz w:val="10"/>
                <w:szCs w:val="10"/>
              </w:rPr>
              <w:t>по расчету регулятора, исходя из остаточной стоимости объектов ОС и ставки налога на имущество в соответствии с НК РФ</w:t>
            </w:r>
          </w:p>
        </w:tc>
      </w:tr>
      <w:tr w:rsidR="008E1903" w:rsidRPr="008E1903" w14:paraId="2EDA1C15"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21718688"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1B42D551"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DFE49F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w:t>
            </w:r>
          </w:p>
        </w:tc>
        <w:tc>
          <w:tcPr>
            <w:tcW w:w="5337" w:type="dxa"/>
            <w:tcBorders>
              <w:top w:val="nil"/>
              <w:left w:val="nil"/>
              <w:bottom w:val="single" w:sz="4" w:space="0" w:color="C0C0C0"/>
              <w:right w:val="single" w:sz="4" w:space="0" w:color="C0C0C0"/>
            </w:tcBorders>
            <w:shd w:val="clear" w:color="auto" w:fill="auto"/>
            <w:vAlign w:val="center"/>
            <w:hideMark/>
          </w:tcPr>
          <w:p w14:paraId="4F682B6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Прибыль</w:t>
            </w:r>
          </w:p>
        </w:tc>
        <w:tc>
          <w:tcPr>
            <w:tcW w:w="1102" w:type="dxa"/>
            <w:tcBorders>
              <w:top w:val="nil"/>
              <w:left w:val="nil"/>
              <w:bottom w:val="single" w:sz="4" w:space="0" w:color="C0C0C0"/>
              <w:right w:val="single" w:sz="4" w:space="0" w:color="C0C0C0"/>
            </w:tcBorders>
            <w:shd w:val="clear" w:color="auto" w:fill="auto"/>
            <w:vAlign w:val="center"/>
            <w:hideMark/>
          </w:tcPr>
          <w:p w14:paraId="6A56AB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1A102BD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796F0D1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3456A6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192,57</w:t>
            </w:r>
          </w:p>
        </w:tc>
        <w:tc>
          <w:tcPr>
            <w:tcW w:w="1699" w:type="dxa"/>
            <w:tcBorders>
              <w:top w:val="nil"/>
              <w:left w:val="nil"/>
              <w:bottom w:val="single" w:sz="4" w:space="0" w:color="C0C0C0"/>
              <w:right w:val="single" w:sz="4" w:space="0" w:color="C0C0C0"/>
            </w:tcBorders>
            <w:shd w:val="clear" w:color="000000" w:fill="D7EAD3"/>
            <w:vAlign w:val="center"/>
            <w:hideMark/>
          </w:tcPr>
          <w:p w14:paraId="7B3EEA6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61,29</w:t>
            </w:r>
          </w:p>
        </w:tc>
        <w:tc>
          <w:tcPr>
            <w:tcW w:w="1674" w:type="dxa"/>
            <w:tcBorders>
              <w:top w:val="nil"/>
              <w:left w:val="nil"/>
              <w:bottom w:val="single" w:sz="4" w:space="0" w:color="C0C0C0"/>
              <w:right w:val="single" w:sz="4" w:space="0" w:color="C0C0C0"/>
            </w:tcBorders>
            <w:shd w:val="clear" w:color="000000" w:fill="D7EAD3"/>
            <w:vAlign w:val="center"/>
            <w:hideMark/>
          </w:tcPr>
          <w:p w14:paraId="37B319B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6CEEEA4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99,54</w:t>
            </w:r>
          </w:p>
        </w:tc>
        <w:tc>
          <w:tcPr>
            <w:tcW w:w="1716" w:type="dxa"/>
            <w:tcBorders>
              <w:top w:val="nil"/>
              <w:left w:val="nil"/>
              <w:bottom w:val="single" w:sz="4" w:space="0" w:color="C0C0C0"/>
              <w:right w:val="single" w:sz="4" w:space="0" w:color="C0C0C0"/>
            </w:tcBorders>
            <w:shd w:val="clear" w:color="000000" w:fill="D7EAD3"/>
            <w:vAlign w:val="center"/>
            <w:hideMark/>
          </w:tcPr>
          <w:p w14:paraId="249EB3B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99,54</w:t>
            </w:r>
          </w:p>
        </w:tc>
        <w:tc>
          <w:tcPr>
            <w:tcW w:w="1813" w:type="dxa"/>
            <w:tcBorders>
              <w:top w:val="nil"/>
              <w:left w:val="nil"/>
              <w:bottom w:val="single" w:sz="4" w:space="0" w:color="C0C0C0"/>
              <w:right w:val="single" w:sz="4" w:space="0" w:color="C0C0C0"/>
            </w:tcBorders>
            <w:shd w:val="clear" w:color="000000" w:fill="D7EAD3"/>
            <w:vAlign w:val="center"/>
            <w:hideMark/>
          </w:tcPr>
          <w:p w14:paraId="776101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24,42</w:t>
            </w:r>
          </w:p>
        </w:tc>
        <w:tc>
          <w:tcPr>
            <w:tcW w:w="1733" w:type="dxa"/>
            <w:tcBorders>
              <w:top w:val="nil"/>
              <w:left w:val="nil"/>
              <w:bottom w:val="single" w:sz="4" w:space="0" w:color="C0C0C0"/>
              <w:right w:val="single" w:sz="4" w:space="0" w:color="C0C0C0"/>
            </w:tcBorders>
            <w:shd w:val="clear" w:color="000000" w:fill="D7EAD3"/>
            <w:vAlign w:val="center"/>
            <w:hideMark/>
          </w:tcPr>
          <w:p w14:paraId="5F8E96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24,42</w:t>
            </w:r>
          </w:p>
        </w:tc>
        <w:tc>
          <w:tcPr>
            <w:tcW w:w="1414" w:type="dxa"/>
            <w:tcBorders>
              <w:top w:val="nil"/>
              <w:left w:val="nil"/>
              <w:bottom w:val="single" w:sz="4" w:space="0" w:color="C0C0C0"/>
              <w:right w:val="single" w:sz="4" w:space="0" w:color="C0C0C0"/>
            </w:tcBorders>
            <w:shd w:val="clear" w:color="000000" w:fill="D7EAD3"/>
            <w:vAlign w:val="center"/>
            <w:hideMark/>
          </w:tcPr>
          <w:p w14:paraId="7C3CDA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12,21</w:t>
            </w:r>
          </w:p>
        </w:tc>
        <w:tc>
          <w:tcPr>
            <w:tcW w:w="1378" w:type="dxa"/>
            <w:tcBorders>
              <w:top w:val="nil"/>
              <w:left w:val="nil"/>
              <w:bottom w:val="single" w:sz="4" w:space="0" w:color="C0C0C0"/>
              <w:right w:val="single" w:sz="4" w:space="0" w:color="C0C0C0"/>
            </w:tcBorders>
            <w:shd w:val="clear" w:color="000000" w:fill="D7EAD3"/>
            <w:vAlign w:val="center"/>
            <w:hideMark/>
          </w:tcPr>
          <w:p w14:paraId="459BC1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12,21</w:t>
            </w:r>
          </w:p>
        </w:tc>
        <w:tc>
          <w:tcPr>
            <w:tcW w:w="1281" w:type="dxa"/>
            <w:tcBorders>
              <w:top w:val="nil"/>
              <w:left w:val="nil"/>
              <w:bottom w:val="single" w:sz="4" w:space="0" w:color="C0C0C0"/>
              <w:right w:val="single" w:sz="4" w:space="0" w:color="C0C0C0"/>
            </w:tcBorders>
            <w:shd w:val="clear" w:color="000000" w:fill="D7EAD3"/>
            <w:vAlign w:val="center"/>
            <w:hideMark/>
          </w:tcPr>
          <w:p w14:paraId="035D3CA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75,12</w:t>
            </w:r>
          </w:p>
        </w:tc>
        <w:tc>
          <w:tcPr>
            <w:tcW w:w="3924" w:type="dxa"/>
            <w:tcBorders>
              <w:top w:val="nil"/>
              <w:left w:val="nil"/>
              <w:bottom w:val="single" w:sz="4" w:space="0" w:color="C0C0C0"/>
              <w:right w:val="single" w:sz="4" w:space="0" w:color="C0C0C0"/>
            </w:tcBorders>
            <w:shd w:val="clear" w:color="000000" w:fill="FFFFCC"/>
            <w:vAlign w:val="center"/>
            <w:hideMark/>
          </w:tcPr>
          <w:p w14:paraId="2AEBB06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56BE7871" w14:textId="77777777" w:rsidTr="008E1903">
        <w:trPr>
          <w:trHeight w:val="300"/>
          <w:jc w:val="center"/>
        </w:trPr>
        <w:tc>
          <w:tcPr>
            <w:tcW w:w="439" w:type="dxa"/>
            <w:tcBorders>
              <w:top w:val="nil"/>
              <w:left w:val="nil"/>
              <w:bottom w:val="nil"/>
              <w:right w:val="nil"/>
            </w:tcBorders>
            <w:shd w:val="clear" w:color="000000" w:fill="00B0F0"/>
            <w:noWrap/>
            <w:vAlign w:val="center"/>
            <w:hideMark/>
          </w:tcPr>
          <w:p w14:paraId="007416DE"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85" w:type="dxa"/>
            <w:tcBorders>
              <w:top w:val="nil"/>
              <w:left w:val="nil"/>
              <w:bottom w:val="nil"/>
              <w:right w:val="nil"/>
            </w:tcBorders>
            <w:shd w:val="clear" w:color="auto" w:fill="auto"/>
            <w:noWrap/>
            <w:vAlign w:val="bottom"/>
            <w:hideMark/>
          </w:tcPr>
          <w:p w14:paraId="009DEFD6"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606862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10.0.1</w:t>
            </w:r>
          </w:p>
        </w:tc>
        <w:tc>
          <w:tcPr>
            <w:tcW w:w="5337" w:type="dxa"/>
            <w:tcBorders>
              <w:top w:val="nil"/>
              <w:left w:val="nil"/>
              <w:bottom w:val="single" w:sz="4" w:space="0" w:color="C0C0C0"/>
              <w:right w:val="single" w:sz="4" w:space="0" w:color="C0C0C0"/>
            </w:tcBorders>
            <w:shd w:val="clear" w:color="auto" w:fill="auto"/>
            <w:vAlign w:val="center"/>
            <w:hideMark/>
          </w:tcPr>
          <w:p w14:paraId="0355B8B0"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потребительский рынок</w:t>
            </w:r>
          </w:p>
        </w:tc>
        <w:tc>
          <w:tcPr>
            <w:tcW w:w="1102" w:type="dxa"/>
            <w:tcBorders>
              <w:top w:val="nil"/>
              <w:left w:val="nil"/>
              <w:bottom w:val="single" w:sz="4" w:space="0" w:color="C0C0C0"/>
              <w:right w:val="single" w:sz="4" w:space="0" w:color="C0C0C0"/>
            </w:tcBorders>
            <w:shd w:val="clear" w:color="auto" w:fill="auto"/>
            <w:vAlign w:val="center"/>
            <w:hideMark/>
          </w:tcPr>
          <w:p w14:paraId="0A9ADE6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251E9A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FFFFCC"/>
            <w:vAlign w:val="center"/>
            <w:hideMark/>
          </w:tcPr>
          <w:p w14:paraId="4B7EAC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FFFFCC"/>
            <w:vAlign w:val="center"/>
            <w:hideMark/>
          </w:tcPr>
          <w:p w14:paraId="559E21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99,54</w:t>
            </w:r>
          </w:p>
        </w:tc>
        <w:tc>
          <w:tcPr>
            <w:tcW w:w="1699" w:type="dxa"/>
            <w:tcBorders>
              <w:top w:val="nil"/>
              <w:left w:val="nil"/>
              <w:bottom w:val="single" w:sz="4" w:space="0" w:color="C0C0C0"/>
              <w:right w:val="single" w:sz="4" w:space="0" w:color="C0C0C0"/>
            </w:tcBorders>
            <w:shd w:val="clear" w:color="000000" w:fill="FFFFCC"/>
            <w:vAlign w:val="center"/>
            <w:hideMark/>
          </w:tcPr>
          <w:p w14:paraId="2E76A3E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61,29</w:t>
            </w:r>
          </w:p>
        </w:tc>
        <w:tc>
          <w:tcPr>
            <w:tcW w:w="1674" w:type="dxa"/>
            <w:tcBorders>
              <w:top w:val="nil"/>
              <w:left w:val="nil"/>
              <w:bottom w:val="single" w:sz="4" w:space="0" w:color="C0C0C0"/>
              <w:right w:val="single" w:sz="4" w:space="0" w:color="C0C0C0"/>
            </w:tcBorders>
            <w:shd w:val="clear" w:color="000000" w:fill="FFFFCC"/>
            <w:vAlign w:val="center"/>
            <w:hideMark/>
          </w:tcPr>
          <w:p w14:paraId="187AAE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357DDAE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99,54</w:t>
            </w:r>
          </w:p>
        </w:tc>
        <w:tc>
          <w:tcPr>
            <w:tcW w:w="1716" w:type="dxa"/>
            <w:tcBorders>
              <w:top w:val="nil"/>
              <w:left w:val="nil"/>
              <w:bottom w:val="single" w:sz="4" w:space="0" w:color="C0C0C0"/>
              <w:right w:val="single" w:sz="4" w:space="0" w:color="C0C0C0"/>
            </w:tcBorders>
            <w:shd w:val="clear" w:color="000000" w:fill="FFFFCC"/>
            <w:vAlign w:val="center"/>
            <w:hideMark/>
          </w:tcPr>
          <w:p w14:paraId="384481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99,54</w:t>
            </w:r>
          </w:p>
        </w:tc>
        <w:tc>
          <w:tcPr>
            <w:tcW w:w="1813" w:type="dxa"/>
            <w:tcBorders>
              <w:top w:val="nil"/>
              <w:left w:val="nil"/>
              <w:bottom w:val="single" w:sz="4" w:space="0" w:color="C0C0C0"/>
              <w:right w:val="single" w:sz="4" w:space="0" w:color="C0C0C0"/>
            </w:tcBorders>
            <w:shd w:val="clear" w:color="000000" w:fill="FFFFCC"/>
            <w:vAlign w:val="center"/>
            <w:hideMark/>
          </w:tcPr>
          <w:p w14:paraId="3736542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24,42</w:t>
            </w:r>
          </w:p>
        </w:tc>
        <w:tc>
          <w:tcPr>
            <w:tcW w:w="1733" w:type="dxa"/>
            <w:tcBorders>
              <w:top w:val="nil"/>
              <w:left w:val="nil"/>
              <w:bottom w:val="single" w:sz="4" w:space="0" w:color="C0C0C0"/>
              <w:right w:val="single" w:sz="4" w:space="0" w:color="C0C0C0"/>
            </w:tcBorders>
            <w:shd w:val="clear" w:color="000000" w:fill="FFFFCC"/>
            <w:vAlign w:val="center"/>
            <w:hideMark/>
          </w:tcPr>
          <w:p w14:paraId="3A47FCD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24,42</w:t>
            </w:r>
          </w:p>
        </w:tc>
        <w:tc>
          <w:tcPr>
            <w:tcW w:w="1414" w:type="dxa"/>
            <w:tcBorders>
              <w:top w:val="nil"/>
              <w:left w:val="nil"/>
              <w:bottom w:val="single" w:sz="4" w:space="0" w:color="C0C0C0"/>
              <w:right w:val="single" w:sz="4" w:space="0" w:color="C0C0C0"/>
            </w:tcBorders>
            <w:shd w:val="clear" w:color="000000" w:fill="D7EAD3"/>
            <w:vAlign w:val="center"/>
            <w:hideMark/>
          </w:tcPr>
          <w:p w14:paraId="76BCA52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12,21</w:t>
            </w:r>
          </w:p>
        </w:tc>
        <w:tc>
          <w:tcPr>
            <w:tcW w:w="1378" w:type="dxa"/>
            <w:tcBorders>
              <w:top w:val="nil"/>
              <w:left w:val="nil"/>
              <w:bottom w:val="single" w:sz="4" w:space="0" w:color="C0C0C0"/>
              <w:right w:val="single" w:sz="4" w:space="0" w:color="C0C0C0"/>
            </w:tcBorders>
            <w:shd w:val="clear" w:color="000000" w:fill="D7EAD3"/>
            <w:vAlign w:val="center"/>
            <w:hideMark/>
          </w:tcPr>
          <w:p w14:paraId="3E19384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12,21</w:t>
            </w:r>
          </w:p>
        </w:tc>
        <w:tc>
          <w:tcPr>
            <w:tcW w:w="1281" w:type="dxa"/>
            <w:tcBorders>
              <w:top w:val="nil"/>
              <w:left w:val="nil"/>
              <w:bottom w:val="single" w:sz="4" w:space="0" w:color="C0C0C0"/>
              <w:right w:val="single" w:sz="4" w:space="0" w:color="C0C0C0"/>
            </w:tcBorders>
            <w:shd w:val="clear" w:color="000000" w:fill="D7EAD3"/>
            <w:vAlign w:val="center"/>
            <w:hideMark/>
          </w:tcPr>
          <w:p w14:paraId="689053D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75,12</w:t>
            </w:r>
          </w:p>
        </w:tc>
        <w:tc>
          <w:tcPr>
            <w:tcW w:w="3924" w:type="dxa"/>
            <w:tcBorders>
              <w:top w:val="nil"/>
              <w:left w:val="nil"/>
              <w:bottom w:val="single" w:sz="4" w:space="0" w:color="C0C0C0"/>
              <w:right w:val="single" w:sz="4" w:space="0" w:color="C0C0C0"/>
            </w:tcBorders>
            <w:shd w:val="clear" w:color="000000" w:fill="FFFFCC"/>
            <w:vAlign w:val="center"/>
            <w:hideMark/>
          </w:tcPr>
          <w:p w14:paraId="03EDD98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16AE1876" w14:textId="77777777" w:rsidTr="008E1903">
        <w:trPr>
          <w:trHeight w:val="300"/>
          <w:jc w:val="center"/>
        </w:trPr>
        <w:tc>
          <w:tcPr>
            <w:tcW w:w="439" w:type="dxa"/>
            <w:tcBorders>
              <w:top w:val="nil"/>
              <w:left w:val="nil"/>
              <w:bottom w:val="nil"/>
              <w:right w:val="nil"/>
            </w:tcBorders>
            <w:shd w:val="clear" w:color="000000" w:fill="00B0F0"/>
            <w:noWrap/>
            <w:vAlign w:val="center"/>
            <w:hideMark/>
          </w:tcPr>
          <w:p w14:paraId="641F589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85" w:type="dxa"/>
            <w:tcBorders>
              <w:top w:val="nil"/>
              <w:left w:val="nil"/>
              <w:bottom w:val="nil"/>
              <w:right w:val="nil"/>
            </w:tcBorders>
            <w:shd w:val="clear" w:color="auto" w:fill="auto"/>
            <w:noWrap/>
            <w:vAlign w:val="bottom"/>
            <w:hideMark/>
          </w:tcPr>
          <w:p w14:paraId="2195CADB"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A940A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10.0.2</w:t>
            </w:r>
          </w:p>
        </w:tc>
        <w:tc>
          <w:tcPr>
            <w:tcW w:w="5337" w:type="dxa"/>
            <w:tcBorders>
              <w:top w:val="nil"/>
              <w:left w:val="nil"/>
              <w:bottom w:val="single" w:sz="4" w:space="0" w:color="C0C0C0"/>
              <w:right w:val="single" w:sz="4" w:space="0" w:color="C0C0C0"/>
            </w:tcBorders>
            <w:shd w:val="clear" w:color="auto" w:fill="auto"/>
            <w:vAlign w:val="center"/>
            <w:hideMark/>
          </w:tcPr>
          <w:p w14:paraId="6C51798B" w14:textId="77777777" w:rsidR="008E1903" w:rsidRPr="008E1903" w:rsidRDefault="008E1903" w:rsidP="008E1903">
            <w:pPr>
              <w:ind w:firstLineChars="200" w:firstLine="2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02" w:type="dxa"/>
            <w:tcBorders>
              <w:top w:val="nil"/>
              <w:left w:val="nil"/>
              <w:bottom w:val="single" w:sz="4" w:space="0" w:color="C0C0C0"/>
              <w:right w:val="single" w:sz="4" w:space="0" w:color="C0C0C0"/>
            </w:tcBorders>
            <w:shd w:val="clear" w:color="auto" w:fill="auto"/>
            <w:vAlign w:val="center"/>
            <w:hideMark/>
          </w:tcPr>
          <w:p w14:paraId="0CB0C2E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431157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FFFFCC"/>
            <w:vAlign w:val="center"/>
            <w:hideMark/>
          </w:tcPr>
          <w:p w14:paraId="1A116D5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FFFFCC"/>
            <w:vAlign w:val="center"/>
            <w:hideMark/>
          </w:tcPr>
          <w:p w14:paraId="299D81C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93,03</w:t>
            </w:r>
          </w:p>
        </w:tc>
        <w:tc>
          <w:tcPr>
            <w:tcW w:w="1699" w:type="dxa"/>
            <w:tcBorders>
              <w:top w:val="nil"/>
              <w:left w:val="nil"/>
              <w:bottom w:val="single" w:sz="4" w:space="0" w:color="C0C0C0"/>
              <w:right w:val="single" w:sz="4" w:space="0" w:color="C0C0C0"/>
            </w:tcBorders>
            <w:shd w:val="clear" w:color="000000" w:fill="FFFFCC"/>
            <w:vAlign w:val="center"/>
            <w:hideMark/>
          </w:tcPr>
          <w:p w14:paraId="1A89300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nil"/>
              <w:left w:val="nil"/>
              <w:bottom w:val="single" w:sz="4" w:space="0" w:color="C0C0C0"/>
              <w:right w:val="single" w:sz="4" w:space="0" w:color="C0C0C0"/>
            </w:tcBorders>
            <w:shd w:val="clear" w:color="000000" w:fill="FFFFCC"/>
            <w:vAlign w:val="center"/>
            <w:hideMark/>
          </w:tcPr>
          <w:p w14:paraId="1C032F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412F7D1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FFFFCC"/>
            <w:vAlign w:val="center"/>
            <w:hideMark/>
          </w:tcPr>
          <w:p w14:paraId="55DE2CD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nil"/>
              <w:left w:val="nil"/>
              <w:bottom w:val="single" w:sz="4" w:space="0" w:color="C0C0C0"/>
              <w:right w:val="single" w:sz="4" w:space="0" w:color="C0C0C0"/>
            </w:tcBorders>
            <w:shd w:val="clear" w:color="000000" w:fill="FFFFCC"/>
            <w:vAlign w:val="center"/>
            <w:hideMark/>
          </w:tcPr>
          <w:p w14:paraId="476A7C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FFFFCC"/>
            <w:vAlign w:val="center"/>
            <w:hideMark/>
          </w:tcPr>
          <w:p w14:paraId="5B2BEA2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3EC1A48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25D236F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0C92C2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753F4103"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9379547" w14:textId="77777777" w:rsidTr="008E1903">
        <w:trPr>
          <w:trHeight w:val="1800"/>
          <w:jc w:val="center"/>
        </w:trPr>
        <w:tc>
          <w:tcPr>
            <w:tcW w:w="439" w:type="dxa"/>
            <w:tcBorders>
              <w:top w:val="nil"/>
              <w:left w:val="nil"/>
              <w:bottom w:val="nil"/>
              <w:right w:val="nil"/>
            </w:tcBorders>
            <w:shd w:val="clear" w:color="000000" w:fill="00B0F0"/>
            <w:noWrap/>
            <w:vAlign w:val="center"/>
            <w:hideMark/>
          </w:tcPr>
          <w:p w14:paraId="2FED30D3"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П</w:t>
            </w:r>
          </w:p>
        </w:tc>
        <w:tc>
          <w:tcPr>
            <w:tcW w:w="485" w:type="dxa"/>
            <w:tcBorders>
              <w:top w:val="nil"/>
              <w:left w:val="nil"/>
              <w:bottom w:val="nil"/>
              <w:right w:val="nil"/>
            </w:tcBorders>
            <w:shd w:val="clear" w:color="auto" w:fill="auto"/>
            <w:noWrap/>
            <w:vAlign w:val="bottom"/>
            <w:hideMark/>
          </w:tcPr>
          <w:p w14:paraId="3976CCD8"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D9D4B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10.2</w:t>
            </w:r>
          </w:p>
        </w:tc>
        <w:tc>
          <w:tcPr>
            <w:tcW w:w="5337" w:type="dxa"/>
            <w:tcBorders>
              <w:top w:val="nil"/>
              <w:left w:val="nil"/>
              <w:bottom w:val="single" w:sz="4" w:space="0" w:color="C0C0C0"/>
              <w:right w:val="single" w:sz="4" w:space="0" w:color="C0C0C0"/>
            </w:tcBorders>
            <w:shd w:val="clear" w:color="auto" w:fill="auto"/>
            <w:vAlign w:val="center"/>
            <w:hideMark/>
          </w:tcPr>
          <w:p w14:paraId="36597C26"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Прибыль на социальное развитие, поощрение</w:t>
            </w:r>
          </w:p>
        </w:tc>
        <w:tc>
          <w:tcPr>
            <w:tcW w:w="1102" w:type="dxa"/>
            <w:tcBorders>
              <w:top w:val="nil"/>
              <w:left w:val="nil"/>
              <w:bottom w:val="single" w:sz="4" w:space="0" w:color="C0C0C0"/>
              <w:right w:val="single" w:sz="4" w:space="0" w:color="C0C0C0"/>
            </w:tcBorders>
            <w:shd w:val="clear" w:color="auto" w:fill="auto"/>
            <w:vAlign w:val="center"/>
            <w:hideMark/>
          </w:tcPr>
          <w:p w14:paraId="21FC9B3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72DC606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0B6B492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2DE323A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192,57</w:t>
            </w:r>
          </w:p>
        </w:tc>
        <w:tc>
          <w:tcPr>
            <w:tcW w:w="1699" w:type="dxa"/>
            <w:tcBorders>
              <w:top w:val="nil"/>
              <w:left w:val="nil"/>
              <w:bottom w:val="single" w:sz="4" w:space="0" w:color="C0C0C0"/>
              <w:right w:val="single" w:sz="4" w:space="0" w:color="C0C0C0"/>
            </w:tcBorders>
            <w:shd w:val="clear" w:color="000000" w:fill="FFFFCC"/>
            <w:vAlign w:val="center"/>
            <w:hideMark/>
          </w:tcPr>
          <w:p w14:paraId="7DDAC0F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61,29</w:t>
            </w:r>
          </w:p>
        </w:tc>
        <w:tc>
          <w:tcPr>
            <w:tcW w:w="1674" w:type="dxa"/>
            <w:tcBorders>
              <w:top w:val="nil"/>
              <w:left w:val="nil"/>
              <w:bottom w:val="single" w:sz="4" w:space="0" w:color="C0C0C0"/>
              <w:right w:val="single" w:sz="4" w:space="0" w:color="C0C0C0"/>
            </w:tcBorders>
            <w:shd w:val="clear" w:color="000000" w:fill="FFFFCC"/>
            <w:vAlign w:val="center"/>
            <w:hideMark/>
          </w:tcPr>
          <w:p w14:paraId="4C2A7A2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149D3F0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99,54</w:t>
            </w:r>
          </w:p>
        </w:tc>
        <w:tc>
          <w:tcPr>
            <w:tcW w:w="1716" w:type="dxa"/>
            <w:tcBorders>
              <w:top w:val="nil"/>
              <w:left w:val="nil"/>
              <w:bottom w:val="single" w:sz="4" w:space="0" w:color="C0C0C0"/>
              <w:right w:val="single" w:sz="4" w:space="0" w:color="C0C0C0"/>
            </w:tcBorders>
            <w:shd w:val="clear" w:color="000000" w:fill="FFFFCC"/>
            <w:vAlign w:val="center"/>
            <w:hideMark/>
          </w:tcPr>
          <w:p w14:paraId="6F88AC7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99,54</w:t>
            </w:r>
          </w:p>
        </w:tc>
        <w:tc>
          <w:tcPr>
            <w:tcW w:w="1813" w:type="dxa"/>
            <w:tcBorders>
              <w:top w:val="nil"/>
              <w:left w:val="nil"/>
              <w:bottom w:val="single" w:sz="4" w:space="0" w:color="C0C0C0"/>
              <w:right w:val="single" w:sz="4" w:space="0" w:color="C0C0C0"/>
            </w:tcBorders>
            <w:shd w:val="clear" w:color="000000" w:fill="FFFFCC"/>
            <w:vAlign w:val="center"/>
            <w:hideMark/>
          </w:tcPr>
          <w:p w14:paraId="694E1E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24,42</w:t>
            </w:r>
          </w:p>
        </w:tc>
        <w:tc>
          <w:tcPr>
            <w:tcW w:w="1733" w:type="dxa"/>
            <w:tcBorders>
              <w:top w:val="nil"/>
              <w:left w:val="nil"/>
              <w:bottom w:val="single" w:sz="4" w:space="0" w:color="C0C0C0"/>
              <w:right w:val="single" w:sz="4" w:space="0" w:color="C0C0C0"/>
            </w:tcBorders>
            <w:shd w:val="clear" w:color="000000" w:fill="FFFFCC"/>
            <w:vAlign w:val="center"/>
            <w:hideMark/>
          </w:tcPr>
          <w:p w14:paraId="74ECBF7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24,42</w:t>
            </w:r>
          </w:p>
        </w:tc>
        <w:tc>
          <w:tcPr>
            <w:tcW w:w="1414" w:type="dxa"/>
            <w:tcBorders>
              <w:top w:val="nil"/>
              <w:left w:val="nil"/>
              <w:bottom w:val="single" w:sz="4" w:space="0" w:color="C0C0C0"/>
              <w:right w:val="single" w:sz="4" w:space="0" w:color="C0C0C0"/>
            </w:tcBorders>
            <w:shd w:val="clear" w:color="000000" w:fill="D7EAD3"/>
            <w:vAlign w:val="center"/>
            <w:hideMark/>
          </w:tcPr>
          <w:p w14:paraId="397B30F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12,21</w:t>
            </w:r>
          </w:p>
        </w:tc>
        <w:tc>
          <w:tcPr>
            <w:tcW w:w="1378" w:type="dxa"/>
            <w:tcBorders>
              <w:top w:val="nil"/>
              <w:left w:val="nil"/>
              <w:bottom w:val="single" w:sz="4" w:space="0" w:color="C0C0C0"/>
              <w:right w:val="single" w:sz="4" w:space="0" w:color="C0C0C0"/>
            </w:tcBorders>
            <w:shd w:val="clear" w:color="000000" w:fill="D7EAD3"/>
            <w:vAlign w:val="center"/>
            <w:hideMark/>
          </w:tcPr>
          <w:p w14:paraId="46127F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12,21</w:t>
            </w:r>
          </w:p>
        </w:tc>
        <w:tc>
          <w:tcPr>
            <w:tcW w:w="1281" w:type="dxa"/>
            <w:tcBorders>
              <w:top w:val="nil"/>
              <w:left w:val="nil"/>
              <w:bottom w:val="single" w:sz="4" w:space="0" w:color="C0C0C0"/>
              <w:right w:val="single" w:sz="4" w:space="0" w:color="C0C0C0"/>
            </w:tcBorders>
            <w:shd w:val="clear" w:color="000000" w:fill="D7EAD3"/>
            <w:vAlign w:val="center"/>
            <w:hideMark/>
          </w:tcPr>
          <w:p w14:paraId="4E9FD65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75,12</w:t>
            </w:r>
          </w:p>
        </w:tc>
        <w:tc>
          <w:tcPr>
            <w:tcW w:w="3924" w:type="dxa"/>
            <w:tcBorders>
              <w:top w:val="nil"/>
              <w:left w:val="nil"/>
              <w:bottom w:val="single" w:sz="4" w:space="0" w:color="C0C0C0"/>
              <w:right w:val="single" w:sz="4" w:space="0" w:color="C0C0C0"/>
            </w:tcBorders>
            <w:shd w:val="clear" w:color="000000" w:fill="FFFFCC"/>
            <w:vAlign w:val="center"/>
            <w:hideMark/>
          </w:tcPr>
          <w:p w14:paraId="64EF3E58"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по факту 2020 года (в размере экономически обоснованных выплат по Коллективному договору) в доле на вид деятельности - водоотведение, а также в доле на потребительский рынок, с применением ИПЦ Минэкономразвития РФ 103,6% на 2021 год и 103,9% на 2022 год</w:t>
            </w:r>
          </w:p>
        </w:tc>
      </w:tr>
      <w:tr w:rsidR="008E1903" w:rsidRPr="008E1903" w14:paraId="628470A1" w14:textId="77777777" w:rsidTr="008E1903">
        <w:trPr>
          <w:trHeight w:val="555"/>
          <w:jc w:val="center"/>
        </w:trPr>
        <w:tc>
          <w:tcPr>
            <w:tcW w:w="439" w:type="dxa"/>
            <w:tcBorders>
              <w:top w:val="nil"/>
              <w:left w:val="nil"/>
              <w:bottom w:val="nil"/>
              <w:right w:val="nil"/>
            </w:tcBorders>
            <w:shd w:val="clear" w:color="000000" w:fill="00B050"/>
            <w:noWrap/>
            <w:vAlign w:val="center"/>
            <w:hideMark/>
          </w:tcPr>
          <w:p w14:paraId="7466A06D"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20257B6C"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8FCA1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w:t>
            </w:r>
          </w:p>
        </w:tc>
        <w:tc>
          <w:tcPr>
            <w:tcW w:w="5337" w:type="dxa"/>
            <w:tcBorders>
              <w:top w:val="nil"/>
              <w:left w:val="nil"/>
              <w:bottom w:val="single" w:sz="4" w:space="0" w:color="C0C0C0"/>
              <w:right w:val="single" w:sz="4" w:space="0" w:color="C0C0C0"/>
            </w:tcBorders>
            <w:shd w:val="clear" w:color="auto" w:fill="auto"/>
            <w:vAlign w:val="center"/>
            <w:hideMark/>
          </w:tcPr>
          <w:p w14:paraId="6ED0295F"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Недополученные доходы/выпадающие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42D0039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4126AF3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FFFFCC"/>
            <w:vAlign w:val="center"/>
            <w:hideMark/>
          </w:tcPr>
          <w:p w14:paraId="041CB86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-40,77</w:t>
            </w:r>
          </w:p>
        </w:tc>
        <w:tc>
          <w:tcPr>
            <w:tcW w:w="1388" w:type="dxa"/>
            <w:tcBorders>
              <w:top w:val="nil"/>
              <w:left w:val="nil"/>
              <w:bottom w:val="single" w:sz="4" w:space="0" w:color="C0C0C0"/>
              <w:right w:val="single" w:sz="4" w:space="0" w:color="C0C0C0"/>
            </w:tcBorders>
            <w:shd w:val="clear" w:color="000000" w:fill="FFFFCC"/>
            <w:vAlign w:val="center"/>
            <w:hideMark/>
          </w:tcPr>
          <w:p w14:paraId="5CDA548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99" w:type="dxa"/>
            <w:tcBorders>
              <w:top w:val="nil"/>
              <w:left w:val="nil"/>
              <w:bottom w:val="single" w:sz="4" w:space="0" w:color="C0C0C0"/>
              <w:right w:val="single" w:sz="4" w:space="0" w:color="C0C0C0"/>
            </w:tcBorders>
            <w:shd w:val="clear" w:color="000000" w:fill="FFFFCC"/>
            <w:vAlign w:val="center"/>
            <w:hideMark/>
          </w:tcPr>
          <w:p w14:paraId="3EEA93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131,39</w:t>
            </w:r>
          </w:p>
        </w:tc>
        <w:tc>
          <w:tcPr>
            <w:tcW w:w="1674" w:type="dxa"/>
            <w:tcBorders>
              <w:top w:val="nil"/>
              <w:left w:val="nil"/>
              <w:bottom w:val="single" w:sz="4" w:space="0" w:color="C0C0C0"/>
              <w:right w:val="single" w:sz="4" w:space="0" w:color="C0C0C0"/>
            </w:tcBorders>
            <w:shd w:val="clear" w:color="000000" w:fill="FFFFCC"/>
            <w:vAlign w:val="center"/>
            <w:hideMark/>
          </w:tcPr>
          <w:p w14:paraId="483B56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276E87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281,00</w:t>
            </w:r>
          </w:p>
        </w:tc>
        <w:tc>
          <w:tcPr>
            <w:tcW w:w="1716" w:type="dxa"/>
            <w:tcBorders>
              <w:top w:val="nil"/>
              <w:left w:val="nil"/>
              <w:bottom w:val="single" w:sz="4" w:space="0" w:color="C0C0C0"/>
              <w:right w:val="single" w:sz="4" w:space="0" w:color="C0C0C0"/>
            </w:tcBorders>
            <w:shd w:val="clear" w:color="000000" w:fill="FFFFCC"/>
            <w:vAlign w:val="center"/>
            <w:hideMark/>
          </w:tcPr>
          <w:p w14:paraId="56619F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281,00</w:t>
            </w:r>
          </w:p>
        </w:tc>
        <w:tc>
          <w:tcPr>
            <w:tcW w:w="1813" w:type="dxa"/>
            <w:tcBorders>
              <w:top w:val="nil"/>
              <w:left w:val="nil"/>
              <w:bottom w:val="single" w:sz="4" w:space="0" w:color="C0C0C0"/>
              <w:right w:val="single" w:sz="4" w:space="0" w:color="C0C0C0"/>
            </w:tcBorders>
            <w:shd w:val="clear" w:color="000000" w:fill="FFFFCC"/>
            <w:vAlign w:val="center"/>
            <w:hideMark/>
          </w:tcPr>
          <w:p w14:paraId="7A3032B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171,07</w:t>
            </w:r>
          </w:p>
        </w:tc>
        <w:tc>
          <w:tcPr>
            <w:tcW w:w="1733" w:type="dxa"/>
            <w:tcBorders>
              <w:top w:val="nil"/>
              <w:left w:val="nil"/>
              <w:bottom w:val="single" w:sz="4" w:space="0" w:color="C0C0C0"/>
              <w:right w:val="single" w:sz="4" w:space="0" w:color="C0C0C0"/>
            </w:tcBorders>
            <w:shd w:val="clear" w:color="000000" w:fill="FFFFCC"/>
            <w:vAlign w:val="center"/>
            <w:hideMark/>
          </w:tcPr>
          <w:p w14:paraId="261641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171,07</w:t>
            </w:r>
          </w:p>
        </w:tc>
        <w:tc>
          <w:tcPr>
            <w:tcW w:w="1414" w:type="dxa"/>
            <w:tcBorders>
              <w:top w:val="nil"/>
              <w:left w:val="nil"/>
              <w:bottom w:val="single" w:sz="4" w:space="0" w:color="C0C0C0"/>
              <w:right w:val="single" w:sz="4" w:space="0" w:color="C0C0C0"/>
            </w:tcBorders>
            <w:shd w:val="clear" w:color="000000" w:fill="D7EAD3"/>
            <w:vAlign w:val="center"/>
            <w:hideMark/>
          </w:tcPr>
          <w:p w14:paraId="3EE3DBF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85,54</w:t>
            </w:r>
          </w:p>
        </w:tc>
        <w:tc>
          <w:tcPr>
            <w:tcW w:w="1378" w:type="dxa"/>
            <w:tcBorders>
              <w:top w:val="nil"/>
              <w:left w:val="nil"/>
              <w:bottom w:val="single" w:sz="4" w:space="0" w:color="C0C0C0"/>
              <w:right w:val="single" w:sz="4" w:space="0" w:color="C0C0C0"/>
            </w:tcBorders>
            <w:shd w:val="clear" w:color="000000" w:fill="D7EAD3"/>
            <w:vAlign w:val="center"/>
            <w:hideMark/>
          </w:tcPr>
          <w:p w14:paraId="467ADF2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85,54</w:t>
            </w:r>
          </w:p>
        </w:tc>
        <w:tc>
          <w:tcPr>
            <w:tcW w:w="1281" w:type="dxa"/>
            <w:tcBorders>
              <w:top w:val="nil"/>
              <w:left w:val="nil"/>
              <w:bottom w:val="single" w:sz="4" w:space="0" w:color="C0C0C0"/>
              <w:right w:val="single" w:sz="4" w:space="0" w:color="C0C0C0"/>
            </w:tcBorders>
            <w:shd w:val="clear" w:color="000000" w:fill="D7EAD3"/>
            <w:vAlign w:val="center"/>
            <w:hideMark/>
          </w:tcPr>
          <w:p w14:paraId="72CF08F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109,93</w:t>
            </w:r>
          </w:p>
        </w:tc>
        <w:tc>
          <w:tcPr>
            <w:tcW w:w="3924" w:type="dxa"/>
            <w:tcBorders>
              <w:top w:val="nil"/>
              <w:left w:val="nil"/>
              <w:bottom w:val="single" w:sz="4" w:space="0" w:color="C0C0C0"/>
              <w:right w:val="single" w:sz="4" w:space="0" w:color="C0C0C0"/>
            </w:tcBorders>
            <w:shd w:val="clear" w:color="000000" w:fill="FFFFCC"/>
            <w:vAlign w:val="center"/>
            <w:hideMark/>
          </w:tcPr>
          <w:p w14:paraId="0B98085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246BF422" w14:textId="77777777" w:rsidTr="008E1903">
        <w:trPr>
          <w:trHeight w:val="2160"/>
          <w:jc w:val="center"/>
        </w:trPr>
        <w:tc>
          <w:tcPr>
            <w:tcW w:w="439" w:type="dxa"/>
            <w:tcBorders>
              <w:top w:val="nil"/>
              <w:left w:val="nil"/>
              <w:bottom w:val="nil"/>
              <w:right w:val="nil"/>
            </w:tcBorders>
            <w:shd w:val="clear" w:color="000000" w:fill="00B050"/>
            <w:noWrap/>
            <w:vAlign w:val="center"/>
            <w:hideMark/>
          </w:tcPr>
          <w:p w14:paraId="0DE1C2D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28FC1FE6"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B608F1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11.1</w:t>
            </w:r>
          </w:p>
        </w:tc>
        <w:tc>
          <w:tcPr>
            <w:tcW w:w="5337" w:type="dxa"/>
            <w:tcBorders>
              <w:top w:val="nil"/>
              <w:left w:val="nil"/>
              <w:bottom w:val="single" w:sz="4" w:space="0" w:color="C0C0C0"/>
              <w:right w:val="single" w:sz="4" w:space="0" w:color="C0C0C0"/>
            </w:tcBorders>
            <w:shd w:val="clear" w:color="auto" w:fill="auto"/>
            <w:vAlign w:val="center"/>
            <w:hideMark/>
          </w:tcPr>
          <w:p w14:paraId="725DA18B"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Отклонение фактически достигнутого объёма поданной воды или принятых сточных вод</w:t>
            </w:r>
          </w:p>
        </w:tc>
        <w:tc>
          <w:tcPr>
            <w:tcW w:w="1102" w:type="dxa"/>
            <w:tcBorders>
              <w:top w:val="nil"/>
              <w:left w:val="nil"/>
              <w:bottom w:val="single" w:sz="4" w:space="0" w:color="C0C0C0"/>
              <w:right w:val="single" w:sz="4" w:space="0" w:color="C0C0C0"/>
            </w:tcBorders>
            <w:shd w:val="clear" w:color="auto" w:fill="auto"/>
            <w:vAlign w:val="center"/>
            <w:hideMark/>
          </w:tcPr>
          <w:p w14:paraId="0D0B430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0416AB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74AFA6B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119BAE3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1C7872C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131,39</w:t>
            </w:r>
          </w:p>
        </w:tc>
        <w:tc>
          <w:tcPr>
            <w:tcW w:w="1674" w:type="dxa"/>
            <w:tcBorders>
              <w:top w:val="nil"/>
              <w:left w:val="nil"/>
              <w:bottom w:val="single" w:sz="4" w:space="0" w:color="C0C0C0"/>
              <w:right w:val="single" w:sz="4" w:space="0" w:color="C0C0C0"/>
            </w:tcBorders>
            <w:shd w:val="clear" w:color="000000" w:fill="FFFFCC"/>
            <w:vAlign w:val="center"/>
            <w:hideMark/>
          </w:tcPr>
          <w:p w14:paraId="53D8894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351801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328,62</w:t>
            </w:r>
          </w:p>
        </w:tc>
        <w:tc>
          <w:tcPr>
            <w:tcW w:w="1716" w:type="dxa"/>
            <w:tcBorders>
              <w:top w:val="nil"/>
              <w:left w:val="nil"/>
              <w:bottom w:val="single" w:sz="4" w:space="0" w:color="C0C0C0"/>
              <w:right w:val="single" w:sz="4" w:space="0" w:color="C0C0C0"/>
            </w:tcBorders>
            <w:shd w:val="clear" w:color="000000" w:fill="FFFFCC"/>
            <w:vAlign w:val="center"/>
            <w:hideMark/>
          </w:tcPr>
          <w:p w14:paraId="74F4C98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328,62</w:t>
            </w:r>
          </w:p>
        </w:tc>
        <w:tc>
          <w:tcPr>
            <w:tcW w:w="1813" w:type="dxa"/>
            <w:tcBorders>
              <w:top w:val="nil"/>
              <w:left w:val="nil"/>
              <w:bottom w:val="single" w:sz="4" w:space="0" w:color="C0C0C0"/>
              <w:right w:val="single" w:sz="4" w:space="0" w:color="C0C0C0"/>
            </w:tcBorders>
            <w:shd w:val="clear" w:color="000000" w:fill="FFFFCC"/>
            <w:vAlign w:val="center"/>
            <w:hideMark/>
          </w:tcPr>
          <w:p w14:paraId="6DE3C1E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171,07</w:t>
            </w:r>
          </w:p>
        </w:tc>
        <w:tc>
          <w:tcPr>
            <w:tcW w:w="1733" w:type="dxa"/>
            <w:tcBorders>
              <w:top w:val="nil"/>
              <w:left w:val="nil"/>
              <w:bottom w:val="single" w:sz="4" w:space="0" w:color="C0C0C0"/>
              <w:right w:val="single" w:sz="4" w:space="0" w:color="C0C0C0"/>
            </w:tcBorders>
            <w:shd w:val="clear" w:color="000000" w:fill="FFFFCC"/>
            <w:vAlign w:val="center"/>
            <w:hideMark/>
          </w:tcPr>
          <w:p w14:paraId="55931C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171,07</w:t>
            </w:r>
          </w:p>
        </w:tc>
        <w:tc>
          <w:tcPr>
            <w:tcW w:w="1414" w:type="dxa"/>
            <w:tcBorders>
              <w:top w:val="nil"/>
              <w:left w:val="nil"/>
              <w:bottom w:val="single" w:sz="4" w:space="0" w:color="C0C0C0"/>
              <w:right w:val="single" w:sz="4" w:space="0" w:color="C0C0C0"/>
            </w:tcBorders>
            <w:shd w:val="clear" w:color="000000" w:fill="D7EAD3"/>
            <w:vAlign w:val="center"/>
            <w:hideMark/>
          </w:tcPr>
          <w:p w14:paraId="07BFFDA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85,54</w:t>
            </w:r>
          </w:p>
        </w:tc>
        <w:tc>
          <w:tcPr>
            <w:tcW w:w="1378" w:type="dxa"/>
            <w:tcBorders>
              <w:top w:val="nil"/>
              <w:left w:val="nil"/>
              <w:bottom w:val="single" w:sz="4" w:space="0" w:color="C0C0C0"/>
              <w:right w:val="single" w:sz="4" w:space="0" w:color="C0C0C0"/>
            </w:tcBorders>
            <w:shd w:val="clear" w:color="000000" w:fill="D7EAD3"/>
            <w:vAlign w:val="center"/>
            <w:hideMark/>
          </w:tcPr>
          <w:p w14:paraId="6B71C8B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85,54</w:t>
            </w:r>
          </w:p>
        </w:tc>
        <w:tc>
          <w:tcPr>
            <w:tcW w:w="1281" w:type="dxa"/>
            <w:tcBorders>
              <w:top w:val="nil"/>
              <w:left w:val="nil"/>
              <w:bottom w:val="single" w:sz="4" w:space="0" w:color="C0C0C0"/>
              <w:right w:val="single" w:sz="4" w:space="0" w:color="C0C0C0"/>
            </w:tcBorders>
            <w:shd w:val="clear" w:color="000000" w:fill="D7EAD3"/>
            <w:vAlign w:val="center"/>
            <w:hideMark/>
          </w:tcPr>
          <w:p w14:paraId="072E6D1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157,55</w:t>
            </w:r>
          </w:p>
        </w:tc>
        <w:tc>
          <w:tcPr>
            <w:tcW w:w="3924" w:type="dxa"/>
            <w:tcBorders>
              <w:top w:val="nil"/>
              <w:left w:val="nil"/>
              <w:bottom w:val="single" w:sz="4" w:space="0" w:color="C0C0C0"/>
              <w:right w:val="single" w:sz="4" w:space="0" w:color="C0C0C0"/>
            </w:tcBorders>
            <w:shd w:val="clear" w:color="000000" w:fill="FFFFCC"/>
            <w:vAlign w:val="center"/>
            <w:hideMark/>
          </w:tcPr>
          <w:p w14:paraId="1B1C36B8" w14:textId="77777777" w:rsidR="008E1903" w:rsidRPr="008E1903" w:rsidRDefault="008E1903" w:rsidP="008E1903">
            <w:pPr>
              <w:rPr>
                <w:rFonts w:ascii="Tahoma" w:hAnsi="Tahoma" w:cs="Tahoma"/>
                <w:sz w:val="10"/>
                <w:szCs w:val="10"/>
              </w:rPr>
            </w:pPr>
            <w:r w:rsidRPr="008E1903">
              <w:rPr>
                <w:rFonts w:ascii="Tahoma" w:hAnsi="Tahoma" w:cs="Tahoma"/>
                <w:sz w:val="10"/>
                <w:szCs w:val="10"/>
              </w:rPr>
              <w:t>В данной статье учтена часть недополученных доходов организации за 2018 года, принятая регулятором к учету при корректировке тарифов на 2020 в общей сумме 302,46 тыс.руб. и перенесенная на 2021-2022 годы в соответствии с Методическими указаниями</w:t>
            </w:r>
            <w:r w:rsidRPr="008E1903">
              <w:rPr>
                <w:rFonts w:ascii="Tahoma" w:hAnsi="Tahoma" w:cs="Tahoma"/>
                <w:sz w:val="10"/>
                <w:szCs w:val="10"/>
              </w:rPr>
              <w:br/>
              <w:t>(на 2022 год перенесен остаток в размере 171,07 тыс.руб.)</w:t>
            </w:r>
          </w:p>
        </w:tc>
      </w:tr>
      <w:tr w:rsidR="008E1903" w:rsidRPr="008E1903" w14:paraId="1A0B0188" w14:textId="77777777" w:rsidTr="008E1903">
        <w:trPr>
          <w:trHeight w:val="1950"/>
          <w:jc w:val="center"/>
        </w:trPr>
        <w:tc>
          <w:tcPr>
            <w:tcW w:w="439" w:type="dxa"/>
            <w:tcBorders>
              <w:top w:val="nil"/>
              <w:left w:val="nil"/>
              <w:bottom w:val="nil"/>
              <w:right w:val="nil"/>
            </w:tcBorders>
            <w:shd w:val="clear" w:color="000000" w:fill="00B050"/>
            <w:noWrap/>
            <w:vAlign w:val="center"/>
            <w:hideMark/>
          </w:tcPr>
          <w:p w14:paraId="5C81742C"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6D52A22F"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624DBF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11.4</w:t>
            </w:r>
          </w:p>
        </w:tc>
        <w:tc>
          <w:tcPr>
            <w:tcW w:w="5337" w:type="dxa"/>
            <w:tcBorders>
              <w:top w:val="nil"/>
              <w:left w:val="nil"/>
              <w:bottom w:val="single" w:sz="4" w:space="0" w:color="C0C0C0"/>
              <w:right w:val="single" w:sz="4" w:space="0" w:color="C0C0C0"/>
            </w:tcBorders>
            <w:shd w:val="clear" w:color="auto" w:fill="auto"/>
            <w:vAlign w:val="center"/>
            <w:hideMark/>
          </w:tcPr>
          <w:p w14:paraId="1F183694"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Расходы, связанные с незапланированным ростом цен на электроэнергию</w:t>
            </w:r>
          </w:p>
        </w:tc>
        <w:tc>
          <w:tcPr>
            <w:tcW w:w="1102" w:type="dxa"/>
            <w:tcBorders>
              <w:top w:val="nil"/>
              <w:left w:val="nil"/>
              <w:bottom w:val="single" w:sz="4" w:space="0" w:color="C0C0C0"/>
              <w:right w:val="single" w:sz="4" w:space="0" w:color="C0C0C0"/>
            </w:tcBorders>
            <w:shd w:val="clear" w:color="auto" w:fill="auto"/>
            <w:vAlign w:val="center"/>
            <w:hideMark/>
          </w:tcPr>
          <w:p w14:paraId="7EF2920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3AD9BEB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E770D2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-40,77</w:t>
            </w:r>
          </w:p>
        </w:tc>
        <w:tc>
          <w:tcPr>
            <w:tcW w:w="1388" w:type="dxa"/>
            <w:tcBorders>
              <w:top w:val="nil"/>
              <w:left w:val="nil"/>
              <w:bottom w:val="single" w:sz="4" w:space="0" w:color="C0C0C0"/>
              <w:right w:val="single" w:sz="4" w:space="0" w:color="C0C0C0"/>
            </w:tcBorders>
            <w:shd w:val="clear" w:color="000000" w:fill="FFFFCC"/>
            <w:vAlign w:val="center"/>
            <w:hideMark/>
          </w:tcPr>
          <w:p w14:paraId="4841AA9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1A39B5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330133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5013137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-47,62</w:t>
            </w:r>
          </w:p>
        </w:tc>
        <w:tc>
          <w:tcPr>
            <w:tcW w:w="1716" w:type="dxa"/>
            <w:tcBorders>
              <w:top w:val="nil"/>
              <w:left w:val="nil"/>
              <w:bottom w:val="single" w:sz="4" w:space="0" w:color="C0C0C0"/>
              <w:right w:val="single" w:sz="4" w:space="0" w:color="C0C0C0"/>
            </w:tcBorders>
            <w:shd w:val="clear" w:color="000000" w:fill="FFFFCC"/>
            <w:vAlign w:val="center"/>
            <w:hideMark/>
          </w:tcPr>
          <w:p w14:paraId="06DD8E1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-47,62</w:t>
            </w:r>
          </w:p>
        </w:tc>
        <w:tc>
          <w:tcPr>
            <w:tcW w:w="1813" w:type="dxa"/>
            <w:tcBorders>
              <w:top w:val="nil"/>
              <w:left w:val="nil"/>
              <w:bottom w:val="single" w:sz="4" w:space="0" w:color="C0C0C0"/>
              <w:right w:val="single" w:sz="4" w:space="0" w:color="C0C0C0"/>
            </w:tcBorders>
            <w:shd w:val="clear" w:color="000000" w:fill="FFFFCC"/>
            <w:vAlign w:val="center"/>
            <w:hideMark/>
          </w:tcPr>
          <w:p w14:paraId="7CA129D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FFFFCC"/>
            <w:vAlign w:val="center"/>
            <w:hideMark/>
          </w:tcPr>
          <w:p w14:paraId="4DCE6E3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03667FC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E3FF82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4720300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-47,62</w:t>
            </w:r>
          </w:p>
        </w:tc>
        <w:tc>
          <w:tcPr>
            <w:tcW w:w="3924" w:type="dxa"/>
            <w:tcBorders>
              <w:top w:val="nil"/>
              <w:left w:val="nil"/>
              <w:bottom w:val="single" w:sz="4" w:space="0" w:color="C0C0C0"/>
              <w:right w:val="single" w:sz="4" w:space="0" w:color="C0C0C0"/>
            </w:tcBorders>
            <w:shd w:val="clear" w:color="000000" w:fill="FFFFCC"/>
            <w:vAlign w:val="center"/>
            <w:hideMark/>
          </w:tcPr>
          <w:p w14:paraId="38E09042"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8E1903" w:rsidRPr="008E1903" w14:paraId="54ADED5A" w14:textId="77777777" w:rsidTr="008E1903">
        <w:trPr>
          <w:trHeight w:val="2145"/>
          <w:jc w:val="center"/>
        </w:trPr>
        <w:tc>
          <w:tcPr>
            <w:tcW w:w="439" w:type="dxa"/>
            <w:tcBorders>
              <w:top w:val="nil"/>
              <w:left w:val="nil"/>
              <w:bottom w:val="nil"/>
              <w:right w:val="nil"/>
            </w:tcBorders>
            <w:shd w:val="clear" w:color="000000" w:fill="00B050"/>
            <w:noWrap/>
            <w:vAlign w:val="center"/>
            <w:hideMark/>
          </w:tcPr>
          <w:p w14:paraId="334671CF"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НР</w:t>
            </w:r>
          </w:p>
        </w:tc>
        <w:tc>
          <w:tcPr>
            <w:tcW w:w="485" w:type="dxa"/>
            <w:tcBorders>
              <w:top w:val="nil"/>
              <w:left w:val="nil"/>
              <w:bottom w:val="nil"/>
              <w:right w:val="nil"/>
            </w:tcBorders>
            <w:shd w:val="clear" w:color="auto" w:fill="auto"/>
            <w:noWrap/>
            <w:vAlign w:val="bottom"/>
            <w:hideMark/>
          </w:tcPr>
          <w:p w14:paraId="3088DCE7"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D8F67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w:t>
            </w:r>
          </w:p>
        </w:tc>
        <w:tc>
          <w:tcPr>
            <w:tcW w:w="5337" w:type="dxa"/>
            <w:tcBorders>
              <w:top w:val="nil"/>
              <w:left w:val="nil"/>
              <w:bottom w:val="single" w:sz="4" w:space="0" w:color="C0C0C0"/>
              <w:right w:val="single" w:sz="4" w:space="0" w:color="C0C0C0"/>
            </w:tcBorders>
            <w:shd w:val="clear" w:color="auto" w:fill="auto"/>
            <w:vAlign w:val="center"/>
            <w:hideMark/>
          </w:tcPr>
          <w:p w14:paraId="517FB4D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Экономически обоснованные расходы, не учтенные при установлении регулируемых тарифов в предыдущие периоды регулирования</w:t>
            </w:r>
          </w:p>
        </w:tc>
        <w:tc>
          <w:tcPr>
            <w:tcW w:w="1102" w:type="dxa"/>
            <w:tcBorders>
              <w:top w:val="nil"/>
              <w:left w:val="nil"/>
              <w:bottom w:val="single" w:sz="4" w:space="0" w:color="C0C0C0"/>
              <w:right w:val="single" w:sz="4" w:space="0" w:color="C0C0C0"/>
            </w:tcBorders>
            <w:shd w:val="clear" w:color="auto" w:fill="auto"/>
            <w:vAlign w:val="center"/>
            <w:hideMark/>
          </w:tcPr>
          <w:p w14:paraId="2B485ED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126B185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319107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23CC96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7AA42D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077C53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479E2D9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1 197,05</w:t>
            </w:r>
          </w:p>
        </w:tc>
        <w:tc>
          <w:tcPr>
            <w:tcW w:w="1716" w:type="dxa"/>
            <w:tcBorders>
              <w:top w:val="nil"/>
              <w:left w:val="nil"/>
              <w:bottom w:val="single" w:sz="4" w:space="0" w:color="C0C0C0"/>
              <w:right w:val="single" w:sz="4" w:space="0" w:color="C0C0C0"/>
            </w:tcBorders>
            <w:shd w:val="clear" w:color="000000" w:fill="FFFFCC"/>
            <w:vAlign w:val="center"/>
            <w:hideMark/>
          </w:tcPr>
          <w:p w14:paraId="1A483D9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1 197,05</w:t>
            </w:r>
          </w:p>
        </w:tc>
        <w:tc>
          <w:tcPr>
            <w:tcW w:w="1813" w:type="dxa"/>
            <w:tcBorders>
              <w:top w:val="nil"/>
              <w:left w:val="nil"/>
              <w:bottom w:val="single" w:sz="4" w:space="0" w:color="C0C0C0"/>
              <w:right w:val="single" w:sz="4" w:space="0" w:color="C0C0C0"/>
            </w:tcBorders>
            <w:shd w:val="clear" w:color="000000" w:fill="FFFFCC"/>
            <w:vAlign w:val="center"/>
            <w:hideMark/>
          </w:tcPr>
          <w:p w14:paraId="606ECE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FFFFCC"/>
            <w:vAlign w:val="center"/>
            <w:hideMark/>
          </w:tcPr>
          <w:p w14:paraId="15F8A52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EE41C9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10297D6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22BCF3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1 197,05</w:t>
            </w:r>
          </w:p>
        </w:tc>
        <w:tc>
          <w:tcPr>
            <w:tcW w:w="3924" w:type="dxa"/>
            <w:tcBorders>
              <w:top w:val="nil"/>
              <w:left w:val="nil"/>
              <w:bottom w:val="single" w:sz="4" w:space="0" w:color="C0C0C0"/>
              <w:right w:val="single" w:sz="4" w:space="0" w:color="C0C0C0"/>
            </w:tcBorders>
            <w:shd w:val="clear" w:color="000000" w:fill="FFFFCC"/>
            <w:vAlign w:val="center"/>
            <w:hideMark/>
          </w:tcPr>
          <w:p w14:paraId="45D9EEE0" w14:textId="77777777" w:rsidR="008E1903" w:rsidRPr="008E1903" w:rsidRDefault="008E1903" w:rsidP="008E1903">
            <w:pPr>
              <w:rPr>
                <w:rFonts w:ascii="Tahoma" w:hAnsi="Tahoma" w:cs="Tahoma"/>
                <w:sz w:val="10"/>
                <w:szCs w:val="10"/>
              </w:rPr>
            </w:pPr>
            <w:r w:rsidRPr="008E1903">
              <w:rPr>
                <w:rFonts w:ascii="Tahoma" w:hAnsi="Tahoma" w:cs="Tahoma"/>
                <w:sz w:val="10"/>
                <w:szCs w:val="10"/>
              </w:rPr>
              <w:t>Учтено при расчете статьи "Размер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r>
      <w:tr w:rsidR="008E1903" w:rsidRPr="008E1903" w14:paraId="676048AC"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2F7777B4"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1537FE59"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0255A8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w:t>
            </w:r>
          </w:p>
        </w:tc>
        <w:tc>
          <w:tcPr>
            <w:tcW w:w="5337" w:type="dxa"/>
            <w:tcBorders>
              <w:top w:val="nil"/>
              <w:left w:val="nil"/>
              <w:bottom w:val="single" w:sz="4" w:space="0" w:color="C0C0C0"/>
              <w:right w:val="single" w:sz="4" w:space="0" w:color="C0C0C0"/>
            </w:tcBorders>
            <w:shd w:val="clear" w:color="auto" w:fill="auto"/>
            <w:vAlign w:val="center"/>
            <w:hideMark/>
          </w:tcPr>
          <w:p w14:paraId="540E976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НВВ без НДС</w:t>
            </w:r>
          </w:p>
        </w:tc>
        <w:tc>
          <w:tcPr>
            <w:tcW w:w="1102" w:type="dxa"/>
            <w:tcBorders>
              <w:top w:val="nil"/>
              <w:left w:val="nil"/>
              <w:bottom w:val="single" w:sz="4" w:space="0" w:color="C0C0C0"/>
              <w:right w:val="single" w:sz="4" w:space="0" w:color="C0C0C0"/>
            </w:tcBorders>
            <w:shd w:val="clear" w:color="auto" w:fill="auto"/>
            <w:vAlign w:val="center"/>
            <w:hideMark/>
          </w:tcPr>
          <w:p w14:paraId="4ED22F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707F4FA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1 878,50</w:t>
            </w:r>
          </w:p>
        </w:tc>
        <w:tc>
          <w:tcPr>
            <w:tcW w:w="1805" w:type="dxa"/>
            <w:tcBorders>
              <w:top w:val="nil"/>
              <w:left w:val="nil"/>
              <w:bottom w:val="single" w:sz="4" w:space="0" w:color="C0C0C0"/>
              <w:right w:val="single" w:sz="4" w:space="0" w:color="C0C0C0"/>
            </w:tcBorders>
            <w:shd w:val="clear" w:color="000000" w:fill="D7EAD3"/>
            <w:vAlign w:val="center"/>
            <w:hideMark/>
          </w:tcPr>
          <w:p w14:paraId="5F1F0D7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1 818,31</w:t>
            </w:r>
          </w:p>
        </w:tc>
        <w:tc>
          <w:tcPr>
            <w:tcW w:w="1388" w:type="dxa"/>
            <w:tcBorders>
              <w:top w:val="nil"/>
              <w:left w:val="nil"/>
              <w:bottom w:val="single" w:sz="4" w:space="0" w:color="C0C0C0"/>
              <w:right w:val="single" w:sz="4" w:space="0" w:color="C0C0C0"/>
            </w:tcBorders>
            <w:shd w:val="clear" w:color="000000" w:fill="D7EAD3"/>
            <w:vAlign w:val="center"/>
            <w:hideMark/>
          </w:tcPr>
          <w:p w14:paraId="45543B6A"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18 216,95</w:t>
            </w:r>
          </w:p>
        </w:tc>
        <w:tc>
          <w:tcPr>
            <w:tcW w:w="1699" w:type="dxa"/>
            <w:tcBorders>
              <w:top w:val="nil"/>
              <w:left w:val="nil"/>
              <w:bottom w:val="single" w:sz="4" w:space="0" w:color="C0C0C0"/>
              <w:right w:val="single" w:sz="4" w:space="0" w:color="C0C0C0"/>
            </w:tcBorders>
            <w:shd w:val="clear" w:color="000000" w:fill="D7EAD3"/>
            <w:vAlign w:val="center"/>
            <w:hideMark/>
          </w:tcPr>
          <w:p w14:paraId="4B78194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1 335,78</w:t>
            </w:r>
          </w:p>
        </w:tc>
        <w:tc>
          <w:tcPr>
            <w:tcW w:w="1674" w:type="dxa"/>
            <w:tcBorders>
              <w:top w:val="nil"/>
              <w:left w:val="nil"/>
              <w:bottom w:val="single" w:sz="4" w:space="0" w:color="C0C0C0"/>
              <w:right w:val="single" w:sz="4" w:space="0" w:color="C0C0C0"/>
            </w:tcBorders>
            <w:shd w:val="clear" w:color="000000" w:fill="D7EAD3"/>
            <w:vAlign w:val="center"/>
            <w:hideMark/>
          </w:tcPr>
          <w:p w14:paraId="596F06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1 999,70</w:t>
            </w:r>
          </w:p>
        </w:tc>
        <w:tc>
          <w:tcPr>
            <w:tcW w:w="1760" w:type="dxa"/>
            <w:tcBorders>
              <w:top w:val="nil"/>
              <w:left w:val="nil"/>
              <w:bottom w:val="single" w:sz="4" w:space="0" w:color="C0C0C0"/>
              <w:right w:val="single" w:sz="4" w:space="0" w:color="C0C0C0"/>
            </w:tcBorders>
            <w:shd w:val="clear" w:color="000000" w:fill="D7EAD3"/>
            <w:vAlign w:val="center"/>
            <w:hideMark/>
          </w:tcPr>
          <w:p w14:paraId="134C9B1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2 233,53</w:t>
            </w:r>
          </w:p>
        </w:tc>
        <w:tc>
          <w:tcPr>
            <w:tcW w:w="1716" w:type="dxa"/>
            <w:tcBorders>
              <w:top w:val="nil"/>
              <w:left w:val="nil"/>
              <w:bottom w:val="single" w:sz="4" w:space="0" w:color="C0C0C0"/>
              <w:right w:val="single" w:sz="4" w:space="0" w:color="C0C0C0"/>
            </w:tcBorders>
            <w:shd w:val="clear" w:color="000000" w:fill="D7EAD3"/>
            <w:vAlign w:val="center"/>
            <w:hideMark/>
          </w:tcPr>
          <w:p w14:paraId="7CE71B7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4 233,23</w:t>
            </w:r>
          </w:p>
        </w:tc>
        <w:tc>
          <w:tcPr>
            <w:tcW w:w="1813" w:type="dxa"/>
            <w:tcBorders>
              <w:top w:val="nil"/>
              <w:left w:val="nil"/>
              <w:bottom w:val="single" w:sz="4" w:space="0" w:color="C0C0C0"/>
              <w:right w:val="single" w:sz="4" w:space="0" w:color="C0C0C0"/>
            </w:tcBorders>
            <w:shd w:val="clear" w:color="000000" w:fill="D7EAD3"/>
            <w:vAlign w:val="center"/>
            <w:hideMark/>
          </w:tcPr>
          <w:p w14:paraId="4915C16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-615,07</w:t>
            </w:r>
          </w:p>
        </w:tc>
        <w:tc>
          <w:tcPr>
            <w:tcW w:w="1733" w:type="dxa"/>
            <w:tcBorders>
              <w:top w:val="nil"/>
              <w:left w:val="nil"/>
              <w:bottom w:val="single" w:sz="4" w:space="0" w:color="C0C0C0"/>
              <w:right w:val="single" w:sz="4" w:space="0" w:color="C0C0C0"/>
            </w:tcBorders>
            <w:shd w:val="clear" w:color="000000" w:fill="D7EAD3"/>
            <w:vAlign w:val="center"/>
            <w:hideMark/>
          </w:tcPr>
          <w:p w14:paraId="62AA761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1 384,63</w:t>
            </w:r>
          </w:p>
        </w:tc>
        <w:tc>
          <w:tcPr>
            <w:tcW w:w="1414" w:type="dxa"/>
            <w:tcBorders>
              <w:top w:val="nil"/>
              <w:left w:val="nil"/>
              <w:bottom w:val="single" w:sz="4" w:space="0" w:color="C0C0C0"/>
              <w:right w:val="single" w:sz="4" w:space="0" w:color="C0C0C0"/>
            </w:tcBorders>
            <w:shd w:val="clear" w:color="000000" w:fill="D7EAD3"/>
            <w:vAlign w:val="center"/>
            <w:hideMark/>
          </w:tcPr>
          <w:p w14:paraId="40816E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692,32</w:t>
            </w:r>
          </w:p>
        </w:tc>
        <w:tc>
          <w:tcPr>
            <w:tcW w:w="1378" w:type="dxa"/>
            <w:tcBorders>
              <w:top w:val="nil"/>
              <w:left w:val="nil"/>
              <w:bottom w:val="single" w:sz="4" w:space="0" w:color="C0C0C0"/>
              <w:right w:val="single" w:sz="4" w:space="0" w:color="C0C0C0"/>
            </w:tcBorders>
            <w:shd w:val="clear" w:color="000000" w:fill="D7EAD3"/>
            <w:vAlign w:val="center"/>
            <w:hideMark/>
          </w:tcPr>
          <w:p w14:paraId="40773C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692,32</w:t>
            </w:r>
          </w:p>
        </w:tc>
        <w:tc>
          <w:tcPr>
            <w:tcW w:w="1281" w:type="dxa"/>
            <w:tcBorders>
              <w:top w:val="nil"/>
              <w:left w:val="nil"/>
              <w:bottom w:val="single" w:sz="4" w:space="0" w:color="C0C0C0"/>
              <w:right w:val="single" w:sz="4" w:space="0" w:color="C0C0C0"/>
            </w:tcBorders>
            <w:shd w:val="clear" w:color="000000" w:fill="D7EAD3"/>
            <w:vAlign w:val="center"/>
            <w:hideMark/>
          </w:tcPr>
          <w:p w14:paraId="39466A8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2 848,60</w:t>
            </w:r>
          </w:p>
        </w:tc>
        <w:tc>
          <w:tcPr>
            <w:tcW w:w="3924" w:type="dxa"/>
            <w:tcBorders>
              <w:top w:val="nil"/>
              <w:left w:val="nil"/>
              <w:bottom w:val="single" w:sz="4" w:space="0" w:color="C0C0C0"/>
              <w:right w:val="single" w:sz="4" w:space="0" w:color="C0C0C0"/>
            </w:tcBorders>
            <w:shd w:val="clear" w:color="000000" w:fill="FFFFCC"/>
            <w:vAlign w:val="center"/>
            <w:hideMark/>
          </w:tcPr>
          <w:p w14:paraId="5D71874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1971352"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73D0D50F"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noWrap/>
            <w:vAlign w:val="bottom"/>
            <w:hideMark/>
          </w:tcPr>
          <w:p w14:paraId="2D8A93D7"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8566E7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17.1</w:t>
            </w:r>
          </w:p>
        </w:tc>
        <w:tc>
          <w:tcPr>
            <w:tcW w:w="5337" w:type="dxa"/>
            <w:tcBorders>
              <w:top w:val="nil"/>
              <w:left w:val="nil"/>
              <w:bottom w:val="single" w:sz="4" w:space="0" w:color="C0C0C0"/>
              <w:right w:val="single" w:sz="4" w:space="0" w:color="C0C0C0"/>
            </w:tcBorders>
            <w:shd w:val="clear" w:color="auto" w:fill="auto"/>
            <w:vAlign w:val="center"/>
            <w:hideMark/>
          </w:tcPr>
          <w:p w14:paraId="66D83FB1"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потребительский рынок</w:t>
            </w:r>
          </w:p>
        </w:tc>
        <w:tc>
          <w:tcPr>
            <w:tcW w:w="1102" w:type="dxa"/>
            <w:tcBorders>
              <w:top w:val="nil"/>
              <w:left w:val="nil"/>
              <w:bottom w:val="single" w:sz="4" w:space="0" w:color="C0C0C0"/>
              <w:right w:val="single" w:sz="4" w:space="0" w:color="C0C0C0"/>
            </w:tcBorders>
            <w:shd w:val="clear" w:color="auto" w:fill="auto"/>
            <w:vAlign w:val="center"/>
            <w:hideMark/>
          </w:tcPr>
          <w:p w14:paraId="1110443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3814CBF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1 878,50</w:t>
            </w:r>
          </w:p>
        </w:tc>
        <w:tc>
          <w:tcPr>
            <w:tcW w:w="1805" w:type="dxa"/>
            <w:tcBorders>
              <w:top w:val="nil"/>
              <w:left w:val="nil"/>
              <w:bottom w:val="single" w:sz="4" w:space="0" w:color="C0C0C0"/>
              <w:right w:val="single" w:sz="4" w:space="0" w:color="C0C0C0"/>
            </w:tcBorders>
            <w:shd w:val="clear" w:color="000000" w:fill="D7EAD3"/>
            <w:vAlign w:val="center"/>
            <w:hideMark/>
          </w:tcPr>
          <w:p w14:paraId="10E0A29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1 818,31</w:t>
            </w:r>
          </w:p>
        </w:tc>
        <w:tc>
          <w:tcPr>
            <w:tcW w:w="1388" w:type="dxa"/>
            <w:tcBorders>
              <w:top w:val="nil"/>
              <w:left w:val="nil"/>
              <w:bottom w:val="single" w:sz="4" w:space="0" w:color="C0C0C0"/>
              <w:right w:val="single" w:sz="4" w:space="0" w:color="C0C0C0"/>
            </w:tcBorders>
            <w:shd w:val="clear" w:color="000000" w:fill="D7EAD3"/>
            <w:vAlign w:val="center"/>
            <w:hideMark/>
          </w:tcPr>
          <w:p w14:paraId="14CB0E2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9 416,36</w:t>
            </w:r>
          </w:p>
        </w:tc>
        <w:tc>
          <w:tcPr>
            <w:tcW w:w="1699" w:type="dxa"/>
            <w:tcBorders>
              <w:top w:val="nil"/>
              <w:left w:val="nil"/>
              <w:bottom w:val="single" w:sz="4" w:space="0" w:color="C0C0C0"/>
              <w:right w:val="single" w:sz="4" w:space="0" w:color="C0C0C0"/>
            </w:tcBorders>
            <w:shd w:val="clear" w:color="000000" w:fill="D7EAD3"/>
            <w:vAlign w:val="center"/>
            <w:hideMark/>
          </w:tcPr>
          <w:p w14:paraId="4CEA624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1 335,78</w:t>
            </w:r>
          </w:p>
        </w:tc>
        <w:tc>
          <w:tcPr>
            <w:tcW w:w="1674" w:type="dxa"/>
            <w:tcBorders>
              <w:top w:val="nil"/>
              <w:left w:val="nil"/>
              <w:bottom w:val="single" w:sz="4" w:space="0" w:color="C0C0C0"/>
              <w:right w:val="single" w:sz="4" w:space="0" w:color="C0C0C0"/>
            </w:tcBorders>
            <w:shd w:val="clear" w:color="000000" w:fill="D7EAD3"/>
            <w:vAlign w:val="center"/>
            <w:hideMark/>
          </w:tcPr>
          <w:p w14:paraId="56C836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1 999,70</w:t>
            </w:r>
          </w:p>
        </w:tc>
        <w:tc>
          <w:tcPr>
            <w:tcW w:w="1760" w:type="dxa"/>
            <w:tcBorders>
              <w:top w:val="nil"/>
              <w:left w:val="nil"/>
              <w:bottom w:val="single" w:sz="4" w:space="0" w:color="C0C0C0"/>
              <w:right w:val="single" w:sz="4" w:space="0" w:color="C0C0C0"/>
            </w:tcBorders>
            <w:shd w:val="clear" w:color="000000" w:fill="D7EAD3"/>
            <w:vAlign w:val="center"/>
            <w:hideMark/>
          </w:tcPr>
          <w:p w14:paraId="59CD58E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2 233,53</w:t>
            </w:r>
          </w:p>
        </w:tc>
        <w:tc>
          <w:tcPr>
            <w:tcW w:w="1716" w:type="dxa"/>
            <w:tcBorders>
              <w:top w:val="nil"/>
              <w:left w:val="nil"/>
              <w:bottom w:val="single" w:sz="4" w:space="0" w:color="C0C0C0"/>
              <w:right w:val="single" w:sz="4" w:space="0" w:color="C0C0C0"/>
            </w:tcBorders>
            <w:shd w:val="clear" w:color="000000" w:fill="D7EAD3"/>
            <w:vAlign w:val="center"/>
            <w:hideMark/>
          </w:tcPr>
          <w:p w14:paraId="35D9404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4 233,23</w:t>
            </w:r>
          </w:p>
        </w:tc>
        <w:tc>
          <w:tcPr>
            <w:tcW w:w="1813" w:type="dxa"/>
            <w:tcBorders>
              <w:top w:val="nil"/>
              <w:left w:val="nil"/>
              <w:bottom w:val="single" w:sz="4" w:space="0" w:color="C0C0C0"/>
              <w:right w:val="single" w:sz="4" w:space="0" w:color="C0C0C0"/>
            </w:tcBorders>
            <w:shd w:val="clear" w:color="000000" w:fill="D7EAD3"/>
            <w:vAlign w:val="center"/>
            <w:hideMark/>
          </w:tcPr>
          <w:p w14:paraId="6A83EF3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-615,07</w:t>
            </w:r>
          </w:p>
        </w:tc>
        <w:tc>
          <w:tcPr>
            <w:tcW w:w="1733" w:type="dxa"/>
            <w:tcBorders>
              <w:top w:val="nil"/>
              <w:left w:val="nil"/>
              <w:bottom w:val="single" w:sz="4" w:space="0" w:color="C0C0C0"/>
              <w:right w:val="single" w:sz="4" w:space="0" w:color="C0C0C0"/>
            </w:tcBorders>
            <w:shd w:val="clear" w:color="000000" w:fill="D7EAD3"/>
            <w:vAlign w:val="center"/>
            <w:hideMark/>
          </w:tcPr>
          <w:p w14:paraId="627DABE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1 384,63</w:t>
            </w:r>
          </w:p>
        </w:tc>
        <w:tc>
          <w:tcPr>
            <w:tcW w:w="1414" w:type="dxa"/>
            <w:tcBorders>
              <w:top w:val="nil"/>
              <w:left w:val="nil"/>
              <w:bottom w:val="single" w:sz="4" w:space="0" w:color="C0C0C0"/>
              <w:right w:val="single" w:sz="4" w:space="0" w:color="C0C0C0"/>
            </w:tcBorders>
            <w:shd w:val="clear" w:color="000000" w:fill="D7EAD3"/>
            <w:vAlign w:val="center"/>
            <w:hideMark/>
          </w:tcPr>
          <w:p w14:paraId="0A38DEB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692,32</w:t>
            </w:r>
          </w:p>
        </w:tc>
        <w:tc>
          <w:tcPr>
            <w:tcW w:w="1378" w:type="dxa"/>
            <w:tcBorders>
              <w:top w:val="nil"/>
              <w:left w:val="nil"/>
              <w:bottom w:val="single" w:sz="4" w:space="0" w:color="C0C0C0"/>
              <w:right w:val="single" w:sz="4" w:space="0" w:color="C0C0C0"/>
            </w:tcBorders>
            <w:shd w:val="clear" w:color="000000" w:fill="D7EAD3"/>
            <w:vAlign w:val="center"/>
            <w:hideMark/>
          </w:tcPr>
          <w:p w14:paraId="42C3E5F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692,32</w:t>
            </w:r>
          </w:p>
        </w:tc>
        <w:tc>
          <w:tcPr>
            <w:tcW w:w="1281" w:type="dxa"/>
            <w:tcBorders>
              <w:top w:val="nil"/>
              <w:left w:val="nil"/>
              <w:bottom w:val="single" w:sz="4" w:space="0" w:color="C0C0C0"/>
              <w:right w:val="single" w:sz="4" w:space="0" w:color="C0C0C0"/>
            </w:tcBorders>
            <w:shd w:val="clear" w:color="000000" w:fill="D7EAD3"/>
            <w:vAlign w:val="center"/>
            <w:hideMark/>
          </w:tcPr>
          <w:p w14:paraId="705B3C3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2 848,60</w:t>
            </w:r>
          </w:p>
        </w:tc>
        <w:tc>
          <w:tcPr>
            <w:tcW w:w="3924" w:type="dxa"/>
            <w:tcBorders>
              <w:top w:val="nil"/>
              <w:left w:val="nil"/>
              <w:bottom w:val="single" w:sz="4" w:space="0" w:color="C0C0C0"/>
              <w:right w:val="single" w:sz="4" w:space="0" w:color="C0C0C0"/>
            </w:tcBorders>
            <w:shd w:val="clear" w:color="000000" w:fill="FFFFCC"/>
            <w:vAlign w:val="center"/>
            <w:hideMark/>
          </w:tcPr>
          <w:p w14:paraId="7722800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442A28D"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1BCCE4DE"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1E74D558"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32954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17.2</w:t>
            </w:r>
          </w:p>
        </w:tc>
        <w:tc>
          <w:tcPr>
            <w:tcW w:w="5337" w:type="dxa"/>
            <w:tcBorders>
              <w:top w:val="nil"/>
              <w:left w:val="nil"/>
              <w:bottom w:val="single" w:sz="4" w:space="0" w:color="C0C0C0"/>
              <w:right w:val="single" w:sz="4" w:space="0" w:color="C0C0C0"/>
            </w:tcBorders>
            <w:shd w:val="clear" w:color="auto" w:fill="auto"/>
            <w:vAlign w:val="center"/>
            <w:hideMark/>
          </w:tcPr>
          <w:p w14:paraId="63AA8EB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02" w:type="dxa"/>
            <w:tcBorders>
              <w:top w:val="nil"/>
              <w:left w:val="nil"/>
              <w:bottom w:val="single" w:sz="4" w:space="0" w:color="C0C0C0"/>
              <w:right w:val="single" w:sz="4" w:space="0" w:color="C0C0C0"/>
            </w:tcBorders>
            <w:shd w:val="clear" w:color="auto" w:fill="auto"/>
            <w:vAlign w:val="center"/>
            <w:hideMark/>
          </w:tcPr>
          <w:p w14:paraId="21313F6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79597D4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7928BF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2B4C301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8 800,58</w:t>
            </w:r>
          </w:p>
        </w:tc>
        <w:tc>
          <w:tcPr>
            <w:tcW w:w="1699" w:type="dxa"/>
            <w:tcBorders>
              <w:top w:val="nil"/>
              <w:left w:val="nil"/>
              <w:bottom w:val="single" w:sz="4" w:space="0" w:color="C0C0C0"/>
              <w:right w:val="single" w:sz="4" w:space="0" w:color="C0C0C0"/>
            </w:tcBorders>
            <w:shd w:val="clear" w:color="000000" w:fill="D7EAD3"/>
            <w:vAlign w:val="center"/>
            <w:hideMark/>
          </w:tcPr>
          <w:p w14:paraId="24DCFF6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4D3DE1B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5A09DDA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16" w:type="dxa"/>
            <w:tcBorders>
              <w:top w:val="nil"/>
              <w:left w:val="nil"/>
              <w:bottom w:val="single" w:sz="4" w:space="0" w:color="C0C0C0"/>
              <w:right w:val="single" w:sz="4" w:space="0" w:color="C0C0C0"/>
            </w:tcBorders>
            <w:shd w:val="clear" w:color="000000" w:fill="D7EAD3"/>
            <w:vAlign w:val="center"/>
            <w:hideMark/>
          </w:tcPr>
          <w:p w14:paraId="4789799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000B07A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33" w:type="dxa"/>
            <w:tcBorders>
              <w:top w:val="nil"/>
              <w:left w:val="nil"/>
              <w:bottom w:val="single" w:sz="4" w:space="0" w:color="C0C0C0"/>
              <w:right w:val="single" w:sz="4" w:space="0" w:color="C0C0C0"/>
            </w:tcBorders>
            <w:shd w:val="clear" w:color="000000" w:fill="D7EAD3"/>
            <w:vAlign w:val="center"/>
            <w:hideMark/>
          </w:tcPr>
          <w:p w14:paraId="42314B1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81983E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5E5E2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F3F65F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1E3722E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A000D9F" w14:textId="77777777" w:rsidTr="008E1903">
        <w:trPr>
          <w:trHeight w:val="300"/>
          <w:jc w:val="center"/>
        </w:trPr>
        <w:tc>
          <w:tcPr>
            <w:tcW w:w="439" w:type="dxa"/>
            <w:tcBorders>
              <w:top w:val="nil"/>
              <w:left w:val="nil"/>
              <w:bottom w:val="nil"/>
              <w:right w:val="nil"/>
            </w:tcBorders>
            <w:shd w:val="clear" w:color="000000" w:fill="C4BD97"/>
            <w:noWrap/>
            <w:vAlign w:val="bottom"/>
            <w:hideMark/>
          </w:tcPr>
          <w:p w14:paraId="4B62E2A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2B9CE114"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C7384A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16</w:t>
            </w:r>
          </w:p>
        </w:tc>
        <w:tc>
          <w:tcPr>
            <w:tcW w:w="5337" w:type="dxa"/>
            <w:tcBorders>
              <w:top w:val="nil"/>
              <w:left w:val="nil"/>
              <w:bottom w:val="single" w:sz="4" w:space="0" w:color="C0C0C0"/>
              <w:right w:val="single" w:sz="4" w:space="0" w:color="C0C0C0"/>
            </w:tcBorders>
            <w:shd w:val="clear" w:color="auto" w:fill="auto"/>
            <w:vAlign w:val="center"/>
            <w:hideMark/>
          </w:tcPr>
          <w:p w14:paraId="36B4999D"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Корректировки НВВ</w:t>
            </w:r>
          </w:p>
        </w:tc>
        <w:tc>
          <w:tcPr>
            <w:tcW w:w="1102" w:type="dxa"/>
            <w:tcBorders>
              <w:top w:val="nil"/>
              <w:left w:val="nil"/>
              <w:bottom w:val="single" w:sz="4" w:space="0" w:color="C0C0C0"/>
              <w:right w:val="single" w:sz="4" w:space="0" w:color="C0C0C0"/>
            </w:tcBorders>
            <w:shd w:val="clear" w:color="auto" w:fill="auto"/>
            <w:vAlign w:val="center"/>
            <w:hideMark/>
          </w:tcPr>
          <w:p w14:paraId="4975F6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4D8042E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-68,58</w:t>
            </w:r>
          </w:p>
        </w:tc>
        <w:tc>
          <w:tcPr>
            <w:tcW w:w="1805" w:type="dxa"/>
            <w:tcBorders>
              <w:top w:val="nil"/>
              <w:left w:val="nil"/>
              <w:bottom w:val="single" w:sz="4" w:space="0" w:color="C0C0C0"/>
              <w:right w:val="single" w:sz="4" w:space="0" w:color="C0C0C0"/>
            </w:tcBorders>
            <w:shd w:val="clear" w:color="000000" w:fill="D7EAD3"/>
            <w:vAlign w:val="center"/>
            <w:hideMark/>
          </w:tcPr>
          <w:p w14:paraId="4C92B2C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-11,22</w:t>
            </w:r>
          </w:p>
        </w:tc>
        <w:tc>
          <w:tcPr>
            <w:tcW w:w="1388" w:type="dxa"/>
            <w:tcBorders>
              <w:top w:val="nil"/>
              <w:left w:val="nil"/>
              <w:bottom w:val="single" w:sz="4" w:space="0" w:color="C0C0C0"/>
              <w:right w:val="single" w:sz="4" w:space="0" w:color="C0C0C0"/>
            </w:tcBorders>
            <w:shd w:val="clear" w:color="000000" w:fill="D7EAD3"/>
            <w:vAlign w:val="center"/>
            <w:hideMark/>
          </w:tcPr>
          <w:p w14:paraId="32E0DAC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99" w:type="dxa"/>
            <w:tcBorders>
              <w:top w:val="nil"/>
              <w:left w:val="nil"/>
              <w:bottom w:val="single" w:sz="4" w:space="0" w:color="C0C0C0"/>
              <w:right w:val="single" w:sz="4" w:space="0" w:color="C0C0C0"/>
            </w:tcBorders>
            <w:shd w:val="clear" w:color="000000" w:fill="D7EAD3"/>
            <w:vAlign w:val="center"/>
            <w:hideMark/>
          </w:tcPr>
          <w:p w14:paraId="7736BCE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279,59</w:t>
            </w:r>
          </w:p>
        </w:tc>
        <w:tc>
          <w:tcPr>
            <w:tcW w:w="1674" w:type="dxa"/>
            <w:tcBorders>
              <w:top w:val="nil"/>
              <w:left w:val="nil"/>
              <w:bottom w:val="single" w:sz="4" w:space="0" w:color="C0C0C0"/>
              <w:right w:val="single" w:sz="4" w:space="0" w:color="C0C0C0"/>
            </w:tcBorders>
            <w:shd w:val="clear" w:color="000000" w:fill="D7EAD3"/>
            <w:vAlign w:val="center"/>
            <w:hideMark/>
          </w:tcPr>
          <w:p w14:paraId="09F96F8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60" w:type="dxa"/>
            <w:tcBorders>
              <w:top w:val="nil"/>
              <w:left w:val="nil"/>
              <w:bottom w:val="single" w:sz="4" w:space="0" w:color="C0C0C0"/>
              <w:right w:val="single" w:sz="4" w:space="0" w:color="C0C0C0"/>
            </w:tcBorders>
            <w:shd w:val="clear" w:color="000000" w:fill="D7EAD3"/>
            <w:vAlign w:val="center"/>
            <w:hideMark/>
          </w:tcPr>
          <w:p w14:paraId="4138CC9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16" w:type="dxa"/>
            <w:tcBorders>
              <w:top w:val="nil"/>
              <w:left w:val="nil"/>
              <w:bottom w:val="single" w:sz="4" w:space="0" w:color="C0C0C0"/>
              <w:right w:val="single" w:sz="4" w:space="0" w:color="C0C0C0"/>
            </w:tcBorders>
            <w:shd w:val="clear" w:color="000000" w:fill="D7EAD3"/>
            <w:vAlign w:val="center"/>
            <w:hideMark/>
          </w:tcPr>
          <w:p w14:paraId="3B0D6CF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0D19E46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-126,06</w:t>
            </w:r>
          </w:p>
        </w:tc>
        <w:tc>
          <w:tcPr>
            <w:tcW w:w="1733" w:type="dxa"/>
            <w:tcBorders>
              <w:top w:val="nil"/>
              <w:left w:val="nil"/>
              <w:bottom w:val="single" w:sz="4" w:space="0" w:color="C0C0C0"/>
              <w:right w:val="single" w:sz="4" w:space="0" w:color="C0C0C0"/>
            </w:tcBorders>
            <w:shd w:val="clear" w:color="000000" w:fill="D7EAD3"/>
            <w:vAlign w:val="center"/>
            <w:hideMark/>
          </w:tcPr>
          <w:p w14:paraId="355AE38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-110,52</w:t>
            </w:r>
          </w:p>
        </w:tc>
        <w:tc>
          <w:tcPr>
            <w:tcW w:w="1414" w:type="dxa"/>
            <w:tcBorders>
              <w:top w:val="nil"/>
              <w:left w:val="nil"/>
              <w:bottom w:val="single" w:sz="4" w:space="0" w:color="C0C0C0"/>
              <w:right w:val="single" w:sz="4" w:space="0" w:color="C0C0C0"/>
            </w:tcBorders>
            <w:shd w:val="clear" w:color="000000" w:fill="D7EAD3"/>
            <w:vAlign w:val="center"/>
            <w:hideMark/>
          </w:tcPr>
          <w:p w14:paraId="7AD7BC2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-55,26</w:t>
            </w:r>
          </w:p>
        </w:tc>
        <w:tc>
          <w:tcPr>
            <w:tcW w:w="1378" w:type="dxa"/>
            <w:tcBorders>
              <w:top w:val="nil"/>
              <w:left w:val="nil"/>
              <w:bottom w:val="single" w:sz="4" w:space="0" w:color="C0C0C0"/>
              <w:right w:val="single" w:sz="4" w:space="0" w:color="C0C0C0"/>
            </w:tcBorders>
            <w:shd w:val="clear" w:color="000000" w:fill="D7EAD3"/>
            <w:vAlign w:val="center"/>
            <w:hideMark/>
          </w:tcPr>
          <w:p w14:paraId="41595B7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-55,26</w:t>
            </w:r>
          </w:p>
        </w:tc>
        <w:tc>
          <w:tcPr>
            <w:tcW w:w="1281" w:type="dxa"/>
            <w:tcBorders>
              <w:top w:val="nil"/>
              <w:left w:val="nil"/>
              <w:bottom w:val="single" w:sz="4" w:space="0" w:color="C0C0C0"/>
              <w:right w:val="single" w:sz="4" w:space="0" w:color="C0C0C0"/>
            </w:tcBorders>
            <w:shd w:val="clear" w:color="000000" w:fill="D7EAD3"/>
            <w:vAlign w:val="center"/>
            <w:hideMark/>
          </w:tcPr>
          <w:p w14:paraId="1C179D0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126,06</w:t>
            </w:r>
          </w:p>
        </w:tc>
        <w:tc>
          <w:tcPr>
            <w:tcW w:w="3924" w:type="dxa"/>
            <w:tcBorders>
              <w:top w:val="nil"/>
              <w:left w:val="nil"/>
              <w:bottom w:val="single" w:sz="4" w:space="0" w:color="C0C0C0"/>
              <w:right w:val="single" w:sz="4" w:space="0" w:color="C0C0C0"/>
            </w:tcBorders>
            <w:shd w:val="clear" w:color="000000" w:fill="FFFFCC"/>
            <w:vAlign w:val="center"/>
            <w:hideMark/>
          </w:tcPr>
          <w:p w14:paraId="50F1095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24DE6618" w14:textId="77777777" w:rsidTr="008E1903">
        <w:trPr>
          <w:trHeight w:val="510"/>
          <w:jc w:val="center"/>
        </w:trPr>
        <w:tc>
          <w:tcPr>
            <w:tcW w:w="439" w:type="dxa"/>
            <w:tcBorders>
              <w:top w:val="nil"/>
              <w:left w:val="nil"/>
              <w:bottom w:val="nil"/>
              <w:right w:val="nil"/>
            </w:tcBorders>
            <w:shd w:val="clear" w:color="000000" w:fill="C4BD97"/>
            <w:noWrap/>
            <w:vAlign w:val="bottom"/>
            <w:hideMark/>
          </w:tcPr>
          <w:p w14:paraId="7F175D6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3E666386"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904ED4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16.1</w:t>
            </w:r>
          </w:p>
        </w:tc>
        <w:tc>
          <w:tcPr>
            <w:tcW w:w="5337" w:type="dxa"/>
            <w:tcBorders>
              <w:top w:val="nil"/>
              <w:left w:val="nil"/>
              <w:bottom w:val="single" w:sz="4" w:space="0" w:color="C0C0C0"/>
              <w:right w:val="single" w:sz="4" w:space="0" w:color="C0C0C0"/>
            </w:tcBorders>
            <w:shd w:val="clear" w:color="auto" w:fill="auto"/>
            <w:vAlign w:val="center"/>
            <w:hideMark/>
          </w:tcPr>
          <w:p w14:paraId="4D10E38A" w14:textId="77777777" w:rsidR="008E1903" w:rsidRPr="008E1903" w:rsidRDefault="008E1903" w:rsidP="008E1903">
            <w:pPr>
              <w:rPr>
                <w:rFonts w:ascii="Tahoma" w:hAnsi="Tahoma" w:cs="Tahoma"/>
                <w:sz w:val="10"/>
                <w:szCs w:val="10"/>
              </w:rPr>
            </w:pPr>
            <w:r w:rsidRPr="008E1903">
              <w:rPr>
                <w:rFonts w:ascii="Tahoma" w:hAnsi="Tahoma" w:cs="Tahoma"/>
                <w:sz w:val="10"/>
                <w:szCs w:val="10"/>
              </w:rPr>
              <w:t>Корректировка НВВ в целях сглаживания тарифов (уменьшение)</w:t>
            </w:r>
          </w:p>
        </w:tc>
        <w:tc>
          <w:tcPr>
            <w:tcW w:w="1102" w:type="dxa"/>
            <w:tcBorders>
              <w:top w:val="nil"/>
              <w:left w:val="nil"/>
              <w:bottom w:val="single" w:sz="4" w:space="0" w:color="C0C0C0"/>
              <w:right w:val="single" w:sz="4" w:space="0" w:color="C0C0C0"/>
            </w:tcBorders>
            <w:shd w:val="clear" w:color="auto" w:fill="auto"/>
            <w:vAlign w:val="center"/>
            <w:hideMark/>
          </w:tcPr>
          <w:p w14:paraId="1BF5F81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463AF40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-68,58</w:t>
            </w:r>
          </w:p>
        </w:tc>
        <w:tc>
          <w:tcPr>
            <w:tcW w:w="1805" w:type="dxa"/>
            <w:tcBorders>
              <w:top w:val="nil"/>
              <w:left w:val="nil"/>
              <w:bottom w:val="single" w:sz="4" w:space="0" w:color="C0C0C0"/>
              <w:right w:val="single" w:sz="4" w:space="0" w:color="C0C0C0"/>
            </w:tcBorders>
            <w:shd w:val="clear" w:color="000000" w:fill="FFFFCC"/>
            <w:vAlign w:val="center"/>
            <w:hideMark/>
          </w:tcPr>
          <w:p w14:paraId="5EB085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-11,22</w:t>
            </w:r>
          </w:p>
        </w:tc>
        <w:tc>
          <w:tcPr>
            <w:tcW w:w="1388" w:type="dxa"/>
            <w:tcBorders>
              <w:top w:val="nil"/>
              <w:left w:val="nil"/>
              <w:bottom w:val="single" w:sz="4" w:space="0" w:color="C0C0C0"/>
              <w:right w:val="single" w:sz="4" w:space="0" w:color="C0C0C0"/>
            </w:tcBorders>
            <w:shd w:val="clear" w:color="000000" w:fill="FFFFCC"/>
            <w:vAlign w:val="center"/>
            <w:hideMark/>
          </w:tcPr>
          <w:p w14:paraId="34FBEBC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3F92410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68D5D22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6DEB305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72AAC9E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1D10A1A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221530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21F61D4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79CDC90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66A670D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1A4359F2"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50A5D8D" w14:textId="77777777" w:rsidTr="008E1903">
        <w:trPr>
          <w:trHeight w:val="495"/>
          <w:jc w:val="center"/>
        </w:trPr>
        <w:tc>
          <w:tcPr>
            <w:tcW w:w="439" w:type="dxa"/>
            <w:tcBorders>
              <w:top w:val="nil"/>
              <w:left w:val="nil"/>
              <w:bottom w:val="nil"/>
              <w:right w:val="nil"/>
            </w:tcBorders>
            <w:shd w:val="clear" w:color="000000" w:fill="C4BD97"/>
            <w:noWrap/>
            <w:vAlign w:val="bottom"/>
            <w:hideMark/>
          </w:tcPr>
          <w:p w14:paraId="02FF5DA5"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19B83BE4"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4BDE4F1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16.2</w:t>
            </w:r>
          </w:p>
        </w:tc>
        <w:tc>
          <w:tcPr>
            <w:tcW w:w="5337" w:type="dxa"/>
            <w:tcBorders>
              <w:top w:val="nil"/>
              <w:left w:val="nil"/>
              <w:bottom w:val="single" w:sz="4" w:space="0" w:color="C0C0C0"/>
              <w:right w:val="single" w:sz="4" w:space="0" w:color="C0C0C0"/>
            </w:tcBorders>
            <w:shd w:val="clear" w:color="auto" w:fill="auto"/>
            <w:vAlign w:val="center"/>
            <w:hideMark/>
          </w:tcPr>
          <w:p w14:paraId="2A8D8EE9" w14:textId="77777777" w:rsidR="008E1903" w:rsidRPr="008E1903" w:rsidRDefault="008E1903" w:rsidP="008E1903">
            <w:pPr>
              <w:rPr>
                <w:rFonts w:ascii="Tahoma" w:hAnsi="Tahoma" w:cs="Tahoma"/>
                <w:sz w:val="10"/>
                <w:szCs w:val="10"/>
              </w:rPr>
            </w:pPr>
            <w:r w:rsidRPr="008E1903">
              <w:rPr>
                <w:rFonts w:ascii="Tahoma" w:hAnsi="Tahoma" w:cs="Tahoma"/>
                <w:sz w:val="10"/>
                <w:szCs w:val="10"/>
              </w:rPr>
              <w:t>Корректировка НВВ в целях сглаживания тарифов (увеличение)</w:t>
            </w:r>
          </w:p>
        </w:tc>
        <w:tc>
          <w:tcPr>
            <w:tcW w:w="1102" w:type="dxa"/>
            <w:tcBorders>
              <w:top w:val="nil"/>
              <w:left w:val="nil"/>
              <w:bottom w:val="single" w:sz="4" w:space="0" w:color="C0C0C0"/>
              <w:right w:val="single" w:sz="4" w:space="0" w:color="C0C0C0"/>
            </w:tcBorders>
            <w:shd w:val="clear" w:color="auto" w:fill="auto"/>
            <w:vAlign w:val="center"/>
            <w:hideMark/>
          </w:tcPr>
          <w:p w14:paraId="13B03ACB"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6ACC2F6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36442C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706B5A6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6177F49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79,80</w:t>
            </w:r>
          </w:p>
        </w:tc>
        <w:tc>
          <w:tcPr>
            <w:tcW w:w="1674" w:type="dxa"/>
            <w:tcBorders>
              <w:top w:val="nil"/>
              <w:left w:val="nil"/>
              <w:bottom w:val="single" w:sz="4" w:space="0" w:color="C0C0C0"/>
              <w:right w:val="single" w:sz="4" w:space="0" w:color="C0C0C0"/>
            </w:tcBorders>
            <w:shd w:val="clear" w:color="000000" w:fill="FFFFCC"/>
            <w:vAlign w:val="center"/>
            <w:hideMark/>
          </w:tcPr>
          <w:p w14:paraId="51EF104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60" w:type="dxa"/>
            <w:tcBorders>
              <w:top w:val="nil"/>
              <w:left w:val="nil"/>
              <w:bottom w:val="single" w:sz="4" w:space="0" w:color="C0C0C0"/>
              <w:right w:val="single" w:sz="4" w:space="0" w:color="C0C0C0"/>
            </w:tcBorders>
            <w:shd w:val="clear" w:color="000000" w:fill="FFFFCC"/>
            <w:vAlign w:val="center"/>
            <w:hideMark/>
          </w:tcPr>
          <w:p w14:paraId="5B517D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16" w:type="dxa"/>
            <w:tcBorders>
              <w:top w:val="nil"/>
              <w:left w:val="nil"/>
              <w:bottom w:val="single" w:sz="4" w:space="0" w:color="C0C0C0"/>
              <w:right w:val="single" w:sz="4" w:space="0" w:color="C0C0C0"/>
            </w:tcBorders>
            <w:shd w:val="clear" w:color="000000" w:fill="FFFFCC"/>
            <w:vAlign w:val="center"/>
            <w:hideMark/>
          </w:tcPr>
          <w:p w14:paraId="603BA59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6B4DBE2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33" w:type="dxa"/>
            <w:tcBorders>
              <w:top w:val="nil"/>
              <w:left w:val="nil"/>
              <w:bottom w:val="single" w:sz="4" w:space="0" w:color="C0C0C0"/>
              <w:right w:val="single" w:sz="4" w:space="0" w:color="C0C0C0"/>
            </w:tcBorders>
            <w:shd w:val="clear" w:color="000000" w:fill="FFFFCC"/>
            <w:vAlign w:val="center"/>
            <w:hideMark/>
          </w:tcPr>
          <w:p w14:paraId="208475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48FE9D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700A69D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5A8B58A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15,54</w:t>
            </w:r>
          </w:p>
        </w:tc>
        <w:tc>
          <w:tcPr>
            <w:tcW w:w="3924" w:type="dxa"/>
            <w:tcBorders>
              <w:top w:val="nil"/>
              <w:left w:val="nil"/>
              <w:bottom w:val="single" w:sz="4" w:space="0" w:color="C0C0C0"/>
              <w:right w:val="single" w:sz="4" w:space="0" w:color="C0C0C0"/>
            </w:tcBorders>
            <w:shd w:val="clear" w:color="000000" w:fill="FFFFCC"/>
            <w:vAlign w:val="center"/>
            <w:hideMark/>
          </w:tcPr>
          <w:p w14:paraId="2ED5397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7E7FC101" w14:textId="77777777" w:rsidTr="008E1903">
        <w:trPr>
          <w:trHeight w:val="620"/>
          <w:jc w:val="center"/>
        </w:trPr>
        <w:tc>
          <w:tcPr>
            <w:tcW w:w="439" w:type="dxa"/>
            <w:tcBorders>
              <w:top w:val="nil"/>
              <w:left w:val="nil"/>
              <w:bottom w:val="nil"/>
              <w:right w:val="nil"/>
            </w:tcBorders>
            <w:shd w:val="clear" w:color="000000" w:fill="C4BD97"/>
            <w:noWrap/>
            <w:vAlign w:val="bottom"/>
            <w:hideMark/>
          </w:tcPr>
          <w:p w14:paraId="39B3C377"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405E6C85"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0175FE5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16.3</w:t>
            </w:r>
          </w:p>
        </w:tc>
        <w:tc>
          <w:tcPr>
            <w:tcW w:w="5337" w:type="dxa"/>
            <w:tcBorders>
              <w:top w:val="nil"/>
              <w:left w:val="nil"/>
              <w:bottom w:val="single" w:sz="4" w:space="0" w:color="C0C0C0"/>
              <w:right w:val="single" w:sz="4" w:space="0" w:color="C0C0C0"/>
            </w:tcBorders>
            <w:shd w:val="clear" w:color="auto" w:fill="auto"/>
            <w:vAlign w:val="center"/>
            <w:hideMark/>
          </w:tcPr>
          <w:p w14:paraId="26AA0E4B"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02" w:type="dxa"/>
            <w:tcBorders>
              <w:top w:val="nil"/>
              <w:left w:val="nil"/>
              <w:bottom w:val="single" w:sz="4" w:space="0" w:color="C0C0C0"/>
              <w:right w:val="single" w:sz="4" w:space="0" w:color="C0C0C0"/>
            </w:tcBorders>
            <w:shd w:val="clear" w:color="auto" w:fill="auto"/>
            <w:vAlign w:val="center"/>
            <w:hideMark/>
          </w:tcPr>
          <w:p w14:paraId="64F314C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5C722C1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231168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6DE9D99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3F4E464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199,79</w:t>
            </w:r>
          </w:p>
        </w:tc>
        <w:tc>
          <w:tcPr>
            <w:tcW w:w="1674" w:type="dxa"/>
            <w:tcBorders>
              <w:top w:val="nil"/>
              <w:left w:val="nil"/>
              <w:bottom w:val="single" w:sz="4" w:space="0" w:color="C0C0C0"/>
              <w:right w:val="single" w:sz="4" w:space="0" w:color="C0C0C0"/>
            </w:tcBorders>
            <w:shd w:val="clear" w:color="000000" w:fill="FFFFCC"/>
            <w:vAlign w:val="center"/>
            <w:hideMark/>
          </w:tcPr>
          <w:p w14:paraId="38EB27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30658F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340B9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250C48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-110,52</w:t>
            </w:r>
          </w:p>
        </w:tc>
        <w:tc>
          <w:tcPr>
            <w:tcW w:w="1733" w:type="dxa"/>
            <w:tcBorders>
              <w:top w:val="nil"/>
              <w:left w:val="nil"/>
              <w:bottom w:val="single" w:sz="4" w:space="0" w:color="C0C0C0"/>
              <w:right w:val="single" w:sz="4" w:space="0" w:color="C0C0C0"/>
            </w:tcBorders>
            <w:shd w:val="clear" w:color="000000" w:fill="FFFFCC"/>
            <w:vAlign w:val="center"/>
            <w:hideMark/>
          </w:tcPr>
          <w:p w14:paraId="635140A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-110,52</w:t>
            </w:r>
          </w:p>
        </w:tc>
        <w:tc>
          <w:tcPr>
            <w:tcW w:w="1414" w:type="dxa"/>
            <w:tcBorders>
              <w:top w:val="nil"/>
              <w:left w:val="nil"/>
              <w:bottom w:val="single" w:sz="4" w:space="0" w:color="C0C0C0"/>
              <w:right w:val="single" w:sz="4" w:space="0" w:color="C0C0C0"/>
            </w:tcBorders>
            <w:shd w:val="clear" w:color="000000" w:fill="D7EAD3"/>
            <w:vAlign w:val="center"/>
            <w:hideMark/>
          </w:tcPr>
          <w:p w14:paraId="3F2932C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-55,26</w:t>
            </w:r>
          </w:p>
        </w:tc>
        <w:tc>
          <w:tcPr>
            <w:tcW w:w="1378" w:type="dxa"/>
            <w:tcBorders>
              <w:top w:val="nil"/>
              <w:left w:val="nil"/>
              <w:bottom w:val="single" w:sz="4" w:space="0" w:color="C0C0C0"/>
              <w:right w:val="single" w:sz="4" w:space="0" w:color="C0C0C0"/>
            </w:tcBorders>
            <w:shd w:val="clear" w:color="000000" w:fill="D7EAD3"/>
            <w:vAlign w:val="center"/>
            <w:hideMark/>
          </w:tcPr>
          <w:p w14:paraId="2A8D27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-55,26</w:t>
            </w:r>
          </w:p>
        </w:tc>
        <w:tc>
          <w:tcPr>
            <w:tcW w:w="1281" w:type="dxa"/>
            <w:tcBorders>
              <w:top w:val="nil"/>
              <w:left w:val="nil"/>
              <w:bottom w:val="single" w:sz="4" w:space="0" w:color="C0C0C0"/>
              <w:right w:val="single" w:sz="4" w:space="0" w:color="C0C0C0"/>
            </w:tcBorders>
            <w:shd w:val="clear" w:color="000000" w:fill="D7EAD3"/>
            <w:vAlign w:val="center"/>
            <w:hideMark/>
          </w:tcPr>
          <w:p w14:paraId="042795E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110,52</w:t>
            </w:r>
          </w:p>
        </w:tc>
        <w:tc>
          <w:tcPr>
            <w:tcW w:w="3924" w:type="dxa"/>
            <w:tcBorders>
              <w:top w:val="nil"/>
              <w:left w:val="nil"/>
              <w:bottom w:val="single" w:sz="4" w:space="0" w:color="C0C0C0"/>
              <w:right w:val="single" w:sz="4" w:space="0" w:color="C0C0C0"/>
            </w:tcBorders>
            <w:shd w:val="clear" w:color="000000" w:fill="FFFFCC"/>
            <w:vAlign w:val="center"/>
            <w:hideMark/>
          </w:tcPr>
          <w:p w14:paraId="7DAD5AC2" w14:textId="77777777" w:rsidR="008E1903" w:rsidRPr="008E1903" w:rsidRDefault="008E1903" w:rsidP="008E1903">
            <w:pPr>
              <w:rPr>
                <w:rFonts w:ascii="Tahoma" w:hAnsi="Tahoma" w:cs="Tahoma"/>
                <w:sz w:val="10"/>
                <w:szCs w:val="10"/>
              </w:rPr>
            </w:pPr>
            <w:r w:rsidRPr="008E1903">
              <w:rPr>
                <w:rFonts w:ascii="Tahoma" w:hAnsi="Tahoma" w:cs="Tahoma"/>
                <w:sz w:val="10"/>
                <w:szCs w:val="10"/>
              </w:rPr>
              <w:t>рассчитано в соответствии с Методическими указаниями по итогу 2020 года</w:t>
            </w:r>
          </w:p>
        </w:tc>
      </w:tr>
      <w:tr w:rsidR="008E1903" w:rsidRPr="008E1903" w14:paraId="5F5DF14A" w14:textId="77777777" w:rsidTr="008E1903">
        <w:trPr>
          <w:trHeight w:val="194"/>
          <w:jc w:val="center"/>
        </w:trPr>
        <w:tc>
          <w:tcPr>
            <w:tcW w:w="439" w:type="dxa"/>
            <w:tcBorders>
              <w:top w:val="nil"/>
              <w:left w:val="nil"/>
              <w:bottom w:val="nil"/>
              <w:right w:val="nil"/>
            </w:tcBorders>
            <w:shd w:val="clear" w:color="000000" w:fill="C4BD97"/>
            <w:noWrap/>
            <w:vAlign w:val="bottom"/>
            <w:hideMark/>
          </w:tcPr>
          <w:p w14:paraId="061C3F60"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04B7EAAB"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EB25CB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16.4</w:t>
            </w:r>
          </w:p>
        </w:tc>
        <w:tc>
          <w:tcPr>
            <w:tcW w:w="5337" w:type="dxa"/>
            <w:tcBorders>
              <w:top w:val="nil"/>
              <w:left w:val="nil"/>
              <w:bottom w:val="single" w:sz="4" w:space="0" w:color="C0C0C0"/>
              <w:right w:val="single" w:sz="4" w:space="0" w:color="C0C0C0"/>
            </w:tcBorders>
            <w:shd w:val="clear" w:color="auto" w:fill="auto"/>
            <w:vAlign w:val="center"/>
            <w:hideMark/>
          </w:tcPr>
          <w:p w14:paraId="3B9BB3F8"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отклонения показателя ввода объектов системы водоснабжения в эксплуатацию и изменения инвестиционной программы</w:t>
            </w:r>
          </w:p>
        </w:tc>
        <w:tc>
          <w:tcPr>
            <w:tcW w:w="1102" w:type="dxa"/>
            <w:tcBorders>
              <w:top w:val="nil"/>
              <w:left w:val="nil"/>
              <w:bottom w:val="single" w:sz="4" w:space="0" w:color="C0C0C0"/>
              <w:right w:val="single" w:sz="4" w:space="0" w:color="C0C0C0"/>
            </w:tcBorders>
            <w:shd w:val="clear" w:color="auto" w:fill="auto"/>
            <w:vAlign w:val="center"/>
            <w:hideMark/>
          </w:tcPr>
          <w:p w14:paraId="5F54029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34F532D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3DACAB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244263C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21FA02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0F4C95A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0815F87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DE8D9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78EEA92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76DCEA9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14210C4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52E012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79374502"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85F6977"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4E832BE3" w14:textId="77777777" w:rsidTr="008E1903">
        <w:trPr>
          <w:trHeight w:val="1403"/>
          <w:jc w:val="center"/>
        </w:trPr>
        <w:tc>
          <w:tcPr>
            <w:tcW w:w="439" w:type="dxa"/>
            <w:tcBorders>
              <w:top w:val="nil"/>
              <w:left w:val="nil"/>
              <w:bottom w:val="nil"/>
              <w:right w:val="nil"/>
            </w:tcBorders>
            <w:shd w:val="clear" w:color="000000" w:fill="C4BD97"/>
            <w:noWrap/>
            <w:vAlign w:val="bottom"/>
            <w:hideMark/>
          </w:tcPr>
          <w:p w14:paraId="31FE95C6"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0EC4AA5E"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29C89F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16.5</w:t>
            </w:r>
          </w:p>
        </w:tc>
        <w:tc>
          <w:tcPr>
            <w:tcW w:w="5337" w:type="dxa"/>
            <w:tcBorders>
              <w:top w:val="nil"/>
              <w:left w:val="nil"/>
              <w:bottom w:val="single" w:sz="4" w:space="0" w:color="C0C0C0"/>
              <w:right w:val="single" w:sz="4" w:space="0" w:color="C0C0C0"/>
            </w:tcBorders>
            <w:shd w:val="clear" w:color="auto" w:fill="auto"/>
            <w:vAlign w:val="center"/>
            <w:hideMark/>
          </w:tcPr>
          <w:p w14:paraId="1089C94E"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02" w:type="dxa"/>
            <w:tcBorders>
              <w:top w:val="nil"/>
              <w:left w:val="nil"/>
              <w:bottom w:val="single" w:sz="4" w:space="0" w:color="C0C0C0"/>
              <w:right w:val="single" w:sz="4" w:space="0" w:color="C0C0C0"/>
            </w:tcBorders>
            <w:shd w:val="clear" w:color="auto" w:fill="auto"/>
            <w:vAlign w:val="center"/>
            <w:hideMark/>
          </w:tcPr>
          <w:p w14:paraId="10FC6F2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3F421A3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65F590E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18C468E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41F912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0B55F49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7B9611A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473160E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4C607C2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2C86C68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497AAF9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02ADF9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674CB3E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49E788B"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669C2422" w14:textId="77777777" w:rsidTr="008E1903">
        <w:trPr>
          <w:trHeight w:val="975"/>
          <w:jc w:val="center"/>
        </w:trPr>
        <w:tc>
          <w:tcPr>
            <w:tcW w:w="439" w:type="dxa"/>
            <w:tcBorders>
              <w:top w:val="nil"/>
              <w:left w:val="nil"/>
              <w:bottom w:val="nil"/>
              <w:right w:val="nil"/>
            </w:tcBorders>
            <w:shd w:val="clear" w:color="000000" w:fill="C4BD97"/>
            <w:noWrap/>
            <w:vAlign w:val="bottom"/>
            <w:hideMark/>
          </w:tcPr>
          <w:p w14:paraId="19377092" w14:textId="77777777" w:rsidR="008E1903" w:rsidRPr="008E1903" w:rsidRDefault="008E1903" w:rsidP="008E1903">
            <w:pPr>
              <w:rPr>
                <w:rFonts w:ascii="Tahoma" w:hAnsi="Tahoma" w:cs="Tahoma"/>
                <w:b/>
                <w:bCs/>
                <w:color w:val="000000"/>
                <w:sz w:val="10"/>
                <w:szCs w:val="10"/>
              </w:rPr>
            </w:pPr>
            <w:r w:rsidRPr="008E1903">
              <w:rPr>
                <w:rFonts w:ascii="Tahoma" w:hAnsi="Tahoma" w:cs="Tahoma"/>
                <w:b/>
                <w:bCs/>
                <w:color w:val="000000"/>
                <w:sz w:val="10"/>
                <w:szCs w:val="10"/>
              </w:rPr>
              <w:t>КР</w:t>
            </w:r>
          </w:p>
        </w:tc>
        <w:tc>
          <w:tcPr>
            <w:tcW w:w="485" w:type="dxa"/>
            <w:tcBorders>
              <w:top w:val="nil"/>
              <w:left w:val="nil"/>
              <w:bottom w:val="nil"/>
              <w:right w:val="nil"/>
            </w:tcBorders>
            <w:shd w:val="clear" w:color="auto" w:fill="auto"/>
            <w:noWrap/>
            <w:vAlign w:val="bottom"/>
            <w:hideMark/>
          </w:tcPr>
          <w:p w14:paraId="7EE640FD" w14:textId="77777777" w:rsidR="008E1903" w:rsidRPr="008E1903" w:rsidRDefault="008E1903" w:rsidP="008E1903">
            <w:pPr>
              <w:rPr>
                <w:rFonts w:ascii="Tahoma" w:hAnsi="Tahoma" w:cs="Tahoma"/>
                <w:b/>
                <w:bCs/>
                <w:color w:val="000000"/>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25833B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16.6</w:t>
            </w:r>
          </w:p>
        </w:tc>
        <w:tc>
          <w:tcPr>
            <w:tcW w:w="5337" w:type="dxa"/>
            <w:tcBorders>
              <w:top w:val="nil"/>
              <w:left w:val="nil"/>
              <w:bottom w:val="single" w:sz="4" w:space="0" w:color="C0C0C0"/>
              <w:right w:val="single" w:sz="4" w:space="0" w:color="C0C0C0"/>
            </w:tcBorders>
            <w:shd w:val="clear" w:color="auto" w:fill="auto"/>
            <w:vAlign w:val="center"/>
            <w:hideMark/>
          </w:tcPr>
          <w:p w14:paraId="6CC45BBA" w14:textId="77777777" w:rsidR="008E1903" w:rsidRPr="008E1903" w:rsidRDefault="008E1903" w:rsidP="008E1903">
            <w:pPr>
              <w:rPr>
                <w:rFonts w:ascii="Tahoma" w:hAnsi="Tahoma" w:cs="Tahoma"/>
                <w:sz w:val="10"/>
                <w:szCs w:val="10"/>
              </w:rPr>
            </w:pPr>
            <w:r w:rsidRPr="008E1903">
              <w:rPr>
                <w:rFonts w:ascii="Tahoma" w:hAnsi="Tahoma" w:cs="Tahoma"/>
                <w:sz w:val="10"/>
                <w:szCs w:val="10"/>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02" w:type="dxa"/>
            <w:tcBorders>
              <w:top w:val="nil"/>
              <w:left w:val="nil"/>
              <w:bottom w:val="single" w:sz="4" w:space="0" w:color="C0C0C0"/>
              <w:right w:val="single" w:sz="4" w:space="0" w:color="C0C0C0"/>
            </w:tcBorders>
            <w:shd w:val="clear" w:color="auto" w:fill="auto"/>
            <w:vAlign w:val="center"/>
            <w:hideMark/>
          </w:tcPr>
          <w:p w14:paraId="43FFD88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49223A2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000000" w:fill="FFFFCC"/>
            <w:vAlign w:val="center"/>
            <w:hideMark/>
          </w:tcPr>
          <w:p w14:paraId="411E1A8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000000" w:fill="FFFFCC"/>
            <w:vAlign w:val="center"/>
            <w:hideMark/>
          </w:tcPr>
          <w:p w14:paraId="3AED5D0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000000" w:fill="FFFFCC"/>
            <w:vAlign w:val="center"/>
            <w:hideMark/>
          </w:tcPr>
          <w:p w14:paraId="3F16AC2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74" w:type="dxa"/>
            <w:tcBorders>
              <w:top w:val="nil"/>
              <w:left w:val="nil"/>
              <w:bottom w:val="single" w:sz="4" w:space="0" w:color="C0C0C0"/>
              <w:right w:val="single" w:sz="4" w:space="0" w:color="C0C0C0"/>
            </w:tcBorders>
            <w:shd w:val="clear" w:color="000000" w:fill="FFFFCC"/>
            <w:vAlign w:val="center"/>
            <w:hideMark/>
          </w:tcPr>
          <w:p w14:paraId="63D779D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000000" w:fill="FFFFCC"/>
            <w:vAlign w:val="center"/>
            <w:hideMark/>
          </w:tcPr>
          <w:p w14:paraId="5C69D18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FFFFCC"/>
            <w:vAlign w:val="center"/>
            <w:hideMark/>
          </w:tcPr>
          <w:p w14:paraId="6297BFC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000000" w:fill="FFFFCC"/>
            <w:vAlign w:val="center"/>
            <w:hideMark/>
          </w:tcPr>
          <w:p w14:paraId="72A5BE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FFFFCC"/>
            <w:vAlign w:val="center"/>
            <w:hideMark/>
          </w:tcPr>
          <w:p w14:paraId="5B970D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single" w:sz="4" w:space="0" w:color="C0C0C0"/>
              <w:right w:val="single" w:sz="4" w:space="0" w:color="C0C0C0"/>
            </w:tcBorders>
            <w:shd w:val="clear" w:color="000000" w:fill="D7EAD3"/>
            <w:vAlign w:val="center"/>
            <w:hideMark/>
          </w:tcPr>
          <w:p w14:paraId="4CF7824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4E4CA29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6D0791A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66B1F49"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5CBBA038"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0F232CC8"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5379B4DE"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7F1C9C0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w:t>
            </w:r>
          </w:p>
        </w:tc>
        <w:tc>
          <w:tcPr>
            <w:tcW w:w="5337" w:type="dxa"/>
            <w:tcBorders>
              <w:top w:val="nil"/>
              <w:left w:val="nil"/>
              <w:bottom w:val="single" w:sz="4" w:space="0" w:color="C0C0C0"/>
              <w:right w:val="single" w:sz="4" w:space="0" w:color="C0C0C0"/>
            </w:tcBorders>
            <w:shd w:val="clear" w:color="auto" w:fill="auto"/>
            <w:vAlign w:val="center"/>
            <w:hideMark/>
          </w:tcPr>
          <w:p w14:paraId="079AFAF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НВВ без НДС с учетом корректировок</w:t>
            </w:r>
          </w:p>
        </w:tc>
        <w:tc>
          <w:tcPr>
            <w:tcW w:w="1102" w:type="dxa"/>
            <w:tcBorders>
              <w:top w:val="nil"/>
              <w:left w:val="nil"/>
              <w:bottom w:val="single" w:sz="4" w:space="0" w:color="C0C0C0"/>
              <w:right w:val="single" w:sz="4" w:space="0" w:color="C0C0C0"/>
            </w:tcBorders>
            <w:shd w:val="clear" w:color="auto" w:fill="auto"/>
            <w:vAlign w:val="center"/>
            <w:hideMark/>
          </w:tcPr>
          <w:p w14:paraId="5F9B56C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655E250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1 809,92</w:t>
            </w:r>
          </w:p>
        </w:tc>
        <w:tc>
          <w:tcPr>
            <w:tcW w:w="1805" w:type="dxa"/>
            <w:tcBorders>
              <w:top w:val="nil"/>
              <w:left w:val="nil"/>
              <w:bottom w:val="single" w:sz="4" w:space="0" w:color="C0C0C0"/>
              <w:right w:val="single" w:sz="4" w:space="0" w:color="C0C0C0"/>
            </w:tcBorders>
            <w:shd w:val="clear" w:color="000000" w:fill="D7EAD3"/>
            <w:vAlign w:val="center"/>
            <w:hideMark/>
          </w:tcPr>
          <w:p w14:paraId="67C06C7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1 807,09</w:t>
            </w:r>
          </w:p>
        </w:tc>
        <w:tc>
          <w:tcPr>
            <w:tcW w:w="1388" w:type="dxa"/>
            <w:tcBorders>
              <w:top w:val="nil"/>
              <w:left w:val="nil"/>
              <w:bottom w:val="single" w:sz="4" w:space="0" w:color="C0C0C0"/>
              <w:right w:val="single" w:sz="4" w:space="0" w:color="C0C0C0"/>
            </w:tcBorders>
            <w:shd w:val="clear" w:color="000000" w:fill="D7EAD3"/>
            <w:vAlign w:val="center"/>
            <w:hideMark/>
          </w:tcPr>
          <w:p w14:paraId="5C0DFE06"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18 216,95</w:t>
            </w:r>
          </w:p>
        </w:tc>
        <w:tc>
          <w:tcPr>
            <w:tcW w:w="1699" w:type="dxa"/>
            <w:tcBorders>
              <w:top w:val="nil"/>
              <w:left w:val="nil"/>
              <w:bottom w:val="single" w:sz="4" w:space="0" w:color="C0C0C0"/>
              <w:right w:val="single" w:sz="4" w:space="0" w:color="C0C0C0"/>
            </w:tcBorders>
            <w:shd w:val="clear" w:color="000000" w:fill="D7EAD3"/>
            <w:vAlign w:val="center"/>
            <w:hideMark/>
          </w:tcPr>
          <w:p w14:paraId="1FD7227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1 615,37</w:t>
            </w:r>
          </w:p>
        </w:tc>
        <w:tc>
          <w:tcPr>
            <w:tcW w:w="1674" w:type="dxa"/>
            <w:tcBorders>
              <w:top w:val="nil"/>
              <w:left w:val="nil"/>
              <w:bottom w:val="single" w:sz="4" w:space="0" w:color="C0C0C0"/>
              <w:right w:val="single" w:sz="4" w:space="0" w:color="C0C0C0"/>
            </w:tcBorders>
            <w:shd w:val="clear" w:color="000000" w:fill="D7EAD3"/>
            <w:vAlign w:val="center"/>
            <w:hideMark/>
          </w:tcPr>
          <w:p w14:paraId="1B530E5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2 015,24</w:t>
            </w:r>
          </w:p>
        </w:tc>
        <w:tc>
          <w:tcPr>
            <w:tcW w:w="1760" w:type="dxa"/>
            <w:tcBorders>
              <w:top w:val="nil"/>
              <w:left w:val="nil"/>
              <w:bottom w:val="single" w:sz="4" w:space="0" w:color="C0C0C0"/>
              <w:right w:val="single" w:sz="4" w:space="0" w:color="C0C0C0"/>
            </w:tcBorders>
            <w:shd w:val="clear" w:color="000000" w:fill="D7EAD3"/>
            <w:vAlign w:val="center"/>
            <w:hideMark/>
          </w:tcPr>
          <w:p w14:paraId="5C5A264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2 217,99</w:t>
            </w:r>
          </w:p>
        </w:tc>
        <w:tc>
          <w:tcPr>
            <w:tcW w:w="1716" w:type="dxa"/>
            <w:tcBorders>
              <w:top w:val="nil"/>
              <w:left w:val="nil"/>
              <w:bottom w:val="single" w:sz="4" w:space="0" w:color="C0C0C0"/>
              <w:right w:val="single" w:sz="4" w:space="0" w:color="C0C0C0"/>
            </w:tcBorders>
            <w:shd w:val="clear" w:color="000000" w:fill="D7EAD3"/>
            <w:vAlign w:val="center"/>
            <w:hideMark/>
          </w:tcPr>
          <w:p w14:paraId="097A4E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4 233,23</w:t>
            </w:r>
          </w:p>
        </w:tc>
        <w:tc>
          <w:tcPr>
            <w:tcW w:w="1813" w:type="dxa"/>
            <w:tcBorders>
              <w:top w:val="nil"/>
              <w:left w:val="nil"/>
              <w:bottom w:val="single" w:sz="4" w:space="0" w:color="C0C0C0"/>
              <w:right w:val="single" w:sz="4" w:space="0" w:color="C0C0C0"/>
            </w:tcBorders>
            <w:shd w:val="clear" w:color="000000" w:fill="D7EAD3"/>
            <w:vAlign w:val="center"/>
            <w:hideMark/>
          </w:tcPr>
          <w:p w14:paraId="342BEC0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-741,13</w:t>
            </w:r>
          </w:p>
        </w:tc>
        <w:tc>
          <w:tcPr>
            <w:tcW w:w="1733" w:type="dxa"/>
            <w:tcBorders>
              <w:top w:val="nil"/>
              <w:left w:val="nil"/>
              <w:bottom w:val="single" w:sz="4" w:space="0" w:color="C0C0C0"/>
              <w:right w:val="single" w:sz="4" w:space="0" w:color="C0C0C0"/>
            </w:tcBorders>
            <w:shd w:val="clear" w:color="000000" w:fill="D7EAD3"/>
            <w:vAlign w:val="center"/>
            <w:hideMark/>
          </w:tcPr>
          <w:p w14:paraId="1409841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1 274,11</w:t>
            </w:r>
          </w:p>
        </w:tc>
        <w:tc>
          <w:tcPr>
            <w:tcW w:w="1414" w:type="dxa"/>
            <w:tcBorders>
              <w:top w:val="nil"/>
              <w:left w:val="nil"/>
              <w:bottom w:val="single" w:sz="4" w:space="0" w:color="C0C0C0"/>
              <w:right w:val="single" w:sz="4" w:space="0" w:color="C0C0C0"/>
            </w:tcBorders>
            <w:shd w:val="clear" w:color="000000" w:fill="D7EAD3"/>
            <w:vAlign w:val="center"/>
            <w:hideMark/>
          </w:tcPr>
          <w:p w14:paraId="4C1CE96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378" w:type="dxa"/>
            <w:tcBorders>
              <w:top w:val="nil"/>
              <w:left w:val="nil"/>
              <w:bottom w:val="single" w:sz="4" w:space="0" w:color="C0C0C0"/>
              <w:right w:val="single" w:sz="4" w:space="0" w:color="C0C0C0"/>
            </w:tcBorders>
            <w:shd w:val="clear" w:color="000000" w:fill="D7EAD3"/>
            <w:vAlign w:val="center"/>
            <w:hideMark/>
          </w:tcPr>
          <w:p w14:paraId="0C33E59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281" w:type="dxa"/>
            <w:tcBorders>
              <w:top w:val="nil"/>
              <w:left w:val="nil"/>
              <w:bottom w:val="single" w:sz="4" w:space="0" w:color="C0C0C0"/>
              <w:right w:val="single" w:sz="4" w:space="0" w:color="C0C0C0"/>
            </w:tcBorders>
            <w:shd w:val="clear" w:color="000000" w:fill="D7EAD3"/>
            <w:vAlign w:val="center"/>
            <w:hideMark/>
          </w:tcPr>
          <w:p w14:paraId="3DFBE0B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2E9C1C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06890C48"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24FE75A4"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noWrap/>
            <w:vAlign w:val="bottom"/>
            <w:hideMark/>
          </w:tcPr>
          <w:p w14:paraId="50F3D145"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4B022DA"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17.1</w:t>
            </w:r>
          </w:p>
        </w:tc>
        <w:tc>
          <w:tcPr>
            <w:tcW w:w="5337" w:type="dxa"/>
            <w:tcBorders>
              <w:top w:val="nil"/>
              <w:left w:val="nil"/>
              <w:bottom w:val="single" w:sz="4" w:space="0" w:color="C0C0C0"/>
              <w:right w:val="single" w:sz="4" w:space="0" w:color="C0C0C0"/>
            </w:tcBorders>
            <w:shd w:val="clear" w:color="auto" w:fill="auto"/>
            <w:vAlign w:val="center"/>
            <w:hideMark/>
          </w:tcPr>
          <w:p w14:paraId="6435D66A"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потребительский рынок</w:t>
            </w:r>
          </w:p>
        </w:tc>
        <w:tc>
          <w:tcPr>
            <w:tcW w:w="1102" w:type="dxa"/>
            <w:tcBorders>
              <w:top w:val="nil"/>
              <w:left w:val="nil"/>
              <w:bottom w:val="single" w:sz="4" w:space="0" w:color="C0C0C0"/>
              <w:right w:val="single" w:sz="4" w:space="0" w:color="C0C0C0"/>
            </w:tcBorders>
            <w:shd w:val="clear" w:color="auto" w:fill="auto"/>
            <w:vAlign w:val="center"/>
            <w:hideMark/>
          </w:tcPr>
          <w:p w14:paraId="006F9CD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54DFBE8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1 809,92</w:t>
            </w:r>
          </w:p>
        </w:tc>
        <w:tc>
          <w:tcPr>
            <w:tcW w:w="1805" w:type="dxa"/>
            <w:tcBorders>
              <w:top w:val="nil"/>
              <w:left w:val="nil"/>
              <w:bottom w:val="single" w:sz="4" w:space="0" w:color="C0C0C0"/>
              <w:right w:val="single" w:sz="4" w:space="0" w:color="C0C0C0"/>
            </w:tcBorders>
            <w:shd w:val="clear" w:color="000000" w:fill="FFFFCC"/>
            <w:vAlign w:val="center"/>
            <w:hideMark/>
          </w:tcPr>
          <w:p w14:paraId="269C97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1 807,09</w:t>
            </w:r>
          </w:p>
        </w:tc>
        <w:tc>
          <w:tcPr>
            <w:tcW w:w="1388" w:type="dxa"/>
            <w:tcBorders>
              <w:top w:val="nil"/>
              <w:left w:val="nil"/>
              <w:bottom w:val="single" w:sz="4" w:space="0" w:color="C0C0C0"/>
              <w:right w:val="single" w:sz="4" w:space="0" w:color="C0C0C0"/>
            </w:tcBorders>
            <w:shd w:val="clear" w:color="000000" w:fill="FFFFCC"/>
            <w:vAlign w:val="center"/>
            <w:hideMark/>
          </w:tcPr>
          <w:p w14:paraId="606B5013"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9 416,36</w:t>
            </w:r>
          </w:p>
        </w:tc>
        <w:tc>
          <w:tcPr>
            <w:tcW w:w="1699" w:type="dxa"/>
            <w:tcBorders>
              <w:top w:val="nil"/>
              <w:left w:val="nil"/>
              <w:bottom w:val="single" w:sz="4" w:space="0" w:color="C0C0C0"/>
              <w:right w:val="single" w:sz="4" w:space="0" w:color="C0C0C0"/>
            </w:tcBorders>
            <w:shd w:val="clear" w:color="000000" w:fill="FFFFCC"/>
            <w:vAlign w:val="center"/>
            <w:hideMark/>
          </w:tcPr>
          <w:p w14:paraId="0FEBCA5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1 615,37</w:t>
            </w:r>
          </w:p>
        </w:tc>
        <w:tc>
          <w:tcPr>
            <w:tcW w:w="1674" w:type="dxa"/>
            <w:tcBorders>
              <w:top w:val="nil"/>
              <w:left w:val="nil"/>
              <w:bottom w:val="single" w:sz="4" w:space="0" w:color="C0C0C0"/>
              <w:right w:val="single" w:sz="4" w:space="0" w:color="C0C0C0"/>
            </w:tcBorders>
            <w:shd w:val="clear" w:color="000000" w:fill="FFFFCC"/>
            <w:vAlign w:val="center"/>
            <w:hideMark/>
          </w:tcPr>
          <w:p w14:paraId="63BD17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2 015,24</w:t>
            </w:r>
          </w:p>
        </w:tc>
        <w:tc>
          <w:tcPr>
            <w:tcW w:w="1760" w:type="dxa"/>
            <w:tcBorders>
              <w:top w:val="nil"/>
              <w:left w:val="nil"/>
              <w:bottom w:val="single" w:sz="4" w:space="0" w:color="C0C0C0"/>
              <w:right w:val="single" w:sz="4" w:space="0" w:color="C0C0C0"/>
            </w:tcBorders>
            <w:shd w:val="clear" w:color="000000" w:fill="FFFFCC"/>
            <w:vAlign w:val="center"/>
            <w:hideMark/>
          </w:tcPr>
          <w:p w14:paraId="6840810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2 217,99</w:t>
            </w:r>
          </w:p>
        </w:tc>
        <w:tc>
          <w:tcPr>
            <w:tcW w:w="1716" w:type="dxa"/>
            <w:tcBorders>
              <w:top w:val="nil"/>
              <w:left w:val="nil"/>
              <w:bottom w:val="single" w:sz="4" w:space="0" w:color="C0C0C0"/>
              <w:right w:val="single" w:sz="4" w:space="0" w:color="C0C0C0"/>
            </w:tcBorders>
            <w:shd w:val="clear" w:color="000000" w:fill="FFFFCC"/>
            <w:vAlign w:val="center"/>
            <w:hideMark/>
          </w:tcPr>
          <w:p w14:paraId="0DA21DC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4 233,23</w:t>
            </w:r>
          </w:p>
        </w:tc>
        <w:tc>
          <w:tcPr>
            <w:tcW w:w="1813" w:type="dxa"/>
            <w:tcBorders>
              <w:top w:val="nil"/>
              <w:left w:val="nil"/>
              <w:bottom w:val="single" w:sz="4" w:space="0" w:color="C0C0C0"/>
              <w:right w:val="single" w:sz="4" w:space="0" w:color="C0C0C0"/>
            </w:tcBorders>
            <w:shd w:val="clear" w:color="000000" w:fill="FFFFCC"/>
            <w:vAlign w:val="center"/>
            <w:hideMark/>
          </w:tcPr>
          <w:p w14:paraId="1F5DB61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-741,13</w:t>
            </w:r>
          </w:p>
        </w:tc>
        <w:tc>
          <w:tcPr>
            <w:tcW w:w="1733" w:type="dxa"/>
            <w:tcBorders>
              <w:top w:val="nil"/>
              <w:left w:val="nil"/>
              <w:bottom w:val="single" w:sz="4" w:space="0" w:color="C0C0C0"/>
              <w:right w:val="single" w:sz="4" w:space="0" w:color="C0C0C0"/>
            </w:tcBorders>
            <w:shd w:val="clear" w:color="000000" w:fill="FFFFCC"/>
            <w:vAlign w:val="center"/>
            <w:hideMark/>
          </w:tcPr>
          <w:p w14:paraId="691F2C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1 274,11</w:t>
            </w:r>
          </w:p>
        </w:tc>
        <w:tc>
          <w:tcPr>
            <w:tcW w:w="1414" w:type="dxa"/>
            <w:tcBorders>
              <w:top w:val="nil"/>
              <w:left w:val="nil"/>
              <w:bottom w:val="single" w:sz="4" w:space="0" w:color="C0C0C0"/>
              <w:right w:val="single" w:sz="4" w:space="0" w:color="C0C0C0"/>
            </w:tcBorders>
            <w:shd w:val="clear" w:color="000000" w:fill="D7EAD3"/>
            <w:vAlign w:val="center"/>
            <w:hideMark/>
          </w:tcPr>
          <w:p w14:paraId="6BF93C6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378" w:type="dxa"/>
            <w:tcBorders>
              <w:top w:val="nil"/>
              <w:left w:val="nil"/>
              <w:bottom w:val="single" w:sz="4" w:space="0" w:color="C0C0C0"/>
              <w:right w:val="single" w:sz="4" w:space="0" w:color="C0C0C0"/>
            </w:tcBorders>
            <w:shd w:val="clear" w:color="000000" w:fill="D7EAD3"/>
            <w:vAlign w:val="center"/>
            <w:hideMark/>
          </w:tcPr>
          <w:p w14:paraId="538F02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281" w:type="dxa"/>
            <w:tcBorders>
              <w:top w:val="nil"/>
              <w:left w:val="nil"/>
              <w:bottom w:val="single" w:sz="4" w:space="0" w:color="C0C0C0"/>
              <w:right w:val="single" w:sz="4" w:space="0" w:color="C0C0C0"/>
            </w:tcBorders>
            <w:shd w:val="clear" w:color="000000" w:fill="D7EAD3"/>
            <w:vAlign w:val="center"/>
            <w:hideMark/>
          </w:tcPr>
          <w:p w14:paraId="3055379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5041C75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ECA0ECA"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52A8D80F"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3275903E"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32B575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17.2</w:t>
            </w:r>
          </w:p>
        </w:tc>
        <w:tc>
          <w:tcPr>
            <w:tcW w:w="5337" w:type="dxa"/>
            <w:tcBorders>
              <w:top w:val="nil"/>
              <w:left w:val="nil"/>
              <w:bottom w:val="single" w:sz="4" w:space="0" w:color="C0C0C0"/>
              <w:right w:val="single" w:sz="4" w:space="0" w:color="C0C0C0"/>
            </w:tcBorders>
            <w:shd w:val="clear" w:color="auto" w:fill="auto"/>
            <w:vAlign w:val="center"/>
            <w:hideMark/>
          </w:tcPr>
          <w:p w14:paraId="10C37782"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На собственные нужды производства</w:t>
            </w:r>
          </w:p>
        </w:tc>
        <w:tc>
          <w:tcPr>
            <w:tcW w:w="1102" w:type="dxa"/>
            <w:tcBorders>
              <w:top w:val="nil"/>
              <w:left w:val="nil"/>
              <w:bottom w:val="single" w:sz="4" w:space="0" w:color="C0C0C0"/>
              <w:right w:val="single" w:sz="4" w:space="0" w:color="C0C0C0"/>
            </w:tcBorders>
            <w:shd w:val="clear" w:color="auto" w:fill="auto"/>
            <w:vAlign w:val="center"/>
            <w:hideMark/>
          </w:tcPr>
          <w:p w14:paraId="35CC7F35"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тыс руб</w:t>
            </w:r>
          </w:p>
        </w:tc>
        <w:tc>
          <w:tcPr>
            <w:tcW w:w="1745" w:type="dxa"/>
            <w:tcBorders>
              <w:top w:val="nil"/>
              <w:left w:val="nil"/>
              <w:bottom w:val="single" w:sz="4" w:space="0" w:color="C0C0C0"/>
              <w:right w:val="single" w:sz="4" w:space="0" w:color="C0C0C0"/>
            </w:tcBorders>
            <w:shd w:val="clear" w:color="000000" w:fill="FFFFCC"/>
            <w:vAlign w:val="center"/>
            <w:hideMark/>
          </w:tcPr>
          <w:p w14:paraId="0138EAF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05" w:type="dxa"/>
            <w:tcBorders>
              <w:top w:val="nil"/>
              <w:left w:val="nil"/>
              <w:bottom w:val="single" w:sz="4" w:space="0" w:color="C0C0C0"/>
              <w:right w:val="single" w:sz="4" w:space="0" w:color="C0C0C0"/>
            </w:tcBorders>
            <w:shd w:val="clear" w:color="000000" w:fill="FFFFCC"/>
            <w:vAlign w:val="center"/>
            <w:hideMark/>
          </w:tcPr>
          <w:p w14:paraId="7F9A25D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88" w:type="dxa"/>
            <w:tcBorders>
              <w:top w:val="nil"/>
              <w:left w:val="nil"/>
              <w:bottom w:val="single" w:sz="4" w:space="0" w:color="C0C0C0"/>
              <w:right w:val="single" w:sz="4" w:space="0" w:color="C0C0C0"/>
            </w:tcBorders>
            <w:shd w:val="clear" w:color="000000" w:fill="FFFFCC"/>
            <w:vAlign w:val="center"/>
            <w:hideMark/>
          </w:tcPr>
          <w:p w14:paraId="57A9D64F"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8 800,58</w:t>
            </w:r>
          </w:p>
        </w:tc>
        <w:tc>
          <w:tcPr>
            <w:tcW w:w="1699" w:type="dxa"/>
            <w:tcBorders>
              <w:top w:val="nil"/>
              <w:left w:val="nil"/>
              <w:bottom w:val="single" w:sz="4" w:space="0" w:color="C0C0C0"/>
              <w:right w:val="single" w:sz="4" w:space="0" w:color="C0C0C0"/>
            </w:tcBorders>
            <w:shd w:val="clear" w:color="000000" w:fill="FFFFCC"/>
            <w:vAlign w:val="center"/>
            <w:hideMark/>
          </w:tcPr>
          <w:p w14:paraId="298F85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000000" w:fill="FFFFCC"/>
            <w:vAlign w:val="center"/>
            <w:hideMark/>
          </w:tcPr>
          <w:p w14:paraId="01F48EC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1E15243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16" w:type="dxa"/>
            <w:tcBorders>
              <w:top w:val="nil"/>
              <w:left w:val="nil"/>
              <w:bottom w:val="single" w:sz="4" w:space="0" w:color="C0C0C0"/>
              <w:right w:val="single" w:sz="4" w:space="0" w:color="C0C0C0"/>
            </w:tcBorders>
            <w:shd w:val="clear" w:color="000000" w:fill="FFFFCC"/>
            <w:vAlign w:val="center"/>
            <w:hideMark/>
          </w:tcPr>
          <w:p w14:paraId="2C1AD18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000000" w:fill="FFFFCC"/>
            <w:vAlign w:val="center"/>
            <w:hideMark/>
          </w:tcPr>
          <w:p w14:paraId="1BE53BC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733" w:type="dxa"/>
            <w:tcBorders>
              <w:top w:val="nil"/>
              <w:left w:val="nil"/>
              <w:bottom w:val="single" w:sz="4" w:space="0" w:color="C0C0C0"/>
              <w:right w:val="single" w:sz="4" w:space="0" w:color="C0C0C0"/>
            </w:tcBorders>
            <w:shd w:val="clear" w:color="000000" w:fill="FFFFCC"/>
            <w:vAlign w:val="center"/>
            <w:hideMark/>
          </w:tcPr>
          <w:p w14:paraId="443408C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1B429EC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65D301C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6AF7167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2424B1E9"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AC847CC"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18A61861"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3701EF2C"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60412B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w:t>
            </w:r>
          </w:p>
        </w:tc>
        <w:tc>
          <w:tcPr>
            <w:tcW w:w="5337" w:type="dxa"/>
            <w:tcBorders>
              <w:top w:val="nil"/>
              <w:left w:val="nil"/>
              <w:bottom w:val="single" w:sz="4" w:space="0" w:color="C0C0C0"/>
              <w:right w:val="single" w:sz="4" w:space="0" w:color="C0C0C0"/>
            </w:tcBorders>
            <w:shd w:val="clear" w:color="auto" w:fill="auto"/>
            <w:vAlign w:val="center"/>
            <w:hideMark/>
          </w:tcPr>
          <w:p w14:paraId="3F372FA6"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Тариф</w:t>
            </w:r>
          </w:p>
        </w:tc>
        <w:tc>
          <w:tcPr>
            <w:tcW w:w="1102" w:type="dxa"/>
            <w:tcBorders>
              <w:top w:val="nil"/>
              <w:left w:val="nil"/>
              <w:bottom w:val="single" w:sz="4" w:space="0" w:color="C0C0C0"/>
              <w:right w:val="single" w:sz="4" w:space="0" w:color="C0C0C0"/>
            </w:tcBorders>
            <w:shd w:val="clear" w:color="auto" w:fill="auto"/>
            <w:vAlign w:val="center"/>
            <w:hideMark/>
          </w:tcPr>
          <w:p w14:paraId="432BCC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руб/м3</w:t>
            </w:r>
          </w:p>
        </w:tc>
        <w:tc>
          <w:tcPr>
            <w:tcW w:w="1745" w:type="dxa"/>
            <w:tcBorders>
              <w:top w:val="nil"/>
              <w:left w:val="nil"/>
              <w:bottom w:val="single" w:sz="4" w:space="0" w:color="C0C0C0"/>
              <w:right w:val="single" w:sz="4" w:space="0" w:color="C0C0C0"/>
            </w:tcBorders>
            <w:shd w:val="clear" w:color="000000" w:fill="D7EAD3"/>
            <w:vAlign w:val="center"/>
            <w:hideMark/>
          </w:tcPr>
          <w:p w14:paraId="024477C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30,99</w:t>
            </w:r>
          </w:p>
        </w:tc>
        <w:tc>
          <w:tcPr>
            <w:tcW w:w="1805" w:type="dxa"/>
            <w:tcBorders>
              <w:top w:val="nil"/>
              <w:left w:val="nil"/>
              <w:bottom w:val="single" w:sz="4" w:space="0" w:color="C0C0C0"/>
              <w:right w:val="single" w:sz="4" w:space="0" w:color="C0C0C0"/>
            </w:tcBorders>
            <w:shd w:val="clear" w:color="000000" w:fill="D7EAD3"/>
            <w:vAlign w:val="center"/>
            <w:hideMark/>
          </w:tcPr>
          <w:p w14:paraId="17B48F5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35,53</w:t>
            </w:r>
          </w:p>
        </w:tc>
        <w:tc>
          <w:tcPr>
            <w:tcW w:w="1388" w:type="dxa"/>
            <w:tcBorders>
              <w:top w:val="nil"/>
              <w:left w:val="nil"/>
              <w:bottom w:val="single" w:sz="4" w:space="0" w:color="C0C0C0"/>
              <w:right w:val="single" w:sz="4" w:space="0" w:color="C0C0C0"/>
            </w:tcBorders>
            <w:shd w:val="clear" w:color="000000" w:fill="D7EAD3"/>
            <w:vAlign w:val="center"/>
            <w:hideMark/>
          </w:tcPr>
          <w:p w14:paraId="04EC12B1"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226,26</w:t>
            </w:r>
          </w:p>
        </w:tc>
        <w:tc>
          <w:tcPr>
            <w:tcW w:w="1699" w:type="dxa"/>
            <w:tcBorders>
              <w:top w:val="nil"/>
              <w:left w:val="nil"/>
              <w:bottom w:val="single" w:sz="4" w:space="0" w:color="C0C0C0"/>
              <w:right w:val="single" w:sz="4" w:space="0" w:color="C0C0C0"/>
            </w:tcBorders>
            <w:shd w:val="clear" w:color="000000" w:fill="D7EAD3"/>
            <w:vAlign w:val="center"/>
            <w:hideMark/>
          </w:tcPr>
          <w:p w14:paraId="6F95D41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39,88</w:t>
            </w:r>
          </w:p>
        </w:tc>
        <w:tc>
          <w:tcPr>
            <w:tcW w:w="1674" w:type="dxa"/>
            <w:tcBorders>
              <w:top w:val="nil"/>
              <w:left w:val="nil"/>
              <w:bottom w:val="single" w:sz="4" w:space="0" w:color="C0C0C0"/>
              <w:right w:val="single" w:sz="4" w:space="0" w:color="C0C0C0"/>
            </w:tcBorders>
            <w:shd w:val="clear" w:color="000000" w:fill="D7EAD3"/>
            <w:vAlign w:val="center"/>
            <w:hideMark/>
          </w:tcPr>
          <w:p w14:paraId="61F71EC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34,50</w:t>
            </w:r>
          </w:p>
        </w:tc>
        <w:tc>
          <w:tcPr>
            <w:tcW w:w="1760" w:type="dxa"/>
            <w:tcBorders>
              <w:top w:val="nil"/>
              <w:left w:val="nil"/>
              <w:bottom w:val="single" w:sz="4" w:space="0" w:color="C0C0C0"/>
              <w:right w:val="single" w:sz="4" w:space="0" w:color="C0C0C0"/>
            </w:tcBorders>
            <w:shd w:val="clear" w:color="000000" w:fill="D7EAD3"/>
            <w:vAlign w:val="center"/>
            <w:hideMark/>
          </w:tcPr>
          <w:p w14:paraId="60645B4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050ED2B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101,72</w:t>
            </w:r>
          </w:p>
        </w:tc>
        <w:tc>
          <w:tcPr>
            <w:tcW w:w="1813" w:type="dxa"/>
            <w:tcBorders>
              <w:top w:val="nil"/>
              <w:left w:val="nil"/>
              <w:bottom w:val="single" w:sz="4" w:space="0" w:color="C0C0C0"/>
              <w:right w:val="single" w:sz="4" w:space="0" w:color="C0C0C0"/>
            </w:tcBorders>
            <w:shd w:val="clear" w:color="000000" w:fill="D7EAD3"/>
            <w:vAlign w:val="center"/>
            <w:hideMark/>
          </w:tcPr>
          <w:p w14:paraId="24B59B9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661F51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30,82</w:t>
            </w:r>
          </w:p>
        </w:tc>
        <w:tc>
          <w:tcPr>
            <w:tcW w:w="1414" w:type="dxa"/>
            <w:tcBorders>
              <w:top w:val="nil"/>
              <w:left w:val="nil"/>
              <w:bottom w:val="single" w:sz="4" w:space="0" w:color="C0C0C0"/>
              <w:right w:val="single" w:sz="4" w:space="0" w:color="C0C0C0"/>
            </w:tcBorders>
            <w:shd w:val="clear" w:color="000000" w:fill="D7EAD3"/>
            <w:vAlign w:val="center"/>
            <w:hideMark/>
          </w:tcPr>
          <w:p w14:paraId="5A93785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30,82</w:t>
            </w:r>
          </w:p>
        </w:tc>
        <w:tc>
          <w:tcPr>
            <w:tcW w:w="1378" w:type="dxa"/>
            <w:tcBorders>
              <w:top w:val="nil"/>
              <w:left w:val="nil"/>
              <w:bottom w:val="single" w:sz="4" w:space="0" w:color="C0C0C0"/>
              <w:right w:val="single" w:sz="4" w:space="0" w:color="C0C0C0"/>
            </w:tcBorders>
            <w:shd w:val="clear" w:color="000000" w:fill="D7EAD3"/>
            <w:vAlign w:val="center"/>
            <w:hideMark/>
          </w:tcPr>
          <w:p w14:paraId="667CE6F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30,82</w:t>
            </w:r>
          </w:p>
        </w:tc>
        <w:tc>
          <w:tcPr>
            <w:tcW w:w="1281" w:type="dxa"/>
            <w:tcBorders>
              <w:top w:val="nil"/>
              <w:left w:val="nil"/>
              <w:bottom w:val="single" w:sz="4" w:space="0" w:color="C0C0C0"/>
              <w:right w:val="single" w:sz="4" w:space="0" w:color="C0C0C0"/>
            </w:tcBorders>
            <w:shd w:val="clear" w:color="000000" w:fill="D7EAD3"/>
            <w:vAlign w:val="center"/>
            <w:hideMark/>
          </w:tcPr>
          <w:p w14:paraId="60B57C8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70,90</w:t>
            </w:r>
          </w:p>
        </w:tc>
        <w:tc>
          <w:tcPr>
            <w:tcW w:w="3924" w:type="dxa"/>
            <w:tcBorders>
              <w:top w:val="nil"/>
              <w:left w:val="nil"/>
              <w:bottom w:val="single" w:sz="4" w:space="0" w:color="C0C0C0"/>
              <w:right w:val="single" w:sz="4" w:space="0" w:color="C0C0C0"/>
            </w:tcBorders>
            <w:shd w:val="clear" w:color="000000" w:fill="FFFFCC"/>
            <w:vAlign w:val="center"/>
            <w:hideMark/>
          </w:tcPr>
          <w:p w14:paraId="2D76347C"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7C343DCB"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60773346"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noWrap/>
            <w:vAlign w:val="bottom"/>
            <w:hideMark/>
          </w:tcPr>
          <w:p w14:paraId="57F70049"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9D2D40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18.1</w:t>
            </w:r>
          </w:p>
        </w:tc>
        <w:tc>
          <w:tcPr>
            <w:tcW w:w="5337" w:type="dxa"/>
            <w:tcBorders>
              <w:top w:val="nil"/>
              <w:left w:val="nil"/>
              <w:bottom w:val="single" w:sz="4" w:space="0" w:color="C0C0C0"/>
              <w:right w:val="single" w:sz="4" w:space="0" w:color="C0C0C0"/>
            </w:tcBorders>
            <w:shd w:val="clear" w:color="auto" w:fill="auto"/>
            <w:vAlign w:val="center"/>
            <w:hideMark/>
          </w:tcPr>
          <w:p w14:paraId="681CCC69"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Тариф на потребительский рынок</w:t>
            </w:r>
          </w:p>
        </w:tc>
        <w:tc>
          <w:tcPr>
            <w:tcW w:w="1102" w:type="dxa"/>
            <w:tcBorders>
              <w:top w:val="nil"/>
              <w:left w:val="nil"/>
              <w:bottom w:val="single" w:sz="4" w:space="0" w:color="C0C0C0"/>
              <w:right w:val="single" w:sz="4" w:space="0" w:color="C0C0C0"/>
            </w:tcBorders>
            <w:shd w:val="clear" w:color="auto" w:fill="auto"/>
            <w:vAlign w:val="center"/>
            <w:hideMark/>
          </w:tcPr>
          <w:p w14:paraId="33DAB70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руб/м3</w:t>
            </w:r>
          </w:p>
        </w:tc>
        <w:tc>
          <w:tcPr>
            <w:tcW w:w="1745" w:type="dxa"/>
            <w:tcBorders>
              <w:top w:val="nil"/>
              <w:left w:val="nil"/>
              <w:bottom w:val="single" w:sz="4" w:space="0" w:color="C0C0C0"/>
              <w:right w:val="single" w:sz="4" w:space="0" w:color="C0C0C0"/>
            </w:tcBorders>
            <w:shd w:val="clear" w:color="000000" w:fill="D7EAD3"/>
            <w:vAlign w:val="center"/>
            <w:hideMark/>
          </w:tcPr>
          <w:p w14:paraId="68AB798D"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30,99</w:t>
            </w:r>
          </w:p>
        </w:tc>
        <w:tc>
          <w:tcPr>
            <w:tcW w:w="1805" w:type="dxa"/>
            <w:tcBorders>
              <w:top w:val="nil"/>
              <w:left w:val="nil"/>
              <w:bottom w:val="single" w:sz="4" w:space="0" w:color="C0C0C0"/>
              <w:right w:val="single" w:sz="4" w:space="0" w:color="C0C0C0"/>
            </w:tcBorders>
            <w:shd w:val="clear" w:color="000000" w:fill="D7EAD3"/>
            <w:vAlign w:val="center"/>
            <w:hideMark/>
          </w:tcPr>
          <w:p w14:paraId="15630E6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35,53</w:t>
            </w:r>
          </w:p>
        </w:tc>
        <w:tc>
          <w:tcPr>
            <w:tcW w:w="1388" w:type="dxa"/>
            <w:tcBorders>
              <w:top w:val="nil"/>
              <w:left w:val="nil"/>
              <w:bottom w:val="single" w:sz="4" w:space="0" w:color="C0C0C0"/>
              <w:right w:val="single" w:sz="4" w:space="0" w:color="C0C0C0"/>
            </w:tcBorders>
            <w:shd w:val="clear" w:color="000000" w:fill="D7EAD3"/>
            <w:vAlign w:val="center"/>
            <w:hideMark/>
          </w:tcPr>
          <w:p w14:paraId="142C931C" w14:textId="77777777" w:rsidR="008E1903" w:rsidRPr="008E1903" w:rsidRDefault="008E1903" w:rsidP="008E1903">
            <w:pPr>
              <w:jc w:val="center"/>
              <w:rPr>
                <w:rFonts w:ascii="Tahoma" w:hAnsi="Tahoma" w:cs="Tahoma"/>
                <w:sz w:val="9"/>
                <w:szCs w:val="9"/>
              </w:rPr>
            </w:pPr>
            <w:r w:rsidRPr="008E1903">
              <w:rPr>
                <w:rFonts w:ascii="Tahoma" w:hAnsi="Tahoma" w:cs="Tahoma"/>
                <w:sz w:val="9"/>
                <w:szCs w:val="9"/>
              </w:rPr>
              <w:t>226,26</w:t>
            </w:r>
          </w:p>
        </w:tc>
        <w:tc>
          <w:tcPr>
            <w:tcW w:w="1699" w:type="dxa"/>
            <w:tcBorders>
              <w:top w:val="nil"/>
              <w:left w:val="nil"/>
              <w:bottom w:val="single" w:sz="4" w:space="0" w:color="C0C0C0"/>
              <w:right w:val="single" w:sz="4" w:space="0" w:color="C0C0C0"/>
            </w:tcBorders>
            <w:shd w:val="clear" w:color="000000" w:fill="D7EAD3"/>
            <w:vAlign w:val="center"/>
            <w:hideMark/>
          </w:tcPr>
          <w:p w14:paraId="0D145F2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39,88</w:t>
            </w:r>
          </w:p>
        </w:tc>
        <w:tc>
          <w:tcPr>
            <w:tcW w:w="1674" w:type="dxa"/>
            <w:tcBorders>
              <w:top w:val="nil"/>
              <w:left w:val="nil"/>
              <w:bottom w:val="single" w:sz="4" w:space="0" w:color="C0C0C0"/>
              <w:right w:val="single" w:sz="4" w:space="0" w:color="C0C0C0"/>
            </w:tcBorders>
            <w:shd w:val="clear" w:color="000000" w:fill="D7EAD3"/>
            <w:vAlign w:val="center"/>
            <w:hideMark/>
          </w:tcPr>
          <w:p w14:paraId="61934E08"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34,50</w:t>
            </w:r>
          </w:p>
        </w:tc>
        <w:tc>
          <w:tcPr>
            <w:tcW w:w="1760" w:type="dxa"/>
            <w:tcBorders>
              <w:top w:val="nil"/>
              <w:left w:val="nil"/>
              <w:bottom w:val="single" w:sz="4" w:space="0" w:color="C0C0C0"/>
              <w:right w:val="single" w:sz="4" w:space="0" w:color="C0C0C0"/>
            </w:tcBorders>
            <w:shd w:val="clear" w:color="000000" w:fill="D7EAD3"/>
            <w:vAlign w:val="center"/>
            <w:hideMark/>
          </w:tcPr>
          <w:p w14:paraId="6B25743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16E7CCE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101,72</w:t>
            </w:r>
          </w:p>
        </w:tc>
        <w:tc>
          <w:tcPr>
            <w:tcW w:w="1813" w:type="dxa"/>
            <w:tcBorders>
              <w:top w:val="nil"/>
              <w:left w:val="nil"/>
              <w:bottom w:val="single" w:sz="4" w:space="0" w:color="C0C0C0"/>
              <w:right w:val="single" w:sz="4" w:space="0" w:color="C0C0C0"/>
            </w:tcBorders>
            <w:shd w:val="clear" w:color="000000" w:fill="D7EAD3"/>
            <w:vAlign w:val="center"/>
            <w:hideMark/>
          </w:tcPr>
          <w:p w14:paraId="55AD787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7AF2407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30,82</w:t>
            </w:r>
          </w:p>
        </w:tc>
        <w:tc>
          <w:tcPr>
            <w:tcW w:w="1414" w:type="dxa"/>
            <w:tcBorders>
              <w:top w:val="nil"/>
              <w:left w:val="nil"/>
              <w:bottom w:val="single" w:sz="4" w:space="0" w:color="C0C0C0"/>
              <w:right w:val="single" w:sz="4" w:space="0" w:color="C0C0C0"/>
            </w:tcBorders>
            <w:shd w:val="clear" w:color="000000" w:fill="D7EAD3"/>
            <w:vAlign w:val="center"/>
            <w:hideMark/>
          </w:tcPr>
          <w:p w14:paraId="3A9F348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30,82</w:t>
            </w:r>
          </w:p>
        </w:tc>
        <w:tc>
          <w:tcPr>
            <w:tcW w:w="1378" w:type="dxa"/>
            <w:tcBorders>
              <w:top w:val="nil"/>
              <w:left w:val="nil"/>
              <w:bottom w:val="single" w:sz="4" w:space="0" w:color="C0C0C0"/>
              <w:right w:val="single" w:sz="4" w:space="0" w:color="C0C0C0"/>
            </w:tcBorders>
            <w:shd w:val="clear" w:color="000000" w:fill="D7EAD3"/>
            <w:vAlign w:val="center"/>
            <w:hideMark/>
          </w:tcPr>
          <w:p w14:paraId="08ADD950"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30,82</w:t>
            </w:r>
          </w:p>
        </w:tc>
        <w:tc>
          <w:tcPr>
            <w:tcW w:w="1281" w:type="dxa"/>
            <w:tcBorders>
              <w:top w:val="nil"/>
              <w:left w:val="nil"/>
              <w:bottom w:val="single" w:sz="4" w:space="0" w:color="C0C0C0"/>
              <w:right w:val="single" w:sz="4" w:space="0" w:color="C0C0C0"/>
            </w:tcBorders>
            <w:shd w:val="clear" w:color="000000" w:fill="D7EAD3"/>
            <w:vAlign w:val="center"/>
            <w:hideMark/>
          </w:tcPr>
          <w:p w14:paraId="1076782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70,90</w:t>
            </w:r>
          </w:p>
        </w:tc>
        <w:tc>
          <w:tcPr>
            <w:tcW w:w="3924" w:type="dxa"/>
            <w:tcBorders>
              <w:top w:val="nil"/>
              <w:left w:val="nil"/>
              <w:bottom w:val="single" w:sz="4" w:space="0" w:color="C0C0C0"/>
              <w:right w:val="single" w:sz="4" w:space="0" w:color="C0C0C0"/>
            </w:tcBorders>
            <w:shd w:val="clear" w:color="000000" w:fill="FFFFCC"/>
            <w:vAlign w:val="center"/>
            <w:hideMark/>
          </w:tcPr>
          <w:p w14:paraId="2BEB47F5"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3B09A423"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7B3392FF"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049B4364"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3750574"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18.2</w:t>
            </w:r>
          </w:p>
        </w:tc>
        <w:tc>
          <w:tcPr>
            <w:tcW w:w="5337" w:type="dxa"/>
            <w:tcBorders>
              <w:top w:val="nil"/>
              <w:left w:val="nil"/>
              <w:bottom w:val="single" w:sz="4" w:space="0" w:color="C0C0C0"/>
              <w:right w:val="single" w:sz="4" w:space="0" w:color="C0C0C0"/>
            </w:tcBorders>
            <w:shd w:val="clear" w:color="auto" w:fill="auto"/>
            <w:vAlign w:val="center"/>
            <w:hideMark/>
          </w:tcPr>
          <w:p w14:paraId="4B5F20D6" w14:textId="77777777" w:rsidR="008E1903" w:rsidRPr="008E1903" w:rsidRDefault="008E1903" w:rsidP="008E1903">
            <w:pPr>
              <w:ind w:firstLineChars="100" w:firstLine="100"/>
              <w:rPr>
                <w:rFonts w:ascii="Tahoma" w:hAnsi="Tahoma" w:cs="Tahoma"/>
                <w:sz w:val="10"/>
                <w:szCs w:val="10"/>
              </w:rPr>
            </w:pPr>
            <w:r w:rsidRPr="008E1903">
              <w:rPr>
                <w:rFonts w:ascii="Tahoma" w:hAnsi="Tahoma" w:cs="Tahoma"/>
                <w:sz w:val="10"/>
                <w:szCs w:val="10"/>
              </w:rPr>
              <w:t>Тариф на собственные нужды производства</w:t>
            </w:r>
          </w:p>
        </w:tc>
        <w:tc>
          <w:tcPr>
            <w:tcW w:w="1102" w:type="dxa"/>
            <w:tcBorders>
              <w:top w:val="nil"/>
              <w:left w:val="nil"/>
              <w:bottom w:val="single" w:sz="4" w:space="0" w:color="C0C0C0"/>
              <w:right w:val="single" w:sz="4" w:space="0" w:color="C0C0C0"/>
            </w:tcBorders>
            <w:shd w:val="clear" w:color="auto" w:fill="auto"/>
            <w:vAlign w:val="center"/>
            <w:hideMark/>
          </w:tcPr>
          <w:p w14:paraId="1B7B889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руб/м3</w:t>
            </w:r>
          </w:p>
        </w:tc>
        <w:tc>
          <w:tcPr>
            <w:tcW w:w="1745" w:type="dxa"/>
            <w:tcBorders>
              <w:top w:val="nil"/>
              <w:left w:val="nil"/>
              <w:bottom w:val="single" w:sz="4" w:space="0" w:color="C0C0C0"/>
              <w:right w:val="single" w:sz="4" w:space="0" w:color="C0C0C0"/>
            </w:tcBorders>
            <w:shd w:val="clear" w:color="000000" w:fill="D7EAD3"/>
            <w:vAlign w:val="center"/>
            <w:hideMark/>
          </w:tcPr>
          <w:p w14:paraId="6D33A9F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05" w:type="dxa"/>
            <w:tcBorders>
              <w:top w:val="nil"/>
              <w:left w:val="nil"/>
              <w:bottom w:val="single" w:sz="4" w:space="0" w:color="C0C0C0"/>
              <w:right w:val="single" w:sz="4" w:space="0" w:color="C0C0C0"/>
            </w:tcBorders>
            <w:shd w:val="clear" w:color="000000" w:fill="D7EAD3"/>
            <w:vAlign w:val="center"/>
            <w:hideMark/>
          </w:tcPr>
          <w:p w14:paraId="720C9A3C"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88" w:type="dxa"/>
            <w:tcBorders>
              <w:top w:val="nil"/>
              <w:left w:val="nil"/>
              <w:bottom w:val="single" w:sz="4" w:space="0" w:color="C0C0C0"/>
              <w:right w:val="single" w:sz="4" w:space="0" w:color="C0C0C0"/>
            </w:tcBorders>
            <w:shd w:val="clear" w:color="000000" w:fill="D7EAD3"/>
            <w:vAlign w:val="center"/>
            <w:hideMark/>
          </w:tcPr>
          <w:p w14:paraId="6885D579" w14:textId="77777777" w:rsidR="008E1903" w:rsidRPr="008E1903" w:rsidRDefault="008E1903" w:rsidP="008E1903">
            <w:pPr>
              <w:jc w:val="center"/>
              <w:rPr>
                <w:rFonts w:ascii="Tahoma" w:hAnsi="Tahoma" w:cs="Tahoma"/>
                <w:sz w:val="9"/>
                <w:szCs w:val="9"/>
              </w:rPr>
            </w:pPr>
            <w:r w:rsidRPr="008E1903">
              <w:rPr>
                <w:rFonts w:ascii="Tahoma" w:hAnsi="Tahoma" w:cs="Tahoma"/>
                <w:sz w:val="9"/>
                <w:szCs w:val="9"/>
              </w:rPr>
              <w:t>226,26</w:t>
            </w:r>
          </w:p>
        </w:tc>
        <w:tc>
          <w:tcPr>
            <w:tcW w:w="1699" w:type="dxa"/>
            <w:tcBorders>
              <w:top w:val="nil"/>
              <w:left w:val="nil"/>
              <w:bottom w:val="single" w:sz="4" w:space="0" w:color="C0C0C0"/>
              <w:right w:val="single" w:sz="4" w:space="0" w:color="C0C0C0"/>
            </w:tcBorders>
            <w:shd w:val="clear" w:color="000000" w:fill="D7EAD3"/>
            <w:vAlign w:val="center"/>
            <w:hideMark/>
          </w:tcPr>
          <w:p w14:paraId="715B6F8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674" w:type="dxa"/>
            <w:tcBorders>
              <w:top w:val="nil"/>
              <w:left w:val="nil"/>
              <w:bottom w:val="single" w:sz="4" w:space="0" w:color="C0C0C0"/>
              <w:right w:val="single" w:sz="4" w:space="0" w:color="C0C0C0"/>
            </w:tcBorders>
            <w:shd w:val="clear" w:color="000000" w:fill="D7EAD3"/>
            <w:vAlign w:val="center"/>
            <w:hideMark/>
          </w:tcPr>
          <w:p w14:paraId="5BD26F73"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330A6DB6"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321FBE4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813" w:type="dxa"/>
            <w:tcBorders>
              <w:top w:val="nil"/>
              <w:left w:val="nil"/>
              <w:bottom w:val="single" w:sz="4" w:space="0" w:color="C0C0C0"/>
              <w:right w:val="single" w:sz="4" w:space="0" w:color="C0C0C0"/>
            </w:tcBorders>
            <w:shd w:val="clear" w:color="000000" w:fill="D7EAD3"/>
            <w:vAlign w:val="center"/>
            <w:hideMark/>
          </w:tcPr>
          <w:p w14:paraId="06D3777F"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799C0479"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414" w:type="dxa"/>
            <w:tcBorders>
              <w:top w:val="nil"/>
              <w:left w:val="nil"/>
              <w:bottom w:val="single" w:sz="4" w:space="0" w:color="C0C0C0"/>
              <w:right w:val="single" w:sz="4" w:space="0" w:color="C0C0C0"/>
            </w:tcBorders>
            <w:shd w:val="clear" w:color="000000" w:fill="D7EAD3"/>
            <w:vAlign w:val="center"/>
            <w:hideMark/>
          </w:tcPr>
          <w:p w14:paraId="71647EC7"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378" w:type="dxa"/>
            <w:tcBorders>
              <w:top w:val="nil"/>
              <w:left w:val="nil"/>
              <w:bottom w:val="single" w:sz="4" w:space="0" w:color="C0C0C0"/>
              <w:right w:val="single" w:sz="4" w:space="0" w:color="C0C0C0"/>
            </w:tcBorders>
            <w:shd w:val="clear" w:color="000000" w:fill="D7EAD3"/>
            <w:vAlign w:val="center"/>
            <w:hideMark/>
          </w:tcPr>
          <w:p w14:paraId="37609CFE"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1281" w:type="dxa"/>
            <w:tcBorders>
              <w:top w:val="nil"/>
              <w:left w:val="nil"/>
              <w:bottom w:val="single" w:sz="4" w:space="0" w:color="C0C0C0"/>
              <w:right w:val="single" w:sz="4" w:space="0" w:color="C0C0C0"/>
            </w:tcBorders>
            <w:shd w:val="clear" w:color="000000" w:fill="D7EAD3"/>
            <w:vAlign w:val="center"/>
            <w:hideMark/>
          </w:tcPr>
          <w:p w14:paraId="10738A21" w14:textId="77777777" w:rsidR="008E1903" w:rsidRPr="008E1903" w:rsidRDefault="008E1903" w:rsidP="008E1903">
            <w:pPr>
              <w:jc w:val="center"/>
              <w:rPr>
                <w:rFonts w:ascii="Tahoma" w:hAnsi="Tahoma" w:cs="Tahoma"/>
                <w:sz w:val="10"/>
                <w:szCs w:val="10"/>
              </w:rPr>
            </w:pPr>
            <w:r w:rsidRPr="008E1903">
              <w:rPr>
                <w:rFonts w:ascii="Tahoma" w:hAnsi="Tahoma" w:cs="Tahoma"/>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3B86BCE6" w14:textId="77777777" w:rsidR="008E1903" w:rsidRPr="008E1903" w:rsidRDefault="008E1903" w:rsidP="008E1903">
            <w:pPr>
              <w:rPr>
                <w:rFonts w:ascii="Tahoma" w:hAnsi="Tahoma" w:cs="Tahoma"/>
                <w:sz w:val="10"/>
                <w:szCs w:val="10"/>
              </w:rPr>
            </w:pPr>
            <w:r w:rsidRPr="008E1903">
              <w:rPr>
                <w:rFonts w:ascii="Tahoma" w:hAnsi="Tahoma" w:cs="Tahoma"/>
                <w:sz w:val="10"/>
                <w:szCs w:val="10"/>
              </w:rPr>
              <w:t> </w:t>
            </w:r>
          </w:p>
        </w:tc>
      </w:tr>
      <w:tr w:rsidR="008E1903" w:rsidRPr="008E1903" w14:paraId="222248D6"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7BEAB1B8" w14:textId="77777777" w:rsidR="008E1903" w:rsidRPr="008E1903" w:rsidRDefault="008E1903" w:rsidP="008E1903">
            <w:pPr>
              <w:rPr>
                <w:rFonts w:ascii="Tahoma" w:hAnsi="Tahoma" w:cs="Tahoma"/>
                <w:sz w:val="10"/>
                <w:szCs w:val="10"/>
              </w:rPr>
            </w:pPr>
          </w:p>
        </w:tc>
        <w:tc>
          <w:tcPr>
            <w:tcW w:w="485" w:type="dxa"/>
            <w:tcBorders>
              <w:top w:val="nil"/>
              <w:left w:val="nil"/>
              <w:bottom w:val="nil"/>
              <w:right w:val="nil"/>
            </w:tcBorders>
            <w:shd w:val="clear" w:color="auto" w:fill="auto"/>
            <w:noWrap/>
            <w:vAlign w:val="bottom"/>
            <w:hideMark/>
          </w:tcPr>
          <w:p w14:paraId="75B0EC55"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1F6768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w:t>
            </w:r>
          </w:p>
        </w:tc>
        <w:tc>
          <w:tcPr>
            <w:tcW w:w="5337" w:type="dxa"/>
            <w:tcBorders>
              <w:top w:val="nil"/>
              <w:left w:val="nil"/>
              <w:bottom w:val="single" w:sz="4" w:space="0" w:color="C0C0C0"/>
              <w:right w:val="single" w:sz="4" w:space="0" w:color="C0C0C0"/>
            </w:tcBorders>
            <w:shd w:val="clear" w:color="auto" w:fill="auto"/>
            <w:vAlign w:val="center"/>
            <w:hideMark/>
          </w:tcPr>
          <w:p w14:paraId="5D30084F"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ФОТ, всего</w:t>
            </w:r>
          </w:p>
        </w:tc>
        <w:tc>
          <w:tcPr>
            <w:tcW w:w="1102" w:type="dxa"/>
            <w:tcBorders>
              <w:top w:val="nil"/>
              <w:left w:val="nil"/>
              <w:bottom w:val="single" w:sz="4" w:space="0" w:color="C0C0C0"/>
              <w:right w:val="single" w:sz="4" w:space="0" w:color="C0C0C0"/>
            </w:tcBorders>
            <w:shd w:val="clear" w:color="auto" w:fill="auto"/>
            <w:vAlign w:val="center"/>
            <w:hideMark/>
          </w:tcPr>
          <w:p w14:paraId="16BBA6D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000000" w:fill="D7EAD3"/>
            <w:vAlign w:val="center"/>
            <w:hideMark/>
          </w:tcPr>
          <w:p w14:paraId="37FCBF1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178,02</w:t>
            </w:r>
          </w:p>
        </w:tc>
        <w:tc>
          <w:tcPr>
            <w:tcW w:w="1805" w:type="dxa"/>
            <w:tcBorders>
              <w:top w:val="nil"/>
              <w:left w:val="nil"/>
              <w:bottom w:val="single" w:sz="4" w:space="0" w:color="C0C0C0"/>
              <w:right w:val="single" w:sz="4" w:space="0" w:color="C0C0C0"/>
            </w:tcBorders>
            <w:shd w:val="clear" w:color="000000" w:fill="D7EAD3"/>
            <w:vAlign w:val="center"/>
            <w:hideMark/>
          </w:tcPr>
          <w:p w14:paraId="763C345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181,53</w:t>
            </w:r>
          </w:p>
        </w:tc>
        <w:tc>
          <w:tcPr>
            <w:tcW w:w="1388" w:type="dxa"/>
            <w:tcBorders>
              <w:top w:val="nil"/>
              <w:left w:val="nil"/>
              <w:bottom w:val="single" w:sz="4" w:space="0" w:color="C0C0C0"/>
              <w:right w:val="single" w:sz="4" w:space="0" w:color="C0C0C0"/>
            </w:tcBorders>
            <w:shd w:val="clear" w:color="000000" w:fill="D7EAD3"/>
            <w:vAlign w:val="center"/>
            <w:hideMark/>
          </w:tcPr>
          <w:p w14:paraId="7EB0DD05"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6 903,87</w:t>
            </w:r>
          </w:p>
        </w:tc>
        <w:tc>
          <w:tcPr>
            <w:tcW w:w="1699" w:type="dxa"/>
            <w:tcBorders>
              <w:top w:val="nil"/>
              <w:left w:val="nil"/>
              <w:bottom w:val="single" w:sz="4" w:space="0" w:color="C0C0C0"/>
              <w:right w:val="single" w:sz="4" w:space="0" w:color="C0C0C0"/>
            </w:tcBorders>
            <w:shd w:val="clear" w:color="000000" w:fill="D7EAD3"/>
            <w:vAlign w:val="center"/>
            <w:hideMark/>
          </w:tcPr>
          <w:p w14:paraId="621C0CE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112,30</w:t>
            </w:r>
          </w:p>
        </w:tc>
        <w:tc>
          <w:tcPr>
            <w:tcW w:w="1674" w:type="dxa"/>
            <w:tcBorders>
              <w:top w:val="nil"/>
              <w:left w:val="nil"/>
              <w:bottom w:val="single" w:sz="4" w:space="0" w:color="C0C0C0"/>
              <w:right w:val="single" w:sz="4" w:space="0" w:color="C0C0C0"/>
            </w:tcBorders>
            <w:shd w:val="clear" w:color="000000" w:fill="D7EAD3"/>
            <w:vAlign w:val="center"/>
            <w:hideMark/>
          </w:tcPr>
          <w:p w14:paraId="69284FD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193,18</w:t>
            </w:r>
          </w:p>
        </w:tc>
        <w:tc>
          <w:tcPr>
            <w:tcW w:w="1760" w:type="dxa"/>
            <w:tcBorders>
              <w:top w:val="nil"/>
              <w:left w:val="nil"/>
              <w:bottom w:val="single" w:sz="4" w:space="0" w:color="C0C0C0"/>
              <w:right w:val="single" w:sz="4" w:space="0" w:color="C0C0C0"/>
            </w:tcBorders>
            <w:shd w:val="clear" w:color="000000" w:fill="D7EAD3"/>
            <w:vAlign w:val="center"/>
            <w:hideMark/>
          </w:tcPr>
          <w:p w14:paraId="4A8BB4F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6CAB052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115,62</w:t>
            </w:r>
          </w:p>
        </w:tc>
        <w:tc>
          <w:tcPr>
            <w:tcW w:w="1813" w:type="dxa"/>
            <w:tcBorders>
              <w:top w:val="nil"/>
              <w:left w:val="nil"/>
              <w:bottom w:val="single" w:sz="4" w:space="0" w:color="C0C0C0"/>
              <w:right w:val="single" w:sz="4" w:space="0" w:color="C0C0C0"/>
            </w:tcBorders>
            <w:shd w:val="clear" w:color="000000" w:fill="D7EAD3"/>
            <w:vAlign w:val="center"/>
            <w:hideMark/>
          </w:tcPr>
          <w:p w14:paraId="77F0BE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69BC692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115,63</w:t>
            </w:r>
          </w:p>
        </w:tc>
        <w:tc>
          <w:tcPr>
            <w:tcW w:w="1414" w:type="dxa"/>
            <w:tcBorders>
              <w:top w:val="nil"/>
              <w:left w:val="nil"/>
              <w:bottom w:val="single" w:sz="4" w:space="0" w:color="C0C0C0"/>
              <w:right w:val="single" w:sz="4" w:space="0" w:color="C0C0C0"/>
            </w:tcBorders>
            <w:shd w:val="clear" w:color="000000" w:fill="D7EAD3"/>
            <w:vAlign w:val="center"/>
            <w:hideMark/>
          </w:tcPr>
          <w:p w14:paraId="7C1A44B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57,81</w:t>
            </w:r>
          </w:p>
        </w:tc>
        <w:tc>
          <w:tcPr>
            <w:tcW w:w="1378" w:type="dxa"/>
            <w:tcBorders>
              <w:top w:val="nil"/>
              <w:left w:val="nil"/>
              <w:bottom w:val="single" w:sz="4" w:space="0" w:color="C0C0C0"/>
              <w:right w:val="single" w:sz="4" w:space="0" w:color="C0C0C0"/>
            </w:tcBorders>
            <w:shd w:val="clear" w:color="000000" w:fill="D7EAD3"/>
            <w:vAlign w:val="center"/>
            <w:hideMark/>
          </w:tcPr>
          <w:p w14:paraId="16CC35D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57,81</w:t>
            </w:r>
          </w:p>
        </w:tc>
        <w:tc>
          <w:tcPr>
            <w:tcW w:w="1281" w:type="dxa"/>
            <w:tcBorders>
              <w:top w:val="nil"/>
              <w:left w:val="nil"/>
              <w:bottom w:val="single" w:sz="4" w:space="0" w:color="C0C0C0"/>
              <w:right w:val="single" w:sz="4" w:space="0" w:color="C0C0C0"/>
            </w:tcBorders>
            <w:shd w:val="clear" w:color="000000" w:fill="D7EAD3"/>
            <w:vAlign w:val="center"/>
            <w:hideMark/>
          </w:tcPr>
          <w:p w14:paraId="333A6D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-0,01</w:t>
            </w:r>
          </w:p>
        </w:tc>
        <w:tc>
          <w:tcPr>
            <w:tcW w:w="3924" w:type="dxa"/>
            <w:tcBorders>
              <w:top w:val="nil"/>
              <w:left w:val="nil"/>
              <w:bottom w:val="single" w:sz="4" w:space="0" w:color="C0C0C0"/>
              <w:right w:val="single" w:sz="4" w:space="0" w:color="C0C0C0"/>
            </w:tcBorders>
            <w:shd w:val="clear" w:color="000000" w:fill="FFFFCC"/>
            <w:vAlign w:val="center"/>
            <w:hideMark/>
          </w:tcPr>
          <w:p w14:paraId="63753294"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48EECCCC"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1850F0E4"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noWrap/>
            <w:vAlign w:val="bottom"/>
            <w:hideMark/>
          </w:tcPr>
          <w:p w14:paraId="743628AD"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5CC36A7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20</w:t>
            </w:r>
          </w:p>
        </w:tc>
        <w:tc>
          <w:tcPr>
            <w:tcW w:w="5337" w:type="dxa"/>
            <w:tcBorders>
              <w:top w:val="nil"/>
              <w:left w:val="nil"/>
              <w:bottom w:val="single" w:sz="4" w:space="0" w:color="C0C0C0"/>
              <w:right w:val="single" w:sz="4" w:space="0" w:color="C0C0C0"/>
            </w:tcBorders>
            <w:shd w:val="clear" w:color="auto" w:fill="auto"/>
            <w:vAlign w:val="center"/>
            <w:hideMark/>
          </w:tcPr>
          <w:p w14:paraId="4FD8F7C7"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Численность персонала, всего</w:t>
            </w:r>
          </w:p>
        </w:tc>
        <w:tc>
          <w:tcPr>
            <w:tcW w:w="1102" w:type="dxa"/>
            <w:tcBorders>
              <w:top w:val="nil"/>
              <w:left w:val="nil"/>
              <w:bottom w:val="single" w:sz="4" w:space="0" w:color="C0C0C0"/>
              <w:right w:val="single" w:sz="4" w:space="0" w:color="C0C0C0"/>
            </w:tcBorders>
            <w:shd w:val="clear" w:color="auto" w:fill="auto"/>
            <w:vAlign w:val="center"/>
            <w:hideMark/>
          </w:tcPr>
          <w:p w14:paraId="51A67A3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чел</w:t>
            </w:r>
          </w:p>
        </w:tc>
        <w:tc>
          <w:tcPr>
            <w:tcW w:w="1745" w:type="dxa"/>
            <w:tcBorders>
              <w:top w:val="nil"/>
              <w:left w:val="nil"/>
              <w:bottom w:val="single" w:sz="4" w:space="0" w:color="C0C0C0"/>
              <w:right w:val="single" w:sz="4" w:space="0" w:color="C0C0C0"/>
            </w:tcBorders>
            <w:shd w:val="clear" w:color="000000" w:fill="D7EAD3"/>
            <w:vAlign w:val="center"/>
            <w:hideMark/>
          </w:tcPr>
          <w:p w14:paraId="7AAC540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0,63</w:t>
            </w:r>
          </w:p>
        </w:tc>
        <w:tc>
          <w:tcPr>
            <w:tcW w:w="1805" w:type="dxa"/>
            <w:tcBorders>
              <w:top w:val="nil"/>
              <w:left w:val="nil"/>
              <w:bottom w:val="single" w:sz="4" w:space="0" w:color="C0C0C0"/>
              <w:right w:val="single" w:sz="4" w:space="0" w:color="C0C0C0"/>
            </w:tcBorders>
            <w:shd w:val="clear" w:color="000000" w:fill="D7EAD3"/>
            <w:vAlign w:val="center"/>
            <w:hideMark/>
          </w:tcPr>
          <w:p w14:paraId="40211AB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0,63</w:t>
            </w:r>
          </w:p>
        </w:tc>
        <w:tc>
          <w:tcPr>
            <w:tcW w:w="1388" w:type="dxa"/>
            <w:tcBorders>
              <w:top w:val="nil"/>
              <w:left w:val="nil"/>
              <w:bottom w:val="single" w:sz="4" w:space="0" w:color="C0C0C0"/>
              <w:right w:val="single" w:sz="4" w:space="0" w:color="C0C0C0"/>
            </w:tcBorders>
            <w:shd w:val="clear" w:color="000000" w:fill="D7EAD3"/>
            <w:vAlign w:val="center"/>
            <w:hideMark/>
          </w:tcPr>
          <w:p w14:paraId="5109B2F8"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16,99</w:t>
            </w:r>
          </w:p>
        </w:tc>
        <w:tc>
          <w:tcPr>
            <w:tcW w:w="1699" w:type="dxa"/>
            <w:tcBorders>
              <w:top w:val="nil"/>
              <w:left w:val="nil"/>
              <w:bottom w:val="single" w:sz="4" w:space="0" w:color="C0C0C0"/>
              <w:right w:val="single" w:sz="4" w:space="0" w:color="C0C0C0"/>
            </w:tcBorders>
            <w:shd w:val="clear" w:color="000000" w:fill="D7EAD3"/>
            <w:vAlign w:val="center"/>
            <w:hideMark/>
          </w:tcPr>
          <w:p w14:paraId="7C23B68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0,38</w:t>
            </w:r>
          </w:p>
        </w:tc>
        <w:tc>
          <w:tcPr>
            <w:tcW w:w="1674" w:type="dxa"/>
            <w:tcBorders>
              <w:top w:val="nil"/>
              <w:left w:val="nil"/>
              <w:bottom w:val="single" w:sz="4" w:space="0" w:color="C0C0C0"/>
              <w:right w:val="single" w:sz="4" w:space="0" w:color="C0C0C0"/>
            </w:tcBorders>
            <w:shd w:val="clear" w:color="000000" w:fill="D7EAD3"/>
            <w:vAlign w:val="center"/>
            <w:hideMark/>
          </w:tcPr>
          <w:p w14:paraId="011F0CA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0,63</w:t>
            </w:r>
          </w:p>
        </w:tc>
        <w:tc>
          <w:tcPr>
            <w:tcW w:w="1760" w:type="dxa"/>
            <w:tcBorders>
              <w:top w:val="nil"/>
              <w:left w:val="nil"/>
              <w:bottom w:val="single" w:sz="4" w:space="0" w:color="C0C0C0"/>
              <w:right w:val="single" w:sz="4" w:space="0" w:color="C0C0C0"/>
            </w:tcBorders>
            <w:shd w:val="clear" w:color="000000" w:fill="D7EAD3"/>
            <w:vAlign w:val="center"/>
            <w:hideMark/>
          </w:tcPr>
          <w:p w14:paraId="1F34220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2E0A40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0,38</w:t>
            </w:r>
          </w:p>
        </w:tc>
        <w:tc>
          <w:tcPr>
            <w:tcW w:w="1813" w:type="dxa"/>
            <w:tcBorders>
              <w:top w:val="nil"/>
              <w:left w:val="nil"/>
              <w:bottom w:val="single" w:sz="4" w:space="0" w:color="C0C0C0"/>
              <w:right w:val="single" w:sz="4" w:space="0" w:color="C0C0C0"/>
            </w:tcBorders>
            <w:shd w:val="clear" w:color="000000" w:fill="D7EAD3"/>
            <w:vAlign w:val="center"/>
            <w:hideMark/>
          </w:tcPr>
          <w:p w14:paraId="5A57ACA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708719D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0,38</w:t>
            </w:r>
          </w:p>
        </w:tc>
        <w:tc>
          <w:tcPr>
            <w:tcW w:w="1414" w:type="dxa"/>
            <w:tcBorders>
              <w:top w:val="nil"/>
              <w:left w:val="nil"/>
              <w:bottom w:val="single" w:sz="4" w:space="0" w:color="C0C0C0"/>
              <w:right w:val="single" w:sz="4" w:space="0" w:color="C0C0C0"/>
            </w:tcBorders>
            <w:shd w:val="clear" w:color="000000" w:fill="D7EAD3"/>
            <w:vAlign w:val="center"/>
            <w:hideMark/>
          </w:tcPr>
          <w:p w14:paraId="09F7DB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0,38</w:t>
            </w:r>
          </w:p>
        </w:tc>
        <w:tc>
          <w:tcPr>
            <w:tcW w:w="1378" w:type="dxa"/>
            <w:tcBorders>
              <w:top w:val="nil"/>
              <w:left w:val="nil"/>
              <w:bottom w:val="single" w:sz="4" w:space="0" w:color="C0C0C0"/>
              <w:right w:val="single" w:sz="4" w:space="0" w:color="C0C0C0"/>
            </w:tcBorders>
            <w:shd w:val="clear" w:color="000000" w:fill="D7EAD3"/>
            <w:vAlign w:val="center"/>
            <w:hideMark/>
          </w:tcPr>
          <w:p w14:paraId="04BBCB6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0,38</w:t>
            </w:r>
          </w:p>
        </w:tc>
        <w:tc>
          <w:tcPr>
            <w:tcW w:w="1281" w:type="dxa"/>
            <w:tcBorders>
              <w:top w:val="nil"/>
              <w:left w:val="nil"/>
              <w:bottom w:val="single" w:sz="4" w:space="0" w:color="C0C0C0"/>
              <w:right w:val="single" w:sz="4" w:space="0" w:color="C0C0C0"/>
            </w:tcBorders>
            <w:shd w:val="clear" w:color="000000" w:fill="D7EAD3"/>
            <w:vAlign w:val="center"/>
            <w:hideMark/>
          </w:tcPr>
          <w:p w14:paraId="3377789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3924" w:type="dxa"/>
            <w:tcBorders>
              <w:top w:val="nil"/>
              <w:left w:val="nil"/>
              <w:bottom w:val="single" w:sz="4" w:space="0" w:color="C0C0C0"/>
              <w:right w:val="single" w:sz="4" w:space="0" w:color="C0C0C0"/>
            </w:tcBorders>
            <w:shd w:val="clear" w:color="000000" w:fill="FFFFCC"/>
            <w:vAlign w:val="center"/>
            <w:hideMark/>
          </w:tcPr>
          <w:p w14:paraId="09597BCB"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 </w:t>
            </w:r>
          </w:p>
        </w:tc>
      </w:tr>
      <w:tr w:rsidR="008E1903" w:rsidRPr="008E1903" w14:paraId="1085B30F" w14:textId="77777777" w:rsidTr="008E1903">
        <w:trPr>
          <w:trHeight w:val="300"/>
          <w:jc w:val="center"/>
        </w:trPr>
        <w:tc>
          <w:tcPr>
            <w:tcW w:w="439" w:type="dxa"/>
            <w:tcBorders>
              <w:top w:val="nil"/>
              <w:left w:val="nil"/>
              <w:bottom w:val="nil"/>
              <w:right w:val="nil"/>
            </w:tcBorders>
            <w:shd w:val="clear" w:color="auto" w:fill="auto"/>
            <w:noWrap/>
            <w:vAlign w:val="bottom"/>
            <w:hideMark/>
          </w:tcPr>
          <w:p w14:paraId="0C3394D7"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noWrap/>
            <w:vAlign w:val="bottom"/>
            <w:hideMark/>
          </w:tcPr>
          <w:p w14:paraId="31E1B0B5" w14:textId="77777777" w:rsidR="008E1903" w:rsidRPr="008E1903" w:rsidRDefault="008E1903" w:rsidP="008E1903">
            <w:pPr>
              <w:rPr>
                <w:sz w:val="10"/>
                <w:szCs w:val="10"/>
              </w:rPr>
            </w:pPr>
          </w:p>
        </w:tc>
        <w:tc>
          <w:tcPr>
            <w:tcW w:w="987" w:type="dxa"/>
            <w:tcBorders>
              <w:top w:val="nil"/>
              <w:left w:val="single" w:sz="4" w:space="0" w:color="C0C0C0"/>
              <w:bottom w:val="single" w:sz="4" w:space="0" w:color="C0C0C0"/>
              <w:right w:val="single" w:sz="4" w:space="0" w:color="C0C0C0"/>
            </w:tcBorders>
            <w:shd w:val="clear" w:color="auto" w:fill="auto"/>
            <w:vAlign w:val="center"/>
            <w:hideMark/>
          </w:tcPr>
          <w:p w14:paraId="3A44D6D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21</w:t>
            </w:r>
          </w:p>
        </w:tc>
        <w:tc>
          <w:tcPr>
            <w:tcW w:w="5337" w:type="dxa"/>
            <w:tcBorders>
              <w:top w:val="nil"/>
              <w:left w:val="nil"/>
              <w:bottom w:val="single" w:sz="4" w:space="0" w:color="C0C0C0"/>
              <w:right w:val="single" w:sz="4" w:space="0" w:color="C0C0C0"/>
            </w:tcBorders>
            <w:shd w:val="clear" w:color="auto" w:fill="auto"/>
            <w:vAlign w:val="center"/>
            <w:hideMark/>
          </w:tcPr>
          <w:p w14:paraId="7DF39E38"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Среднемесячная заработная плата</w:t>
            </w:r>
          </w:p>
        </w:tc>
        <w:tc>
          <w:tcPr>
            <w:tcW w:w="1102" w:type="dxa"/>
            <w:tcBorders>
              <w:top w:val="nil"/>
              <w:left w:val="nil"/>
              <w:bottom w:val="single" w:sz="4" w:space="0" w:color="C0C0C0"/>
              <w:right w:val="single" w:sz="4" w:space="0" w:color="C0C0C0"/>
            </w:tcBorders>
            <w:shd w:val="clear" w:color="auto" w:fill="auto"/>
            <w:vAlign w:val="center"/>
            <w:hideMark/>
          </w:tcPr>
          <w:p w14:paraId="0609C48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руб</w:t>
            </w:r>
          </w:p>
        </w:tc>
        <w:tc>
          <w:tcPr>
            <w:tcW w:w="1745" w:type="dxa"/>
            <w:tcBorders>
              <w:top w:val="nil"/>
              <w:left w:val="nil"/>
              <w:bottom w:val="single" w:sz="4" w:space="0" w:color="C0C0C0"/>
              <w:right w:val="single" w:sz="4" w:space="0" w:color="C0C0C0"/>
            </w:tcBorders>
            <w:shd w:val="clear" w:color="000000" w:fill="D7EAD3"/>
            <w:vAlign w:val="center"/>
            <w:hideMark/>
          </w:tcPr>
          <w:p w14:paraId="3FC638F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23 547,62</w:t>
            </w:r>
          </w:p>
        </w:tc>
        <w:tc>
          <w:tcPr>
            <w:tcW w:w="1805" w:type="dxa"/>
            <w:tcBorders>
              <w:top w:val="nil"/>
              <w:left w:val="nil"/>
              <w:bottom w:val="single" w:sz="4" w:space="0" w:color="C0C0C0"/>
              <w:right w:val="single" w:sz="4" w:space="0" w:color="C0C0C0"/>
            </w:tcBorders>
            <w:shd w:val="clear" w:color="000000" w:fill="D7EAD3"/>
            <w:vAlign w:val="center"/>
            <w:hideMark/>
          </w:tcPr>
          <w:p w14:paraId="3283B96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24 011,90</w:t>
            </w:r>
          </w:p>
        </w:tc>
        <w:tc>
          <w:tcPr>
            <w:tcW w:w="1388" w:type="dxa"/>
            <w:tcBorders>
              <w:top w:val="nil"/>
              <w:left w:val="nil"/>
              <w:bottom w:val="single" w:sz="4" w:space="0" w:color="C0C0C0"/>
              <w:right w:val="single" w:sz="4" w:space="0" w:color="C0C0C0"/>
            </w:tcBorders>
            <w:shd w:val="clear" w:color="000000" w:fill="D7EAD3"/>
            <w:vAlign w:val="center"/>
            <w:hideMark/>
          </w:tcPr>
          <w:p w14:paraId="026CEA02"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33 862,42</w:t>
            </w:r>
          </w:p>
        </w:tc>
        <w:tc>
          <w:tcPr>
            <w:tcW w:w="1699" w:type="dxa"/>
            <w:tcBorders>
              <w:top w:val="nil"/>
              <w:left w:val="nil"/>
              <w:bottom w:val="single" w:sz="4" w:space="0" w:color="C0C0C0"/>
              <w:right w:val="single" w:sz="4" w:space="0" w:color="C0C0C0"/>
            </w:tcBorders>
            <w:shd w:val="clear" w:color="000000" w:fill="D7EAD3"/>
            <w:vAlign w:val="center"/>
            <w:hideMark/>
          </w:tcPr>
          <w:p w14:paraId="275A01A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24 651,49</w:t>
            </w:r>
          </w:p>
        </w:tc>
        <w:tc>
          <w:tcPr>
            <w:tcW w:w="1674" w:type="dxa"/>
            <w:tcBorders>
              <w:top w:val="nil"/>
              <w:left w:val="nil"/>
              <w:bottom w:val="single" w:sz="4" w:space="0" w:color="C0C0C0"/>
              <w:right w:val="single" w:sz="4" w:space="0" w:color="C0C0C0"/>
            </w:tcBorders>
            <w:shd w:val="clear" w:color="000000" w:fill="D7EAD3"/>
            <w:vAlign w:val="center"/>
            <w:hideMark/>
          </w:tcPr>
          <w:p w14:paraId="42FF377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25 552,63</w:t>
            </w:r>
          </w:p>
        </w:tc>
        <w:tc>
          <w:tcPr>
            <w:tcW w:w="1760" w:type="dxa"/>
            <w:tcBorders>
              <w:top w:val="nil"/>
              <w:left w:val="nil"/>
              <w:bottom w:val="single" w:sz="4" w:space="0" w:color="C0C0C0"/>
              <w:right w:val="single" w:sz="4" w:space="0" w:color="C0C0C0"/>
            </w:tcBorders>
            <w:shd w:val="clear" w:color="000000" w:fill="D7EAD3"/>
            <w:vAlign w:val="center"/>
            <w:hideMark/>
          </w:tcPr>
          <w:p w14:paraId="53FFDD7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000000" w:fill="D7EAD3"/>
            <w:vAlign w:val="center"/>
            <w:hideMark/>
          </w:tcPr>
          <w:p w14:paraId="19E02D7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25 380,34</w:t>
            </w:r>
          </w:p>
        </w:tc>
        <w:tc>
          <w:tcPr>
            <w:tcW w:w="1813" w:type="dxa"/>
            <w:tcBorders>
              <w:top w:val="nil"/>
              <w:left w:val="nil"/>
              <w:bottom w:val="single" w:sz="4" w:space="0" w:color="C0C0C0"/>
              <w:right w:val="single" w:sz="4" w:space="0" w:color="C0C0C0"/>
            </w:tcBorders>
            <w:shd w:val="clear" w:color="000000" w:fill="D7EAD3"/>
            <w:vAlign w:val="center"/>
            <w:hideMark/>
          </w:tcPr>
          <w:p w14:paraId="483E200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000000" w:fill="D7EAD3"/>
            <w:vAlign w:val="center"/>
            <w:hideMark/>
          </w:tcPr>
          <w:p w14:paraId="125E890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25 381,51</w:t>
            </w:r>
          </w:p>
        </w:tc>
        <w:tc>
          <w:tcPr>
            <w:tcW w:w="1414" w:type="dxa"/>
            <w:tcBorders>
              <w:top w:val="nil"/>
              <w:left w:val="nil"/>
              <w:bottom w:val="single" w:sz="4" w:space="0" w:color="C0C0C0"/>
              <w:right w:val="single" w:sz="4" w:space="0" w:color="C0C0C0"/>
            </w:tcBorders>
            <w:shd w:val="clear" w:color="000000" w:fill="D7EAD3"/>
            <w:vAlign w:val="center"/>
            <w:hideMark/>
          </w:tcPr>
          <w:p w14:paraId="4FBC848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25 381,51</w:t>
            </w:r>
          </w:p>
        </w:tc>
        <w:tc>
          <w:tcPr>
            <w:tcW w:w="1378" w:type="dxa"/>
            <w:tcBorders>
              <w:top w:val="nil"/>
              <w:left w:val="nil"/>
              <w:bottom w:val="single" w:sz="4" w:space="0" w:color="C0C0C0"/>
              <w:right w:val="single" w:sz="4" w:space="0" w:color="C0C0C0"/>
            </w:tcBorders>
            <w:shd w:val="clear" w:color="000000" w:fill="D7EAD3"/>
            <w:vAlign w:val="center"/>
            <w:hideMark/>
          </w:tcPr>
          <w:p w14:paraId="0E34E97E" w14:textId="77777777"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25 381,51</w:t>
            </w:r>
          </w:p>
        </w:tc>
        <w:tc>
          <w:tcPr>
            <w:tcW w:w="1281" w:type="dxa"/>
            <w:tcBorders>
              <w:top w:val="nil"/>
              <w:left w:val="nil"/>
              <w:bottom w:val="single" w:sz="4" w:space="0" w:color="C0C0C0"/>
              <w:right w:val="single" w:sz="4" w:space="0" w:color="C0C0C0"/>
            </w:tcBorders>
            <w:shd w:val="clear" w:color="000000" w:fill="D7EAD3"/>
            <w:vAlign w:val="center"/>
            <w:hideMark/>
          </w:tcPr>
          <w:p w14:paraId="1EEE2DF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-1,17</w:t>
            </w:r>
          </w:p>
        </w:tc>
        <w:tc>
          <w:tcPr>
            <w:tcW w:w="3924" w:type="dxa"/>
            <w:tcBorders>
              <w:top w:val="nil"/>
              <w:left w:val="nil"/>
              <w:bottom w:val="single" w:sz="4" w:space="0" w:color="C0C0C0"/>
              <w:right w:val="single" w:sz="4" w:space="0" w:color="C0C0C0"/>
            </w:tcBorders>
            <w:shd w:val="clear" w:color="000000" w:fill="FFFFCC"/>
            <w:vAlign w:val="center"/>
            <w:hideMark/>
          </w:tcPr>
          <w:p w14:paraId="32661022" w14:textId="77777777" w:rsidR="008E1903" w:rsidRPr="008E1903" w:rsidRDefault="008E1903" w:rsidP="008E1903">
            <w:pPr>
              <w:rPr>
                <w:rFonts w:ascii="Tahoma" w:hAnsi="Tahoma" w:cs="Tahoma"/>
                <w:b/>
                <w:bCs/>
                <w:sz w:val="10"/>
                <w:szCs w:val="10"/>
              </w:rPr>
            </w:pPr>
            <w:bookmarkStart w:id="3" w:name="RANGE!W257"/>
            <w:r w:rsidRPr="008E1903">
              <w:rPr>
                <w:rFonts w:ascii="Tahoma" w:hAnsi="Tahoma" w:cs="Tahoma"/>
                <w:b/>
                <w:bCs/>
                <w:sz w:val="10"/>
                <w:szCs w:val="10"/>
              </w:rPr>
              <w:t> </w:t>
            </w:r>
            <w:bookmarkEnd w:id="3"/>
          </w:p>
        </w:tc>
      </w:tr>
      <w:tr w:rsidR="008E1903" w:rsidRPr="008E1903" w14:paraId="540C56D1" w14:textId="77777777" w:rsidTr="008E1903">
        <w:trPr>
          <w:trHeight w:val="225"/>
          <w:jc w:val="center"/>
        </w:trPr>
        <w:tc>
          <w:tcPr>
            <w:tcW w:w="439" w:type="dxa"/>
            <w:tcBorders>
              <w:top w:val="nil"/>
              <w:left w:val="nil"/>
              <w:bottom w:val="nil"/>
              <w:right w:val="nil"/>
            </w:tcBorders>
            <w:shd w:val="clear" w:color="auto" w:fill="auto"/>
            <w:vAlign w:val="center"/>
            <w:hideMark/>
          </w:tcPr>
          <w:p w14:paraId="7432FD98" w14:textId="77777777" w:rsidR="008E1903" w:rsidRPr="008E1903" w:rsidRDefault="008E1903" w:rsidP="008E1903">
            <w:pPr>
              <w:rPr>
                <w:rFonts w:ascii="Tahoma" w:hAnsi="Tahoma" w:cs="Tahoma"/>
                <w:b/>
                <w:bCs/>
                <w:sz w:val="10"/>
                <w:szCs w:val="10"/>
              </w:rPr>
            </w:pPr>
          </w:p>
        </w:tc>
        <w:tc>
          <w:tcPr>
            <w:tcW w:w="485" w:type="dxa"/>
            <w:tcBorders>
              <w:top w:val="nil"/>
              <w:left w:val="nil"/>
              <w:bottom w:val="nil"/>
              <w:right w:val="nil"/>
            </w:tcBorders>
            <w:shd w:val="clear" w:color="auto" w:fill="auto"/>
            <w:vAlign w:val="center"/>
            <w:hideMark/>
          </w:tcPr>
          <w:p w14:paraId="6337A46E"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68AC05AC" w14:textId="77777777" w:rsidR="008E1903" w:rsidRPr="008E1903" w:rsidRDefault="008E1903" w:rsidP="008E1903">
            <w:pPr>
              <w:rPr>
                <w:sz w:val="10"/>
                <w:szCs w:val="10"/>
              </w:rPr>
            </w:pPr>
          </w:p>
        </w:tc>
        <w:tc>
          <w:tcPr>
            <w:tcW w:w="5337" w:type="dxa"/>
            <w:tcBorders>
              <w:top w:val="nil"/>
              <w:left w:val="nil"/>
              <w:bottom w:val="nil"/>
              <w:right w:val="nil"/>
            </w:tcBorders>
            <w:shd w:val="clear" w:color="auto" w:fill="auto"/>
            <w:vAlign w:val="center"/>
            <w:hideMark/>
          </w:tcPr>
          <w:p w14:paraId="2A627F09" w14:textId="77777777" w:rsidR="008E1903" w:rsidRPr="008E1903" w:rsidRDefault="008E1903" w:rsidP="008E1903">
            <w:pPr>
              <w:rPr>
                <w:sz w:val="10"/>
                <w:szCs w:val="10"/>
              </w:rPr>
            </w:pPr>
          </w:p>
        </w:tc>
        <w:tc>
          <w:tcPr>
            <w:tcW w:w="1102" w:type="dxa"/>
            <w:tcBorders>
              <w:top w:val="nil"/>
              <w:left w:val="nil"/>
              <w:bottom w:val="nil"/>
              <w:right w:val="nil"/>
            </w:tcBorders>
            <w:shd w:val="clear" w:color="auto" w:fill="auto"/>
            <w:vAlign w:val="center"/>
            <w:hideMark/>
          </w:tcPr>
          <w:p w14:paraId="1FB05729" w14:textId="77777777" w:rsidR="008E1903" w:rsidRPr="008E1903" w:rsidRDefault="008E1903" w:rsidP="008E1903">
            <w:pPr>
              <w:rPr>
                <w:sz w:val="10"/>
                <w:szCs w:val="10"/>
              </w:rPr>
            </w:pPr>
          </w:p>
        </w:tc>
        <w:tc>
          <w:tcPr>
            <w:tcW w:w="1745" w:type="dxa"/>
            <w:tcBorders>
              <w:top w:val="nil"/>
              <w:left w:val="nil"/>
              <w:bottom w:val="nil"/>
              <w:right w:val="nil"/>
            </w:tcBorders>
            <w:shd w:val="clear" w:color="auto" w:fill="auto"/>
            <w:vAlign w:val="center"/>
            <w:hideMark/>
          </w:tcPr>
          <w:p w14:paraId="4B0C8008" w14:textId="77777777" w:rsidR="008E1903" w:rsidRPr="008E1903" w:rsidRDefault="008E1903" w:rsidP="008E1903">
            <w:pPr>
              <w:rPr>
                <w:sz w:val="10"/>
                <w:szCs w:val="10"/>
              </w:rPr>
            </w:pPr>
          </w:p>
        </w:tc>
        <w:tc>
          <w:tcPr>
            <w:tcW w:w="1805" w:type="dxa"/>
            <w:tcBorders>
              <w:top w:val="nil"/>
              <w:left w:val="nil"/>
              <w:bottom w:val="nil"/>
              <w:right w:val="nil"/>
            </w:tcBorders>
            <w:shd w:val="clear" w:color="auto" w:fill="auto"/>
            <w:vAlign w:val="center"/>
            <w:hideMark/>
          </w:tcPr>
          <w:p w14:paraId="39989F54" w14:textId="77777777" w:rsidR="008E1903" w:rsidRPr="008E1903" w:rsidRDefault="008E1903" w:rsidP="008E1903">
            <w:pPr>
              <w:rPr>
                <w:sz w:val="10"/>
                <w:szCs w:val="10"/>
              </w:rPr>
            </w:pPr>
          </w:p>
        </w:tc>
        <w:tc>
          <w:tcPr>
            <w:tcW w:w="1388" w:type="dxa"/>
            <w:tcBorders>
              <w:top w:val="nil"/>
              <w:left w:val="nil"/>
              <w:bottom w:val="nil"/>
              <w:right w:val="nil"/>
            </w:tcBorders>
            <w:shd w:val="clear" w:color="auto" w:fill="auto"/>
            <w:vAlign w:val="center"/>
            <w:hideMark/>
          </w:tcPr>
          <w:p w14:paraId="2F252CFD" w14:textId="77777777" w:rsidR="008E1903" w:rsidRPr="008E1903" w:rsidRDefault="008E1903" w:rsidP="008E1903">
            <w:pPr>
              <w:rPr>
                <w:sz w:val="10"/>
                <w:szCs w:val="10"/>
              </w:rPr>
            </w:pPr>
          </w:p>
        </w:tc>
        <w:tc>
          <w:tcPr>
            <w:tcW w:w="1699" w:type="dxa"/>
            <w:tcBorders>
              <w:top w:val="nil"/>
              <w:left w:val="nil"/>
              <w:bottom w:val="nil"/>
              <w:right w:val="nil"/>
            </w:tcBorders>
            <w:shd w:val="clear" w:color="auto" w:fill="auto"/>
            <w:vAlign w:val="center"/>
            <w:hideMark/>
          </w:tcPr>
          <w:p w14:paraId="403BA6B9" w14:textId="77777777" w:rsidR="008E1903" w:rsidRPr="008E1903" w:rsidRDefault="008E1903" w:rsidP="008E1903">
            <w:pPr>
              <w:rPr>
                <w:sz w:val="10"/>
                <w:szCs w:val="10"/>
              </w:rPr>
            </w:pPr>
          </w:p>
        </w:tc>
        <w:tc>
          <w:tcPr>
            <w:tcW w:w="1674" w:type="dxa"/>
            <w:tcBorders>
              <w:top w:val="nil"/>
              <w:left w:val="nil"/>
              <w:bottom w:val="nil"/>
              <w:right w:val="nil"/>
            </w:tcBorders>
            <w:shd w:val="clear" w:color="auto" w:fill="auto"/>
            <w:vAlign w:val="center"/>
            <w:hideMark/>
          </w:tcPr>
          <w:p w14:paraId="4B77E59E" w14:textId="77777777" w:rsidR="008E1903" w:rsidRPr="008E1903" w:rsidRDefault="008E1903" w:rsidP="008E1903">
            <w:pPr>
              <w:rPr>
                <w:sz w:val="10"/>
                <w:szCs w:val="10"/>
              </w:rPr>
            </w:pPr>
          </w:p>
        </w:tc>
        <w:tc>
          <w:tcPr>
            <w:tcW w:w="1760" w:type="dxa"/>
            <w:tcBorders>
              <w:top w:val="nil"/>
              <w:left w:val="nil"/>
              <w:bottom w:val="nil"/>
              <w:right w:val="nil"/>
            </w:tcBorders>
            <w:shd w:val="clear" w:color="auto" w:fill="auto"/>
            <w:vAlign w:val="center"/>
            <w:hideMark/>
          </w:tcPr>
          <w:p w14:paraId="51B0B324" w14:textId="77777777" w:rsidR="008E1903" w:rsidRPr="008E1903" w:rsidRDefault="008E1903" w:rsidP="008E1903">
            <w:pPr>
              <w:rPr>
                <w:sz w:val="10"/>
                <w:szCs w:val="10"/>
              </w:rPr>
            </w:pPr>
          </w:p>
        </w:tc>
        <w:tc>
          <w:tcPr>
            <w:tcW w:w="1716" w:type="dxa"/>
            <w:tcBorders>
              <w:top w:val="nil"/>
              <w:left w:val="nil"/>
              <w:bottom w:val="nil"/>
              <w:right w:val="nil"/>
            </w:tcBorders>
            <w:shd w:val="clear" w:color="auto" w:fill="auto"/>
            <w:vAlign w:val="center"/>
            <w:hideMark/>
          </w:tcPr>
          <w:p w14:paraId="02D556A1" w14:textId="77777777" w:rsidR="008E1903" w:rsidRPr="008E1903" w:rsidRDefault="008E1903" w:rsidP="008E1903">
            <w:pPr>
              <w:rPr>
                <w:sz w:val="10"/>
                <w:szCs w:val="10"/>
              </w:rPr>
            </w:pPr>
          </w:p>
        </w:tc>
        <w:tc>
          <w:tcPr>
            <w:tcW w:w="1813" w:type="dxa"/>
            <w:tcBorders>
              <w:top w:val="nil"/>
              <w:left w:val="nil"/>
              <w:bottom w:val="nil"/>
              <w:right w:val="nil"/>
            </w:tcBorders>
            <w:shd w:val="clear" w:color="auto" w:fill="auto"/>
            <w:vAlign w:val="center"/>
            <w:hideMark/>
          </w:tcPr>
          <w:p w14:paraId="4D691D34" w14:textId="77777777" w:rsidR="008E1903" w:rsidRPr="008E1903" w:rsidRDefault="008E1903" w:rsidP="008E1903">
            <w:pPr>
              <w:rPr>
                <w:sz w:val="10"/>
                <w:szCs w:val="10"/>
              </w:rPr>
            </w:pPr>
          </w:p>
        </w:tc>
        <w:tc>
          <w:tcPr>
            <w:tcW w:w="1733" w:type="dxa"/>
            <w:tcBorders>
              <w:top w:val="nil"/>
              <w:left w:val="nil"/>
              <w:bottom w:val="nil"/>
              <w:right w:val="nil"/>
            </w:tcBorders>
            <w:shd w:val="clear" w:color="auto" w:fill="auto"/>
            <w:vAlign w:val="center"/>
            <w:hideMark/>
          </w:tcPr>
          <w:p w14:paraId="54922F01" w14:textId="77777777" w:rsidR="008E1903" w:rsidRPr="008E1903" w:rsidRDefault="008E1903" w:rsidP="008E1903">
            <w:pPr>
              <w:rPr>
                <w:sz w:val="10"/>
                <w:szCs w:val="10"/>
              </w:rPr>
            </w:pPr>
          </w:p>
        </w:tc>
        <w:tc>
          <w:tcPr>
            <w:tcW w:w="1414" w:type="dxa"/>
            <w:tcBorders>
              <w:top w:val="nil"/>
              <w:left w:val="nil"/>
              <w:bottom w:val="nil"/>
              <w:right w:val="nil"/>
            </w:tcBorders>
            <w:shd w:val="clear" w:color="auto" w:fill="auto"/>
            <w:vAlign w:val="center"/>
            <w:hideMark/>
          </w:tcPr>
          <w:p w14:paraId="0722256A" w14:textId="77777777" w:rsidR="008E1903" w:rsidRPr="008E1903" w:rsidRDefault="008E1903" w:rsidP="008E1903">
            <w:pPr>
              <w:rPr>
                <w:sz w:val="10"/>
                <w:szCs w:val="10"/>
              </w:rPr>
            </w:pPr>
          </w:p>
        </w:tc>
        <w:tc>
          <w:tcPr>
            <w:tcW w:w="1378" w:type="dxa"/>
            <w:tcBorders>
              <w:top w:val="nil"/>
              <w:left w:val="nil"/>
              <w:bottom w:val="nil"/>
              <w:right w:val="nil"/>
            </w:tcBorders>
            <w:shd w:val="clear" w:color="auto" w:fill="auto"/>
            <w:vAlign w:val="center"/>
            <w:hideMark/>
          </w:tcPr>
          <w:p w14:paraId="44020423"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1C658823"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7E245CE2" w14:textId="77777777" w:rsidR="008E1903" w:rsidRPr="008E1903" w:rsidRDefault="008E1903" w:rsidP="008E1903">
            <w:pPr>
              <w:rPr>
                <w:sz w:val="10"/>
                <w:szCs w:val="10"/>
              </w:rPr>
            </w:pPr>
          </w:p>
        </w:tc>
      </w:tr>
      <w:tr w:rsidR="008E1903" w:rsidRPr="008E1903" w14:paraId="38709F33" w14:textId="77777777" w:rsidTr="008E1903">
        <w:trPr>
          <w:trHeight w:val="225"/>
          <w:jc w:val="center"/>
        </w:trPr>
        <w:tc>
          <w:tcPr>
            <w:tcW w:w="439" w:type="dxa"/>
            <w:tcBorders>
              <w:top w:val="nil"/>
              <w:left w:val="nil"/>
              <w:bottom w:val="nil"/>
              <w:right w:val="nil"/>
            </w:tcBorders>
            <w:shd w:val="clear" w:color="auto" w:fill="auto"/>
            <w:vAlign w:val="center"/>
            <w:hideMark/>
          </w:tcPr>
          <w:p w14:paraId="786B6E8F"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4C7D4D99"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7E16C4EA" w14:textId="77777777" w:rsidR="008E1903" w:rsidRPr="008E1903" w:rsidRDefault="008E1903" w:rsidP="008E1903">
            <w:pPr>
              <w:rPr>
                <w:sz w:val="10"/>
                <w:szCs w:val="10"/>
              </w:rPr>
            </w:pPr>
          </w:p>
        </w:tc>
        <w:tc>
          <w:tcPr>
            <w:tcW w:w="5337" w:type="dxa"/>
            <w:tcBorders>
              <w:top w:val="nil"/>
              <w:left w:val="nil"/>
              <w:bottom w:val="nil"/>
              <w:right w:val="nil"/>
            </w:tcBorders>
            <w:shd w:val="clear" w:color="auto" w:fill="auto"/>
            <w:vAlign w:val="center"/>
            <w:hideMark/>
          </w:tcPr>
          <w:p w14:paraId="4A8D3925" w14:textId="77777777" w:rsidR="008E1903" w:rsidRPr="008E1903" w:rsidRDefault="008E1903" w:rsidP="008E1903">
            <w:pPr>
              <w:rPr>
                <w:sz w:val="10"/>
                <w:szCs w:val="10"/>
              </w:rPr>
            </w:pPr>
          </w:p>
        </w:tc>
        <w:tc>
          <w:tcPr>
            <w:tcW w:w="1102" w:type="dxa"/>
            <w:tcBorders>
              <w:top w:val="nil"/>
              <w:left w:val="nil"/>
              <w:bottom w:val="nil"/>
              <w:right w:val="nil"/>
            </w:tcBorders>
            <w:shd w:val="clear" w:color="auto" w:fill="auto"/>
            <w:vAlign w:val="center"/>
            <w:hideMark/>
          </w:tcPr>
          <w:p w14:paraId="26D62F43" w14:textId="77777777" w:rsidR="008E1903" w:rsidRPr="008E1903" w:rsidRDefault="008E1903" w:rsidP="008E1903">
            <w:pPr>
              <w:rPr>
                <w:sz w:val="10"/>
                <w:szCs w:val="10"/>
              </w:rPr>
            </w:pPr>
          </w:p>
        </w:tc>
        <w:tc>
          <w:tcPr>
            <w:tcW w:w="1745" w:type="dxa"/>
            <w:tcBorders>
              <w:top w:val="nil"/>
              <w:left w:val="nil"/>
              <w:bottom w:val="nil"/>
              <w:right w:val="nil"/>
            </w:tcBorders>
            <w:shd w:val="clear" w:color="auto" w:fill="auto"/>
            <w:vAlign w:val="center"/>
            <w:hideMark/>
          </w:tcPr>
          <w:p w14:paraId="01DFE99F" w14:textId="77777777" w:rsidR="008E1903" w:rsidRPr="008E1903" w:rsidRDefault="008E1903" w:rsidP="008E1903">
            <w:pPr>
              <w:rPr>
                <w:sz w:val="10"/>
                <w:szCs w:val="10"/>
              </w:rPr>
            </w:pPr>
          </w:p>
        </w:tc>
        <w:tc>
          <w:tcPr>
            <w:tcW w:w="1805" w:type="dxa"/>
            <w:tcBorders>
              <w:top w:val="nil"/>
              <w:left w:val="nil"/>
              <w:bottom w:val="nil"/>
              <w:right w:val="nil"/>
            </w:tcBorders>
            <w:shd w:val="clear" w:color="auto" w:fill="auto"/>
            <w:vAlign w:val="center"/>
            <w:hideMark/>
          </w:tcPr>
          <w:p w14:paraId="061228CB" w14:textId="77777777" w:rsidR="008E1903" w:rsidRPr="008E1903" w:rsidRDefault="008E1903" w:rsidP="008E1903">
            <w:pPr>
              <w:rPr>
                <w:sz w:val="10"/>
                <w:szCs w:val="10"/>
              </w:rPr>
            </w:pPr>
          </w:p>
        </w:tc>
        <w:tc>
          <w:tcPr>
            <w:tcW w:w="1388" w:type="dxa"/>
            <w:tcBorders>
              <w:top w:val="nil"/>
              <w:left w:val="nil"/>
              <w:bottom w:val="nil"/>
              <w:right w:val="nil"/>
            </w:tcBorders>
            <w:shd w:val="clear" w:color="auto" w:fill="auto"/>
            <w:vAlign w:val="center"/>
            <w:hideMark/>
          </w:tcPr>
          <w:p w14:paraId="01B3B7CA" w14:textId="77777777" w:rsidR="008E1903" w:rsidRPr="008E1903" w:rsidRDefault="008E1903" w:rsidP="008E1903">
            <w:pPr>
              <w:rPr>
                <w:sz w:val="10"/>
                <w:szCs w:val="10"/>
              </w:rPr>
            </w:pPr>
          </w:p>
        </w:tc>
        <w:tc>
          <w:tcPr>
            <w:tcW w:w="1699" w:type="dxa"/>
            <w:tcBorders>
              <w:top w:val="nil"/>
              <w:left w:val="nil"/>
              <w:bottom w:val="nil"/>
              <w:right w:val="nil"/>
            </w:tcBorders>
            <w:shd w:val="clear" w:color="auto" w:fill="auto"/>
            <w:vAlign w:val="center"/>
            <w:hideMark/>
          </w:tcPr>
          <w:p w14:paraId="669E61CA" w14:textId="77777777" w:rsidR="008E1903" w:rsidRPr="008E1903" w:rsidRDefault="008E1903" w:rsidP="008E1903">
            <w:pPr>
              <w:rPr>
                <w:sz w:val="10"/>
                <w:szCs w:val="10"/>
              </w:rPr>
            </w:pPr>
          </w:p>
        </w:tc>
        <w:tc>
          <w:tcPr>
            <w:tcW w:w="1674" w:type="dxa"/>
            <w:tcBorders>
              <w:top w:val="nil"/>
              <w:left w:val="nil"/>
              <w:bottom w:val="nil"/>
              <w:right w:val="nil"/>
            </w:tcBorders>
            <w:shd w:val="clear" w:color="auto" w:fill="auto"/>
            <w:vAlign w:val="center"/>
            <w:hideMark/>
          </w:tcPr>
          <w:p w14:paraId="651A73C7" w14:textId="77777777" w:rsidR="008E1903" w:rsidRPr="008E1903" w:rsidRDefault="008E1903" w:rsidP="008E1903">
            <w:pPr>
              <w:rPr>
                <w:sz w:val="10"/>
                <w:szCs w:val="10"/>
              </w:rPr>
            </w:pPr>
          </w:p>
        </w:tc>
        <w:tc>
          <w:tcPr>
            <w:tcW w:w="1760" w:type="dxa"/>
            <w:tcBorders>
              <w:top w:val="nil"/>
              <w:left w:val="nil"/>
              <w:bottom w:val="nil"/>
              <w:right w:val="nil"/>
            </w:tcBorders>
            <w:shd w:val="clear" w:color="auto" w:fill="auto"/>
            <w:vAlign w:val="center"/>
            <w:hideMark/>
          </w:tcPr>
          <w:p w14:paraId="42D88ABC" w14:textId="77777777" w:rsidR="008E1903" w:rsidRPr="008E1903" w:rsidRDefault="008E1903" w:rsidP="008E1903">
            <w:pPr>
              <w:rPr>
                <w:sz w:val="10"/>
                <w:szCs w:val="10"/>
              </w:rPr>
            </w:pPr>
          </w:p>
        </w:tc>
        <w:tc>
          <w:tcPr>
            <w:tcW w:w="1716" w:type="dxa"/>
            <w:tcBorders>
              <w:top w:val="nil"/>
              <w:left w:val="nil"/>
              <w:bottom w:val="nil"/>
              <w:right w:val="nil"/>
            </w:tcBorders>
            <w:shd w:val="clear" w:color="auto" w:fill="auto"/>
            <w:vAlign w:val="center"/>
            <w:hideMark/>
          </w:tcPr>
          <w:p w14:paraId="084F284A" w14:textId="77777777" w:rsidR="008E1903" w:rsidRPr="008E1903" w:rsidRDefault="008E1903" w:rsidP="008E1903">
            <w:pPr>
              <w:rPr>
                <w:sz w:val="10"/>
                <w:szCs w:val="10"/>
              </w:rPr>
            </w:pPr>
          </w:p>
        </w:tc>
        <w:tc>
          <w:tcPr>
            <w:tcW w:w="1813" w:type="dxa"/>
            <w:tcBorders>
              <w:top w:val="nil"/>
              <w:left w:val="nil"/>
              <w:bottom w:val="nil"/>
              <w:right w:val="nil"/>
            </w:tcBorders>
            <w:shd w:val="clear" w:color="auto" w:fill="auto"/>
            <w:vAlign w:val="center"/>
            <w:hideMark/>
          </w:tcPr>
          <w:p w14:paraId="5FC95820" w14:textId="77777777" w:rsidR="008E1903" w:rsidRPr="008E1903" w:rsidRDefault="008E1903" w:rsidP="008E1903">
            <w:pPr>
              <w:rPr>
                <w:sz w:val="10"/>
                <w:szCs w:val="10"/>
              </w:rPr>
            </w:pPr>
          </w:p>
        </w:tc>
        <w:tc>
          <w:tcPr>
            <w:tcW w:w="1733" w:type="dxa"/>
            <w:tcBorders>
              <w:top w:val="nil"/>
              <w:left w:val="nil"/>
              <w:bottom w:val="nil"/>
              <w:right w:val="nil"/>
            </w:tcBorders>
            <w:shd w:val="clear" w:color="auto" w:fill="auto"/>
            <w:vAlign w:val="center"/>
            <w:hideMark/>
          </w:tcPr>
          <w:p w14:paraId="4A46BB23" w14:textId="77777777" w:rsidR="008E1903" w:rsidRPr="008E1903" w:rsidRDefault="008E1903" w:rsidP="008E1903">
            <w:pPr>
              <w:rPr>
                <w:sz w:val="10"/>
                <w:szCs w:val="10"/>
              </w:rPr>
            </w:pPr>
          </w:p>
        </w:tc>
        <w:tc>
          <w:tcPr>
            <w:tcW w:w="1414" w:type="dxa"/>
            <w:tcBorders>
              <w:top w:val="nil"/>
              <w:left w:val="nil"/>
              <w:bottom w:val="nil"/>
              <w:right w:val="nil"/>
            </w:tcBorders>
            <w:shd w:val="clear" w:color="auto" w:fill="auto"/>
            <w:vAlign w:val="center"/>
            <w:hideMark/>
          </w:tcPr>
          <w:p w14:paraId="1685FCB1" w14:textId="77777777" w:rsidR="008E1903" w:rsidRPr="008E1903" w:rsidRDefault="008E1903" w:rsidP="008E1903">
            <w:pPr>
              <w:rPr>
                <w:sz w:val="10"/>
                <w:szCs w:val="10"/>
              </w:rPr>
            </w:pPr>
          </w:p>
        </w:tc>
        <w:tc>
          <w:tcPr>
            <w:tcW w:w="1378" w:type="dxa"/>
            <w:tcBorders>
              <w:top w:val="nil"/>
              <w:left w:val="nil"/>
              <w:bottom w:val="nil"/>
              <w:right w:val="nil"/>
            </w:tcBorders>
            <w:shd w:val="clear" w:color="auto" w:fill="auto"/>
            <w:vAlign w:val="center"/>
            <w:hideMark/>
          </w:tcPr>
          <w:p w14:paraId="2D3BD703"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6BB45738"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0082E3FA" w14:textId="77777777" w:rsidR="008E1903" w:rsidRPr="008E1903" w:rsidRDefault="008E1903" w:rsidP="008E1903">
            <w:pPr>
              <w:rPr>
                <w:sz w:val="10"/>
                <w:szCs w:val="10"/>
              </w:rPr>
            </w:pPr>
          </w:p>
        </w:tc>
      </w:tr>
      <w:tr w:rsidR="008E1903" w:rsidRPr="008E1903" w14:paraId="70EF84B2" w14:textId="77777777" w:rsidTr="008E1903">
        <w:trPr>
          <w:trHeight w:val="225"/>
          <w:jc w:val="center"/>
        </w:trPr>
        <w:tc>
          <w:tcPr>
            <w:tcW w:w="439" w:type="dxa"/>
            <w:tcBorders>
              <w:top w:val="nil"/>
              <w:left w:val="nil"/>
              <w:bottom w:val="nil"/>
              <w:right w:val="nil"/>
            </w:tcBorders>
            <w:shd w:val="clear" w:color="auto" w:fill="auto"/>
            <w:vAlign w:val="center"/>
            <w:hideMark/>
          </w:tcPr>
          <w:p w14:paraId="539835E7"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1158C413"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1566C8A0" w14:textId="77777777" w:rsidR="008E1903" w:rsidRPr="008E1903" w:rsidRDefault="008E1903" w:rsidP="008E1903">
            <w:pPr>
              <w:rPr>
                <w:sz w:val="10"/>
                <w:szCs w:val="10"/>
              </w:rPr>
            </w:pPr>
          </w:p>
        </w:tc>
        <w:tc>
          <w:tcPr>
            <w:tcW w:w="5337" w:type="dxa"/>
            <w:tcBorders>
              <w:top w:val="nil"/>
              <w:left w:val="nil"/>
              <w:bottom w:val="nil"/>
              <w:right w:val="nil"/>
            </w:tcBorders>
            <w:shd w:val="clear" w:color="auto" w:fill="auto"/>
            <w:vAlign w:val="center"/>
            <w:hideMark/>
          </w:tcPr>
          <w:p w14:paraId="232B4CB0" w14:textId="77777777" w:rsidR="008E1903" w:rsidRPr="008E1903" w:rsidRDefault="008E1903" w:rsidP="008E1903">
            <w:pPr>
              <w:rPr>
                <w:sz w:val="10"/>
                <w:szCs w:val="10"/>
              </w:rPr>
            </w:pPr>
          </w:p>
        </w:tc>
        <w:tc>
          <w:tcPr>
            <w:tcW w:w="1102" w:type="dxa"/>
            <w:tcBorders>
              <w:top w:val="nil"/>
              <w:left w:val="nil"/>
              <w:bottom w:val="nil"/>
              <w:right w:val="nil"/>
            </w:tcBorders>
            <w:shd w:val="clear" w:color="auto" w:fill="auto"/>
            <w:vAlign w:val="center"/>
            <w:hideMark/>
          </w:tcPr>
          <w:p w14:paraId="4F29B602" w14:textId="77777777" w:rsidR="008E1903" w:rsidRPr="008E1903" w:rsidRDefault="008E1903" w:rsidP="008E1903">
            <w:pPr>
              <w:rPr>
                <w:sz w:val="10"/>
                <w:szCs w:val="10"/>
              </w:rPr>
            </w:pPr>
          </w:p>
        </w:tc>
        <w:tc>
          <w:tcPr>
            <w:tcW w:w="1745" w:type="dxa"/>
            <w:tcBorders>
              <w:top w:val="nil"/>
              <w:left w:val="nil"/>
              <w:bottom w:val="nil"/>
              <w:right w:val="nil"/>
            </w:tcBorders>
            <w:shd w:val="clear" w:color="auto" w:fill="auto"/>
            <w:vAlign w:val="center"/>
            <w:hideMark/>
          </w:tcPr>
          <w:p w14:paraId="0E383BCD" w14:textId="77777777" w:rsidR="008E1903" w:rsidRPr="008E1903" w:rsidRDefault="008E1903" w:rsidP="008E1903">
            <w:pPr>
              <w:rPr>
                <w:sz w:val="10"/>
                <w:szCs w:val="10"/>
              </w:rPr>
            </w:pPr>
          </w:p>
        </w:tc>
        <w:tc>
          <w:tcPr>
            <w:tcW w:w="1805" w:type="dxa"/>
            <w:tcBorders>
              <w:top w:val="nil"/>
              <w:left w:val="nil"/>
              <w:bottom w:val="nil"/>
              <w:right w:val="nil"/>
            </w:tcBorders>
            <w:shd w:val="clear" w:color="auto" w:fill="auto"/>
            <w:vAlign w:val="center"/>
            <w:hideMark/>
          </w:tcPr>
          <w:p w14:paraId="1E5AEF7B" w14:textId="77777777" w:rsidR="008E1903" w:rsidRPr="008E1903" w:rsidRDefault="008E1903" w:rsidP="008E1903">
            <w:pPr>
              <w:rPr>
                <w:sz w:val="10"/>
                <w:szCs w:val="10"/>
              </w:rPr>
            </w:pPr>
          </w:p>
        </w:tc>
        <w:tc>
          <w:tcPr>
            <w:tcW w:w="1388" w:type="dxa"/>
            <w:tcBorders>
              <w:top w:val="nil"/>
              <w:left w:val="nil"/>
              <w:bottom w:val="nil"/>
              <w:right w:val="nil"/>
            </w:tcBorders>
            <w:shd w:val="clear" w:color="auto" w:fill="auto"/>
            <w:vAlign w:val="center"/>
            <w:hideMark/>
          </w:tcPr>
          <w:p w14:paraId="21A20A84" w14:textId="77777777" w:rsidR="008E1903" w:rsidRPr="008E1903" w:rsidRDefault="008E1903" w:rsidP="008E1903">
            <w:pPr>
              <w:rPr>
                <w:sz w:val="10"/>
                <w:szCs w:val="10"/>
              </w:rPr>
            </w:pPr>
          </w:p>
        </w:tc>
        <w:tc>
          <w:tcPr>
            <w:tcW w:w="1699" w:type="dxa"/>
            <w:tcBorders>
              <w:top w:val="nil"/>
              <w:left w:val="nil"/>
              <w:bottom w:val="nil"/>
              <w:right w:val="nil"/>
            </w:tcBorders>
            <w:shd w:val="clear" w:color="auto" w:fill="auto"/>
            <w:vAlign w:val="center"/>
            <w:hideMark/>
          </w:tcPr>
          <w:p w14:paraId="607A32B5" w14:textId="77777777" w:rsidR="008E1903" w:rsidRPr="008E1903" w:rsidRDefault="008E1903" w:rsidP="008E1903">
            <w:pPr>
              <w:rPr>
                <w:sz w:val="10"/>
                <w:szCs w:val="10"/>
              </w:rPr>
            </w:pPr>
          </w:p>
        </w:tc>
        <w:tc>
          <w:tcPr>
            <w:tcW w:w="1674" w:type="dxa"/>
            <w:tcBorders>
              <w:top w:val="nil"/>
              <w:left w:val="nil"/>
              <w:bottom w:val="nil"/>
              <w:right w:val="nil"/>
            </w:tcBorders>
            <w:shd w:val="clear" w:color="auto" w:fill="auto"/>
            <w:vAlign w:val="center"/>
            <w:hideMark/>
          </w:tcPr>
          <w:p w14:paraId="4AF831E7" w14:textId="77777777" w:rsidR="008E1903" w:rsidRPr="008E1903" w:rsidRDefault="008E1903" w:rsidP="008E1903">
            <w:pPr>
              <w:rPr>
                <w:sz w:val="10"/>
                <w:szCs w:val="10"/>
              </w:rPr>
            </w:pPr>
          </w:p>
        </w:tc>
        <w:tc>
          <w:tcPr>
            <w:tcW w:w="1760" w:type="dxa"/>
            <w:tcBorders>
              <w:top w:val="nil"/>
              <w:left w:val="nil"/>
              <w:bottom w:val="nil"/>
              <w:right w:val="nil"/>
            </w:tcBorders>
            <w:shd w:val="clear" w:color="auto" w:fill="auto"/>
            <w:vAlign w:val="center"/>
            <w:hideMark/>
          </w:tcPr>
          <w:p w14:paraId="2E9F5731" w14:textId="77777777" w:rsidR="008E1903" w:rsidRPr="008E1903" w:rsidRDefault="008E1903" w:rsidP="008E1903">
            <w:pPr>
              <w:rPr>
                <w:sz w:val="10"/>
                <w:szCs w:val="10"/>
              </w:rPr>
            </w:pPr>
          </w:p>
        </w:tc>
        <w:tc>
          <w:tcPr>
            <w:tcW w:w="1716" w:type="dxa"/>
            <w:tcBorders>
              <w:top w:val="nil"/>
              <w:left w:val="nil"/>
              <w:bottom w:val="nil"/>
              <w:right w:val="nil"/>
            </w:tcBorders>
            <w:shd w:val="clear" w:color="auto" w:fill="auto"/>
            <w:vAlign w:val="center"/>
            <w:hideMark/>
          </w:tcPr>
          <w:p w14:paraId="31E0B856" w14:textId="77777777" w:rsidR="008E1903" w:rsidRPr="008E1903" w:rsidRDefault="008E1903" w:rsidP="008E1903">
            <w:pPr>
              <w:rPr>
                <w:sz w:val="10"/>
                <w:szCs w:val="10"/>
              </w:rPr>
            </w:pPr>
          </w:p>
        </w:tc>
        <w:tc>
          <w:tcPr>
            <w:tcW w:w="1813" w:type="dxa"/>
            <w:tcBorders>
              <w:top w:val="nil"/>
              <w:left w:val="nil"/>
              <w:bottom w:val="nil"/>
              <w:right w:val="nil"/>
            </w:tcBorders>
            <w:shd w:val="clear" w:color="auto" w:fill="auto"/>
            <w:vAlign w:val="center"/>
            <w:hideMark/>
          </w:tcPr>
          <w:p w14:paraId="150C844D" w14:textId="77777777" w:rsidR="008E1903" w:rsidRPr="008E1903" w:rsidRDefault="008E1903" w:rsidP="008E1903">
            <w:pPr>
              <w:rPr>
                <w:sz w:val="10"/>
                <w:szCs w:val="10"/>
              </w:rPr>
            </w:pPr>
          </w:p>
        </w:tc>
        <w:tc>
          <w:tcPr>
            <w:tcW w:w="1733" w:type="dxa"/>
            <w:tcBorders>
              <w:top w:val="nil"/>
              <w:left w:val="nil"/>
              <w:bottom w:val="nil"/>
              <w:right w:val="nil"/>
            </w:tcBorders>
            <w:shd w:val="clear" w:color="auto" w:fill="auto"/>
            <w:vAlign w:val="center"/>
            <w:hideMark/>
          </w:tcPr>
          <w:p w14:paraId="1C3C3546" w14:textId="77777777" w:rsidR="008E1903" w:rsidRPr="008E1903" w:rsidRDefault="008E1903" w:rsidP="008E1903">
            <w:pPr>
              <w:rPr>
                <w:sz w:val="10"/>
                <w:szCs w:val="10"/>
              </w:rPr>
            </w:pPr>
          </w:p>
        </w:tc>
        <w:tc>
          <w:tcPr>
            <w:tcW w:w="1414" w:type="dxa"/>
            <w:tcBorders>
              <w:top w:val="nil"/>
              <w:left w:val="nil"/>
              <w:bottom w:val="nil"/>
              <w:right w:val="nil"/>
            </w:tcBorders>
            <w:shd w:val="clear" w:color="auto" w:fill="auto"/>
            <w:vAlign w:val="center"/>
            <w:hideMark/>
          </w:tcPr>
          <w:p w14:paraId="4CD473DA" w14:textId="77777777" w:rsidR="008E1903" w:rsidRPr="008E1903" w:rsidRDefault="008E1903" w:rsidP="008E1903">
            <w:pPr>
              <w:rPr>
                <w:sz w:val="10"/>
                <w:szCs w:val="10"/>
              </w:rPr>
            </w:pPr>
          </w:p>
        </w:tc>
        <w:tc>
          <w:tcPr>
            <w:tcW w:w="1378" w:type="dxa"/>
            <w:tcBorders>
              <w:top w:val="nil"/>
              <w:left w:val="nil"/>
              <w:bottom w:val="nil"/>
              <w:right w:val="nil"/>
            </w:tcBorders>
            <w:shd w:val="clear" w:color="auto" w:fill="auto"/>
            <w:vAlign w:val="center"/>
            <w:hideMark/>
          </w:tcPr>
          <w:p w14:paraId="0D6D5F98"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37F90530"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6748DA67" w14:textId="77777777" w:rsidR="008E1903" w:rsidRPr="008E1903" w:rsidRDefault="008E1903" w:rsidP="008E1903">
            <w:pPr>
              <w:rPr>
                <w:sz w:val="10"/>
                <w:szCs w:val="10"/>
              </w:rPr>
            </w:pPr>
          </w:p>
        </w:tc>
      </w:tr>
      <w:tr w:rsidR="008E1903" w:rsidRPr="008E1903" w14:paraId="6D152F66" w14:textId="77777777" w:rsidTr="008E1903">
        <w:trPr>
          <w:trHeight w:val="225"/>
          <w:jc w:val="center"/>
        </w:trPr>
        <w:tc>
          <w:tcPr>
            <w:tcW w:w="439" w:type="dxa"/>
            <w:tcBorders>
              <w:top w:val="nil"/>
              <w:left w:val="nil"/>
              <w:bottom w:val="nil"/>
              <w:right w:val="nil"/>
            </w:tcBorders>
            <w:shd w:val="clear" w:color="auto" w:fill="auto"/>
            <w:vAlign w:val="center"/>
            <w:hideMark/>
          </w:tcPr>
          <w:p w14:paraId="2FC2945B"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56C22BEB"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721BAD6F" w14:textId="77777777" w:rsidR="008E1903" w:rsidRPr="008E1903" w:rsidRDefault="008E1903" w:rsidP="008E1903">
            <w:pPr>
              <w:rPr>
                <w:sz w:val="10"/>
                <w:szCs w:val="10"/>
              </w:rPr>
            </w:pPr>
          </w:p>
        </w:tc>
        <w:tc>
          <w:tcPr>
            <w:tcW w:w="5337"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AD97E13" w14:textId="77777777" w:rsidR="008E1903" w:rsidRPr="008E1903" w:rsidRDefault="008E1903" w:rsidP="008E1903">
            <w:pPr>
              <w:rPr>
                <w:rFonts w:ascii="Tahoma" w:hAnsi="Tahoma" w:cs="Tahoma"/>
                <w:color w:val="000000"/>
                <w:sz w:val="10"/>
                <w:szCs w:val="10"/>
              </w:rPr>
            </w:pPr>
            <w:r w:rsidRPr="008E1903">
              <w:rPr>
                <w:rFonts w:ascii="Tahoma" w:hAnsi="Tahoma" w:cs="Tahoma"/>
                <w:color w:val="000000"/>
                <w:sz w:val="10"/>
                <w:szCs w:val="10"/>
              </w:rPr>
              <w:t>Индекс эффективности операционных расходов</w:t>
            </w:r>
          </w:p>
        </w:tc>
        <w:tc>
          <w:tcPr>
            <w:tcW w:w="1102" w:type="dxa"/>
            <w:tcBorders>
              <w:top w:val="single" w:sz="4" w:space="0" w:color="C0C0C0"/>
              <w:left w:val="nil"/>
              <w:bottom w:val="single" w:sz="4" w:space="0" w:color="C0C0C0"/>
              <w:right w:val="nil"/>
            </w:tcBorders>
            <w:shd w:val="clear" w:color="auto" w:fill="auto"/>
            <w:noWrap/>
            <w:vAlign w:val="center"/>
            <w:hideMark/>
          </w:tcPr>
          <w:p w14:paraId="74C67764"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74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CDF250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single" w:sz="4" w:space="0" w:color="C0C0C0"/>
              <w:left w:val="nil"/>
              <w:bottom w:val="single" w:sz="4" w:space="0" w:color="C0C0C0"/>
              <w:right w:val="single" w:sz="4" w:space="0" w:color="C0C0C0"/>
            </w:tcBorders>
            <w:shd w:val="clear" w:color="auto" w:fill="auto"/>
            <w:vAlign w:val="center"/>
            <w:hideMark/>
          </w:tcPr>
          <w:p w14:paraId="179C2E0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388" w:type="dxa"/>
            <w:tcBorders>
              <w:top w:val="single" w:sz="4" w:space="0" w:color="C0C0C0"/>
              <w:left w:val="nil"/>
              <w:bottom w:val="single" w:sz="4" w:space="0" w:color="C0C0C0"/>
              <w:right w:val="single" w:sz="4" w:space="0" w:color="C0C0C0"/>
            </w:tcBorders>
            <w:shd w:val="clear" w:color="auto" w:fill="auto"/>
            <w:vAlign w:val="center"/>
            <w:hideMark/>
          </w:tcPr>
          <w:p w14:paraId="5D9E63B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single" w:sz="4" w:space="0" w:color="C0C0C0"/>
              <w:left w:val="nil"/>
              <w:bottom w:val="single" w:sz="4" w:space="0" w:color="C0C0C0"/>
              <w:right w:val="single" w:sz="4" w:space="0" w:color="C0C0C0"/>
            </w:tcBorders>
            <w:shd w:val="clear" w:color="auto" w:fill="auto"/>
            <w:vAlign w:val="center"/>
            <w:hideMark/>
          </w:tcPr>
          <w:p w14:paraId="20650F0C"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674" w:type="dxa"/>
            <w:tcBorders>
              <w:top w:val="single" w:sz="4" w:space="0" w:color="C0C0C0"/>
              <w:left w:val="nil"/>
              <w:bottom w:val="single" w:sz="4" w:space="0" w:color="C0C0C0"/>
              <w:right w:val="single" w:sz="4" w:space="0" w:color="C0C0C0"/>
            </w:tcBorders>
            <w:shd w:val="clear" w:color="auto" w:fill="auto"/>
            <w:vAlign w:val="center"/>
            <w:hideMark/>
          </w:tcPr>
          <w:p w14:paraId="5FFEFA7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53DC003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single" w:sz="4" w:space="0" w:color="C0C0C0"/>
              <w:left w:val="nil"/>
              <w:bottom w:val="single" w:sz="4" w:space="0" w:color="C0C0C0"/>
              <w:right w:val="single" w:sz="4" w:space="0" w:color="C0C0C0"/>
            </w:tcBorders>
            <w:shd w:val="clear" w:color="auto" w:fill="auto"/>
            <w:vAlign w:val="center"/>
            <w:hideMark/>
          </w:tcPr>
          <w:p w14:paraId="3A0165B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single" w:sz="4" w:space="0" w:color="C0C0C0"/>
              <w:left w:val="nil"/>
              <w:bottom w:val="single" w:sz="4" w:space="0" w:color="C0C0C0"/>
              <w:right w:val="single" w:sz="4" w:space="0" w:color="C0C0C0"/>
            </w:tcBorders>
            <w:shd w:val="clear" w:color="auto" w:fill="auto"/>
            <w:vAlign w:val="center"/>
            <w:hideMark/>
          </w:tcPr>
          <w:p w14:paraId="62A91E7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single" w:sz="4" w:space="0" w:color="C0C0C0"/>
              <w:left w:val="nil"/>
              <w:bottom w:val="single" w:sz="4" w:space="0" w:color="C0C0C0"/>
              <w:right w:val="single" w:sz="4" w:space="0" w:color="C0C0C0"/>
            </w:tcBorders>
            <w:shd w:val="clear" w:color="auto" w:fill="auto"/>
            <w:vAlign w:val="center"/>
            <w:hideMark/>
          </w:tcPr>
          <w:p w14:paraId="0D02790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 </w:t>
            </w:r>
          </w:p>
        </w:tc>
        <w:tc>
          <w:tcPr>
            <w:tcW w:w="1414" w:type="dxa"/>
            <w:tcBorders>
              <w:top w:val="nil"/>
              <w:left w:val="nil"/>
              <w:bottom w:val="nil"/>
              <w:right w:val="nil"/>
            </w:tcBorders>
            <w:shd w:val="clear" w:color="auto" w:fill="auto"/>
            <w:vAlign w:val="center"/>
            <w:hideMark/>
          </w:tcPr>
          <w:p w14:paraId="32EA9594" w14:textId="77777777" w:rsidR="008E1903" w:rsidRPr="008E1903" w:rsidRDefault="008E1903" w:rsidP="008E1903">
            <w:pPr>
              <w:jc w:val="center"/>
              <w:rPr>
                <w:rFonts w:ascii="Tahoma" w:hAnsi="Tahoma" w:cs="Tahoma"/>
                <w:b/>
                <w:bCs/>
                <w:sz w:val="10"/>
                <w:szCs w:val="10"/>
              </w:rPr>
            </w:pPr>
          </w:p>
        </w:tc>
        <w:tc>
          <w:tcPr>
            <w:tcW w:w="1378" w:type="dxa"/>
            <w:tcBorders>
              <w:top w:val="nil"/>
              <w:left w:val="nil"/>
              <w:bottom w:val="nil"/>
              <w:right w:val="nil"/>
            </w:tcBorders>
            <w:shd w:val="clear" w:color="auto" w:fill="auto"/>
            <w:vAlign w:val="center"/>
            <w:hideMark/>
          </w:tcPr>
          <w:p w14:paraId="6C792EE5"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0009091F"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75AF9C89" w14:textId="77777777" w:rsidR="008E1903" w:rsidRPr="008E1903" w:rsidRDefault="008E1903" w:rsidP="008E1903">
            <w:pPr>
              <w:rPr>
                <w:sz w:val="10"/>
                <w:szCs w:val="10"/>
              </w:rPr>
            </w:pPr>
          </w:p>
        </w:tc>
      </w:tr>
      <w:tr w:rsidR="008E1903" w:rsidRPr="008E1903" w14:paraId="2E1FBF3D" w14:textId="77777777" w:rsidTr="008E1903">
        <w:trPr>
          <w:trHeight w:val="225"/>
          <w:jc w:val="center"/>
        </w:trPr>
        <w:tc>
          <w:tcPr>
            <w:tcW w:w="439" w:type="dxa"/>
            <w:tcBorders>
              <w:top w:val="nil"/>
              <w:left w:val="nil"/>
              <w:bottom w:val="nil"/>
              <w:right w:val="nil"/>
            </w:tcBorders>
            <w:shd w:val="clear" w:color="auto" w:fill="auto"/>
            <w:vAlign w:val="center"/>
            <w:hideMark/>
          </w:tcPr>
          <w:p w14:paraId="60C85ECE"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01E9DD55"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03DCA6DA"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auto" w:fill="auto"/>
            <w:noWrap/>
            <w:vAlign w:val="bottom"/>
            <w:hideMark/>
          </w:tcPr>
          <w:p w14:paraId="42F9A9AD" w14:textId="77777777" w:rsidR="008E1903" w:rsidRPr="008E1903" w:rsidRDefault="008E1903" w:rsidP="008E1903">
            <w:pPr>
              <w:rPr>
                <w:rFonts w:ascii="Tahoma" w:hAnsi="Tahoma" w:cs="Tahoma"/>
                <w:color w:val="000000"/>
                <w:sz w:val="10"/>
                <w:szCs w:val="10"/>
              </w:rPr>
            </w:pPr>
            <w:r w:rsidRPr="008E1903">
              <w:rPr>
                <w:rFonts w:ascii="Tahoma" w:hAnsi="Tahoma" w:cs="Tahoma"/>
                <w:color w:val="000000"/>
                <w:sz w:val="10"/>
                <w:szCs w:val="10"/>
              </w:rPr>
              <w:t>Индекс потребительских цен</w:t>
            </w:r>
          </w:p>
        </w:tc>
        <w:tc>
          <w:tcPr>
            <w:tcW w:w="1102" w:type="dxa"/>
            <w:tcBorders>
              <w:top w:val="nil"/>
              <w:left w:val="nil"/>
              <w:bottom w:val="single" w:sz="4" w:space="0" w:color="C0C0C0"/>
              <w:right w:val="nil"/>
            </w:tcBorders>
            <w:shd w:val="clear" w:color="auto" w:fill="auto"/>
            <w:noWrap/>
            <w:vAlign w:val="center"/>
            <w:hideMark/>
          </w:tcPr>
          <w:p w14:paraId="7EEF3052"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745" w:type="dxa"/>
            <w:tcBorders>
              <w:top w:val="nil"/>
              <w:left w:val="single" w:sz="4" w:space="0" w:color="C0C0C0"/>
              <w:bottom w:val="single" w:sz="4" w:space="0" w:color="C0C0C0"/>
              <w:right w:val="single" w:sz="4" w:space="0" w:color="C0C0C0"/>
            </w:tcBorders>
            <w:shd w:val="clear" w:color="auto" w:fill="auto"/>
            <w:vAlign w:val="center"/>
            <w:hideMark/>
          </w:tcPr>
          <w:p w14:paraId="391DAC9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auto" w:fill="auto"/>
            <w:vAlign w:val="center"/>
            <w:hideMark/>
          </w:tcPr>
          <w:p w14:paraId="42728E1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3,2 </w:t>
            </w:r>
          </w:p>
        </w:tc>
        <w:tc>
          <w:tcPr>
            <w:tcW w:w="1388" w:type="dxa"/>
            <w:tcBorders>
              <w:top w:val="nil"/>
              <w:left w:val="nil"/>
              <w:bottom w:val="single" w:sz="4" w:space="0" w:color="C0C0C0"/>
              <w:right w:val="single" w:sz="4" w:space="0" w:color="C0C0C0"/>
            </w:tcBorders>
            <w:shd w:val="clear" w:color="auto" w:fill="auto"/>
            <w:vAlign w:val="center"/>
            <w:hideMark/>
          </w:tcPr>
          <w:p w14:paraId="3FC210E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auto" w:fill="auto"/>
            <w:vAlign w:val="center"/>
            <w:hideMark/>
          </w:tcPr>
          <w:p w14:paraId="130E394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3,6 </w:t>
            </w:r>
          </w:p>
        </w:tc>
        <w:tc>
          <w:tcPr>
            <w:tcW w:w="1674" w:type="dxa"/>
            <w:tcBorders>
              <w:top w:val="nil"/>
              <w:left w:val="nil"/>
              <w:bottom w:val="single" w:sz="4" w:space="0" w:color="C0C0C0"/>
              <w:right w:val="single" w:sz="4" w:space="0" w:color="C0C0C0"/>
            </w:tcBorders>
            <w:shd w:val="clear" w:color="auto" w:fill="auto"/>
            <w:vAlign w:val="center"/>
            <w:hideMark/>
          </w:tcPr>
          <w:p w14:paraId="23B7C20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auto" w:fill="auto"/>
            <w:vAlign w:val="center"/>
            <w:hideMark/>
          </w:tcPr>
          <w:p w14:paraId="5B9AE4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auto" w:fill="auto"/>
            <w:vAlign w:val="center"/>
            <w:hideMark/>
          </w:tcPr>
          <w:p w14:paraId="604C36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auto" w:fill="auto"/>
            <w:vAlign w:val="center"/>
            <w:hideMark/>
          </w:tcPr>
          <w:p w14:paraId="66CFE80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auto" w:fill="auto"/>
            <w:vAlign w:val="center"/>
            <w:hideMark/>
          </w:tcPr>
          <w:p w14:paraId="51045F5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3,9 </w:t>
            </w:r>
          </w:p>
        </w:tc>
        <w:tc>
          <w:tcPr>
            <w:tcW w:w="1414" w:type="dxa"/>
            <w:tcBorders>
              <w:top w:val="nil"/>
              <w:left w:val="nil"/>
              <w:bottom w:val="nil"/>
              <w:right w:val="nil"/>
            </w:tcBorders>
            <w:shd w:val="clear" w:color="auto" w:fill="auto"/>
            <w:vAlign w:val="center"/>
            <w:hideMark/>
          </w:tcPr>
          <w:p w14:paraId="2FCAFC9A" w14:textId="77777777" w:rsidR="008E1903" w:rsidRPr="008E1903" w:rsidRDefault="008E1903" w:rsidP="008E1903">
            <w:pPr>
              <w:jc w:val="center"/>
              <w:rPr>
                <w:rFonts w:ascii="Tahoma" w:hAnsi="Tahoma" w:cs="Tahoma"/>
                <w:b/>
                <w:bCs/>
                <w:sz w:val="10"/>
                <w:szCs w:val="10"/>
              </w:rPr>
            </w:pPr>
          </w:p>
        </w:tc>
        <w:tc>
          <w:tcPr>
            <w:tcW w:w="1378" w:type="dxa"/>
            <w:tcBorders>
              <w:top w:val="nil"/>
              <w:left w:val="nil"/>
              <w:bottom w:val="nil"/>
              <w:right w:val="nil"/>
            </w:tcBorders>
            <w:shd w:val="clear" w:color="auto" w:fill="auto"/>
            <w:vAlign w:val="center"/>
            <w:hideMark/>
          </w:tcPr>
          <w:p w14:paraId="194971EB"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31A41346"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7E84222B" w14:textId="77777777" w:rsidR="008E1903" w:rsidRPr="008E1903" w:rsidRDefault="008E1903" w:rsidP="008E1903">
            <w:pPr>
              <w:rPr>
                <w:sz w:val="10"/>
                <w:szCs w:val="10"/>
              </w:rPr>
            </w:pPr>
          </w:p>
        </w:tc>
      </w:tr>
      <w:tr w:rsidR="008E1903" w:rsidRPr="008E1903" w14:paraId="31059F9F" w14:textId="77777777" w:rsidTr="008E1903">
        <w:trPr>
          <w:trHeight w:val="225"/>
          <w:jc w:val="center"/>
        </w:trPr>
        <w:tc>
          <w:tcPr>
            <w:tcW w:w="439" w:type="dxa"/>
            <w:tcBorders>
              <w:top w:val="nil"/>
              <w:left w:val="nil"/>
              <w:bottom w:val="nil"/>
              <w:right w:val="nil"/>
            </w:tcBorders>
            <w:shd w:val="clear" w:color="auto" w:fill="auto"/>
            <w:vAlign w:val="center"/>
            <w:hideMark/>
          </w:tcPr>
          <w:p w14:paraId="12F84521"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5980BEC8"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3B23D68C"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auto" w:fill="auto"/>
            <w:vAlign w:val="center"/>
            <w:hideMark/>
          </w:tcPr>
          <w:p w14:paraId="68EA952B" w14:textId="77777777" w:rsidR="008E1903" w:rsidRPr="008E1903" w:rsidRDefault="008E1903" w:rsidP="008E1903">
            <w:pPr>
              <w:rPr>
                <w:rFonts w:ascii="Tahoma" w:hAnsi="Tahoma" w:cs="Tahoma"/>
                <w:sz w:val="10"/>
                <w:szCs w:val="10"/>
              </w:rPr>
            </w:pPr>
            <w:r w:rsidRPr="008E1903">
              <w:rPr>
                <w:rFonts w:ascii="Tahoma" w:hAnsi="Tahoma" w:cs="Tahoma"/>
                <w:sz w:val="10"/>
                <w:szCs w:val="10"/>
              </w:rPr>
              <w:t>Итого коэффициент индексации</w:t>
            </w:r>
          </w:p>
        </w:tc>
        <w:tc>
          <w:tcPr>
            <w:tcW w:w="1102" w:type="dxa"/>
            <w:tcBorders>
              <w:top w:val="nil"/>
              <w:left w:val="nil"/>
              <w:bottom w:val="single" w:sz="4" w:space="0" w:color="C0C0C0"/>
              <w:right w:val="single" w:sz="4" w:space="0" w:color="C0C0C0"/>
            </w:tcBorders>
            <w:shd w:val="clear" w:color="auto" w:fill="auto"/>
            <w:vAlign w:val="center"/>
            <w:hideMark/>
          </w:tcPr>
          <w:p w14:paraId="0A698A6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45" w:type="dxa"/>
            <w:tcBorders>
              <w:top w:val="nil"/>
              <w:left w:val="nil"/>
              <w:bottom w:val="single" w:sz="4" w:space="0" w:color="C0C0C0"/>
              <w:right w:val="single" w:sz="4" w:space="0" w:color="C0C0C0"/>
            </w:tcBorders>
            <w:shd w:val="clear" w:color="auto" w:fill="auto"/>
            <w:vAlign w:val="center"/>
            <w:hideMark/>
          </w:tcPr>
          <w:p w14:paraId="0DF088D0"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auto" w:fill="auto"/>
            <w:vAlign w:val="center"/>
            <w:hideMark/>
          </w:tcPr>
          <w:p w14:paraId="5FBD47C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1,0217 </w:t>
            </w:r>
          </w:p>
        </w:tc>
        <w:tc>
          <w:tcPr>
            <w:tcW w:w="1388" w:type="dxa"/>
            <w:tcBorders>
              <w:top w:val="nil"/>
              <w:left w:val="nil"/>
              <w:bottom w:val="single" w:sz="4" w:space="0" w:color="C0C0C0"/>
              <w:right w:val="single" w:sz="4" w:space="0" w:color="C0C0C0"/>
            </w:tcBorders>
            <w:shd w:val="clear" w:color="auto" w:fill="auto"/>
            <w:vAlign w:val="center"/>
            <w:hideMark/>
          </w:tcPr>
          <w:p w14:paraId="7B77DB0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auto" w:fill="auto"/>
            <w:vAlign w:val="center"/>
            <w:hideMark/>
          </w:tcPr>
          <w:p w14:paraId="4019D8A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1,0256 </w:t>
            </w:r>
          </w:p>
        </w:tc>
        <w:tc>
          <w:tcPr>
            <w:tcW w:w="1674" w:type="dxa"/>
            <w:tcBorders>
              <w:top w:val="nil"/>
              <w:left w:val="nil"/>
              <w:bottom w:val="single" w:sz="4" w:space="0" w:color="C0C0C0"/>
              <w:right w:val="single" w:sz="4" w:space="0" w:color="C0C0C0"/>
            </w:tcBorders>
            <w:shd w:val="clear" w:color="auto" w:fill="auto"/>
            <w:vAlign w:val="center"/>
            <w:hideMark/>
          </w:tcPr>
          <w:p w14:paraId="3A9890E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auto" w:fill="auto"/>
            <w:vAlign w:val="center"/>
            <w:hideMark/>
          </w:tcPr>
          <w:p w14:paraId="09FB9D6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auto" w:fill="auto"/>
            <w:vAlign w:val="center"/>
            <w:hideMark/>
          </w:tcPr>
          <w:p w14:paraId="14D31838"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auto" w:fill="auto"/>
            <w:vAlign w:val="center"/>
            <w:hideMark/>
          </w:tcPr>
          <w:p w14:paraId="0154E9F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auto" w:fill="auto"/>
            <w:vAlign w:val="center"/>
            <w:hideMark/>
          </w:tcPr>
          <w:p w14:paraId="31A0AF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1,0286 </w:t>
            </w:r>
          </w:p>
        </w:tc>
        <w:tc>
          <w:tcPr>
            <w:tcW w:w="1414" w:type="dxa"/>
            <w:tcBorders>
              <w:top w:val="nil"/>
              <w:left w:val="nil"/>
              <w:bottom w:val="nil"/>
              <w:right w:val="nil"/>
            </w:tcBorders>
            <w:shd w:val="clear" w:color="auto" w:fill="auto"/>
            <w:vAlign w:val="center"/>
            <w:hideMark/>
          </w:tcPr>
          <w:p w14:paraId="7C861E99" w14:textId="77777777" w:rsidR="008E1903" w:rsidRPr="008E1903" w:rsidRDefault="008E1903" w:rsidP="008E1903">
            <w:pPr>
              <w:jc w:val="center"/>
              <w:rPr>
                <w:rFonts w:ascii="Tahoma" w:hAnsi="Tahoma" w:cs="Tahoma"/>
                <w:b/>
                <w:bCs/>
                <w:sz w:val="10"/>
                <w:szCs w:val="10"/>
              </w:rPr>
            </w:pPr>
          </w:p>
        </w:tc>
        <w:tc>
          <w:tcPr>
            <w:tcW w:w="1378" w:type="dxa"/>
            <w:tcBorders>
              <w:top w:val="nil"/>
              <w:left w:val="nil"/>
              <w:bottom w:val="nil"/>
              <w:right w:val="nil"/>
            </w:tcBorders>
            <w:shd w:val="clear" w:color="auto" w:fill="auto"/>
            <w:vAlign w:val="center"/>
            <w:hideMark/>
          </w:tcPr>
          <w:p w14:paraId="4050BCF8"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746E4F2E"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46E096CA" w14:textId="77777777" w:rsidR="008E1903" w:rsidRPr="008E1903" w:rsidRDefault="008E1903" w:rsidP="008E1903">
            <w:pPr>
              <w:rPr>
                <w:sz w:val="10"/>
                <w:szCs w:val="10"/>
              </w:rPr>
            </w:pPr>
          </w:p>
        </w:tc>
      </w:tr>
      <w:tr w:rsidR="008E1903" w:rsidRPr="008E1903" w14:paraId="58202CE1" w14:textId="77777777" w:rsidTr="008E1903">
        <w:trPr>
          <w:trHeight w:val="225"/>
          <w:jc w:val="center"/>
        </w:trPr>
        <w:tc>
          <w:tcPr>
            <w:tcW w:w="439" w:type="dxa"/>
            <w:tcBorders>
              <w:top w:val="nil"/>
              <w:left w:val="nil"/>
              <w:bottom w:val="nil"/>
              <w:right w:val="nil"/>
            </w:tcBorders>
            <w:shd w:val="clear" w:color="auto" w:fill="auto"/>
            <w:vAlign w:val="center"/>
            <w:hideMark/>
          </w:tcPr>
          <w:p w14:paraId="3FC9613E"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2BA45021"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59A2DC33"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auto" w:fill="auto"/>
            <w:vAlign w:val="center"/>
            <w:hideMark/>
          </w:tcPr>
          <w:p w14:paraId="57E6850A" w14:textId="77777777" w:rsidR="008E1903" w:rsidRPr="008E1903" w:rsidRDefault="008E1903" w:rsidP="008E1903">
            <w:pPr>
              <w:rPr>
                <w:rFonts w:ascii="Tahoma" w:hAnsi="Tahoma" w:cs="Tahoma"/>
                <w:sz w:val="10"/>
                <w:szCs w:val="10"/>
              </w:rPr>
            </w:pPr>
            <w:r w:rsidRPr="008E1903">
              <w:rPr>
                <w:rFonts w:ascii="Tahoma" w:hAnsi="Tahoma" w:cs="Tahoma"/>
                <w:sz w:val="10"/>
                <w:szCs w:val="10"/>
              </w:rPr>
              <w:t>Нормативный уровень прибыли</w:t>
            </w:r>
          </w:p>
        </w:tc>
        <w:tc>
          <w:tcPr>
            <w:tcW w:w="1102" w:type="dxa"/>
            <w:tcBorders>
              <w:top w:val="nil"/>
              <w:left w:val="nil"/>
              <w:bottom w:val="single" w:sz="4" w:space="0" w:color="C0C0C0"/>
              <w:right w:val="nil"/>
            </w:tcBorders>
            <w:shd w:val="clear" w:color="auto" w:fill="auto"/>
            <w:noWrap/>
            <w:vAlign w:val="center"/>
            <w:hideMark/>
          </w:tcPr>
          <w:p w14:paraId="418ABBC8"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w:t>
            </w:r>
          </w:p>
        </w:tc>
        <w:tc>
          <w:tcPr>
            <w:tcW w:w="1745" w:type="dxa"/>
            <w:tcBorders>
              <w:top w:val="nil"/>
              <w:left w:val="single" w:sz="4" w:space="0" w:color="C0C0C0"/>
              <w:bottom w:val="single" w:sz="4" w:space="0" w:color="C0C0C0"/>
              <w:right w:val="single" w:sz="4" w:space="0" w:color="C0C0C0"/>
            </w:tcBorders>
            <w:shd w:val="clear" w:color="auto" w:fill="auto"/>
            <w:vAlign w:val="center"/>
            <w:hideMark/>
          </w:tcPr>
          <w:p w14:paraId="0252B7C2"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w:t>
            </w:r>
          </w:p>
        </w:tc>
        <w:tc>
          <w:tcPr>
            <w:tcW w:w="1805" w:type="dxa"/>
            <w:tcBorders>
              <w:top w:val="nil"/>
              <w:left w:val="nil"/>
              <w:bottom w:val="single" w:sz="4" w:space="0" w:color="C0C0C0"/>
              <w:right w:val="single" w:sz="4" w:space="0" w:color="C0C0C0"/>
            </w:tcBorders>
            <w:shd w:val="clear" w:color="auto" w:fill="auto"/>
            <w:vAlign w:val="center"/>
            <w:hideMark/>
          </w:tcPr>
          <w:p w14:paraId="3A60479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w:t>
            </w:r>
          </w:p>
        </w:tc>
        <w:tc>
          <w:tcPr>
            <w:tcW w:w="1388" w:type="dxa"/>
            <w:tcBorders>
              <w:top w:val="nil"/>
              <w:left w:val="nil"/>
              <w:bottom w:val="single" w:sz="4" w:space="0" w:color="C0C0C0"/>
              <w:right w:val="single" w:sz="4" w:space="0" w:color="C0C0C0"/>
            </w:tcBorders>
            <w:shd w:val="clear" w:color="auto" w:fill="auto"/>
            <w:vAlign w:val="center"/>
            <w:hideMark/>
          </w:tcPr>
          <w:p w14:paraId="1AA876CF"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auto" w:fill="auto"/>
            <w:vAlign w:val="center"/>
            <w:hideMark/>
          </w:tcPr>
          <w:p w14:paraId="4BE297B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674" w:type="dxa"/>
            <w:tcBorders>
              <w:top w:val="nil"/>
              <w:left w:val="nil"/>
              <w:bottom w:val="single" w:sz="4" w:space="0" w:color="C0C0C0"/>
              <w:right w:val="single" w:sz="4" w:space="0" w:color="C0C0C0"/>
            </w:tcBorders>
            <w:shd w:val="clear" w:color="auto" w:fill="auto"/>
            <w:vAlign w:val="center"/>
            <w:hideMark/>
          </w:tcPr>
          <w:p w14:paraId="4EE37AB5"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w:t>
            </w:r>
          </w:p>
        </w:tc>
        <w:tc>
          <w:tcPr>
            <w:tcW w:w="1760" w:type="dxa"/>
            <w:tcBorders>
              <w:top w:val="nil"/>
              <w:left w:val="nil"/>
              <w:bottom w:val="single" w:sz="4" w:space="0" w:color="C0C0C0"/>
              <w:right w:val="single" w:sz="4" w:space="0" w:color="C0C0C0"/>
            </w:tcBorders>
            <w:shd w:val="clear" w:color="auto" w:fill="auto"/>
            <w:vAlign w:val="center"/>
            <w:hideMark/>
          </w:tcPr>
          <w:p w14:paraId="07E75E2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auto" w:fill="auto"/>
            <w:vAlign w:val="center"/>
            <w:hideMark/>
          </w:tcPr>
          <w:p w14:paraId="5214B7D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813" w:type="dxa"/>
            <w:tcBorders>
              <w:top w:val="nil"/>
              <w:left w:val="nil"/>
              <w:bottom w:val="single" w:sz="4" w:space="0" w:color="C0C0C0"/>
              <w:right w:val="single" w:sz="4" w:space="0" w:color="C0C0C0"/>
            </w:tcBorders>
            <w:shd w:val="clear" w:color="auto" w:fill="auto"/>
            <w:vAlign w:val="center"/>
            <w:hideMark/>
          </w:tcPr>
          <w:p w14:paraId="7FDCB419"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auto" w:fill="auto"/>
            <w:vAlign w:val="center"/>
            <w:hideMark/>
          </w:tcPr>
          <w:p w14:paraId="50F627D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0,00</w:t>
            </w:r>
          </w:p>
        </w:tc>
        <w:tc>
          <w:tcPr>
            <w:tcW w:w="1414" w:type="dxa"/>
            <w:tcBorders>
              <w:top w:val="nil"/>
              <w:left w:val="nil"/>
              <w:bottom w:val="nil"/>
              <w:right w:val="nil"/>
            </w:tcBorders>
            <w:shd w:val="clear" w:color="auto" w:fill="auto"/>
            <w:vAlign w:val="center"/>
            <w:hideMark/>
          </w:tcPr>
          <w:p w14:paraId="0E63D14E" w14:textId="77777777" w:rsidR="008E1903" w:rsidRPr="008E1903" w:rsidRDefault="008E1903" w:rsidP="008E1903">
            <w:pPr>
              <w:jc w:val="center"/>
              <w:rPr>
                <w:rFonts w:ascii="Tahoma" w:hAnsi="Tahoma" w:cs="Tahoma"/>
                <w:b/>
                <w:bCs/>
                <w:sz w:val="10"/>
                <w:szCs w:val="10"/>
              </w:rPr>
            </w:pPr>
          </w:p>
        </w:tc>
        <w:tc>
          <w:tcPr>
            <w:tcW w:w="1378" w:type="dxa"/>
            <w:tcBorders>
              <w:top w:val="nil"/>
              <w:left w:val="nil"/>
              <w:bottom w:val="nil"/>
              <w:right w:val="nil"/>
            </w:tcBorders>
            <w:shd w:val="clear" w:color="auto" w:fill="auto"/>
            <w:vAlign w:val="center"/>
            <w:hideMark/>
          </w:tcPr>
          <w:p w14:paraId="26616186"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00E71066"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3B6CCDCE" w14:textId="77777777" w:rsidR="008E1903" w:rsidRPr="008E1903" w:rsidRDefault="008E1903" w:rsidP="008E1903">
            <w:pPr>
              <w:rPr>
                <w:sz w:val="10"/>
                <w:szCs w:val="10"/>
              </w:rPr>
            </w:pPr>
          </w:p>
        </w:tc>
      </w:tr>
      <w:tr w:rsidR="008E1903" w:rsidRPr="008E1903" w14:paraId="18A8254D" w14:textId="77777777" w:rsidTr="008E1903">
        <w:trPr>
          <w:trHeight w:val="225"/>
          <w:jc w:val="center"/>
        </w:trPr>
        <w:tc>
          <w:tcPr>
            <w:tcW w:w="439" w:type="dxa"/>
            <w:tcBorders>
              <w:top w:val="nil"/>
              <w:left w:val="nil"/>
              <w:bottom w:val="nil"/>
              <w:right w:val="nil"/>
            </w:tcBorders>
            <w:shd w:val="clear" w:color="auto" w:fill="auto"/>
            <w:vAlign w:val="center"/>
            <w:hideMark/>
          </w:tcPr>
          <w:p w14:paraId="65669F42"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2CF899EB"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58359846"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auto" w:fill="auto"/>
            <w:vAlign w:val="center"/>
            <w:hideMark/>
          </w:tcPr>
          <w:p w14:paraId="1B1F8F59" w14:textId="77777777" w:rsidR="008E1903" w:rsidRPr="008E1903" w:rsidRDefault="008E1903" w:rsidP="008E1903">
            <w:pPr>
              <w:rPr>
                <w:rFonts w:ascii="Tahoma" w:hAnsi="Tahoma" w:cs="Tahoma"/>
                <w:sz w:val="10"/>
                <w:szCs w:val="10"/>
              </w:rPr>
            </w:pPr>
            <w:r w:rsidRPr="008E1903">
              <w:rPr>
                <w:rFonts w:ascii="Tahoma" w:hAnsi="Tahoma" w:cs="Tahoma"/>
                <w:sz w:val="10"/>
                <w:szCs w:val="10"/>
              </w:rPr>
              <w:t>Индекс изменения количества активов</w:t>
            </w:r>
          </w:p>
        </w:tc>
        <w:tc>
          <w:tcPr>
            <w:tcW w:w="1102" w:type="dxa"/>
            <w:tcBorders>
              <w:top w:val="nil"/>
              <w:left w:val="nil"/>
              <w:bottom w:val="single" w:sz="4" w:space="0" w:color="C0C0C0"/>
              <w:right w:val="nil"/>
            </w:tcBorders>
            <w:shd w:val="clear" w:color="auto" w:fill="auto"/>
            <w:noWrap/>
            <w:vAlign w:val="center"/>
            <w:hideMark/>
          </w:tcPr>
          <w:p w14:paraId="24CAFB9C" w14:textId="77777777" w:rsidR="008E1903" w:rsidRPr="008E1903" w:rsidRDefault="008E1903" w:rsidP="008E1903">
            <w:pPr>
              <w:jc w:val="center"/>
              <w:rPr>
                <w:rFonts w:ascii="Tahoma" w:hAnsi="Tahoma" w:cs="Tahoma"/>
                <w:color w:val="000000"/>
                <w:sz w:val="10"/>
                <w:szCs w:val="10"/>
              </w:rPr>
            </w:pPr>
            <w:r w:rsidRPr="008E1903">
              <w:rPr>
                <w:rFonts w:ascii="Tahoma" w:hAnsi="Tahoma" w:cs="Tahoma"/>
                <w:color w:val="000000"/>
                <w:sz w:val="10"/>
                <w:szCs w:val="10"/>
              </w:rPr>
              <w:t> </w:t>
            </w:r>
          </w:p>
        </w:tc>
        <w:tc>
          <w:tcPr>
            <w:tcW w:w="1745" w:type="dxa"/>
            <w:tcBorders>
              <w:top w:val="nil"/>
              <w:left w:val="single" w:sz="4" w:space="0" w:color="C0C0C0"/>
              <w:bottom w:val="single" w:sz="4" w:space="0" w:color="C0C0C0"/>
              <w:right w:val="single" w:sz="4" w:space="0" w:color="C0C0C0"/>
            </w:tcBorders>
            <w:shd w:val="clear" w:color="auto" w:fill="auto"/>
            <w:vAlign w:val="center"/>
            <w:hideMark/>
          </w:tcPr>
          <w:p w14:paraId="1A2364F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05" w:type="dxa"/>
            <w:tcBorders>
              <w:top w:val="nil"/>
              <w:left w:val="nil"/>
              <w:bottom w:val="single" w:sz="4" w:space="0" w:color="C0C0C0"/>
              <w:right w:val="single" w:sz="4" w:space="0" w:color="C0C0C0"/>
            </w:tcBorders>
            <w:shd w:val="clear" w:color="auto" w:fill="auto"/>
            <w:vAlign w:val="center"/>
            <w:hideMark/>
          </w:tcPr>
          <w:p w14:paraId="5AE44026"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388" w:type="dxa"/>
            <w:tcBorders>
              <w:top w:val="nil"/>
              <w:left w:val="nil"/>
              <w:bottom w:val="single" w:sz="4" w:space="0" w:color="C0C0C0"/>
              <w:right w:val="single" w:sz="4" w:space="0" w:color="C0C0C0"/>
            </w:tcBorders>
            <w:shd w:val="clear" w:color="auto" w:fill="auto"/>
            <w:vAlign w:val="center"/>
            <w:hideMark/>
          </w:tcPr>
          <w:p w14:paraId="017DE06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699" w:type="dxa"/>
            <w:tcBorders>
              <w:top w:val="nil"/>
              <w:left w:val="nil"/>
              <w:bottom w:val="single" w:sz="4" w:space="0" w:color="C0C0C0"/>
              <w:right w:val="single" w:sz="4" w:space="0" w:color="C0C0C0"/>
            </w:tcBorders>
            <w:shd w:val="clear" w:color="auto" w:fill="auto"/>
            <w:vAlign w:val="center"/>
            <w:hideMark/>
          </w:tcPr>
          <w:p w14:paraId="551686C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xml:space="preserve">0,3974 </w:t>
            </w:r>
          </w:p>
        </w:tc>
        <w:tc>
          <w:tcPr>
            <w:tcW w:w="1674" w:type="dxa"/>
            <w:tcBorders>
              <w:top w:val="nil"/>
              <w:left w:val="nil"/>
              <w:bottom w:val="single" w:sz="4" w:space="0" w:color="C0C0C0"/>
              <w:right w:val="single" w:sz="4" w:space="0" w:color="C0C0C0"/>
            </w:tcBorders>
            <w:shd w:val="clear" w:color="auto" w:fill="auto"/>
            <w:vAlign w:val="center"/>
            <w:hideMark/>
          </w:tcPr>
          <w:p w14:paraId="5C3DD623"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60" w:type="dxa"/>
            <w:tcBorders>
              <w:top w:val="nil"/>
              <w:left w:val="nil"/>
              <w:bottom w:val="single" w:sz="4" w:space="0" w:color="C0C0C0"/>
              <w:right w:val="single" w:sz="4" w:space="0" w:color="C0C0C0"/>
            </w:tcBorders>
            <w:shd w:val="clear" w:color="auto" w:fill="auto"/>
            <w:vAlign w:val="center"/>
            <w:hideMark/>
          </w:tcPr>
          <w:p w14:paraId="4B4CF17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16" w:type="dxa"/>
            <w:tcBorders>
              <w:top w:val="nil"/>
              <w:left w:val="nil"/>
              <w:bottom w:val="single" w:sz="4" w:space="0" w:color="C0C0C0"/>
              <w:right w:val="single" w:sz="4" w:space="0" w:color="C0C0C0"/>
            </w:tcBorders>
            <w:shd w:val="clear" w:color="auto" w:fill="auto"/>
            <w:vAlign w:val="center"/>
            <w:hideMark/>
          </w:tcPr>
          <w:p w14:paraId="61D7C8D4"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813" w:type="dxa"/>
            <w:tcBorders>
              <w:top w:val="nil"/>
              <w:left w:val="nil"/>
              <w:bottom w:val="single" w:sz="4" w:space="0" w:color="C0C0C0"/>
              <w:right w:val="single" w:sz="4" w:space="0" w:color="C0C0C0"/>
            </w:tcBorders>
            <w:shd w:val="clear" w:color="auto" w:fill="auto"/>
            <w:vAlign w:val="center"/>
            <w:hideMark/>
          </w:tcPr>
          <w:p w14:paraId="2E40571E"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733" w:type="dxa"/>
            <w:tcBorders>
              <w:top w:val="nil"/>
              <w:left w:val="nil"/>
              <w:bottom w:val="single" w:sz="4" w:space="0" w:color="C0C0C0"/>
              <w:right w:val="single" w:sz="4" w:space="0" w:color="C0C0C0"/>
            </w:tcBorders>
            <w:shd w:val="clear" w:color="auto" w:fill="auto"/>
            <w:vAlign w:val="center"/>
            <w:hideMark/>
          </w:tcPr>
          <w:p w14:paraId="755AD52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w:t>
            </w:r>
          </w:p>
        </w:tc>
        <w:tc>
          <w:tcPr>
            <w:tcW w:w="1414" w:type="dxa"/>
            <w:tcBorders>
              <w:top w:val="nil"/>
              <w:left w:val="nil"/>
              <w:bottom w:val="nil"/>
              <w:right w:val="nil"/>
            </w:tcBorders>
            <w:shd w:val="clear" w:color="auto" w:fill="auto"/>
            <w:vAlign w:val="center"/>
            <w:hideMark/>
          </w:tcPr>
          <w:p w14:paraId="38B0A019" w14:textId="77777777" w:rsidR="008E1903" w:rsidRPr="008E1903" w:rsidRDefault="008E1903" w:rsidP="008E1903">
            <w:pPr>
              <w:jc w:val="center"/>
              <w:rPr>
                <w:rFonts w:ascii="Tahoma" w:hAnsi="Tahoma" w:cs="Tahoma"/>
                <w:b/>
                <w:bCs/>
                <w:sz w:val="10"/>
                <w:szCs w:val="10"/>
              </w:rPr>
            </w:pPr>
          </w:p>
        </w:tc>
        <w:tc>
          <w:tcPr>
            <w:tcW w:w="1378" w:type="dxa"/>
            <w:tcBorders>
              <w:top w:val="nil"/>
              <w:left w:val="nil"/>
              <w:bottom w:val="nil"/>
              <w:right w:val="nil"/>
            </w:tcBorders>
            <w:shd w:val="clear" w:color="auto" w:fill="auto"/>
            <w:vAlign w:val="center"/>
            <w:hideMark/>
          </w:tcPr>
          <w:p w14:paraId="6AFAB206"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2E8C934E"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61FBEC61" w14:textId="77777777" w:rsidR="008E1903" w:rsidRPr="008E1903" w:rsidRDefault="008E1903" w:rsidP="008E1903">
            <w:pPr>
              <w:rPr>
                <w:sz w:val="10"/>
                <w:szCs w:val="10"/>
              </w:rPr>
            </w:pPr>
          </w:p>
        </w:tc>
      </w:tr>
      <w:tr w:rsidR="008E1903" w:rsidRPr="008E1903" w14:paraId="2B2C72E1" w14:textId="77777777" w:rsidTr="008E1903">
        <w:trPr>
          <w:trHeight w:val="225"/>
          <w:jc w:val="center"/>
        </w:trPr>
        <w:tc>
          <w:tcPr>
            <w:tcW w:w="439" w:type="dxa"/>
            <w:tcBorders>
              <w:top w:val="nil"/>
              <w:left w:val="nil"/>
              <w:bottom w:val="nil"/>
              <w:right w:val="nil"/>
            </w:tcBorders>
            <w:shd w:val="clear" w:color="auto" w:fill="auto"/>
            <w:vAlign w:val="center"/>
            <w:hideMark/>
          </w:tcPr>
          <w:p w14:paraId="05ABA935"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25870C81"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48F777D2" w14:textId="77777777" w:rsidR="008E1903" w:rsidRPr="008E1903" w:rsidRDefault="008E1903" w:rsidP="008E1903">
            <w:pPr>
              <w:rPr>
                <w:sz w:val="10"/>
                <w:szCs w:val="10"/>
              </w:rPr>
            </w:pPr>
          </w:p>
        </w:tc>
        <w:tc>
          <w:tcPr>
            <w:tcW w:w="5337" w:type="dxa"/>
            <w:tcBorders>
              <w:top w:val="nil"/>
              <w:left w:val="nil"/>
              <w:bottom w:val="nil"/>
              <w:right w:val="nil"/>
            </w:tcBorders>
            <w:shd w:val="clear" w:color="auto" w:fill="auto"/>
            <w:vAlign w:val="center"/>
            <w:hideMark/>
          </w:tcPr>
          <w:p w14:paraId="58BC8DA7" w14:textId="77777777" w:rsidR="008E1903" w:rsidRPr="008E1903" w:rsidRDefault="008E1903" w:rsidP="008E1903">
            <w:pPr>
              <w:rPr>
                <w:sz w:val="10"/>
                <w:szCs w:val="10"/>
              </w:rPr>
            </w:pPr>
          </w:p>
        </w:tc>
        <w:tc>
          <w:tcPr>
            <w:tcW w:w="1102" w:type="dxa"/>
            <w:tcBorders>
              <w:top w:val="nil"/>
              <w:left w:val="nil"/>
              <w:bottom w:val="nil"/>
              <w:right w:val="nil"/>
            </w:tcBorders>
            <w:shd w:val="clear" w:color="auto" w:fill="auto"/>
            <w:vAlign w:val="center"/>
            <w:hideMark/>
          </w:tcPr>
          <w:p w14:paraId="54931BC1" w14:textId="77777777" w:rsidR="008E1903" w:rsidRPr="008E1903" w:rsidRDefault="008E1903" w:rsidP="008E1903">
            <w:pPr>
              <w:rPr>
                <w:sz w:val="10"/>
                <w:szCs w:val="10"/>
              </w:rPr>
            </w:pPr>
          </w:p>
        </w:tc>
        <w:tc>
          <w:tcPr>
            <w:tcW w:w="1745" w:type="dxa"/>
            <w:tcBorders>
              <w:top w:val="nil"/>
              <w:left w:val="nil"/>
              <w:bottom w:val="nil"/>
              <w:right w:val="nil"/>
            </w:tcBorders>
            <w:shd w:val="clear" w:color="auto" w:fill="auto"/>
            <w:vAlign w:val="center"/>
            <w:hideMark/>
          </w:tcPr>
          <w:p w14:paraId="2A9C9E05" w14:textId="77777777" w:rsidR="008E1903" w:rsidRPr="008E1903" w:rsidRDefault="008E1903" w:rsidP="008E1903">
            <w:pPr>
              <w:jc w:val="center"/>
              <w:rPr>
                <w:sz w:val="10"/>
                <w:szCs w:val="10"/>
              </w:rPr>
            </w:pPr>
          </w:p>
        </w:tc>
        <w:tc>
          <w:tcPr>
            <w:tcW w:w="1805" w:type="dxa"/>
            <w:tcBorders>
              <w:top w:val="nil"/>
              <w:left w:val="nil"/>
              <w:bottom w:val="nil"/>
              <w:right w:val="nil"/>
            </w:tcBorders>
            <w:shd w:val="clear" w:color="auto" w:fill="auto"/>
            <w:vAlign w:val="center"/>
            <w:hideMark/>
          </w:tcPr>
          <w:p w14:paraId="5566F6AA" w14:textId="77777777" w:rsidR="008E1903" w:rsidRPr="008E1903" w:rsidRDefault="008E1903" w:rsidP="008E1903">
            <w:pPr>
              <w:jc w:val="center"/>
              <w:rPr>
                <w:sz w:val="10"/>
                <w:szCs w:val="10"/>
              </w:rPr>
            </w:pPr>
          </w:p>
        </w:tc>
        <w:tc>
          <w:tcPr>
            <w:tcW w:w="1388" w:type="dxa"/>
            <w:tcBorders>
              <w:top w:val="nil"/>
              <w:left w:val="nil"/>
              <w:bottom w:val="nil"/>
              <w:right w:val="nil"/>
            </w:tcBorders>
            <w:shd w:val="clear" w:color="auto" w:fill="auto"/>
            <w:vAlign w:val="center"/>
            <w:hideMark/>
          </w:tcPr>
          <w:p w14:paraId="6A11B138" w14:textId="77777777" w:rsidR="008E1903" w:rsidRPr="008E1903" w:rsidRDefault="008E1903" w:rsidP="008E1903">
            <w:pPr>
              <w:jc w:val="center"/>
              <w:rPr>
                <w:sz w:val="10"/>
                <w:szCs w:val="10"/>
              </w:rPr>
            </w:pPr>
          </w:p>
        </w:tc>
        <w:tc>
          <w:tcPr>
            <w:tcW w:w="1699" w:type="dxa"/>
            <w:tcBorders>
              <w:top w:val="nil"/>
              <w:left w:val="nil"/>
              <w:bottom w:val="nil"/>
              <w:right w:val="nil"/>
            </w:tcBorders>
            <w:shd w:val="clear" w:color="auto" w:fill="auto"/>
            <w:vAlign w:val="center"/>
            <w:hideMark/>
          </w:tcPr>
          <w:p w14:paraId="43C8ACE7" w14:textId="77777777" w:rsidR="008E1903" w:rsidRPr="008E1903" w:rsidRDefault="008E1903" w:rsidP="008E1903">
            <w:pPr>
              <w:jc w:val="center"/>
              <w:rPr>
                <w:sz w:val="10"/>
                <w:szCs w:val="10"/>
              </w:rPr>
            </w:pPr>
          </w:p>
        </w:tc>
        <w:tc>
          <w:tcPr>
            <w:tcW w:w="1674" w:type="dxa"/>
            <w:tcBorders>
              <w:top w:val="nil"/>
              <w:left w:val="nil"/>
              <w:bottom w:val="nil"/>
              <w:right w:val="nil"/>
            </w:tcBorders>
            <w:shd w:val="clear" w:color="auto" w:fill="auto"/>
            <w:vAlign w:val="center"/>
            <w:hideMark/>
          </w:tcPr>
          <w:p w14:paraId="049DE18E" w14:textId="77777777" w:rsidR="008E1903" w:rsidRPr="008E1903" w:rsidRDefault="008E1903" w:rsidP="008E1903">
            <w:pPr>
              <w:jc w:val="center"/>
              <w:rPr>
                <w:sz w:val="10"/>
                <w:szCs w:val="10"/>
              </w:rPr>
            </w:pPr>
          </w:p>
        </w:tc>
        <w:tc>
          <w:tcPr>
            <w:tcW w:w="1760" w:type="dxa"/>
            <w:tcBorders>
              <w:top w:val="nil"/>
              <w:left w:val="nil"/>
              <w:bottom w:val="nil"/>
              <w:right w:val="nil"/>
            </w:tcBorders>
            <w:shd w:val="clear" w:color="auto" w:fill="auto"/>
            <w:vAlign w:val="center"/>
            <w:hideMark/>
          </w:tcPr>
          <w:p w14:paraId="37E2AA93" w14:textId="77777777" w:rsidR="008E1903" w:rsidRPr="008E1903" w:rsidRDefault="008E1903" w:rsidP="008E1903">
            <w:pPr>
              <w:jc w:val="center"/>
              <w:rPr>
                <w:sz w:val="10"/>
                <w:szCs w:val="10"/>
              </w:rPr>
            </w:pPr>
          </w:p>
        </w:tc>
        <w:tc>
          <w:tcPr>
            <w:tcW w:w="1716" w:type="dxa"/>
            <w:tcBorders>
              <w:top w:val="nil"/>
              <w:left w:val="nil"/>
              <w:bottom w:val="nil"/>
              <w:right w:val="nil"/>
            </w:tcBorders>
            <w:shd w:val="clear" w:color="auto" w:fill="auto"/>
            <w:vAlign w:val="center"/>
            <w:hideMark/>
          </w:tcPr>
          <w:p w14:paraId="0DB6A6C4" w14:textId="77777777" w:rsidR="008E1903" w:rsidRPr="008E1903" w:rsidRDefault="008E1903" w:rsidP="008E1903">
            <w:pPr>
              <w:jc w:val="center"/>
              <w:rPr>
                <w:sz w:val="10"/>
                <w:szCs w:val="10"/>
              </w:rPr>
            </w:pPr>
          </w:p>
        </w:tc>
        <w:tc>
          <w:tcPr>
            <w:tcW w:w="1813" w:type="dxa"/>
            <w:tcBorders>
              <w:top w:val="nil"/>
              <w:left w:val="nil"/>
              <w:bottom w:val="nil"/>
              <w:right w:val="nil"/>
            </w:tcBorders>
            <w:shd w:val="clear" w:color="auto" w:fill="auto"/>
            <w:vAlign w:val="center"/>
            <w:hideMark/>
          </w:tcPr>
          <w:p w14:paraId="33286D1E" w14:textId="77777777" w:rsidR="008E1903" w:rsidRPr="008E1903" w:rsidRDefault="008E1903" w:rsidP="008E1903">
            <w:pPr>
              <w:jc w:val="center"/>
              <w:rPr>
                <w:sz w:val="10"/>
                <w:szCs w:val="10"/>
              </w:rPr>
            </w:pPr>
          </w:p>
        </w:tc>
        <w:tc>
          <w:tcPr>
            <w:tcW w:w="1733" w:type="dxa"/>
            <w:tcBorders>
              <w:top w:val="nil"/>
              <w:left w:val="nil"/>
              <w:bottom w:val="nil"/>
              <w:right w:val="nil"/>
            </w:tcBorders>
            <w:shd w:val="clear" w:color="auto" w:fill="auto"/>
            <w:vAlign w:val="center"/>
            <w:hideMark/>
          </w:tcPr>
          <w:p w14:paraId="30EEEF6A" w14:textId="77777777" w:rsidR="008E1903" w:rsidRPr="008E1903" w:rsidRDefault="008E1903" w:rsidP="008E1903">
            <w:pPr>
              <w:jc w:val="center"/>
              <w:rPr>
                <w:sz w:val="10"/>
                <w:szCs w:val="10"/>
              </w:rPr>
            </w:pPr>
          </w:p>
        </w:tc>
        <w:tc>
          <w:tcPr>
            <w:tcW w:w="1414" w:type="dxa"/>
            <w:tcBorders>
              <w:top w:val="nil"/>
              <w:left w:val="nil"/>
              <w:bottom w:val="nil"/>
              <w:right w:val="nil"/>
            </w:tcBorders>
            <w:shd w:val="clear" w:color="auto" w:fill="auto"/>
            <w:vAlign w:val="center"/>
            <w:hideMark/>
          </w:tcPr>
          <w:p w14:paraId="59639557" w14:textId="77777777" w:rsidR="008E1903" w:rsidRPr="008E1903" w:rsidRDefault="008E1903" w:rsidP="008E1903">
            <w:pPr>
              <w:jc w:val="center"/>
              <w:rPr>
                <w:sz w:val="10"/>
                <w:szCs w:val="10"/>
              </w:rPr>
            </w:pPr>
          </w:p>
        </w:tc>
        <w:tc>
          <w:tcPr>
            <w:tcW w:w="1378" w:type="dxa"/>
            <w:tcBorders>
              <w:top w:val="nil"/>
              <w:left w:val="nil"/>
              <w:bottom w:val="nil"/>
              <w:right w:val="nil"/>
            </w:tcBorders>
            <w:shd w:val="clear" w:color="auto" w:fill="auto"/>
            <w:vAlign w:val="center"/>
            <w:hideMark/>
          </w:tcPr>
          <w:p w14:paraId="5C6510A8" w14:textId="77777777" w:rsidR="008E1903" w:rsidRPr="008E1903" w:rsidRDefault="008E1903" w:rsidP="008E1903">
            <w:pPr>
              <w:rPr>
                <w:sz w:val="10"/>
                <w:szCs w:val="10"/>
              </w:rPr>
            </w:pPr>
          </w:p>
        </w:tc>
        <w:tc>
          <w:tcPr>
            <w:tcW w:w="1281" w:type="dxa"/>
            <w:tcBorders>
              <w:top w:val="nil"/>
              <w:left w:val="nil"/>
              <w:bottom w:val="nil"/>
              <w:right w:val="nil"/>
            </w:tcBorders>
            <w:shd w:val="clear" w:color="auto" w:fill="auto"/>
            <w:vAlign w:val="center"/>
            <w:hideMark/>
          </w:tcPr>
          <w:p w14:paraId="2C3CE602" w14:textId="77777777" w:rsidR="008E1903" w:rsidRPr="008E1903" w:rsidRDefault="008E1903" w:rsidP="008E1903">
            <w:pPr>
              <w:rPr>
                <w:sz w:val="10"/>
                <w:szCs w:val="10"/>
              </w:rPr>
            </w:pPr>
          </w:p>
        </w:tc>
        <w:tc>
          <w:tcPr>
            <w:tcW w:w="3924" w:type="dxa"/>
            <w:tcBorders>
              <w:top w:val="nil"/>
              <w:left w:val="nil"/>
              <w:bottom w:val="nil"/>
              <w:right w:val="nil"/>
            </w:tcBorders>
            <w:shd w:val="clear" w:color="auto" w:fill="auto"/>
            <w:vAlign w:val="center"/>
            <w:hideMark/>
          </w:tcPr>
          <w:p w14:paraId="3750A090" w14:textId="77777777" w:rsidR="008E1903" w:rsidRPr="008E1903" w:rsidRDefault="008E1903" w:rsidP="008E1903">
            <w:pPr>
              <w:rPr>
                <w:sz w:val="10"/>
                <w:szCs w:val="10"/>
              </w:rPr>
            </w:pPr>
          </w:p>
        </w:tc>
      </w:tr>
      <w:tr w:rsidR="008E1903" w:rsidRPr="008E1903" w14:paraId="06EB2237" w14:textId="77777777" w:rsidTr="008E1903">
        <w:trPr>
          <w:trHeight w:val="225"/>
          <w:jc w:val="center"/>
        </w:trPr>
        <w:tc>
          <w:tcPr>
            <w:tcW w:w="439" w:type="dxa"/>
            <w:tcBorders>
              <w:top w:val="nil"/>
              <w:left w:val="nil"/>
              <w:bottom w:val="nil"/>
              <w:right w:val="nil"/>
            </w:tcBorders>
            <w:shd w:val="clear" w:color="auto" w:fill="auto"/>
            <w:vAlign w:val="center"/>
            <w:hideMark/>
          </w:tcPr>
          <w:p w14:paraId="633FEEEA"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26BD644C"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4ABD708E" w14:textId="77777777" w:rsidR="008E1903" w:rsidRPr="008E1903" w:rsidRDefault="008E1903" w:rsidP="008E1903">
            <w:pPr>
              <w:rPr>
                <w:sz w:val="10"/>
                <w:szCs w:val="10"/>
              </w:rPr>
            </w:pPr>
          </w:p>
        </w:tc>
        <w:tc>
          <w:tcPr>
            <w:tcW w:w="5337"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6093D339"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Текущие расходы, в том числе:</w:t>
            </w:r>
          </w:p>
        </w:tc>
        <w:tc>
          <w:tcPr>
            <w:tcW w:w="1102" w:type="dxa"/>
            <w:tcBorders>
              <w:top w:val="single" w:sz="4" w:space="0" w:color="C0C0C0"/>
              <w:left w:val="nil"/>
              <w:bottom w:val="single" w:sz="4" w:space="0" w:color="C0C0C0"/>
              <w:right w:val="single" w:sz="4" w:space="0" w:color="C0C0C0"/>
            </w:tcBorders>
            <w:shd w:val="clear" w:color="auto" w:fill="auto"/>
            <w:vAlign w:val="center"/>
            <w:hideMark/>
          </w:tcPr>
          <w:p w14:paraId="221B112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single" w:sz="4" w:space="0" w:color="C0C0C0"/>
              <w:left w:val="nil"/>
              <w:bottom w:val="single" w:sz="4" w:space="0" w:color="C0C0C0"/>
              <w:right w:val="single" w:sz="4" w:space="0" w:color="C0C0C0"/>
            </w:tcBorders>
            <w:shd w:val="clear" w:color="auto" w:fill="auto"/>
            <w:vAlign w:val="center"/>
            <w:hideMark/>
          </w:tcPr>
          <w:p w14:paraId="036E61D6" w14:textId="24DF79C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1 522,11</w:t>
            </w:r>
          </w:p>
        </w:tc>
        <w:tc>
          <w:tcPr>
            <w:tcW w:w="1805" w:type="dxa"/>
            <w:tcBorders>
              <w:top w:val="single" w:sz="4" w:space="0" w:color="C0C0C0"/>
              <w:left w:val="nil"/>
              <w:bottom w:val="single" w:sz="4" w:space="0" w:color="C0C0C0"/>
              <w:right w:val="single" w:sz="4" w:space="0" w:color="C0C0C0"/>
            </w:tcBorders>
            <w:shd w:val="clear" w:color="auto" w:fill="auto"/>
            <w:vAlign w:val="center"/>
            <w:hideMark/>
          </w:tcPr>
          <w:p w14:paraId="3CABFF99" w14:textId="7A436D0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1 461,92</w:t>
            </w:r>
          </w:p>
        </w:tc>
        <w:tc>
          <w:tcPr>
            <w:tcW w:w="1388" w:type="dxa"/>
            <w:tcBorders>
              <w:top w:val="single" w:sz="4" w:space="0" w:color="C0C0C0"/>
              <w:left w:val="nil"/>
              <w:bottom w:val="single" w:sz="4" w:space="0" w:color="C0C0C0"/>
              <w:right w:val="single" w:sz="4" w:space="0" w:color="C0C0C0"/>
            </w:tcBorders>
            <w:shd w:val="clear" w:color="auto" w:fill="auto"/>
            <w:vAlign w:val="center"/>
            <w:hideMark/>
          </w:tcPr>
          <w:p w14:paraId="2D79548B" w14:textId="77CF5F45"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16 300,91</w:t>
            </w:r>
          </w:p>
        </w:tc>
        <w:tc>
          <w:tcPr>
            <w:tcW w:w="1699" w:type="dxa"/>
            <w:tcBorders>
              <w:top w:val="single" w:sz="4" w:space="0" w:color="C0C0C0"/>
              <w:left w:val="nil"/>
              <w:bottom w:val="single" w:sz="4" w:space="0" w:color="C0C0C0"/>
              <w:right w:val="single" w:sz="4" w:space="0" w:color="C0C0C0"/>
            </w:tcBorders>
            <w:shd w:val="clear" w:color="auto" w:fill="auto"/>
            <w:vAlign w:val="center"/>
            <w:hideMark/>
          </w:tcPr>
          <w:p w14:paraId="22AD28AC" w14:textId="74F4C04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1 075,77</w:t>
            </w:r>
          </w:p>
        </w:tc>
        <w:tc>
          <w:tcPr>
            <w:tcW w:w="1674" w:type="dxa"/>
            <w:tcBorders>
              <w:top w:val="single" w:sz="4" w:space="0" w:color="C0C0C0"/>
              <w:left w:val="nil"/>
              <w:bottom w:val="single" w:sz="4" w:space="0" w:color="C0C0C0"/>
              <w:right w:val="single" w:sz="4" w:space="0" w:color="C0C0C0"/>
            </w:tcBorders>
            <w:shd w:val="clear" w:color="auto" w:fill="auto"/>
            <w:vAlign w:val="center"/>
            <w:hideMark/>
          </w:tcPr>
          <w:p w14:paraId="67FE0F98" w14:textId="5562EE6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1 643,31</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18A93481" w14:textId="2AC7298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1 602,52</w:t>
            </w:r>
          </w:p>
        </w:tc>
        <w:tc>
          <w:tcPr>
            <w:tcW w:w="1716" w:type="dxa"/>
            <w:tcBorders>
              <w:top w:val="single" w:sz="4" w:space="0" w:color="C0C0C0"/>
              <w:left w:val="nil"/>
              <w:bottom w:val="single" w:sz="4" w:space="0" w:color="C0C0C0"/>
              <w:right w:val="single" w:sz="4" w:space="0" w:color="C0C0C0"/>
            </w:tcBorders>
            <w:shd w:val="clear" w:color="auto" w:fill="auto"/>
            <w:vAlign w:val="center"/>
            <w:hideMark/>
          </w:tcPr>
          <w:p w14:paraId="2E4FFD20" w14:textId="43C7535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3 245,83</w:t>
            </w:r>
          </w:p>
        </w:tc>
        <w:tc>
          <w:tcPr>
            <w:tcW w:w="1813" w:type="dxa"/>
            <w:tcBorders>
              <w:top w:val="single" w:sz="4" w:space="0" w:color="C0C0C0"/>
              <w:left w:val="nil"/>
              <w:bottom w:val="single" w:sz="4" w:space="0" w:color="C0C0C0"/>
              <w:right w:val="single" w:sz="4" w:space="0" w:color="C0C0C0"/>
            </w:tcBorders>
            <w:shd w:val="clear" w:color="auto" w:fill="auto"/>
            <w:vAlign w:val="center"/>
            <w:hideMark/>
          </w:tcPr>
          <w:p w14:paraId="4DAE7A4F" w14:textId="50D405B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477,76</w:t>
            </w:r>
          </w:p>
        </w:tc>
        <w:tc>
          <w:tcPr>
            <w:tcW w:w="1733" w:type="dxa"/>
            <w:tcBorders>
              <w:top w:val="single" w:sz="4" w:space="0" w:color="C0C0C0"/>
              <w:left w:val="nil"/>
              <w:bottom w:val="single" w:sz="4" w:space="0" w:color="C0C0C0"/>
              <w:right w:val="single" w:sz="4" w:space="0" w:color="C0C0C0"/>
            </w:tcBorders>
            <w:shd w:val="clear" w:color="auto" w:fill="auto"/>
            <w:vAlign w:val="center"/>
            <w:hideMark/>
          </w:tcPr>
          <w:p w14:paraId="3996FFB1" w14:textId="0DAE76E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1 165,55</w:t>
            </w:r>
          </w:p>
        </w:tc>
        <w:tc>
          <w:tcPr>
            <w:tcW w:w="1414" w:type="dxa"/>
            <w:tcBorders>
              <w:top w:val="single" w:sz="4" w:space="0" w:color="C0C0C0"/>
              <w:left w:val="nil"/>
              <w:bottom w:val="single" w:sz="4" w:space="0" w:color="C0C0C0"/>
              <w:right w:val="single" w:sz="4" w:space="0" w:color="C0C0C0"/>
            </w:tcBorders>
            <w:shd w:val="clear" w:color="auto" w:fill="auto"/>
            <w:vAlign w:val="center"/>
            <w:hideMark/>
          </w:tcPr>
          <w:p w14:paraId="70DBFEB7" w14:textId="7248E78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582,78</w:t>
            </w:r>
          </w:p>
        </w:tc>
        <w:tc>
          <w:tcPr>
            <w:tcW w:w="1378" w:type="dxa"/>
            <w:tcBorders>
              <w:top w:val="single" w:sz="4" w:space="0" w:color="C0C0C0"/>
              <w:left w:val="nil"/>
              <w:bottom w:val="single" w:sz="4" w:space="0" w:color="C0C0C0"/>
              <w:right w:val="single" w:sz="4" w:space="0" w:color="C0C0C0"/>
            </w:tcBorders>
            <w:shd w:val="clear" w:color="auto" w:fill="auto"/>
            <w:vAlign w:val="center"/>
            <w:hideMark/>
          </w:tcPr>
          <w:p w14:paraId="42C7B561" w14:textId="4F8FE42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582,78</w:t>
            </w:r>
          </w:p>
        </w:tc>
        <w:tc>
          <w:tcPr>
            <w:tcW w:w="1281" w:type="dxa"/>
            <w:tcBorders>
              <w:top w:val="nil"/>
              <w:left w:val="nil"/>
              <w:bottom w:val="nil"/>
              <w:right w:val="nil"/>
            </w:tcBorders>
            <w:shd w:val="clear" w:color="auto" w:fill="auto"/>
            <w:vAlign w:val="center"/>
            <w:hideMark/>
          </w:tcPr>
          <w:p w14:paraId="028630AB"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7105CF35" w14:textId="77777777" w:rsidR="008E1903" w:rsidRPr="008E1903" w:rsidRDefault="008E1903" w:rsidP="008E1903">
            <w:pPr>
              <w:rPr>
                <w:sz w:val="10"/>
                <w:szCs w:val="10"/>
              </w:rPr>
            </w:pPr>
          </w:p>
        </w:tc>
      </w:tr>
      <w:tr w:rsidR="008E1903" w:rsidRPr="008E1903" w14:paraId="516E14B8" w14:textId="77777777" w:rsidTr="008E1903">
        <w:trPr>
          <w:trHeight w:val="225"/>
          <w:jc w:val="center"/>
        </w:trPr>
        <w:tc>
          <w:tcPr>
            <w:tcW w:w="439" w:type="dxa"/>
            <w:tcBorders>
              <w:top w:val="nil"/>
              <w:left w:val="nil"/>
              <w:bottom w:val="nil"/>
              <w:right w:val="nil"/>
            </w:tcBorders>
            <w:shd w:val="clear" w:color="auto" w:fill="auto"/>
            <w:vAlign w:val="center"/>
            <w:hideMark/>
          </w:tcPr>
          <w:p w14:paraId="058C4910"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71DB9D50"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112EF03D"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FFFF00"/>
            <w:vAlign w:val="center"/>
            <w:hideMark/>
          </w:tcPr>
          <w:p w14:paraId="50C31679"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Операционные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6741F04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67ABC934" w14:textId="7C54425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969,07</w:t>
            </w:r>
          </w:p>
        </w:tc>
        <w:tc>
          <w:tcPr>
            <w:tcW w:w="1805" w:type="dxa"/>
            <w:tcBorders>
              <w:top w:val="nil"/>
              <w:left w:val="nil"/>
              <w:bottom w:val="single" w:sz="4" w:space="0" w:color="C0C0C0"/>
              <w:right w:val="single" w:sz="4" w:space="0" w:color="C0C0C0"/>
            </w:tcBorders>
            <w:shd w:val="clear" w:color="auto" w:fill="auto"/>
            <w:vAlign w:val="center"/>
            <w:hideMark/>
          </w:tcPr>
          <w:p w14:paraId="4452C1EE" w14:textId="6199B0C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988,17</w:t>
            </w:r>
          </w:p>
        </w:tc>
        <w:tc>
          <w:tcPr>
            <w:tcW w:w="1388" w:type="dxa"/>
            <w:tcBorders>
              <w:top w:val="nil"/>
              <w:left w:val="nil"/>
              <w:bottom w:val="single" w:sz="4" w:space="0" w:color="C0C0C0"/>
              <w:right w:val="single" w:sz="4" w:space="0" w:color="C0C0C0"/>
            </w:tcBorders>
            <w:shd w:val="clear" w:color="auto" w:fill="auto"/>
            <w:vAlign w:val="center"/>
            <w:hideMark/>
          </w:tcPr>
          <w:p w14:paraId="35E6B2D6" w14:textId="4C058C13"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13 033,35</w:t>
            </w:r>
          </w:p>
        </w:tc>
        <w:tc>
          <w:tcPr>
            <w:tcW w:w="1699" w:type="dxa"/>
            <w:tcBorders>
              <w:top w:val="nil"/>
              <w:left w:val="nil"/>
              <w:bottom w:val="single" w:sz="4" w:space="0" w:color="C0C0C0"/>
              <w:right w:val="single" w:sz="4" w:space="0" w:color="C0C0C0"/>
            </w:tcBorders>
            <w:shd w:val="clear" w:color="auto" w:fill="auto"/>
            <w:vAlign w:val="center"/>
            <w:hideMark/>
          </w:tcPr>
          <w:p w14:paraId="6E677A61" w14:textId="7F0E971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611,32</w:t>
            </w:r>
          </w:p>
        </w:tc>
        <w:tc>
          <w:tcPr>
            <w:tcW w:w="1674" w:type="dxa"/>
            <w:tcBorders>
              <w:top w:val="nil"/>
              <w:left w:val="nil"/>
              <w:bottom w:val="single" w:sz="4" w:space="0" w:color="C0C0C0"/>
              <w:right w:val="single" w:sz="4" w:space="0" w:color="C0C0C0"/>
            </w:tcBorders>
            <w:shd w:val="clear" w:color="auto" w:fill="auto"/>
            <w:vAlign w:val="center"/>
            <w:hideMark/>
          </w:tcPr>
          <w:p w14:paraId="12CED5C0" w14:textId="6D03423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1 051,59</w:t>
            </w:r>
          </w:p>
        </w:tc>
        <w:tc>
          <w:tcPr>
            <w:tcW w:w="1760" w:type="dxa"/>
            <w:tcBorders>
              <w:top w:val="nil"/>
              <w:left w:val="nil"/>
              <w:bottom w:val="single" w:sz="4" w:space="0" w:color="C0C0C0"/>
              <w:right w:val="single" w:sz="4" w:space="0" w:color="C0C0C0"/>
            </w:tcBorders>
            <w:shd w:val="clear" w:color="auto" w:fill="auto"/>
            <w:vAlign w:val="center"/>
            <w:hideMark/>
          </w:tcPr>
          <w:p w14:paraId="23EAD9A1" w14:textId="3110BF0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422,17</w:t>
            </w:r>
          </w:p>
        </w:tc>
        <w:tc>
          <w:tcPr>
            <w:tcW w:w="1716" w:type="dxa"/>
            <w:tcBorders>
              <w:top w:val="nil"/>
              <w:left w:val="nil"/>
              <w:bottom w:val="single" w:sz="4" w:space="0" w:color="C0C0C0"/>
              <w:right w:val="single" w:sz="4" w:space="0" w:color="C0C0C0"/>
            </w:tcBorders>
            <w:shd w:val="clear" w:color="auto" w:fill="auto"/>
            <w:vAlign w:val="center"/>
            <w:hideMark/>
          </w:tcPr>
          <w:p w14:paraId="03ABB5C8" w14:textId="0A37C7D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629,42</w:t>
            </w:r>
          </w:p>
        </w:tc>
        <w:tc>
          <w:tcPr>
            <w:tcW w:w="1813" w:type="dxa"/>
            <w:tcBorders>
              <w:top w:val="nil"/>
              <w:left w:val="nil"/>
              <w:bottom w:val="single" w:sz="4" w:space="0" w:color="C0C0C0"/>
              <w:right w:val="single" w:sz="4" w:space="0" w:color="C0C0C0"/>
            </w:tcBorders>
            <w:shd w:val="clear" w:color="auto" w:fill="auto"/>
            <w:vAlign w:val="center"/>
            <w:hideMark/>
          </w:tcPr>
          <w:p w14:paraId="6D696749" w14:textId="18FA636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422,16</w:t>
            </w:r>
          </w:p>
        </w:tc>
        <w:tc>
          <w:tcPr>
            <w:tcW w:w="1733" w:type="dxa"/>
            <w:tcBorders>
              <w:top w:val="nil"/>
              <w:left w:val="nil"/>
              <w:bottom w:val="single" w:sz="4" w:space="0" w:color="C0C0C0"/>
              <w:right w:val="single" w:sz="4" w:space="0" w:color="C0C0C0"/>
            </w:tcBorders>
            <w:shd w:val="clear" w:color="auto" w:fill="auto"/>
            <w:vAlign w:val="center"/>
            <w:hideMark/>
          </w:tcPr>
          <w:p w14:paraId="7FAC4D1B" w14:textId="673BC37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629,43</w:t>
            </w:r>
          </w:p>
        </w:tc>
        <w:tc>
          <w:tcPr>
            <w:tcW w:w="1414" w:type="dxa"/>
            <w:tcBorders>
              <w:top w:val="nil"/>
              <w:left w:val="nil"/>
              <w:bottom w:val="single" w:sz="4" w:space="0" w:color="C0C0C0"/>
              <w:right w:val="single" w:sz="4" w:space="0" w:color="C0C0C0"/>
            </w:tcBorders>
            <w:shd w:val="clear" w:color="auto" w:fill="auto"/>
            <w:vAlign w:val="center"/>
            <w:hideMark/>
          </w:tcPr>
          <w:p w14:paraId="1017131A" w14:textId="4167E80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314,71</w:t>
            </w:r>
          </w:p>
        </w:tc>
        <w:tc>
          <w:tcPr>
            <w:tcW w:w="1378" w:type="dxa"/>
            <w:tcBorders>
              <w:top w:val="nil"/>
              <w:left w:val="nil"/>
              <w:bottom w:val="single" w:sz="4" w:space="0" w:color="C0C0C0"/>
              <w:right w:val="single" w:sz="4" w:space="0" w:color="C0C0C0"/>
            </w:tcBorders>
            <w:shd w:val="clear" w:color="auto" w:fill="auto"/>
            <w:vAlign w:val="center"/>
            <w:hideMark/>
          </w:tcPr>
          <w:p w14:paraId="60447D86" w14:textId="0280290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314,71</w:t>
            </w:r>
          </w:p>
        </w:tc>
        <w:tc>
          <w:tcPr>
            <w:tcW w:w="1281" w:type="dxa"/>
            <w:tcBorders>
              <w:top w:val="nil"/>
              <w:left w:val="nil"/>
              <w:bottom w:val="nil"/>
              <w:right w:val="nil"/>
            </w:tcBorders>
            <w:shd w:val="clear" w:color="auto" w:fill="auto"/>
            <w:vAlign w:val="center"/>
            <w:hideMark/>
          </w:tcPr>
          <w:p w14:paraId="3E90568C"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4254FCAB" w14:textId="77777777" w:rsidR="008E1903" w:rsidRPr="008E1903" w:rsidRDefault="008E1903" w:rsidP="008E1903">
            <w:pPr>
              <w:rPr>
                <w:sz w:val="10"/>
                <w:szCs w:val="10"/>
              </w:rPr>
            </w:pPr>
          </w:p>
        </w:tc>
      </w:tr>
      <w:tr w:rsidR="008E1903" w:rsidRPr="008E1903" w14:paraId="60D6BD44" w14:textId="77777777" w:rsidTr="008E1903">
        <w:trPr>
          <w:trHeight w:val="225"/>
          <w:jc w:val="center"/>
        </w:trPr>
        <w:tc>
          <w:tcPr>
            <w:tcW w:w="439" w:type="dxa"/>
            <w:tcBorders>
              <w:top w:val="nil"/>
              <w:left w:val="nil"/>
              <w:bottom w:val="nil"/>
              <w:right w:val="nil"/>
            </w:tcBorders>
            <w:shd w:val="clear" w:color="auto" w:fill="auto"/>
            <w:vAlign w:val="center"/>
            <w:hideMark/>
          </w:tcPr>
          <w:p w14:paraId="071DC691"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1C57557C"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5D774159"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00B050"/>
            <w:vAlign w:val="center"/>
            <w:hideMark/>
          </w:tcPr>
          <w:p w14:paraId="4312E23A"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Неподконтрольные расходы</w:t>
            </w:r>
          </w:p>
        </w:tc>
        <w:tc>
          <w:tcPr>
            <w:tcW w:w="1102" w:type="dxa"/>
            <w:tcBorders>
              <w:top w:val="nil"/>
              <w:left w:val="nil"/>
              <w:bottom w:val="single" w:sz="4" w:space="0" w:color="C0C0C0"/>
              <w:right w:val="single" w:sz="4" w:space="0" w:color="C0C0C0"/>
            </w:tcBorders>
            <w:shd w:val="clear" w:color="auto" w:fill="auto"/>
            <w:vAlign w:val="center"/>
            <w:hideMark/>
          </w:tcPr>
          <w:p w14:paraId="467D9E5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5C2F5BB2" w14:textId="328EEB7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248,50</w:t>
            </w:r>
          </w:p>
        </w:tc>
        <w:tc>
          <w:tcPr>
            <w:tcW w:w="1805" w:type="dxa"/>
            <w:tcBorders>
              <w:top w:val="nil"/>
              <w:left w:val="nil"/>
              <w:bottom w:val="single" w:sz="4" w:space="0" w:color="C0C0C0"/>
              <w:right w:val="single" w:sz="4" w:space="0" w:color="C0C0C0"/>
            </w:tcBorders>
            <w:shd w:val="clear" w:color="auto" w:fill="auto"/>
            <w:vAlign w:val="center"/>
            <w:hideMark/>
          </w:tcPr>
          <w:p w14:paraId="1FDDA670" w14:textId="665565D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194,31</w:t>
            </w:r>
          </w:p>
        </w:tc>
        <w:tc>
          <w:tcPr>
            <w:tcW w:w="1388" w:type="dxa"/>
            <w:tcBorders>
              <w:top w:val="nil"/>
              <w:left w:val="nil"/>
              <w:bottom w:val="single" w:sz="4" w:space="0" w:color="C0C0C0"/>
              <w:right w:val="single" w:sz="4" w:space="0" w:color="C0C0C0"/>
            </w:tcBorders>
            <w:shd w:val="clear" w:color="auto" w:fill="auto"/>
            <w:vAlign w:val="center"/>
            <w:hideMark/>
          </w:tcPr>
          <w:p w14:paraId="1546EA4F" w14:textId="7BC91ADA"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1 736,61</w:t>
            </w:r>
          </w:p>
        </w:tc>
        <w:tc>
          <w:tcPr>
            <w:tcW w:w="1699" w:type="dxa"/>
            <w:tcBorders>
              <w:top w:val="nil"/>
              <w:left w:val="nil"/>
              <w:bottom w:val="single" w:sz="4" w:space="0" w:color="C0C0C0"/>
              <w:right w:val="single" w:sz="4" w:space="0" w:color="C0C0C0"/>
            </w:tcBorders>
            <w:shd w:val="clear" w:color="auto" w:fill="auto"/>
            <w:vAlign w:val="center"/>
            <w:hideMark/>
          </w:tcPr>
          <w:p w14:paraId="5C97A773" w14:textId="4F1BBB9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230,65</w:t>
            </w:r>
          </w:p>
        </w:tc>
        <w:tc>
          <w:tcPr>
            <w:tcW w:w="1674" w:type="dxa"/>
            <w:tcBorders>
              <w:top w:val="nil"/>
              <w:left w:val="nil"/>
              <w:bottom w:val="single" w:sz="4" w:space="0" w:color="C0C0C0"/>
              <w:right w:val="single" w:sz="4" w:space="0" w:color="C0C0C0"/>
            </w:tcBorders>
            <w:shd w:val="clear" w:color="auto" w:fill="auto"/>
            <w:vAlign w:val="center"/>
            <w:hideMark/>
          </w:tcPr>
          <w:p w14:paraId="40FFBCF2" w14:textId="611F230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248,50</w:t>
            </w:r>
          </w:p>
        </w:tc>
        <w:tc>
          <w:tcPr>
            <w:tcW w:w="1760" w:type="dxa"/>
            <w:tcBorders>
              <w:top w:val="nil"/>
              <w:left w:val="nil"/>
              <w:bottom w:val="single" w:sz="4" w:space="0" w:color="C0C0C0"/>
              <w:right w:val="single" w:sz="4" w:space="0" w:color="C0C0C0"/>
            </w:tcBorders>
            <w:shd w:val="clear" w:color="auto" w:fill="auto"/>
            <w:vAlign w:val="center"/>
            <w:hideMark/>
          </w:tcPr>
          <w:p w14:paraId="2E006569" w14:textId="740CE4F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2 127,20</w:t>
            </w:r>
          </w:p>
        </w:tc>
        <w:tc>
          <w:tcPr>
            <w:tcW w:w="1716" w:type="dxa"/>
            <w:tcBorders>
              <w:top w:val="nil"/>
              <w:left w:val="nil"/>
              <w:bottom w:val="single" w:sz="4" w:space="0" w:color="C0C0C0"/>
              <w:right w:val="single" w:sz="4" w:space="0" w:color="C0C0C0"/>
            </w:tcBorders>
            <w:shd w:val="clear" w:color="auto" w:fill="auto"/>
            <w:vAlign w:val="center"/>
            <w:hideMark/>
          </w:tcPr>
          <w:p w14:paraId="603F2A49" w14:textId="1DCC816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2 375,70</w:t>
            </w:r>
          </w:p>
        </w:tc>
        <w:tc>
          <w:tcPr>
            <w:tcW w:w="1813" w:type="dxa"/>
            <w:tcBorders>
              <w:top w:val="nil"/>
              <w:left w:val="nil"/>
              <w:bottom w:val="single" w:sz="4" w:space="0" w:color="C0C0C0"/>
              <w:right w:val="single" w:sz="4" w:space="0" w:color="C0C0C0"/>
            </w:tcBorders>
            <w:shd w:val="clear" w:color="auto" w:fill="auto"/>
            <w:vAlign w:val="center"/>
            <w:hideMark/>
          </w:tcPr>
          <w:p w14:paraId="724614BF" w14:textId="36EA5CF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38,58</w:t>
            </w:r>
          </w:p>
        </w:tc>
        <w:tc>
          <w:tcPr>
            <w:tcW w:w="1733" w:type="dxa"/>
            <w:tcBorders>
              <w:top w:val="nil"/>
              <w:left w:val="nil"/>
              <w:bottom w:val="single" w:sz="4" w:space="0" w:color="C0C0C0"/>
              <w:right w:val="single" w:sz="4" w:space="0" w:color="C0C0C0"/>
            </w:tcBorders>
            <w:shd w:val="clear" w:color="auto" w:fill="auto"/>
            <w:vAlign w:val="center"/>
            <w:hideMark/>
          </w:tcPr>
          <w:p w14:paraId="0596E89D" w14:textId="360B985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287,08</w:t>
            </w:r>
          </w:p>
        </w:tc>
        <w:tc>
          <w:tcPr>
            <w:tcW w:w="1414" w:type="dxa"/>
            <w:tcBorders>
              <w:top w:val="nil"/>
              <w:left w:val="nil"/>
              <w:bottom w:val="single" w:sz="4" w:space="0" w:color="C0C0C0"/>
              <w:right w:val="single" w:sz="4" w:space="0" w:color="C0C0C0"/>
            </w:tcBorders>
            <w:shd w:val="clear" w:color="auto" w:fill="auto"/>
            <w:vAlign w:val="center"/>
            <w:hideMark/>
          </w:tcPr>
          <w:p w14:paraId="09668104" w14:textId="1B90532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143,54</w:t>
            </w:r>
          </w:p>
        </w:tc>
        <w:tc>
          <w:tcPr>
            <w:tcW w:w="1378" w:type="dxa"/>
            <w:tcBorders>
              <w:top w:val="nil"/>
              <w:left w:val="nil"/>
              <w:bottom w:val="single" w:sz="4" w:space="0" w:color="C0C0C0"/>
              <w:right w:val="single" w:sz="4" w:space="0" w:color="C0C0C0"/>
            </w:tcBorders>
            <w:shd w:val="clear" w:color="auto" w:fill="auto"/>
            <w:vAlign w:val="center"/>
            <w:hideMark/>
          </w:tcPr>
          <w:p w14:paraId="3C702FD9" w14:textId="799697E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143,54</w:t>
            </w:r>
          </w:p>
        </w:tc>
        <w:tc>
          <w:tcPr>
            <w:tcW w:w="1281" w:type="dxa"/>
            <w:tcBorders>
              <w:top w:val="nil"/>
              <w:left w:val="nil"/>
              <w:bottom w:val="nil"/>
              <w:right w:val="nil"/>
            </w:tcBorders>
            <w:shd w:val="clear" w:color="auto" w:fill="auto"/>
            <w:vAlign w:val="center"/>
            <w:hideMark/>
          </w:tcPr>
          <w:p w14:paraId="36E876EB"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0F26DC1B" w14:textId="77777777" w:rsidR="008E1903" w:rsidRPr="008E1903" w:rsidRDefault="008E1903" w:rsidP="008E1903">
            <w:pPr>
              <w:rPr>
                <w:sz w:val="10"/>
                <w:szCs w:val="10"/>
              </w:rPr>
            </w:pPr>
          </w:p>
        </w:tc>
      </w:tr>
      <w:tr w:rsidR="008E1903" w:rsidRPr="008E1903" w14:paraId="4E39B4F6" w14:textId="77777777" w:rsidTr="008E1903">
        <w:trPr>
          <w:trHeight w:val="225"/>
          <w:jc w:val="center"/>
        </w:trPr>
        <w:tc>
          <w:tcPr>
            <w:tcW w:w="439" w:type="dxa"/>
            <w:tcBorders>
              <w:top w:val="nil"/>
              <w:left w:val="nil"/>
              <w:bottom w:val="nil"/>
              <w:right w:val="nil"/>
            </w:tcBorders>
            <w:shd w:val="clear" w:color="auto" w:fill="auto"/>
            <w:vAlign w:val="center"/>
            <w:hideMark/>
          </w:tcPr>
          <w:p w14:paraId="2927C228"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755033F2"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20E5CCB1"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FABF8F"/>
            <w:vAlign w:val="center"/>
            <w:hideMark/>
          </w:tcPr>
          <w:p w14:paraId="2AEA6CDB" w14:textId="77777777" w:rsidR="008E1903" w:rsidRPr="008E1903" w:rsidRDefault="008E1903" w:rsidP="008E1903">
            <w:pPr>
              <w:jc w:val="right"/>
              <w:rPr>
                <w:rFonts w:ascii="Tahoma" w:hAnsi="Tahoma" w:cs="Tahoma"/>
                <w:b/>
                <w:bCs/>
                <w:sz w:val="10"/>
                <w:szCs w:val="10"/>
              </w:rPr>
            </w:pPr>
            <w:r w:rsidRPr="008E1903">
              <w:rPr>
                <w:rFonts w:ascii="Tahoma" w:hAnsi="Tahoma" w:cs="Tahoma"/>
                <w:b/>
                <w:bCs/>
                <w:sz w:val="10"/>
                <w:szCs w:val="10"/>
              </w:rPr>
              <w:t>Расходы на приобретение энергетических ресурсов</w:t>
            </w:r>
          </w:p>
        </w:tc>
        <w:tc>
          <w:tcPr>
            <w:tcW w:w="1102" w:type="dxa"/>
            <w:tcBorders>
              <w:top w:val="nil"/>
              <w:left w:val="nil"/>
              <w:bottom w:val="single" w:sz="4" w:space="0" w:color="C0C0C0"/>
              <w:right w:val="single" w:sz="4" w:space="0" w:color="C0C0C0"/>
            </w:tcBorders>
            <w:shd w:val="clear" w:color="auto" w:fill="auto"/>
            <w:vAlign w:val="center"/>
            <w:hideMark/>
          </w:tcPr>
          <w:p w14:paraId="7E5EDD21"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18563772" w14:textId="3907EDE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304,54</w:t>
            </w:r>
          </w:p>
        </w:tc>
        <w:tc>
          <w:tcPr>
            <w:tcW w:w="1805" w:type="dxa"/>
            <w:tcBorders>
              <w:top w:val="nil"/>
              <w:left w:val="nil"/>
              <w:bottom w:val="single" w:sz="4" w:space="0" w:color="C0C0C0"/>
              <w:right w:val="single" w:sz="4" w:space="0" w:color="C0C0C0"/>
            </w:tcBorders>
            <w:shd w:val="clear" w:color="auto" w:fill="auto"/>
            <w:vAlign w:val="center"/>
            <w:hideMark/>
          </w:tcPr>
          <w:p w14:paraId="3E99DF04" w14:textId="10A25E0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279,44</w:t>
            </w:r>
          </w:p>
        </w:tc>
        <w:tc>
          <w:tcPr>
            <w:tcW w:w="1388" w:type="dxa"/>
            <w:tcBorders>
              <w:top w:val="nil"/>
              <w:left w:val="nil"/>
              <w:bottom w:val="single" w:sz="4" w:space="0" w:color="C0C0C0"/>
              <w:right w:val="single" w:sz="4" w:space="0" w:color="C0C0C0"/>
            </w:tcBorders>
            <w:shd w:val="clear" w:color="auto" w:fill="auto"/>
            <w:vAlign w:val="center"/>
            <w:hideMark/>
          </w:tcPr>
          <w:p w14:paraId="300D64AF" w14:textId="24ABDFA0"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1 530,95</w:t>
            </w:r>
          </w:p>
        </w:tc>
        <w:tc>
          <w:tcPr>
            <w:tcW w:w="1699" w:type="dxa"/>
            <w:tcBorders>
              <w:top w:val="nil"/>
              <w:left w:val="nil"/>
              <w:bottom w:val="single" w:sz="4" w:space="0" w:color="C0C0C0"/>
              <w:right w:val="single" w:sz="4" w:space="0" w:color="C0C0C0"/>
            </w:tcBorders>
            <w:shd w:val="clear" w:color="auto" w:fill="auto"/>
            <w:vAlign w:val="center"/>
            <w:hideMark/>
          </w:tcPr>
          <w:p w14:paraId="0CDC6B50" w14:textId="78DC541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233,79</w:t>
            </w:r>
          </w:p>
        </w:tc>
        <w:tc>
          <w:tcPr>
            <w:tcW w:w="1674" w:type="dxa"/>
            <w:tcBorders>
              <w:top w:val="nil"/>
              <w:left w:val="nil"/>
              <w:bottom w:val="single" w:sz="4" w:space="0" w:color="C0C0C0"/>
              <w:right w:val="single" w:sz="4" w:space="0" w:color="C0C0C0"/>
            </w:tcBorders>
            <w:shd w:val="clear" w:color="auto" w:fill="auto"/>
            <w:vAlign w:val="center"/>
            <w:hideMark/>
          </w:tcPr>
          <w:p w14:paraId="7F0D9874" w14:textId="721680D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343,22</w:t>
            </w:r>
          </w:p>
        </w:tc>
        <w:tc>
          <w:tcPr>
            <w:tcW w:w="1760" w:type="dxa"/>
            <w:tcBorders>
              <w:top w:val="nil"/>
              <w:left w:val="nil"/>
              <w:bottom w:val="single" w:sz="4" w:space="0" w:color="C0C0C0"/>
              <w:right w:val="single" w:sz="4" w:space="0" w:color="C0C0C0"/>
            </w:tcBorders>
            <w:shd w:val="clear" w:color="auto" w:fill="auto"/>
            <w:vAlign w:val="center"/>
            <w:hideMark/>
          </w:tcPr>
          <w:p w14:paraId="479E836A" w14:textId="645A3E8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102,51</w:t>
            </w:r>
          </w:p>
        </w:tc>
        <w:tc>
          <w:tcPr>
            <w:tcW w:w="1716" w:type="dxa"/>
            <w:tcBorders>
              <w:top w:val="nil"/>
              <w:left w:val="nil"/>
              <w:bottom w:val="single" w:sz="4" w:space="0" w:color="C0C0C0"/>
              <w:right w:val="single" w:sz="4" w:space="0" w:color="C0C0C0"/>
            </w:tcBorders>
            <w:shd w:val="clear" w:color="auto" w:fill="auto"/>
            <w:vAlign w:val="center"/>
            <w:hideMark/>
          </w:tcPr>
          <w:p w14:paraId="27245B4B" w14:textId="69EE27D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240,71</w:t>
            </w:r>
          </w:p>
        </w:tc>
        <w:tc>
          <w:tcPr>
            <w:tcW w:w="1813" w:type="dxa"/>
            <w:tcBorders>
              <w:top w:val="nil"/>
              <w:left w:val="nil"/>
              <w:bottom w:val="single" w:sz="4" w:space="0" w:color="C0C0C0"/>
              <w:right w:val="single" w:sz="4" w:space="0" w:color="C0C0C0"/>
            </w:tcBorders>
            <w:shd w:val="clear" w:color="auto" w:fill="auto"/>
            <w:vAlign w:val="center"/>
            <w:hideMark/>
          </w:tcPr>
          <w:p w14:paraId="38CF014C" w14:textId="707A7C3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94,17</w:t>
            </w:r>
          </w:p>
        </w:tc>
        <w:tc>
          <w:tcPr>
            <w:tcW w:w="1733" w:type="dxa"/>
            <w:tcBorders>
              <w:top w:val="nil"/>
              <w:left w:val="nil"/>
              <w:bottom w:val="single" w:sz="4" w:space="0" w:color="C0C0C0"/>
              <w:right w:val="single" w:sz="4" w:space="0" w:color="C0C0C0"/>
            </w:tcBorders>
            <w:shd w:val="clear" w:color="auto" w:fill="auto"/>
            <w:vAlign w:val="center"/>
            <w:hideMark/>
          </w:tcPr>
          <w:p w14:paraId="78718B29" w14:textId="69B4323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249,05</w:t>
            </w:r>
          </w:p>
        </w:tc>
        <w:tc>
          <w:tcPr>
            <w:tcW w:w="1414" w:type="dxa"/>
            <w:tcBorders>
              <w:top w:val="nil"/>
              <w:left w:val="nil"/>
              <w:bottom w:val="single" w:sz="4" w:space="0" w:color="C0C0C0"/>
              <w:right w:val="single" w:sz="4" w:space="0" w:color="C0C0C0"/>
            </w:tcBorders>
            <w:shd w:val="clear" w:color="auto" w:fill="auto"/>
            <w:vAlign w:val="center"/>
            <w:hideMark/>
          </w:tcPr>
          <w:p w14:paraId="36F499D5" w14:textId="164F78F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378" w:type="dxa"/>
            <w:tcBorders>
              <w:top w:val="nil"/>
              <w:left w:val="nil"/>
              <w:bottom w:val="single" w:sz="4" w:space="0" w:color="C0C0C0"/>
              <w:right w:val="single" w:sz="4" w:space="0" w:color="C0C0C0"/>
            </w:tcBorders>
            <w:shd w:val="clear" w:color="auto" w:fill="auto"/>
            <w:vAlign w:val="center"/>
            <w:hideMark/>
          </w:tcPr>
          <w:p w14:paraId="60BE569F" w14:textId="43E1BD5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124,52</w:t>
            </w:r>
          </w:p>
        </w:tc>
        <w:tc>
          <w:tcPr>
            <w:tcW w:w="1281" w:type="dxa"/>
            <w:tcBorders>
              <w:top w:val="nil"/>
              <w:left w:val="nil"/>
              <w:bottom w:val="nil"/>
              <w:right w:val="nil"/>
            </w:tcBorders>
            <w:shd w:val="clear" w:color="auto" w:fill="auto"/>
            <w:vAlign w:val="center"/>
            <w:hideMark/>
          </w:tcPr>
          <w:p w14:paraId="010DEE3A"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0E78E018" w14:textId="77777777" w:rsidR="008E1903" w:rsidRPr="008E1903" w:rsidRDefault="008E1903" w:rsidP="008E1903">
            <w:pPr>
              <w:rPr>
                <w:sz w:val="10"/>
                <w:szCs w:val="10"/>
              </w:rPr>
            </w:pPr>
          </w:p>
        </w:tc>
      </w:tr>
      <w:tr w:rsidR="008E1903" w:rsidRPr="008E1903" w14:paraId="4A059E44" w14:textId="77777777" w:rsidTr="008E1903">
        <w:trPr>
          <w:trHeight w:val="225"/>
          <w:jc w:val="center"/>
        </w:trPr>
        <w:tc>
          <w:tcPr>
            <w:tcW w:w="439" w:type="dxa"/>
            <w:tcBorders>
              <w:top w:val="nil"/>
              <w:left w:val="nil"/>
              <w:bottom w:val="nil"/>
              <w:right w:val="nil"/>
            </w:tcBorders>
            <w:shd w:val="clear" w:color="auto" w:fill="auto"/>
            <w:vAlign w:val="center"/>
            <w:hideMark/>
          </w:tcPr>
          <w:p w14:paraId="16E02836"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30734B87"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52253E74"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B1A0C7"/>
            <w:vAlign w:val="center"/>
            <w:hideMark/>
          </w:tcPr>
          <w:p w14:paraId="79D9BBC2"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Амортизация</w:t>
            </w:r>
          </w:p>
        </w:tc>
        <w:tc>
          <w:tcPr>
            <w:tcW w:w="1102" w:type="dxa"/>
            <w:tcBorders>
              <w:top w:val="nil"/>
              <w:left w:val="nil"/>
              <w:bottom w:val="single" w:sz="4" w:space="0" w:color="C0C0C0"/>
              <w:right w:val="single" w:sz="4" w:space="0" w:color="C0C0C0"/>
            </w:tcBorders>
            <w:shd w:val="clear" w:color="auto" w:fill="auto"/>
            <w:vAlign w:val="center"/>
            <w:hideMark/>
          </w:tcPr>
          <w:p w14:paraId="3104F697"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2674D51A" w14:textId="55EF1FE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805" w:type="dxa"/>
            <w:tcBorders>
              <w:top w:val="nil"/>
              <w:left w:val="nil"/>
              <w:bottom w:val="single" w:sz="4" w:space="0" w:color="C0C0C0"/>
              <w:right w:val="single" w:sz="4" w:space="0" w:color="C0C0C0"/>
            </w:tcBorders>
            <w:shd w:val="clear" w:color="auto" w:fill="auto"/>
            <w:vAlign w:val="center"/>
            <w:hideMark/>
          </w:tcPr>
          <w:p w14:paraId="6B1FFC8B" w14:textId="3F018C5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388" w:type="dxa"/>
            <w:tcBorders>
              <w:top w:val="nil"/>
              <w:left w:val="nil"/>
              <w:bottom w:val="single" w:sz="4" w:space="0" w:color="C0C0C0"/>
              <w:right w:val="single" w:sz="4" w:space="0" w:color="C0C0C0"/>
            </w:tcBorders>
            <w:shd w:val="clear" w:color="auto" w:fill="auto"/>
            <w:vAlign w:val="center"/>
            <w:hideMark/>
          </w:tcPr>
          <w:p w14:paraId="45283FE1" w14:textId="4937DFFE"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1 723,47</w:t>
            </w:r>
          </w:p>
        </w:tc>
        <w:tc>
          <w:tcPr>
            <w:tcW w:w="1699" w:type="dxa"/>
            <w:tcBorders>
              <w:top w:val="nil"/>
              <w:left w:val="nil"/>
              <w:bottom w:val="single" w:sz="4" w:space="0" w:color="C0C0C0"/>
              <w:right w:val="single" w:sz="4" w:space="0" w:color="C0C0C0"/>
            </w:tcBorders>
            <w:shd w:val="clear" w:color="auto" w:fill="auto"/>
            <w:vAlign w:val="center"/>
            <w:hideMark/>
          </w:tcPr>
          <w:p w14:paraId="34277D6B" w14:textId="26DED97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198,72</w:t>
            </w:r>
          </w:p>
        </w:tc>
        <w:tc>
          <w:tcPr>
            <w:tcW w:w="1674" w:type="dxa"/>
            <w:tcBorders>
              <w:top w:val="nil"/>
              <w:left w:val="nil"/>
              <w:bottom w:val="single" w:sz="4" w:space="0" w:color="C0C0C0"/>
              <w:right w:val="single" w:sz="4" w:space="0" w:color="C0C0C0"/>
            </w:tcBorders>
            <w:shd w:val="clear" w:color="auto" w:fill="auto"/>
            <w:vAlign w:val="center"/>
            <w:hideMark/>
          </w:tcPr>
          <w:p w14:paraId="6A03542D" w14:textId="610F620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356,39</w:t>
            </w:r>
          </w:p>
        </w:tc>
        <w:tc>
          <w:tcPr>
            <w:tcW w:w="1760" w:type="dxa"/>
            <w:tcBorders>
              <w:top w:val="nil"/>
              <w:left w:val="nil"/>
              <w:bottom w:val="single" w:sz="4" w:space="0" w:color="C0C0C0"/>
              <w:right w:val="single" w:sz="4" w:space="0" w:color="C0C0C0"/>
            </w:tcBorders>
            <w:shd w:val="clear" w:color="auto" w:fill="auto"/>
            <w:vAlign w:val="center"/>
            <w:hideMark/>
          </w:tcPr>
          <w:p w14:paraId="1CC1282D" w14:textId="34AA715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531,47</w:t>
            </w:r>
          </w:p>
        </w:tc>
        <w:tc>
          <w:tcPr>
            <w:tcW w:w="1716" w:type="dxa"/>
            <w:tcBorders>
              <w:top w:val="nil"/>
              <w:left w:val="nil"/>
              <w:bottom w:val="single" w:sz="4" w:space="0" w:color="C0C0C0"/>
              <w:right w:val="single" w:sz="4" w:space="0" w:color="C0C0C0"/>
            </w:tcBorders>
            <w:shd w:val="clear" w:color="auto" w:fill="auto"/>
            <w:vAlign w:val="center"/>
            <w:hideMark/>
          </w:tcPr>
          <w:p w14:paraId="392F1A6B" w14:textId="586BEAD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887,86</w:t>
            </w:r>
          </w:p>
        </w:tc>
        <w:tc>
          <w:tcPr>
            <w:tcW w:w="1813" w:type="dxa"/>
            <w:tcBorders>
              <w:top w:val="nil"/>
              <w:left w:val="nil"/>
              <w:bottom w:val="single" w:sz="4" w:space="0" w:color="C0C0C0"/>
              <w:right w:val="single" w:sz="4" w:space="0" w:color="C0C0C0"/>
            </w:tcBorders>
            <w:shd w:val="clear" w:color="auto" w:fill="auto"/>
            <w:vAlign w:val="center"/>
            <w:hideMark/>
          </w:tcPr>
          <w:p w14:paraId="5F154D11" w14:textId="3F1C76B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161,73</w:t>
            </w:r>
          </w:p>
        </w:tc>
        <w:tc>
          <w:tcPr>
            <w:tcW w:w="1733" w:type="dxa"/>
            <w:tcBorders>
              <w:top w:val="nil"/>
              <w:left w:val="nil"/>
              <w:bottom w:val="single" w:sz="4" w:space="0" w:color="C0C0C0"/>
              <w:right w:val="single" w:sz="4" w:space="0" w:color="C0C0C0"/>
            </w:tcBorders>
            <w:shd w:val="clear" w:color="auto" w:fill="auto"/>
            <w:vAlign w:val="center"/>
            <w:hideMark/>
          </w:tcPr>
          <w:p w14:paraId="4F3A68FB" w14:textId="39E1114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194,66</w:t>
            </w:r>
          </w:p>
        </w:tc>
        <w:tc>
          <w:tcPr>
            <w:tcW w:w="1414" w:type="dxa"/>
            <w:tcBorders>
              <w:top w:val="nil"/>
              <w:left w:val="nil"/>
              <w:bottom w:val="single" w:sz="4" w:space="0" w:color="C0C0C0"/>
              <w:right w:val="single" w:sz="4" w:space="0" w:color="C0C0C0"/>
            </w:tcBorders>
            <w:shd w:val="clear" w:color="auto" w:fill="auto"/>
            <w:vAlign w:val="center"/>
            <w:hideMark/>
          </w:tcPr>
          <w:p w14:paraId="0EDA3CEE" w14:textId="2F32F11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378" w:type="dxa"/>
            <w:tcBorders>
              <w:top w:val="nil"/>
              <w:left w:val="nil"/>
              <w:bottom w:val="single" w:sz="4" w:space="0" w:color="C0C0C0"/>
              <w:right w:val="single" w:sz="4" w:space="0" w:color="C0C0C0"/>
            </w:tcBorders>
            <w:shd w:val="clear" w:color="auto" w:fill="auto"/>
            <w:vAlign w:val="center"/>
            <w:hideMark/>
          </w:tcPr>
          <w:p w14:paraId="65601E78" w14:textId="7A89D6D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97,33</w:t>
            </w:r>
          </w:p>
        </w:tc>
        <w:tc>
          <w:tcPr>
            <w:tcW w:w="1281" w:type="dxa"/>
            <w:tcBorders>
              <w:top w:val="nil"/>
              <w:left w:val="nil"/>
              <w:bottom w:val="nil"/>
              <w:right w:val="nil"/>
            </w:tcBorders>
            <w:shd w:val="clear" w:color="auto" w:fill="auto"/>
            <w:vAlign w:val="center"/>
            <w:hideMark/>
          </w:tcPr>
          <w:p w14:paraId="337DE1A6"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7F466109" w14:textId="77777777" w:rsidR="008E1903" w:rsidRPr="008E1903" w:rsidRDefault="008E1903" w:rsidP="008E1903">
            <w:pPr>
              <w:rPr>
                <w:sz w:val="10"/>
                <w:szCs w:val="10"/>
              </w:rPr>
            </w:pPr>
          </w:p>
        </w:tc>
      </w:tr>
      <w:tr w:rsidR="008E1903" w:rsidRPr="008E1903" w14:paraId="1947FE72" w14:textId="77777777" w:rsidTr="008E1903">
        <w:trPr>
          <w:trHeight w:val="225"/>
          <w:jc w:val="center"/>
        </w:trPr>
        <w:tc>
          <w:tcPr>
            <w:tcW w:w="439" w:type="dxa"/>
            <w:tcBorders>
              <w:top w:val="nil"/>
              <w:left w:val="nil"/>
              <w:bottom w:val="nil"/>
              <w:right w:val="nil"/>
            </w:tcBorders>
            <w:shd w:val="clear" w:color="auto" w:fill="auto"/>
            <w:vAlign w:val="center"/>
            <w:hideMark/>
          </w:tcPr>
          <w:p w14:paraId="54956441"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0233EB62"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1CD9B2F2"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00B0F0"/>
            <w:vAlign w:val="center"/>
            <w:hideMark/>
          </w:tcPr>
          <w:p w14:paraId="66B2A510"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Нормативная прибыль</w:t>
            </w:r>
          </w:p>
        </w:tc>
        <w:tc>
          <w:tcPr>
            <w:tcW w:w="1102" w:type="dxa"/>
            <w:tcBorders>
              <w:top w:val="nil"/>
              <w:left w:val="nil"/>
              <w:bottom w:val="single" w:sz="4" w:space="0" w:color="C0C0C0"/>
              <w:right w:val="single" w:sz="4" w:space="0" w:color="C0C0C0"/>
            </w:tcBorders>
            <w:shd w:val="clear" w:color="auto" w:fill="auto"/>
            <w:vAlign w:val="center"/>
            <w:hideMark/>
          </w:tcPr>
          <w:p w14:paraId="6E733BAA"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55C4D554" w14:textId="3BF73BE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05" w:type="dxa"/>
            <w:tcBorders>
              <w:top w:val="nil"/>
              <w:left w:val="nil"/>
              <w:bottom w:val="single" w:sz="4" w:space="0" w:color="C0C0C0"/>
              <w:right w:val="single" w:sz="4" w:space="0" w:color="C0C0C0"/>
            </w:tcBorders>
            <w:shd w:val="clear" w:color="auto" w:fill="auto"/>
            <w:vAlign w:val="center"/>
            <w:hideMark/>
          </w:tcPr>
          <w:p w14:paraId="7B38D8FE" w14:textId="48EC93F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388" w:type="dxa"/>
            <w:tcBorders>
              <w:top w:val="nil"/>
              <w:left w:val="nil"/>
              <w:bottom w:val="single" w:sz="4" w:space="0" w:color="C0C0C0"/>
              <w:right w:val="single" w:sz="4" w:space="0" w:color="C0C0C0"/>
            </w:tcBorders>
            <w:shd w:val="clear" w:color="auto" w:fill="auto"/>
            <w:vAlign w:val="center"/>
            <w:hideMark/>
          </w:tcPr>
          <w:p w14:paraId="4EE9948A" w14:textId="20061491"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192,57</w:t>
            </w:r>
          </w:p>
        </w:tc>
        <w:tc>
          <w:tcPr>
            <w:tcW w:w="1699" w:type="dxa"/>
            <w:tcBorders>
              <w:top w:val="nil"/>
              <w:left w:val="nil"/>
              <w:bottom w:val="single" w:sz="4" w:space="0" w:color="C0C0C0"/>
              <w:right w:val="single" w:sz="4" w:space="0" w:color="C0C0C0"/>
            </w:tcBorders>
            <w:shd w:val="clear" w:color="auto" w:fill="auto"/>
            <w:vAlign w:val="center"/>
            <w:hideMark/>
          </w:tcPr>
          <w:p w14:paraId="71F44D2B" w14:textId="22975B2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61,29</w:t>
            </w:r>
          </w:p>
        </w:tc>
        <w:tc>
          <w:tcPr>
            <w:tcW w:w="1674" w:type="dxa"/>
            <w:tcBorders>
              <w:top w:val="nil"/>
              <w:left w:val="nil"/>
              <w:bottom w:val="single" w:sz="4" w:space="0" w:color="C0C0C0"/>
              <w:right w:val="single" w:sz="4" w:space="0" w:color="C0C0C0"/>
            </w:tcBorders>
            <w:shd w:val="clear" w:color="auto" w:fill="auto"/>
            <w:vAlign w:val="center"/>
            <w:hideMark/>
          </w:tcPr>
          <w:p w14:paraId="44415F0F" w14:textId="6EFF051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60" w:type="dxa"/>
            <w:tcBorders>
              <w:top w:val="nil"/>
              <w:left w:val="nil"/>
              <w:bottom w:val="single" w:sz="4" w:space="0" w:color="C0C0C0"/>
              <w:right w:val="single" w:sz="4" w:space="0" w:color="C0C0C0"/>
            </w:tcBorders>
            <w:shd w:val="clear" w:color="auto" w:fill="auto"/>
            <w:vAlign w:val="center"/>
            <w:hideMark/>
          </w:tcPr>
          <w:p w14:paraId="1AE8A6C8" w14:textId="03C67265"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99,54</w:t>
            </w:r>
          </w:p>
        </w:tc>
        <w:tc>
          <w:tcPr>
            <w:tcW w:w="1716" w:type="dxa"/>
            <w:tcBorders>
              <w:top w:val="nil"/>
              <w:left w:val="nil"/>
              <w:bottom w:val="single" w:sz="4" w:space="0" w:color="C0C0C0"/>
              <w:right w:val="single" w:sz="4" w:space="0" w:color="C0C0C0"/>
            </w:tcBorders>
            <w:shd w:val="clear" w:color="auto" w:fill="auto"/>
            <w:vAlign w:val="center"/>
            <w:hideMark/>
          </w:tcPr>
          <w:p w14:paraId="6A530272" w14:textId="1C32ABB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99,54</w:t>
            </w:r>
          </w:p>
        </w:tc>
        <w:tc>
          <w:tcPr>
            <w:tcW w:w="1813" w:type="dxa"/>
            <w:tcBorders>
              <w:top w:val="nil"/>
              <w:left w:val="nil"/>
              <w:bottom w:val="single" w:sz="4" w:space="0" w:color="C0C0C0"/>
              <w:right w:val="single" w:sz="4" w:space="0" w:color="C0C0C0"/>
            </w:tcBorders>
            <w:shd w:val="clear" w:color="auto" w:fill="auto"/>
            <w:vAlign w:val="center"/>
            <w:hideMark/>
          </w:tcPr>
          <w:p w14:paraId="0D91CDAC" w14:textId="7CFE972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24,42</w:t>
            </w:r>
          </w:p>
        </w:tc>
        <w:tc>
          <w:tcPr>
            <w:tcW w:w="1733" w:type="dxa"/>
            <w:tcBorders>
              <w:top w:val="nil"/>
              <w:left w:val="nil"/>
              <w:bottom w:val="single" w:sz="4" w:space="0" w:color="C0C0C0"/>
              <w:right w:val="single" w:sz="4" w:space="0" w:color="C0C0C0"/>
            </w:tcBorders>
            <w:shd w:val="clear" w:color="auto" w:fill="auto"/>
            <w:vAlign w:val="center"/>
            <w:hideMark/>
          </w:tcPr>
          <w:p w14:paraId="2D8BF56F" w14:textId="59F9442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24,42</w:t>
            </w:r>
          </w:p>
        </w:tc>
        <w:tc>
          <w:tcPr>
            <w:tcW w:w="1414" w:type="dxa"/>
            <w:tcBorders>
              <w:top w:val="nil"/>
              <w:left w:val="nil"/>
              <w:bottom w:val="single" w:sz="4" w:space="0" w:color="C0C0C0"/>
              <w:right w:val="single" w:sz="4" w:space="0" w:color="C0C0C0"/>
            </w:tcBorders>
            <w:shd w:val="clear" w:color="auto" w:fill="auto"/>
            <w:vAlign w:val="center"/>
            <w:hideMark/>
          </w:tcPr>
          <w:p w14:paraId="6D5374C5" w14:textId="3C7F7AB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12,21</w:t>
            </w:r>
          </w:p>
        </w:tc>
        <w:tc>
          <w:tcPr>
            <w:tcW w:w="1378" w:type="dxa"/>
            <w:tcBorders>
              <w:top w:val="nil"/>
              <w:left w:val="nil"/>
              <w:bottom w:val="single" w:sz="4" w:space="0" w:color="C0C0C0"/>
              <w:right w:val="single" w:sz="4" w:space="0" w:color="C0C0C0"/>
            </w:tcBorders>
            <w:shd w:val="clear" w:color="auto" w:fill="auto"/>
            <w:vAlign w:val="center"/>
            <w:hideMark/>
          </w:tcPr>
          <w:p w14:paraId="35B3946A" w14:textId="2A74CB10"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12,21</w:t>
            </w:r>
          </w:p>
        </w:tc>
        <w:tc>
          <w:tcPr>
            <w:tcW w:w="1281" w:type="dxa"/>
            <w:tcBorders>
              <w:top w:val="nil"/>
              <w:left w:val="nil"/>
              <w:bottom w:val="nil"/>
              <w:right w:val="nil"/>
            </w:tcBorders>
            <w:shd w:val="clear" w:color="auto" w:fill="auto"/>
            <w:vAlign w:val="center"/>
            <w:hideMark/>
          </w:tcPr>
          <w:p w14:paraId="4551813F"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62D82673" w14:textId="77777777" w:rsidR="008E1903" w:rsidRPr="008E1903" w:rsidRDefault="008E1903" w:rsidP="008E1903">
            <w:pPr>
              <w:rPr>
                <w:sz w:val="10"/>
                <w:szCs w:val="10"/>
              </w:rPr>
            </w:pPr>
          </w:p>
        </w:tc>
      </w:tr>
      <w:tr w:rsidR="008E1903" w:rsidRPr="008E1903" w14:paraId="29BC497A" w14:textId="77777777" w:rsidTr="008E1903">
        <w:trPr>
          <w:trHeight w:val="225"/>
          <w:jc w:val="center"/>
        </w:trPr>
        <w:tc>
          <w:tcPr>
            <w:tcW w:w="439" w:type="dxa"/>
            <w:tcBorders>
              <w:top w:val="nil"/>
              <w:left w:val="nil"/>
              <w:bottom w:val="nil"/>
              <w:right w:val="nil"/>
            </w:tcBorders>
            <w:shd w:val="clear" w:color="auto" w:fill="auto"/>
            <w:vAlign w:val="center"/>
            <w:hideMark/>
          </w:tcPr>
          <w:p w14:paraId="79F907C5"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61ABFEC9"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1E5A465B"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B7DEE8"/>
            <w:vAlign w:val="center"/>
            <w:hideMark/>
          </w:tcPr>
          <w:p w14:paraId="0849C2A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Расчетная предпринимательская прибыль</w:t>
            </w:r>
          </w:p>
        </w:tc>
        <w:tc>
          <w:tcPr>
            <w:tcW w:w="1102" w:type="dxa"/>
            <w:tcBorders>
              <w:top w:val="nil"/>
              <w:left w:val="nil"/>
              <w:bottom w:val="single" w:sz="4" w:space="0" w:color="C0C0C0"/>
              <w:right w:val="single" w:sz="4" w:space="0" w:color="C0C0C0"/>
            </w:tcBorders>
            <w:shd w:val="clear" w:color="auto" w:fill="auto"/>
            <w:vAlign w:val="center"/>
            <w:hideMark/>
          </w:tcPr>
          <w:p w14:paraId="10BDB0A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582FAA2C" w14:textId="37544D13"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05" w:type="dxa"/>
            <w:tcBorders>
              <w:top w:val="nil"/>
              <w:left w:val="nil"/>
              <w:bottom w:val="single" w:sz="4" w:space="0" w:color="C0C0C0"/>
              <w:right w:val="single" w:sz="4" w:space="0" w:color="C0C0C0"/>
            </w:tcBorders>
            <w:shd w:val="clear" w:color="auto" w:fill="auto"/>
            <w:vAlign w:val="center"/>
            <w:hideMark/>
          </w:tcPr>
          <w:p w14:paraId="37A04535" w14:textId="65A5C5F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388" w:type="dxa"/>
            <w:tcBorders>
              <w:top w:val="nil"/>
              <w:left w:val="nil"/>
              <w:bottom w:val="single" w:sz="4" w:space="0" w:color="C0C0C0"/>
              <w:right w:val="single" w:sz="4" w:space="0" w:color="C0C0C0"/>
            </w:tcBorders>
            <w:shd w:val="clear" w:color="auto" w:fill="auto"/>
            <w:vAlign w:val="center"/>
            <w:hideMark/>
          </w:tcPr>
          <w:p w14:paraId="1A8BD953" w14:textId="722D1C30"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w:t>
            </w:r>
          </w:p>
        </w:tc>
        <w:tc>
          <w:tcPr>
            <w:tcW w:w="1699" w:type="dxa"/>
            <w:tcBorders>
              <w:top w:val="nil"/>
              <w:left w:val="nil"/>
              <w:bottom w:val="single" w:sz="4" w:space="0" w:color="C0C0C0"/>
              <w:right w:val="single" w:sz="4" w:space="0" w:color="C0C0C0"/>
            </w:tcBorders>
            <w:shd w:val="clear" w:color="auto" w:fill="auto"/>
            <w:vAlign w:val="center"/>
            <w:hideMark/>
          </w:tcPr>
          <w:p w14:paraId="021CFB2E" w14:textId="47AD1031"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674" w:type="dxa"/>
            <w:tcBorders>
              <w:top w:val="nil"/>
              <w:left w:val="nil"/>
              <w:bottom w:val="single" w:sz="4" w:space="0" w:color="C0C0C0"/>
              <w:right w:val="single" w:sz="4" w:space="0" w:color="C0C0C0"/>
            </w:tcBorders>
            <w:shd w:val="clear" w:color="auto" w:fill="auto"/>
            <w:vAlign w:val="center"/>
            <w:hideMark/>
          </w:tcPr>
          <w:p w14:paraId="2CDCC5C4" w14:textId="6A257CC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60" w:type="dxa"/>
            <w:tcBorders>
              <w:top w:val="nil"/>
              <w:left w:val="nil"/>
              <w:bottom w:val="single" w:sz="4" w:space="0" w:color="C0C0C0"/>
              <w:right w:val="single" w:sz="4" w:space="0" w:color="C0C0C0"/>
            </w:tcBorders>
            <w:shd w:val="clear" w:color="auto" w:fill="auto"/>
            <w:vAlign w:val="center"/>
            <w:hideMark/>
          </w:tcPr>
          <w:p w14:paraId="2C9BB092" w14:textId="40242A3D"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16" w:type="dxa"/>
            <w:tcBorders>
              <w:top w:val="nil"/>
              <w:left w:val="nil"/>
              <w:bottom w:val="single" w:sz="4" w:space="0" w:color="C0C0C0"/>
              <w:right w:val="single" w:sz="4" w:space="0" w:color="C0C0C0"/>
            </w:tcBorders>
            <w:shd w:val="clear" w:color="auto" w:fill="auto"/>
            <w:vAlign w:val="center"/>
            <w:hideMark/>
          </w:tcPr>
          <w:p w14:paraId="6BD19CA4" w14:textId="17FD560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13" w:type="dxa"/>
            <w:tcBorders>
              <w:top w:val="nil"/>
              <w:left w:val="nil"/>
              <w:bottom w:val="single" w:sz="4" w:space="0" w:color="C0C0C0"/>
              <w:right w:val="single" w:sz="4" w:space="0" w:color="C0C0C0"/>
            </w:tcBorders>
            <w:shd w:val="clear" w:color="auto" w:fill="auto"/>
            <w:vAlign w:val="center"/>
            <w:hideMark/>
          </w:tcPr>
          <w:p w14:paraId="637323FB" w14:textId="71B3729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733" w:type="dxa"/>
            <w:tcBorders>
              <w:top w:val="nil"/>
              <w:left w:val="nil"/>
              <w:bottom w:val="single" w:sz="4" w:space="0" w:color="C0C0C0"/>
              <w:right w:val="single" w:sz="4" w:space="0" w:color="C0C0C0"/>
            </w:tcBorders>
            <w:shd w:val="clear" w:color="auto" w:fill="auto"/>
            <w:vAlign w:val="center"/>
            <w:hideMark/>
          </w:tcPr>
          <w:p w14:paraId="53383D4F" w14:textId="3AABA43E"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414" w:type="dxa"/>
            <w:tcBorders>
              <w:top w:val="nil"/>
              <w:left w:val="nil"/>
              <w:bottom w:val="single" w:sz="4" w:space="0" w:color="C0C0C0"/>
              <w:right w:val="single" w:sz="4" w:space="0" w:color="C0C0C0"/>
            </w:tcBorders>
            <w:shd w:val="clear" w:color="auto" w:fill="auto"/>
            <w:vAlign w:val="center"/>
            <w:hideMark/>
          </w:tcPr>
          <w:p w14:paraId="2F94D378" w14:textId="5DAC581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378" w:type="dxa"/>
            <w:tcBorders>
              <w:top w:val="nil"/>
              <w:left w:val="nil"/>
              <w:bottom w:val="single" w:sz="4" w:space="0" w:color="C0C0C0"/>
              <w:right w:val="single" w:sz="4" w:space="0" w:color="C0C0C0"/>
            </w:tcBorders>
            <w:shd w:val="clear" w:color="auto" w:fill="auto"/>
            <w:vAlign w:val="center"/>
            <w:hideMark/>
          </w:tcPr>
          <w:p w14:paraId="7B817F47" w14:textId="66223D5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281" w:type="dxa"/>
            <w:tcBorders>
              <w:top w:val="nil"/>
              <w:left w:val="nil"/>
              <w:bottom w:val="nil"/>
              <w:right w:val="nil"/>
            </w:tcBorders>
            <w:shd w:val="clear" w:color="auto" w:fill="auto"/>
            <w:vAlign w:val="center"/>
            <w:hideMark/>
          </w:tcPr>
          <w:p w14:paraId="31FCBB15"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47A1EADF" w14:textId="77777777" w:rsidR="008E1903" w:rsidRPr="008E1903" w:rsidRDefault="008E1903" w:rsidP="008E1903">
            <w:pPr>
              <w:rPr>
                <w:sz w:val="10"/>
                <w:szCs w:val="10"/>
              </w:rPr>
            </w:pPr>
          </w:p>
        </w:tc>
      </w:tr>
      <w:tr w:rsidR="008E1903" w:rsidRPr="008E1903" w14:paraId="030E060A" w14:textId="77777777" w:rsidTr="008E1903">
        <w:trPr>
          <w:trHeight w:val="225"/>
          <w:jc w:val="center"/>
        </w:trPr>
        <w:tc>
          <w:tcPr>
            <w:tcW w:w="439" w:type="dxa"/>
            <w:tcBorders>
              <w:top w:val="nil"/>
              <w:left w:val="nil"/>
              <w:bottom w:val="nil"/>
              <w:right w:val="nil"/>
            </w:tcBorders>
            <w:shd w:val="clear" w:color="auto" w:fill="auto"/>
            <w:vAlign w:val="center"/>
            <w:hideMark/>
          </w:tcPr>
          <w:p w14:paraId="375B8657"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4D3D9A36"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4F51E4F4"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000000" w:fill="C4BD97"/>
            <w:vAlign w:val="center"/>
            <w:hideMark/>
          </w:tcPr>
          <w:p w14:paraId="13C94E98"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Корректировки НВВ</w:t>
            </w:r>
          </w:p>
        </w:tc>
        <w:tc>
          <w:tcPr>
            <w:tcW w:w="1102" w:type="dxa"/>
            <w:tcBorders>
              <w:top w:val="nil"/>
              <w:left w:val="nil"/>
              <w:bottom w:val="single" w:sz="4" w:space="0" w:color="C0C0C0"/>
              <w:right w:val="single" w:sz="4" w:space="0" w:color="C0C0C0"/>
            </w:tcBorders>
            <w:shd w:val="clear" w:color="auto" w:fill="auto"/>
            <w:vAlign w:val="center"/>
            <w:hideMark/>
          </w:tcPr>
          <w:p w14:paraId="2CD8CA8D"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13DF58F2" w14:textId="4A98DB2C"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68,58</w:t>
            </w:r>
          </w:p>
        </w:tc>
        <w:tc>
          <w:tcPr>
            <w:tcW w:w="1805" w:type="dxa"/>
            <w:tcBorders>
              <w:top w:val="nil"/>
              <w:left w:val="nil"/>
              <w:bottom w:val="single" w:sz="4" w:space="0" w:color="C0C0C0"/>
              <w:right w:val="single" w:sz="4" w:space="0" w:color="C0C0C0"/>
            </w:tcBorders>
            <w:shd w:val="clear" w:color="auto" w:fill="auto"/>
            <w:vAlign w:val="center"/>
            <w:hideMark/>
          </w:tcPr>
          <w:p w14:paraId="7A63E798" w14:textId="651CFE46"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11,22</w:t>
            </w:r>
          </w:p>
        </w:tc>
        <w:tc>
          <w:tcPr>
            <w:tcW w:w="1388" w:type="dxa"/>
            <w:tcBorders>
              <w:top w:val="nil"/>
              <w:left w:val="nil"/>
              <w:bottom w:val="single" w:sz="4" w:space="0" w:color="C0C0C0"/>
              <w:right w:val="single" w:sz="4" w:space="0" w:color="C0C0C0"/>
            </w:tcBorders>
            <w:shd w:val="clear" w:color="auto" w:fill="auto"/>
            <w:vAlign w:val="center"/>
            <w:hideMark/>
          </w:tcPr>
          <w:p w14:paraId="65B8AE73" w14:textId="3A48E943"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w:t>
            </w:r>
          </w:p>
        </w:tc>
        <w:tc>
          <w:tcPr>
            <w:tcW w:w="1699" w:type="dxa"/>
            <w:tcBorders>
              <w:top w:val="nil"/>
              <w:left w:val="nil"/>
              <w:bottom w:val="single" w:sz="4" w:space="0" w:color="C0C0C0"/>
              <w:right w:val="single" w:sz="4" w:space="0" w:color="C0C0C0"/>
            </w:tcBorders>
            <w:shd w:val="clear" w:color="auto" w:fill="auto"/>
            <w:vAlign w:val="center"/>
            <w:hideMark/>
          </w:tcPr>
          <w:p w14:paraId="790951E8" w14:textId="42DA456A"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279,59</w:t>
            </w:r>
          </w:p>
        </w:tc>
        <w:tc>
          <w:tcPr>
            <w:tcW w:w="1674" w:type="dxa"/>
            <w:tcBorders>
              <w:top w:val="nil"/>
              <w:left w:val="nil"/>
              <w:bottom w:val="single" w:sz="4" w:space="0" w:color="C0C0C0"/>
              <w:right w:val="single" w:sz="4" w:space="0" w:color="C0C0C0"/>
            </w:tcBorders>
            <w:shd w:val="clear" w:color="auto" w:fill="auto"/>
            <w:vAlign w:val="center"/>
            <w:hideMark/>
          </w:tcPr>
          <w:p w14:paraId="75983334" w14:textId="5531079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15,54</w:t>
            </w:r>
          </w:p>
        </w:tc>
        <w:tc>
          <w:tcPr>
            <w:tcW w:w="1760" w:type="dxa"/>
            <w:tcBorders>
              <w:top w:val="nil"/>
              <w:left w:val="nil"/>
              <w:bottom w:val="single" w:sz="4" w:space="0" w:color="C0C0C0"/>
              <w:right w:val="single" w:sz="4" w:space="0" w:color="C0C0C0"/>
            </w:tcBorders>
            <w:shd w:val="clear" w:color="auto" w:fill="auto"/>
            <w:vAlign w:val="center"/>
            <w:hideMark/>
          </w:tcPr>
          <w:p w14:paraId="6AF150E4" w14:textId="54FD645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15,54</w:t>
            </w:r>
          </w:p>
        </w:tc>
        <w:tc>
          <w:tcPr>
            <w:tcW w:w="1716" w:type="dxa"/>
            <w:tcBorders>
              <w:top w:val="nil"/>
              <w:left w:val="nil"/>
              <w:bottom w:val="single" w:sz="4" w:space="0" w:color="C0C0C0"/>
              <w:right w:val="single" w:sz="4" w:space="0" w:color="C0C0C0"/>
            </w:tcBorders>
            <w:shd w:val="clear" w:color="auto" w:fill="auto"/>
            <w:vAlign w:val="center"/>
            <w:hideMark/>
          </w:tcPr>
          <w:p w14:paraId="46B93689" w14:textId="24E4DB8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w:t>
            </w:r>
          </w:p>
        </w:tc>
        <w:tc>
          <w:tcPr>
            <w:tcW w:w="1813" w:type="dxa"/>
            <w:tcBorders>
              <w:top w:val="nil"/>
              <w:left w:val="nil"/>
              <w:bottom w:val="single" w:sz="4" w:space="0" w:color="C0C0C0"/>
              <w:right w:val="single" w:sz="4" w:space="0" w:color="C0C0C0"/>
            </w:tcBorders>
            <w:shd w:val="clear" w:color="auto" w:fill="auto"/>
            <w:vAlign w:val="center"/>
            <w:hideMark/>
          </w:tcPr>
          <w:p w14:paraId="4A6DFB6A" w14:textId="7AC7182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126,06</w:t>
            </w:r>
          </w:p>
        </w:tc>
        <w:tc>
          <w:tcPr>
            <w:tcW w:w="1733" w:type="dxa"/>
            <w:tcBorders>
              <w:top w:val="nil"/>
              <w:left w:val="nil"/>
              <w:bottom w:val="single" w:sz="4" w:space="0" w:color="C0C0C0"/>
              <w:right w:val="single" w:sz="4" w:space="0" w:color="C0C0C0"/>
            </w:tcBorders>
            <w:shd w:val="clear" w:color="auto" w:fill="auto"/>
            <w:vAlign w:val="center"/>
            <w:hideMark/>
          </w:tcPr>
          <w:p w14:paraId="7852DC95" w14:textId="42F71E0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110,52</w:t>
            </w:r>
          </w:p>
        </w:tc>
        <w:tc>
          <w:tcPr>
            <w:tcW w:w="1414" w:type="dxa"/>
            <w:tcBorders>
              <w:top w:val="nil"/>
              <w:left w:val="nil"/>
              <w:bottom w:val="single" w:sz="4" w:space="0" w:color="C0C0C0"/>
              <w:right w:val="single" w:sz="4" w:space="0" w:color="C0C0C0"/>
            </w:tcBorders>
            <w:shd w:val="clear" w:color="auto" w:fill="auto"/>
            <w:vAlign w:val="center"/>
            <w:hideMark/>
          </w:tcPr>
          <w:p w14:paraId="1DE5407C" w14:textId="1D4909C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55,26</w:t>
            </w:r>
          </w:p>
        </w:tc>
        <w:tc>
          <w:tcPr>
            <w:tcW w:w="1378" w:type="dxa"/>
            <w:tcBorders>
              <w:top w:val="nil"/>
              <w:left w:val="nil"/>
              <w:bottom w:val="single" w:sz="4" w:space="0" w:color="C0C0C0"/>
              <w:right w:val="single" w:sz="4" w:space="0" w:color="C0C0C0"/>
            </w:tcBorders>
            <w:shd w:val="clear" w:color="auto" w:fill="auto"/>
            <w:vAlign w:val="center"/>
            <w:hideMark/>
          </w:tcPr>
          <w:p w14:paraId="7EE78E5D" w14:textId="1608F97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55,26</w:t>
            </w:r>
          </w:p>
        </w:tc>
        <w:tc>
          <w:tcPr>
            <w:tcW w:w="1281" w:type="dxa"/>
            <w:tcBorders>
              <w:top w:val="nil"/>
              <w:left w:val="nil"/>
              <w:bottom w:val="nil"/>
              <w:right w:val="nil"/>
            </w:tcBorders>
            <w:shd w:val="clear" w:color="auto" w:fill="auto"/>
            <w:vAlign w:val="center"/>
            <w:hideMark/>
          </w:tcPr>
          <w:p w14:paraId="144D8444"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7CD7EF8E" w14:textId="77777777" w:rsidR="008E1903" w:rsidRPr="008E1903" w:rsidRDefault="008E1903" w:rsidP="008E1903">
            <w:pPr>
              <w:rPr>
                <w:sz w:val="10"/>
                <w:szCs w:val="10"/>
              </w:rPr>
            </w:pPr>
          </w:p>
        </w:tc>
      </w:tr>
      <w:tr w:rsidR="008E1903" w:rsidRPr="008E1903" w14:paraId="10F4B83F" w14:textId="77777777" w:rsidTr="008E1903">
        <w:trPr>
          <w:trHeight w:val="225"/>
          <w:jc w:val="center"/>
        </w:trPr>
        <w:tc>
          <w:tcPr>
            <w:tcW w:w="439" w:type="dxa"/>
            <w:tcBorders>
              <w:top w:val="nil"/>
              <w:left w:val="nil"/>
              <w:bottom w:val="nil"/>
              <w:right w:val="nil"/>
            </w:tcBorders>
            <w:shd w:val="clear" w:color="auto" w:fill="auto"/>
            <w:vAlign w:val="center"/>
            <w:hideMark/>
          </w:tcPr>
          <w:p w14:paraId="4C0A4D07" w14:textId="77777777" w:rsidR="008E1903" w:rsidRPr="008E1903" w:rsidRDefault="008E1903" w:rsidP="008E1903">
            <w:pPr>
              <w:rPr>
                <w:sz w:val="10"/>
                <w:szCs w:val="10"/>
              </w:rPr>
            </w:pPr>
          </w:p>
        </w:tc>
        <w:tc>
          <w:tcPr>
            <w:tcW w:w="485" w:type="dxa"/>
            <w:tcBorders>
              <w:top w:val="nil"/>
              <w:left w:val="nil"/>
              <w:bottom w:val="nil"/>
              <w:right w:val="nil"/>
            </w:tcBorders>
            <w:shd w:val="clear" w:color="auto" w:fill="auto"/>
            <w:vAlign w:val="center"/>
            <w:hideMark/>
          </w:tcPr>
          <w:p w14:paraId="4239E381" w14:textId="77777777" w:rsidR="008E1903" w:rsidRPr="008E1903" w:rsidRDefault="008E1903" w:rsidP="008E1903">
            <w:pPr>
              <w:rPr>
                <w:sz w:val="10"/>
                <w:szCs w:val="10"/>
              </w:rPr>
            </w:pPr>
          </w:p>
        </w:tc>
        <w:tc>
          <w:tcPr>
            <w:tcW w:w="987" w:type="dxa"/>
            <w:tcBorders>
              <w:top w:val="nil"/>
              <w:left w:val="nil"/>
              <w:bottom w:val="nil"/>
              <w:right w:val="nil"/>
            </w:tcBorders>
            <w:shd w:val="clear" w:color="auto" w:fill="auto"/>
            <w:vAlign w:val="center"/>
            <w:hideMark/>
          </w:tcPr>
          <w:p w14:paraId="41D9B42A" w14:textId="77777777" w:rsidR="008E1903" w:rsidRPr="008E1903" w:rsidRDefault="008E1903" w:rsidP="008E1903">
            <w:pPr>
              <w:rPr>
                <w:sz w:val="10"/>
                <w:szCs w:val="10"/>
              </w:rPr>
            </w:pPr>
          </w:p>
        </w:tc>
        <w:tc>
          <w:tcPr>
            <w:tcW w:w="5337" w:type="dxa"/>
            <w:tcBorders>
              <w:top w:val="nil"/>
              <w:left w:val="single" w:sz="4" w:space="0" w:color="C0C0C0"/>
              <w:bottom w:val="single" w:sz="4" w:space="0" w:color="C0C0C0"/>
              <w:right w:val="single" w:sz="4" w:space="0" w:color="C0C0C0"/>
            </w:tcBorders>
            <w:shd w:val="clear" w:color="auto" w:fill="auto"/>
            <w:vAlign w:val="center"/>
            <w:hideMark/>
          </w:tcPr>
          <w:p w14:paraId="57E1831A" w14:textId="77777777" w:rsidR="008E1903" w:rsidRPr="008E1903" w:rsidRDefault="008E1903" w:rsidP="008E1903">
            <w:pPr>
              <w:rPr>
                <w:rFonts w:ascii="Tahoma" w:hAnsi="Tahoma" w:cs="Tahoma"/>
                <w:b/>
                <w:bCs/>
                <w:sz w:val="10"/>
                <w:szCs w:val="10"/>
              </w:rPr>
            </w:pPr>
            <w:r w:rsidRPr="008E1903">
              <w:rPr>
                <w:rFonts w:ascii="Tahoma" w:hAnsi="Tahoma" w:cs="Tahoma"/>
                <w:b/>
                <w:bCs/>
                <w:sz w:val="10"/>
                <w:szCs w:val="10"/>
              </w:rPr>
              <w:t>ВСЕГО:</w:t>
            </w:r>
          </w:p>
        </w:tc>
        <w:tc>
          <w:tcPr>
            <w:tcW w:w="1102" w:type="dxa"/>
            <w:tcBorders>
              <w:top w:val="nil"/>
              <w:left w:val="nil"/>
              <w:bottom w:val="single" w:sz="4" w:space="0" w:color="C0C0C0"/>
              <w:right w:val="single" w:sz="4" w:space="0" w:color="C0C0C0"/>
            </w:tcBorders>
            <w:shd w:val="clear" w:color="auto" w:fill="auto"/>
            <w:vAlign w:val="center"/>
            <w:hideMark/>
          </w:tcPr>
          <w:p w14:paraId="016F601B" w14:textId="77777777"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тыс руб</w:t>
            </w:r>
          </w:p>
        </w:tc>
        <w:tc>
          <w:tcPr>
            <w:tcW w:w="1745" w:type="dxa"/>
            <w:tcBorders>
              <w:top w:val="nil"/>
              <w:left w:val="nil"/>
              <w:bottom w:val="single" w:sz="4" w:space="0" w:color="C0C0C0"/>
              <w:right w:val="single" w:sz="4" w:space="0" w:color="C0C0C0"/>
            </w:tcBorders>
            <w:shd w:val="clear" w:color="auto" w:fill="auto"/>
            <w:vAlign w:val="center"/>
            <w:hideMark/>
          </w:tcPr>
          <w:p w14:paraId="28C68F40" w14:textId="1FC5E46F"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1 809,92</w:t>
            </w:r>
          </w:p>
        </w:tc>
        <w:tc>
          <w:tcPr>
            <w:tcW w:w="1805" w:type="dxa"/>
            <w:tcBorders>
              <w:top w:val="nil"/>
              <w:left w:val="nil"/>
              <w:bottom w:val="single" w:sz="4" w:space="0" w:color="C0C0C0"/>
              <w:right w:val="single" w:sz="4" w:space="0" w:color="C0C0C0"/>
            </w:tcBorders>
            <w:shd w:val="clear" w:color="auto" w:fill="auto"/>
            <w:vAlign w:val="center"/>
            <w:hideMark/>
          </w:tcPr>
          <w:p w14:paraId="647260DE" w14:textId="7BA33B6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1 807,09</w:t>
            </w:r>
          </w:p>
        </w:tc>
        <w:tc>
          <w:tcPr>
            <w:tcW w:w="1388" w:type="dxa"/>
            <w:tcBorders>
              <w:top w:val="nil"/>
              <w:left w:val="nil"/>
              <w:bottom w:val="single" w:sz="4" w:space="0" w:color="C0C0C0"/>
              <w:right w:val="single" w:sz="4" w:space="0" w:color="C0C0C0"/>
            </w:tcBorders>
            <w:shd w:val="clear" w:color="auto" w:fill="auto"/>
            <w:vAlign w:val="center"/>
            <w:hideMark/>
          </w:tcPr>
          <w:p w14:paraId="12FB0918" w14:textId="534785C9" w:rsidR="008E1903" w:rsidRPr="008E1903" w:rsidRDefault="008E1903" w:rsidP="008E1903">
            <w:pPr>
              <w:jc w:val="center"/>
              <w:rPr>
                <w:rFonts w:ascii="Tahoma" w:hAnsi="Tahoma" w:cs="Tahoma"/>
                <w:b/>
                <w:bCs/>
                <w:sz w:val="9"/>
                <w:szCs w:val="9"/>
              </w:rPr>
            </w:pPr>
            <w:r w:rsidRPr="008E1903">
              <w:rPr>
                <w:rFonts w:ascii="Tahoma" w:hAnsi="Tahoma" w:cs="Tahoma"/>
                <w:b/>
                <w:bCs/>
                <w:sz w:val="9"/>
                <w:szCs w:val="9"/>
              </w:rPr>
              <w:t>18 216,95</w:t>
            </w:r>
          </w:p>
        </w:tc>
        <w:tc>
          <w:tcPr>
            <w:tcW w:w="1699" w:type="dxa"/>
            <w:tcBorders>
              <w:top w:val="nil"/>
              <w:left w:val="nil"/>
              <w:bottom w:val="single" w:sz="4" w:space="0" w:color="C0C0C0"/>
              <w:right w:val="single" w:sz="4" w:space="0" w:color="C0C0C0"/>
            </w:tcBorders>
            <w:shd w:val="clear" w:color="auto" w:fill="auto"/>
            <w:vAlign w:val="center"/>
            <w:hideMark/>
          </w:tcPr>
          <w:p w14:paraId="439890D2" w14:textId="467F284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1 615,37</w:t>
            </w:r>
          </w:p>
        </w:tc>
        <w:tc>
          <w:tcPr>
            <w:tcW w:w="1674" w:type="dxa"/>
            <w:tcBorders>
              <w:top w:val="nil"/>
              <w:left w:val="nil"/>
              <w:bottom w:val="single" w:sz="4" w:space="0" w:color="C0C0C0"/>
              <w:right w:val="single" w:sz="4" w:space="0" w:color="C0C0C0"/>
            </w:tcBorders>
            <w:shd w:val="clear" w:color="auto" w:fill="auto"/>
            <w:vAlign w:val="center"/>
            <w:hideMark/>
          </w:tcPr>
          <w:p w14:paraId="4EF89D7B" w14:textId="6348C6B4"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2 015,24</w:t>
            </w:r>
          </w:p>
        </w:tc>
        <w:tc>
          <w:tcPr>
            <w:tcW w:w="1760" w:type="dxa"/>
            <w:tcBorders>
              <w:top w:val="nil"/>
              <w:left w:val="nil"/>
              <w:bottom w:val="single" w:sz="4" w:space="0" w:color="C0C0C0"/>
              <w:right w:val="single" w:sz="4" w:space="0" w:color="C0C0C0"/>
            </w:tcBorders>
            <w:shd w:val="clear" w:color="auto" w:fill="auto"/>
            <w:vAlign w:val="center"/>
            <w:hideMark/>
          </w:tcPr>
          <w:p w14:paraId="32BE65AE" w14:textId="4A59044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2 217,99</w:t>
            </w:r>
          </w:p>
        </w:tc>
        <w:tc>
          <w:tcPr>
            <w:tcW w:w="1716" w:type="dxa"/>
            <w:tcBorders>
              <w:top w:val="nil"/>
              <w:left w:val="nil"/>
              <w:bottom w:val="single" w:sz="4" w:space="0" w:color="C0C0C0"/>
              <w:right w:val="single" w:sz="4" w:space="0" w:color="C0C0C0"/>
            </w:tcBorders>
            <w:shd w:val="clear" w:color="auto" w:fill="auto"/>
            <w:vAlign w:val="center"/>
            <w:hideMark/>
          </w:tcPr>
          <w:p w14:paraId="4D4F9090" w14:textId="1CDB7C98"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4 233,23</w:t>
            </w:r>
          </w:p>
        </w:tc>
        <w:tc>
          <w:tcPr>
            <w:tcW w:w="1813" w:type="dxa"/>
            <w:tcBorders>
              <w:top w:val="nil"/>
              <w:left w:val="nil"/>
              <w:bottom w:val="single" w:sz="4" w:space="0" w:color="C0C0C0"/>
              <w:right w:val="single" w:sz="4" w:space="0" w:color="C0C0C0"/>
            </w:tcBorders>
            <w:shd w:val="clear" w:color="auto" w:fill="auto"/>
            <w:vAlign w:val="center"/>
            <w:hideMark/>
          </w:tcPr>
          <w:p w14:paraId="0069C1AD" w14:textId="2B479409"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              741,13</w:t>
            </w:r>
          </w:p>
        </w:tc>
        <w:tc>
          <w:tcPr>
            <w:tcW w:w="1733" w:type="dxa"/>
            <w:tcBorders>
              <w:top w:val="nil"/>
              <w:left w:val="nil"/>
              <w:bottom w:val="single" w:sz="4" w:space="0" w:color="C0C0C0"/>
              <w:right w:val="single" w:sz="4" w:space="0" w:color="C0C0C0"/>
            </w:tcBorders>
            <w:shd w:val="clear" w:color="auto" w:fill="auto"/>
            <w:vAlign w:val="center"/>
            <w:hideMark/>
          </w:tcPr>
          <w:p w14:paraId="7437C9C2" w14:textId="4532592B"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1 274,11</w:t>
            </w:r>
          </w:p>
        </w:tc>
        <w:tc>
          <w:tcPr>
            <w:tcW w:w="1414" w:type="dxa"/>
            <w:tcBorders>
              <w:top w:val="nil"/>
              <w:left w:val="nil"/>
              <w:bottom w:val="single" w:sz="4" w:space="0" w:color="C0C0C0"/>
              <w:right w:val="single" w:sz="4" w:space="0" w:color="C0C0C0"/>
            </w:tcBorders>
            <w:shd w:val="clear" w:color="auto" w:fill="auto"/>
            <w:vAlign w:val="center"/>
            <w:hideMark/>
          </w:tcPr>
          <w:p w14:paraId="1B44155C" w14:textId="3803839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378" w:type="dxa"/>
            <w:tcBorders>
              <w:top w:val="nil"/>
              <w:left w:val="nil"/>
              <w:bottom w:val="single" w:sz="4" w:space="0" w:color="C0C0C0"/>
              <w:right w:val="single" w:sz="4" w:space="0" w:color="C0C0C0"/>
            </w:tcBorders>
            <w:shd w:val="clear" w:color="auto" w:fill="auto"/>
            <w:vAlign w:val="center"/>
            <w:hideMark/>
          </w:tcPr>
          <w:p w14:paraId="1DF43248" w14:textId="6D73BB52" w:rsidR="008E1903" w:rsidRPr="008E1903" w:rsidRDefault="008E1903" w:rsidP="008E1903">
            <w:pPr>
              <w:jc w:val="center"/>
              <w:rPr>
                <w:rFonts w:ascii="Tahoma" w:hAnsi="Tahoma" w:cs="Tahoma"/>
                <w:b/>
                <w:bCs/>
                <w:sz w:val="10"/>
                <w:szCs w:val="10"/>
              </w:rPr>
            </w:pPr>
            <w:r w:rsidRPr="008E1903">
              <w:rPr>
                <w:rFonts w:ascii="Tahoma" w:hAnsi="Tahoma" w:cs="Tahoma"/>
                <w:b/>
                <w:bCs/>
                <w:sz w:val="10"/>
                <w:szCs w:val="10"/>
              </w:rPr>
              <w:t>637,06</w:t>
            </w:r>
          </w:p>
        </w:tc>
        <w:tc>
          <w:tcPr>
            <w:tcW w:w="1281" w:type="dxa"/>
            <w:tcBorders>
              <w:top w:val="nil"/>
              <w:left w:val="nil"/>
              <w:bottom w:val="nil"/>
              <w:right w:val="nil"/>
            </w:tcBorders>
            <w:shd w:val="clear" w:color="auto" w:fill="auto"/>
            <w:vAlign w:val="center"/>
            <w:hideMark/>
          </w:tcPr>
          <w:p w14:paraId="3C39AF0D" w14:textId="77777777" w:rsidR="008E1903" w:rsidRPr="008E1903" w:rsidRDefault="008E1903" w:rsidP="008E1903">
            <w:pPr>
              <w:jc w:val="center"/>
              <w:rPr>
                <w:rFonts w:ascii="Tahoma" w:hAnsi="Tahoma" w:cs="Tahoma"/>
                <w:b/>
                <w:bCs/>
                <w:sz w:val="10"/>
                <w:szCs w:val="10"/>
              </w:rPr>
            </w:pPr>
          </w:p>
        </w:tc>
        <w:tc>
          <w:tcPr>
            <w:tcW w:w="3924" w:type="dxa"/>
            <w:tcBorders>
              <w:top w:val="nil"/>
              <w:left w:val="nil"/>
              <w:bottom w:val="nil"/>
              <w:right w:val="nil"/>
            </w:tcBorders>
            <w:shd w:val="clear" w:color="auto" w:fill="auto"/>
            <w:vAlign w:val="center"/>
            <w:hideMark/>
          </w:tcPr>
          <w:p w14:paraId="0BFD56B9" w14:textId="77777777" w:rsidR="008E1903" w:rsidRPr="008E1903" w:rsidRDefault="008E1903" w:rsidP="008E1903">
            <w:pPr>
              <w:rPr>
                <w:sz w:val="10"/>
                <w:szCs w:val="10"/>
              </w:rPr>
            </w:pPr>
          </w:p>
        </w:tc>
      </w:tr>
    </w:tbl>
    <w:p w14:paraId="4ACFF669" w14:textId="4FB3FC83" w:rsidR="003F6F66" w:rsidRDefault="003F6F66" w:rsidP="003F6F66">
      <w:pPr>
        <w:tabs>
          <w:tab w:val="left" w:pos="5580"/>
          <w:tab w:val="left" w:pos="9498"/>
        </w:tabs>
        <w:ind w:right="-569"/>
        <w:rPr>
          <w:color w:val="000000" w:themeColor="text1"/>
        </w:rPr>
      </w:pPr>
    </w:p>
    <w:p w14:paraId="72B02B97" w14:textId="77777777" w:rsidR="003F6F66" w:rsidRDefault="003F6F66" w:rsidP="003F6F66">
      <w:pPr>
        <w:tabs>
          <w:tab w:val="left" w:pos="0"/>
          <w:tab w:val="left" w:pos="3052"/>
        </w:tabs>
        <w:ind w:left="3544"/>
        <w:rPr>
          <w:lang w:eastAsia="en-US"/>
        </w:rPr>
        <w:sectPr w:rsidR="003F6F66" w:rsidSect="008E1903">
          <w:pgSz w:w="16838" w:h="11906" w:orient="landscape"/>
          <w:pgMar w:top="709" w:right="567" w:bottom="567" w:left="567" w:header="720" w:footer="720" w:gutter="0"/>
          <w:cols w:space="720"/>
          <w:docGrid w:linePitch="326"/>
        </w:sectPr>
      </w:pPr>
      <w:r w:rsidRPr="003F6F66">
        <w:rPr>
          <w:lang w:eastAsia="en-US"/>
        </w:rPr>
        <w:tab/>
      </w:r>
    </w:p>
    <w:p w14:paraId="6B8543E0" w14:textId="072903F4" w:rsidR="003F6F66" w:rsidRPr="00081AD4" w:rsidRDefault="003F6F66" w:rsidP="003F6F66">
      <w:pPr>
        <w:tabs>
          <w:tab w:val="left" w:pos="5580"/>
          <w:tab w:val="left" w:pos="9498"/>
        </w:tabs>
        <w:ind w:left="-961" w:right="-569" w:firstLine="12727"/>
        <w:rPr>
          <w:color w:val="000000" w:themeColor="text1"/>
        </w:rPr>
      </w:pPr>
      <w:r w:rsidRPr="00081AD4">
        <w:rPr>
          <w:color w:val="000000" w:themeColor="text1"/>
        </w:rPr>
        <w:t xml:space="preserve">Приложение № </w:t>
      </w:r>
      <w:r>
        <w:rPr>
          <w:color w:val="000000" w:themeColor="text1"/>
        </w:rPr>
        <w:t>4</w:t>
      </w:r>
      <w:r w:rsidRPr="00081AD4">
        <w:rPr>
          <w:color w:val="000000" w:themeColor="text1"/>
        </w:rPr>
        <w:t xml:space="preserve"> к протоколу № </w:t>
      </w:r>
      <w:r>
        <w:rPr>
          <w:color w:val="000000" w:themeColor="text1"/>
        </w:rPr>
        <w:t>53</w:t>
      </w:r>
    </w:p>
    <w:p w14:paraId="7289EAAC" w14:textId="77777777" w:rsidR="003F6F66" w:rsidRPr="00081AD4" w:rsidRDefault="003F6F66" w:rsidP="003F6F66">
      <w:pPr>
        <w:tabs>
          <w:tab w:val="left" w:pos="5580"/>
          <w:tab w:val="left" w:pos="9498"/>
        </w:tabs>
        <w:ind w:left="-961" w:right="-569" w:firstLine="12727"/>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FFCC3E5" w14:textId="77777777" w:rsidR="003F6F66" w:rsidRPr="00081AD4" w:rsidRDefault="003F6F66" w:rsidP="003F6F66">
      <w:pPr>
        <w:tabs>
          <w:tab w:val="left" w:pos="5580"/>
          <w:tab w:val="left" w:pos="9498"/>
        </w:tabs>
        <w:ind w:left="-961" w:right="-569" w:firstLine="12727"/>
        <w:rPr>
          <w:color w:val="000000" w:themeColor="text1"/>
        </w:rPr>
      </w:pPr>
      <w:r w:rsidRPr="00081AD4">
        <w:rPr>
          <w:color w:val="000000" w:themeColor="text1"/>
        </w:rPr>
        <w:t>энергетической комиссии</w:t>
      </w:r>
    </w:p>
    <w:p w14:paraId="0EF3E1F7" w14:textId="77777777" w:rsidR="003F6F66" w:rsidRDefault="003F6F66" w:rsidP="003F6F66">
      <w:pPr>
        <w:tabs>
          <w:tab w:val="left" w:pos="5580"/>
          <w:tab w:val="left" w:pos="9498"/>
        </w:tabs>
        <w:ind w:left="-961" w:right="-569" w:firstLine="12727"/>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01387B66" w14:textId="44B87012" w:rsidR="003F6F66" w:rsidRPr="003F6F66" w:rsidRDefault="003F6F66" w:rsidP="003F6F66">
      <w:pPr>
        <w:tabs>
          <w:tab w:val="left" w:pos="0"/>
          <w:tab w:val="left" w:pos="3052"/>
        </w:tabs>
        <w:ind w:left="3544"/>
        <w:rPr>
          <w:lang w:eastAsia="en-US"/>
        </w:rPr>
      </w:pPr>
    </w:p>
    <w:p w14:paraId="6EE2B412" w14:textId="77777777" w:rsidR="003F6F66" w:rsidRPr="003F6F66" w:rsidRDefault="003F6F66" w:rsidP="003F6F66">
      <w:pPr>
        <w:jc w:val="center"/>
        <w:rPr>
          <w:b/>
          <w:sz w:val="28"/>
          <w:szCs w:val="28"/>
          <w:lang w:eastAsia="en-US"/>
        </w:rPr>
      </w:pPr>
      <w:r w:rsidRPr="003F6F66">
        <w:rPr>
          <w:b/>
          <w:sz w:val="28"/>
          <w:szCs w:val="28"/>
          <w:lang w:eastAsia="en-US"/>
        </w:rPr>
        <w:t>Одноставочные тарифы на питьевую воду, водоотведение</w:t>
      </w:r>
    </w:p>
    <w:p w14:paraId="0A230357" w14:textId="77777777" w:rsidR="003F6F66" w:rsidRPr="003F6F66" w:rsidRDefault="003F6F66" w:rsidP="003F6F66">
      <w:pPr>
        <w:jc w:val="center"/>
        <w:rPr>
          <w:b/>
          <w:sz w:val="28"/>
          <w:szCs w:val="28"/>
          <w:lang w:eastAsia="en-US"/>
        </w:rPr>
      </w:pPr>
      <w:r w:rsidRPr="003F6F66">
        <w:rPr>
          <w:b/>
          <w:sz w:val="28"/>
          <w:szCs w:val="28"/>
          <w:lang w:eastAsia="en-US"/>
        </w:rPr>
        <w:t xml:space="preserve">ОАО «РЖД» </w:t>
      </w:r>
      <w:r w:rsidRPr="003F6F66">
        <w:rPr>
          <w:b/>
          <w:bCs/>
          <w:sz w:val="28"/>
          <w:szCs w:val="28"/>
          <w:lang w:eastAsia="en-US"/>
        </w:rPr>
        <w:t xml:space="preserve">(Центральная дирекция по тепловодоснабжению </w:t>
      </w:r>
    </w:p>
    <w:p w14:paraId="7C43D5BA" w14:textId="77777777" w:rsidR="003F6F66" w:rsidRPr="003F6F66" w:rsidRDefault="003F6F66" w:rsidP="003F6F66">
      <w:pPr>
        <w:jc w:val="center"/>
        <w:rPr>
          <w:b/>
          <w:bCs/>
          <w:sz w:val="28"/>
          <w:szCs w:val="28"/>
          <w:lang w:eastAsia="en-US"/>
        </w:rPr>
      </w:pPr>
      <w:r w:rsidRPr="003F6F66">
        <w:rPr>
          <w:b/>
          <w:bCs/>
          <w:sz w:val="28"/>
          <w:szCs w:val="28"/>
          <w:lang w:eastAsia="en-US"/>
        </w:rPr>
        <w:t xml:space="preserve">Западно-Сибирская дирекция по тепловодоснабжению </w:t>
      </w:r>
    </w:p>
    <w:p w14:paraId="516B3874" w14:textId="77777777" w:rsidR="003F6F66" w:rsidRPr="003F6F66" w:rsidRDefault="003F6F66" w:rsidP="003F6F66">
      <w:pPr>
        <w:jc w:val="center"/>
        <w:rPr>
          <w:b/>
          <w:color w:val="FF0000"/>
          <w:sz w:val="28"/>
          <w:szCs w:val="28"/>
          <w:lang w:eastAsia="en-US"/>
        </w:rPr>
      </w:pPr>
      <w:r w:rsidRPr="003F6F66">
        <w:rPr>
          <w:b/>
          <w:bCs/>
          <w:sz w:val="28"/>
          <w:szCs w:val="28"/>
          <w:lang w:eastAsia="en-US"/>
        </w:rPr>
        <w:t>Кузбасский территориальный участок)</w:t>
      </w:r>
      <w:r w:rsidRPr="003F6F66">
        <w:rPr>
          <w:b/>
          <w:bCs/>
          <w:color w:val="FF0000"/>
          <w:kern w:val="32"/>
          <w:sz w:val="28"/>
          <w:szCs w:val="28"/>
          <w:lang w:eastAsia="en-US"/>
        </w:rPr>
        <w:t xml:space="preserve"> </w:t>
      </w:r>
      <w:r w:rsidRPr="003F6F66">
        <w:rPr>
          <w:b/>
          <w:sz w:val="28"/>
          <w:szCs w:val="28"/>
          <w:lang w:eastAsia="en-US"/>
        </w:rPr>
        <w:t>(Кемеровский городской округ)</w:t>
      </w:r>
    </w:p>
    <w:p w14:paraId="1961ABF6" w14:textId="77777777" w:rsidR="003F6F66" w:rsidRPr="003F6F66" w:rsidRDefault="003F6F66" w:rsidP="003F6F66">
      <w:pPr>
        <w:jc w:val="center"/>
        <w:rPr>
          <w:b/>
          <w:sz w:val="28"/>
          <w:szCs w:val="28"/>
          <w:lang w:eastAsia="en-US"/>
        </w:rPr>
      </w:pPr>
      <w:r w:rsidRPr="003F6F66">
        <w:rPr>
          <w:b/>
          <w:sz w:val="28"/>
          <w:szCs w:val="28"/>
          <w:lang w:eastAsia="en-US"/>
        </w:rPr>
        <w:t>на период с 01.01.2019 по 31.12.2023</w:t>
      </w:r>
    </w:p>
    <w:p w14:paraId="530EAC78" w14:textId="77777777" w:rsidR="003F6F66" w:rsidRPr="003F6F66" w:rsidRDefault="003F6F66" w:rsidP="003F6F66">
      <w:pPr>
        <w:jc w:val="center"/>
        <w:rPr>
          <w:b/>
          <w:sz w:val="18"/>
          <w:szCs w:val="28"/>
          <w:lang w:eastAsia="en-US"/>
        </w:rPr>
      </w:pPr>
    </w:p>
    <w:tbl>
      <w:tblPr>
        <w:tblW w:w="15735" w:type="dxa"/>
        <w:tblInd w:w="-147" w:type="dxa"/>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3F6F66" w:rsidRPr="003F6F66" w14:paraId="54CBEA83" w14:textId="77777777" w:rsidTr="004936D9">
        <w:trPr>
          <w:trHeight w:val="457"/>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4FB68F5" w14:textId="77777777" w:rsidR="003F6F66" w:rsidRPr="003F6F66" w:rsidRDefault="003F6F66" w:rsidP="003F6F66">
            <w:pPr>
              <w:jc w:val="center"/>
              <w:rPr>
                <w:color w:val="000000"/>
                <w:sz w:val="28"/>
                <w:szCs w:val="28"/>
              </w:rPr>
            </w:pPr>
            <w:r w:rsidRPr="003F6F66">
              <w:rPr>
                <w:color w:val="000000"/>
                <w:sz w:val="28"/>
                <w:szCs w:val="28"/>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F67863" w14:textId="77777777" w:rsidR="003F6F66" w:rsidRPr="003F6F66" w:rsidRDefault="003F6F66" w:rsidP="003F6F66">
            <w:pPr>
              <w:jc w:val="center"/>
              <w:rPr>
                <w:color w:val="000000"/>
                <w:sz w:val="28"/>
                <w:szCs w:val="28"/>
              </w:rPr>
            </w:pPr>
            <w:r w:rsidRPr="003F6F66">
              <w:rPr>
                <w:color w:val="000000"/>
                <w:sz w:val="28"/>
                <w:szCs w:val="28"/>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697551B1" w14:textId="77777777" w:rsidR="003F6F66" w:rsidRPr="003F6F66" w:rsidRDefault="003F6F66" w:rsidP="003F6F66">
            <w:pPr>
              <w:jc w:val="center"/>
              <w:rPr>
                <w:color w:val="000000"/>
                <w:sz w:val="28"/>
                <w:szCs w:val="28"/>
              </w:rPr>
            </w:pPr>
            <w:r w:rsidRPr="003F6F66">
              <w:rPr>
                <w:color w:val="000000"/>
                <w:sz w:val="28"/>
                <w:szCs w:val="28"/>
              </w:rPr>
              <w:t>Тариф, руб./м</w:t>
            </w:r>
            <w:r w:rsidRPr="003F6F66">
              <w:rPr>
                <w:color w:val="000000"/>
                <w:sz w:val="28"/>
                <w:szCs w:val="28"/>
                <w:vertAlign w:val="superscript"/>
              </w:rPr>
              <w:t>3</w:t>
            </w:r>
          </w:p>
        </w:tc>
      </w:tr>
      <w:tr w:rsidR="003F6F66" w:rsidRPr="003F6F66" w14:paraId="3313E8AF" w14:textId="77777777" w:rsidTr="004936D9">
        <w:trPr>
          <w:trHeight w:val="278"/>
        </w:trPr>
        <w:tc>
          <w:tcPr>
            <w:tcW w:w="636" w:type="dxa"/>
            <w:vMerge/>
            <w:tcBorders>
              <w:top w:val="single" w:sz="4" w:space="0" w:color="auto"/>
              <w:left w:val="single" w:sz="4" w:space="0" w:color="auto"/>
              <w:bottom w:val="single" w:sz="4" w:space="0" w:color="auto"/>
              <w:right w:val="single" w:sz="4" w:space="0" w:color="auto"/>
            </w:tcBorders>
            <w:vAlign w:val="center"/>
          </w:tcPr>
          <w:p w14:paraId="2DF07D0E" w14:textId="77777777" w:rsidR="003F6F66" w:rsidRPr="003F6F66" w:rsidRDefault="003F6F66" w:rsidP="003F6F66">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7DFA5747" w14:textId="77777777" w:rsidR="003F6F66" w:rsidRPr="003F6F66" w:rsidRDefault="003F6F66" w:rsidP="003F6F66">
            <w:pPr>
              <w:rPr>
                <w:color w:val="000000"/>
                <w:sz w:val="28"/>
                <w:szCs w:val="28"/>
              </w:rPr>
            </w:pPr>
          </w:p>
        </w:tc>
        <w:tc>
          <w:tcPr>
            <w:tcW w:w="2552" w:type="dxa"/>
            <w:gridSpan w:val="2"/>
            <w:tcBorders>
              <w:top w:val="nil"/>
              <w:left w:val="nil"/>
              <w:bottom w:val="single" w:sz="4" w:space="0" w:color="auto"/>
              <w:right w:val="single" w:sz="4" w:space="0" w:color="auto"/>
            </w:tcBorders>
            <w:shd w:val="clear" w:color="000000" w:fill="FFFFFF"/>
            <w:vAlign w:val="center"/>
          </w:tcPr>
          <w:p w14:paraId="07F32CCB" w14:textId="77777777" w:rsidR="003F6F66" w:rsidRPr="003F6F66" w:rsidRDefault="003F6F66" w:rsidP="003F6F66">
            <w:pPr>
              <w:jc w:val="center"/>
              <w:rPr>
                <w:color w:val="000000"/>
                <w:sz w:val="28"/>
                <w:szCs w:val="28"/>
              </w:rPr>
            </w:pPr>
            <w:r w:rsidRPr="003F6F66">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170A0DBD" w14:textId="77777777" w:rsidR="003F6F66" w:rsidRPr="003F6F66" w:rsidRDefault="003F6F66" w:rsidP="003F6F66">
            <w:pPr>
              <w:jc w:val="center"/>
              <w:rPr>
                <w:color w:val="000000"/>
                <w:sz w:val="28"/>
                <w:szCs w:val="28"/>
              </w:rPr>
            </w:pPr>
            <w:r w:rsidRPr="003F6F66">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7BDC2A8" w14:textId="77777777" w:rsidR="003F6F66" w:rsidRPr="003F6F66" w:rsidRDefault="003F6F66" w:rsidP="003F6F66">
            <w:pPr>
              <w:jc w:val="center"/>
              <w:rPr>
                <w:color w:val="000000"/>
                <w:sz w:val="28"/>
                <w:szCs w:val="28"/>
              </w:rPr>
            </w:pPr>
            <w:r w:rsidRPr="003F6F66">
              <w:rPr>
                <w:color w:val="000000"/>
                <w:sz w:val="28"/>
                <w:szCs w:val="28"/>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45E18D4F" w14:textId="77777777" w:rsidR="003F6F66" w:rsidRPr="003F6F66" w:rsidRDefault="003F6F66" w:rsidP="003F6F66">
            <w:pPr>
              <w:jc w:val="center"/>
              <w:rPr>
                <w:color w:val="000000"/>
                <w:sz w:val="28"/>
                <w:szCs w:val="28"/>
              </w:rPr>
            </w:pPr>
            <w:r w:rsidRPr="003F6F66">
              <w:rPr>
                <w:color w:val="000000"/>
                <w:sz w:val="28"/>
                <w:szCs w:val="28"/>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78F6E74A" w14:textId="77777777" w:rsidR="003F6F66" w:rsidRPr="003F6F66" w:rsidRDefault="003F6F66" w:rsidP="003F6F66">
            <w:pPr>
              <w:jc w:val="center"/>
              <w:rPr>
                <w:color w:val="000000"/>
                <w:sz w:val="28"/>
                <w:szCs w:val="28"/>
              </w:rPr>
            </w:pPr>
            <w:r w:rsidRPr="003F6F66">
              <w:rPr>
                <w:color w:val="000000"/>
                <w:sz w:val="28"/>
                <w:szCs w:val="28"/>
              </w:rPr>
              <w:t>2023 год</w:t>
            </w:r>
          </w:p>
        </w:tc>
      </w:tr>
      <w:tr w:rsidR="003F6F66" w:rsidRPr="003F6F66" w14:paraId="3F117AFE" w14:textId="77777777" w:rsidTr="004936D9">
        <w:trPr>
          <w:trHeight w:val="646"/>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1DD26382" w14:textId="77777777" w:rsidR="003F6F66" w:rsidRPr="003F6F66" w:rsidRDefault="003F6F66" w:rsidP="003F6F66">
            <w:pPr>
              <w:rPr>
                <w:color w:val="000000"/>
                <w:sz w:val="28"/>
                <w:szCs w:val="28"/>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2B403537" w14:textId="77777777" w:rsidR="003F6F66" w:rsidRPr="003F6F66" w:rsidRDefault="003F6F66" w:rsidP="003F6F66">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946414A" w14:textId="77777777" w:rsidR="003F6F66" w:rsidRPr="003F6F66" w:rsidRDefault="003F6F66" w:rsidP="003F6F66">
            <w:pPr>
              <w:jc w:val="center"/>
              <w:rPr>
                <w:color w:val="000000"/>
                <w:sz w:val="28"/>
                <w:szCs w:val="28"/>
              </w:rPr>
            </w:pPr>
            <w:r w:rsidRPr="003F6F66">
              <w:rPr>
                <w:color w:val="000000"/>
                <w:sz w:val="28"/>
                <w:szCs w:val="28"/>
              </w:rPr>
              <w:t xml:space="preserve">с 01.01. </w:t>
            </w:r>
          </w:p>
          <w:p w14:paraId="7743AA91" w14:textId="77777777" w:rsidR="003F6F66" w:rsidRPr="003F6F66" w:rsidRDefault="003F6F66" w:rsidP="003F6F66">
            <w:pPr>
              <w:jc w:val="center"/>
              <w:rPr>
                <w:color w:val="000000"/>
                <w:sz w:val="28"/>
                <w:szCs w:val="28"/>
              </w:rPr>
            </w:pPr>
            <w:r w:rsidRPr="003F6F6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79F37216" w14:textId="77777777" w:rsidR="003F6F66" w:rsidRPr="003F6F66" w:rsidRDefault="003F6F66" w:rsidP="003F6F66">
            <w:pPr>
              <w:jc w:val="center"/>
              <w:rPr>
                <w:color w:val="000000"/>
                <w:sz w:val="28"/>
                <w:szCs w:val="28"/>
              </w:rPr>
            </w:pPr>
            <w:r w:rsidRPr="003F6F6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B6CA81D" w14:textId="77777777" w:rsidR="003F6F66" w:rsidRPr="003F6F66" w:rsidRDefault="003F6F66" w:rsidP="003F6F66">
            <w:pPr>
              <w:jc w:val="center"/>
              <w:rPr>
                <w:color w:val="000000"/>
                <w:sz w:val="28"/>
                <w:szCs w:val="28"/>
              </w:rPr>
            </w:pPr>
            <w:r w:rsidRPr="003F6F66">
              <w:rPr>
                <w:color w:val="000000"/>
                <w:sz w:val="28"/>
                <w:szCs w:val="28"/>
              </w:rPr>
              <w:t xml:space="preserve">с 01.01. </w:t>
            </w:r>
          </w:p>
          <w:p w14:paraId="627A0639" w14:textId="77777777" w:rsidR="003F6F66" w:rsidRPr="003F6F66" w:rsidRDefault="003F6F66" w:rsidP="003F6F66">
            <w:pPr>
              <w:jc w:val="center"/>
              <w:rPr>
                <w:color w:val="000000"/>
                <w:sz w:val="28"/>
                <w:szCs w:val="28"/>
              </w:rPr>
            </w:pPr>
            <w:r w:rsidRPr="003F6F6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7E4DA08E" w14:textId="77777777" w:rsidR="003F6F66" w:rsidRPr="003F6F66" w:rsidRDefault="003F6F66" w:rsidP="003F6F66">
            <w:pPr>
              <w:jc w:val="center"/>
              <w:rPr>
                <w:color w:val="000000"/>
                <w:sz w:val="28"/>
                <w:szCs w:val="28"/>
              </w:rPr>
            </w:pPr>
            <w:r w:rsidRPr="003F6F6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3155E5A" w14:textId="77777777" w:rsidR="003F6F66" w:rsidRPr="003F6F66" w:rsidRDefault="003F6F66" w:rsidP="003F6F66">
            <w:pPr>
              <w:jc w:val="center"/>
              <w:rPr>
                <w:color w:val="000000"/>
                <w:sz w:val="28"/>
                <w:szCs w:val="28"/>
              </w:rPr>
            </w:pPr>
            <w:r w:rsidRPr="003F6F66">
              <w:rPr>
                <w:color w:val="000000"/>
                <w:sz w:val="28"/>
                <w:szCs w:val="28"/>
              </w:rPr>
              <w:t xml:space="preserve">с 01.01. </w:t>
            </w:r>
          </w:p>
          <w:p w14:paraId="65D1526C" w14:textId="77777777" w:rsidR="003F6F66" w:rsidRPr="003F6F66" w:rsidRDefault="003F6F66" w:rsidP="003F6F66">
            <w:pPr>
              <w:jc w:val="center"/>
              <w:rPr>
                <w:color w:val="000000"/>
                <w:sz w:val="28"/>
                <w:szCs w:val="28"/>
              </w:rPr>
            </w:pPr>
            <w:r w:rsidRPr="003F6F66">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A53EE20" w14:textId="77777777" w:rsidR="003F6F66" w:rsidRPr="003F6F66" w:rsidRDefault="003F6F66" w:rsidP="003F6F66">
            <w:pPr>
              <w:jc w:val="center"/>
              <w:rPr>
                <w:color w:val="000000"/>
                <w:sz w:val="28"/>
                <w:szCs w:val="28"/>
              </w:rPr>
            </w:pPr>
            <w:r w:rsidRPr="003F6F66">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0E319E3" w14:textId="77777777" w:rsidR="003F6F66" w:rsidRPr="003F6F66" w:rsidRDefault="003F6F66" w:rsidP="003F6F66">
            <w:pPr>
              <w:jc w:val="center"/>
              <w:rPr>
                <w:color w:val="000000"/>
                <w:sz w:val="28"/>
                <w:szCs w:val="28"/>
              </w:rPr>
            </w:pPr>
            <w:r w:rsidRPr="003F6F66">
              <w:rPr>
                <w:color w:val="000000"/>
                <w:sz w:val="28"/>
                <w:szCs w:val="28"/>
              </w:rPr>
              <w:t xml:space="preserve">с 01.01. </w:t>
            </w:r>
          </w:p>
          <w:p w14:paraId="5365189E" w14:textId="77777777" w:rsidR="003F6F66" w:rsidRPr="003F6F66" w:rsidRDefault="003F6F66" w:rsidP="003F6F66">
            <w:pPr>
              <w:jc w:val="center"/>
              <w:rPr>
                <w:color w:val="000000"/>
                <w:sz w:val="28"/>
                <w:szCs w:val="28"/>
              </w:rPr>
            </w:pPr>
            <w:r w:rsidRPr="003F6F66">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86E48AD" w14:textId="77777777" w:rsidR="003F6F66" w:rsidRPr="003F6F66" w:rsidRDefault="003F6F66" w:rsidP="003F6F66">
            <w:pPr>
              <w:jc w:val="center"/>
              <w:rPr>
                <w:color w:val="000000"/>
                <w:sz w:val="28"/>
                <w:szCs w:val="28"/>
              </w:rPr>
            </w:pPr>
            <w:r w:rsidRPr="003F6F66">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9E70889" w14:textId="77777777" w:rsidR="003F6F66" w:rsidRPr="003F6F66" w:rsidRDefault="003F6F66" w:rsidP="003F6F66">
            <w:pPr>
              <w:jc w:val="center"/>
              <w:rPr>
                <w:color w:val="000000"/>
                <w:sz w:val="28"/>
                <w:szCs w:val="28"/>
              </w:rPr>
            </w:pPr>
            <w:r w:rsidRPr="003F6F66">
              <w:rPr>
                <w:color w:val="000000"/>
                <w:sz w:val="28"/>
                <w:szCs w:val="28"/>
              </w:rPr>
              <w:t xml:space="preserve">с 01.01. </w:t>
            </w:r>
          </w:p>
          <w:p w14:paraId="5F3F5AFE" w14:textId="77777777" w:rsidR="003F6F66" w:rsidRPr="003F6F66" w:rsidRDefault="003F6F66" w:rsidP="003F6F66">
            <w:pPr>
              <w:jc w:val="center"/>
              <w:rPr>
                <w:color w:val="000000"/>
                <w:sz w:val="28"/>
                <w:szCs w:val="28"/>
              </w:rPr>
            </w:pPr>
            <w:r w:rsidRPr="003F6F66">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1C929958" w14:textId="77777777" w:rsidR="003F6F66" w:rsidRPr="003F6F66" w:rsidRDefault="003F6F66" w:rsidP="003F6F66">
            <w:pPr>
              <w:jc w:val="center"/>
              <w:rPr>
                <w:color w:val="000000"/>
                <w:sz w:val="28"/>
                <w:szCs w:val="28"/>
              </w:rPr>
            </w:pPr>
            <w:r w:rsidRPr="003F6F66">
              <w:rPr>
                <w:color w:val="000000"/>
                <w:sz w:val="28"/>
                <w:szCs w:val="28"/>
              </w:rPr>
              <w:t>с 01.07. по 31.12.</w:t>
            </w:r>
          </w:p>
        </w:tc>
      </w:tr>
      <w:tr w:rsidR="003F6F66" w:rsidRPr="003F6F66" w14:paraId="3C7DEDC2" w14:textId="77777777" w:rsidTr="004936D9">
        <w:trPr>
          <w:trHeight w:val="337"/>
        </w:trPr>
        <w:tc>
          <w:tcPr>
            <w:tcW w:w="636" w:type="dxa"/>
            <w:tcBorders>
              <w:top w:val="single" w:sz="4" w:space="0" w:color="auto"/>
              <w:left w:val="single" w:sz="4" w:space="0" w:color="auto"/>
              <w:bottom w:val="single" w:sz="4" w:space="0" w:color="auto"/>
              <w:right w:val="single" w:sz="4" w:space="0" w:color="auto"/>
            </w:tcBorders>
            <w:vAlign w:val="center"/>
          </w:tcPr>
          <w:p w14:paraId="1CA83AB1" w14:textId="77777777" w:rsidR="003F6F66" w:rsidRPr="003F6F66" w:rsidRDefault="003F6F66" w:rsidP="003F6F66">
            <w:pPr>
              <w:jc w:val="center"/>
              <w:rPr>
                <w:color w:val="000000"/>
                <w:sz w:val="28"/>
                <w:szCs w:val="28"/>
              </w:rPr>
            </w:pPr>
            <w:r w:rsidRPr="003F6F66">
              <w:rPr>
                <w:color w:val="000000"/>
                <w:sz w:val="28"/>
                <w:szCs w:val="28"/>
              </w:rPr>
              <w:t>1</w:t>
            </w:r>
          </w:p>
        </w:tc>
        <w:tc>
          <w:tcPr>
            <w:tcW w:w="2057" w:type="dxa"/>
            <w:tcBorders>
              <w:top w:val="single" w:sz="4" w:space="0" w:color="auto"/>
              <w:left w:val="single" w:sz="4" w:space="0" w:color="auto"/>
              <w:bottom w:val="single" w:sz="4" w:space="0" w:color="auto"/>
              <w:right w:val="single" w:sz="4" w:space="0" w:color="auto"/>
            </w:tcBorders>
            <w:vAlign w:val="center"/>
          </w:tcPr>
          <w:p w14:paraId="7CE058A9" w14:textId="77777777" w:rsidR="003F6F66" w:rsidRPr="003F6F66" w:rsidRDefault="003F6F66" w:rsidP="003F6F66">
            <w:pPr>
              <w:jc w:val="center"/>
              <w:rPr>
                <w:color w:val="000000"/>
                <w:sz w:val="28"/>
                <w:szCs w:val="28"/>
              </w:rPr>
            </w:pPr>
            <w:r w:rsidRPr="003F6F66">
              <w:rPr>
                <w:color w:val="000000"/>
                <w:sz w:val="28"/>
                <w:szCs w:val="28"/>
              </w:rPr>
              <w:t>2</w:t>
            </w:r>
          </w:p>
        </w:tc>
        <w:tc>
          <w:tcPr>
            <w:tcW w:w="1276" w:type="dxa"/>
            <w:tcBorders>
              <w:top w:val="nil"/>
              <w:left w:val="nil"/>
              <w:bottom w:val="single" w:sz="4" w:space="0" w:color="auto"/>
              <w:right w:val="single" w:sz="4" w:space="0" w:color="auto"/>
            </w:tcBorders>
            <w:shd w:val="clear" w:color="000000" w:fill="FFFFFF"/>
            <w:vAlign w:val="center"/>
          </w:tcPr>
          <w:p w14:paraId="45B64CB9" w14:textId="77777777" w:rsidR="003F6F66" w:rsidRPr="003F6F66" w:rsidRDefault="003F6F66" w:rsidP="003F6F66">
            <w:pPr>
              <w:jc w:val="center"/>
              <w:rPr>
                <w:color w:val="000000"/>
                <w:sz w:val="28"/>
                <w:szCs w:val="28"/>
              </w:rPr>
            </w:pPr>
            <w:r w:rsidRPr="003F6F66">
              <w:rPr>
                <w:color w:val="000000"/>
                <w:sz w:val="28"/>
                <w:szCs w:val="28"/>
              </w:rPr>
              <w:t>3</w:t>
            </w:r>
          </w:p>
        </w:tc>
        <w:tc>
          <w:tcPr>
            <w:tcW w:w="1276" w:type="dxa"/>
            <w:tcBorders>
              <w:top w:val="nil"/>
              <w:left w:val="nil"/>
              <w:bottom w:val="single" w:sz="4" w:space="0" w:color="auto"/>
              <w:right w:val="single" w:sz="4" w:space="0" w:color="auto"/>
            </w:tcBorders>
            <w:shd w:val="clear" w:color="000000" w:fill="FFFFFF"/>
            <w:vAlign w:val="center"/>
          </w:tcPr>
          <w:p w14:paraId="7DAA1C76" w14:textId="77777777" w:rsidR="003F6F66" w:rsidRPr="003F6F66" w:rsidRDefault="003F6F66" w:rsidP="003F6F66">
            <w:pPr>
              <w:jc w:val="center"/>
              <w:rPr>
                <w:color w:val="000000"/>
                <w:sz w:val="28"/>
                <w:szCs w:val="28"/>
              </w:rPr>
            </w:pPr>
            <w:r w:rsidRPr="003F6F66">
              <w:rPr>
                <w:color w:val="000000"/>
                <w:sz w:val="28"/>
                <w:szCs w:val="28"/>
              </w:rPr>
              <w:t>4</w:t>
            </w:r>
          </w:p>
        </w:tc>
        <w:tc>
          <w:tcPr>
            <w:tcW w:w="1276" w:type="dxa"/>
            <w:tcBorders>
              <w:top w:val="nil"/>
              <w:left w:val="nil"/>
              <w:bottom w:val="single" w:sz="4" w:space="0" w:color="auto"/>
              <w:right w:val="single" w:sz="4" w:space="0" w:color="auto"/>
            </w:tcBorders>
            <w:shd w:val="clear" w:color="000000" w:fill="FFFFFF"/>
            <w:vAlign w:val="center"/>
          </w:tcPr>
          <w:p w14:paraId="0212D11C" w14:textId="77777777" w:rsidR="003F6F66" w:rsidRPr="003F6F66" w:rsidRDefault="003F6F66" w:rsidP="003F6F66">
            <w:pPr>
              <w:jc w:val="center"/>
              <w:rPr>
                <w:color w:val="000000"/>
                <w:sz w:val="28"/>
                <w:szCs w:val="28"/>
              </w:rPr>
            </w:pPr>
            <w:r w:rsidRPr="003F6F66">
              <w:rPr>
                <w:color w:val="000000"/>
                <w:sz w:val="28"/>
                <w:szCs w:val="28"/>
              </w:rPr>
              <w:t>5</w:t>
            </w:r>
          </w:p>
        </w:tc>
        <w:tc>
          <w:tcPr>
            <w:tcW w:w="1276" w:type="dxa"/>
            <w:tcBorders>
              <w:top w:val="nil"/>
              <w:left w:val="nil"/>
              <w:bottom w:val="single" w:sz="4" w:space="0" w:color="auto"/>
              <w:right w:val="single" w:sz="4" w:space="0" w:color="auto"/>
            </w:tcBorders>
            <w:shd w:val="clear" w:color="000000" w:fill="FFFFFF"/>
            <w:vAlign w:val="center"/>
          </w:tcPr>
          <w:p w14:paraId="26ECC490" w14:textId="77777777" w:rsidR="003F6F66" w:rsidRPr="003F6F66" w:rsidRDefault="003F6F66" w:rsidP="003F6F66">
            <w:pPr>
              <w:jc w:val="center"/>
              <w:rPr>
                <w:color w:val="000000"/>
                <w:sz w:val="28"/>
                <w:szCs w:val="28"/>
              </w:rPr>
            </w:pPr>
            <w:r w:rsidRPr="003F6F66">
              <w:rPr>
                <w:color w:val="000000"/>
                <w:sz w:val="28"/>
                <w:szCs w:val="28"/>
              </w:rPr>
              <w:t>6</w:t>
            </w:r>
          </w:p>
        </w:tc>
        <w:tc>
          <w:tcPr>
            <w:tcW w:w="1276" w:type="dxa"/>
            <w:tcBorders>
              <w:top w:val="nil"/>
              <w:left w:val="nil"/>
              <w:bottom w:val="single" w:sz="4" w:space="0" w:color="auto"/>
              <w:right w:val="single" w:sz="4" w:space="0" w:color="auto"/>
            </w:tcBorders>
            <w:shd w:val="clear" w:color="000000" w:fill="FFFFFF"/>
            <w:vAlign w:val="center"/>
          </w:tcPr>
          <w:p w14:paraId="643D944A" w14:textId="77777777" w:rsidR="003F6F66" w:rsidRPr="003F6F66" w:rsidRDefault="003F6F66" w:rsidP="003F6F66">
            <w:pPr>
              <w:jc w:val="center"/>
              <w:rPr>
                <w:color w:val="000000"/>
                <w:sz w:val="28"/>
                <w:szCs w:val="28"/>
              </w:rPr>
            </w:pPr>
            <w:r w:rsidRPr="003F6F66">
              <w:rPr>
                <w:color w:val="000000"/>
                <w:sz w:val="28"/>
                <w:szCs w:val="28"/>
              </w:rPr>
              <w:t>7</w:t>
            </w:r>
          </w:p>
        </w:tc>
        <w:tc>
          <w:tcPr>
            <w:tcW w:w="1417" w:type="dxa"/>
            <w:tcBorders>
              <w:top w:val="nil"/>
              <w:left w:val="nil"/>
              <w:bottom w:val="single" w:sz="4" w:space="0" w:color="auto"/>
              <w:right w:val="single" w:sz="4" w:space="0" w:color="auto"/>
            </w:tcBorders>
            <w:shd w:val="clear" w:color="000000" w:fill="FFFFFF"/>
            <w:vAlign w:val="center"/>
          </w:tcPr>
          <w:p w14:paraId="296ED2C5" w14:textId="77777777" w:rsidR="003F6F66" w:rsidRPr="003F6F66" w:rsidRDefault="003F6F66" w:rsidP="003F6F66">
            <w:pPr>
              <w:jc w:val="center"/>
              <w:rPr>
                <w:color w:val="000000"/>
                <w:sz w:val="28"/>
                <w:szCs w:val="28"/>
              </w:rPr>
            </w:pPr>
            <w:r w:rsidRPr="003F6F66">
              <w:rPr>
                <w:color w:val="000000"/>
                <w:sz w:val="28"/>
                <w:szCs w:val="28"/>
              </w:rPr>
              <w:t>8</w:t>
            </w:r>
          </w:p>
        </w:tc>
        <w:tc>
          <w:tcPr>
            <w:tcW w:w="1276" w:type="dxa"/>
            <w:tcBorders>
              <w:top w:val="nil"/>
              <w:left w:val="nil"/>
              <w:bottom w:val="single" w:sz="4" w:space="0" w:color="auto"/>
              <w:right w:val="single" w:sz="4" w:space="0" w:color="auto"/>
            </w:tcBorders>
            <w:shd w:val="clear" w:color="000000" w:fill="FFFFFF"/>
            <w:vAlign w:val="center"/>
          </w:tcPr>
          <w:p w14:paraId="1B989B06" w14:textId="77777777" w:rsidR="003F6F66" w:rsidRPr="003F6F66" w:rsidRDefault="003F6F66" w:rsidP="003F6F66">
            <w:pPr>
              <w:jc w:val="center"/>
              <w:rPr>
                <w:color w:val="000000"/>
                <w:sz w:val="28"/>
                <w:szCs w:val="28"/>
              </w:rPr>
            </w:pPr>
            <w:r w:rsidRPr="003F6F66">
              <w:rPr>
                <w:color w:val="000000"/>
                <w:sz w:val="28"/>
                <w:szCs w:val="28"/>
              </w:rPr>
              <w:t>9</w:t>
            </w:r>
          </w:p>
        </w:tc>
        <w:tc>
          <w:tcPr>
            <w:tcW w:w="1276" w:type="dxa"/>
            <w:tcBorders>
              <w:top w:val="nil"/>
              <w:left w:val="nil"/>
              <w:bottom w:val="single" w:sz="4" w:space="0" w:color="auto"/>
              <w:right w:val="single" w:sz="4" w:space="0" w:color="auto"/>
            </w:tcBorders>
            <w:shd w:val="clear" w:color="000000" w:fill="FFFFFF"/>
            <w:vAlign w:val="center"/>
          </w:tcPr>
          <w:p w14:paraId="487FE549" w14:textId="77777777" w:rsidR="003F6F66" w:rsidRPr="003F6F66" w:rsidRDefault="003F6F66" w:rsidP="003F6F66">
            <w:pPr>
              <w:jc w:val="center"/>
              <w:rPr>
                <w:color w:val="000000"/>
                <w:sz w:val="28"/>
                <w:szCs w:val="28"/>
              </w:rPr>
            </w:pPr>
            <w:r w:rsidRPr="003F6F66">
              <w:rPr>
                <w:color w:val="000000"/>
                <w:sz w:val="28"/>
                <w:szCs w:val="28"/>
              </w:rPr>
              <w:t>10</w:t>
            </w:r>
          </w:p>
        </w:tc>
        <w:tc>
          <w:tcPr>
            <w:tcW w:w="1277" w:type="dxa"/>
            <w:tcBorders>
              <w:top w:val="nil"/>
              <w:left w:val="nil"/>
              <w:bottom w:val="single" w:sz="4" w:space="0" w:color="auto"/>
              <w:right w:val="single" w:sz="4" w:space="0" w:color="auto"/>
            </w:tcBorders>
            <w:shd w:val="clear" w:color="000000" w:fill="FFFFFF"/>
            <w:vAlign w:val="center"/>
          </w:tcPr>
          <w:p w14:paraId="6D8BEC85" w14:textId="77777777" w:rsidR="003F6F66" w:rsidRPr="003F6F66" w:rsidRDefault="003F6F66" w:rsidP="003F6F66">
            <w:pPr>
              <w:jc w:val="center"/>
              <w:rPr>
                <w:color w:val="000000"/>
                <w:sz w:val="28"/>
                <w:szCs w:val="28"/>
              </w:rPr>
            </w:pPr>
            <w:r w:rsidRPr="003F6F66">
              <w:rPr>
                <w:color w:val="000000"/>
                <w:sz w:val="28"/>
                <w:szCs w:val="28"/>
              </w:rPr>
              <w:t>11</w:t>
            </w:r>
          </w:p>
        </w:tc>
        <w:tc>
          <w:tcPr>
            <w:tcW w:w="1416" w:type="dxa"/>
            <w:tcBorders>
              <w:top w:val="nil"/>
              <w:left w:val="nil"/>
              <w:bottom w:val="single" w:sz="4" w:space="0" w:color="auto"/>
              <w:right w:val="single" w:sz="4" w:space="0" w:color="auto"/>
            </w:tcBorders>
            <w:shd w:val="clear" w:color="000000" w:fill="FFFFFF"/>
            <w:vAlign w:val="center"/>
          </w:tcPr>
          <w:p w14:paraId="2BFDA3B4" w14:textId="77777777" w:rsidR="003F6F66" w:rsidRPr="003F6F66" w:rsidRDefault="003F6F66" w:rsidP="003F6F66">
            <w:pPr>
              <w:jc w:val="center"/>
              <w:rPr>
                <w:color w:val="000000"/>
                <w:sz w:val="28"/>
                <w:szCs w:val="28"/>
              </w:rPr>
            </w:pPr>
            <w:r w:rsidRPr="003F6F66">
              <w:rPr>
                <w:color w:val="000000"/>
                <w:sz w:val="28"/>
                <w:szCs w:val="28"/>
              </w:rPr>
              <w:t>12</w:t>
            </w:r>
          </w:p>
        </w:tc>
      </w:tr>
      <w:tr w:rsidR="003F6F66" w:rsidRPr="003F6F66" w14:paraId="7AD7F5BE" w14:textId="77777777" w:rsidTr="004936D9">
        <w:trPr>
          <w:trHeight w:val="271"/>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4616FC40" w14:textId="77777777" w:rsidR="003F6F66" w:rsidRPr="003F6F66" w:rsidRDefault="003F6F66" w:rsidP="003F6F66">
            <w:pPr>
              <w:jc w:val="center"/>
              <w:rPr>
                <w:sz w:val="28"/>
                <w:szCs w:val="28"/>
              </w:rPr>
            </w:pPr>
            <w:r w:rsidRPr="003F6F66">
              <w:rPr>
                <w:sz w:val="28"/>
                <w:szCs w:val="28"/>
              </w:rPr>
              <w:t xml:space="preserve">1. </w:t>
            </w:r>
            <w:r w:rsidRPr="003F6F66">
              <w:rPr>
                <w:color w:val="000000"/>
                <w:sz w:val="28"/>
                <w:szCs w:val="28"/>
              </w:rPr>
              <w:t>Питьевая вода</w:t>
            </w:r>
          </w:p>
        </w:tc>
      </w:tr>
      <w:tr w:rsidR="003F6F66" w:rsidRPr="003F6F66" w14:paraId="3C1F4998" w14:textId="77777777" w:rsidTr="004936D9">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9FB79B3" w14:textId="77777777" w:rsidR="003F6F66" w:rsidRPr="003F6F66" w:rsidRDefault="003F6F66" w:rsidP="003F6F66">
            <w:pPr>
              <w:jc w:val="center"/>
              <w:rPr>
                <w:color w:val="000000"/>
                <w:sz w:val="28"/>
                <w:szCs w:val="28"/>
              </w:rPr>
            </w:pPr>
            <w:r w:rsidRPr="003F6F66">
              <w:rPr>
                <w:color w:val="000000"/>
                <w:sz w:val="28"/>
                <w:szCs w:val="28"/>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F78B5A6" w14:textId="77777777" w:rsidR="003F6F66" w:rsidRPr="003F6F66" w:rsidRDefault="003F6F66" w:rsidP="003F6F66">
            <w:pPr>
              <w:rPr>
                <w:color w:val="000000"/>
                <w:sz w:val="28"/>
                <w:szCs w:val="28"/>
              </w:rPr>
            </w:pPr>
            <w:r w:rsidRPr="003F6F66">
              <w:rPr>
                <w:color w:val="000000"/>
                <w:sz w:val="28"/>
                <w:szCs w:val="28"/>
              </w:rPr>
              <w:t xml:space="preserve">Население      </w:t>
            </w:r>
          </w:p>
          <w:p w14:paraId="64DD712D" w14:textId="77777777" w:rsidR="003F6F66" w:rsidRPr="003F6F66" w:rsidRDefault="003F6F66" w:rsidP="003F6F66">
            <w:pPr>
              <w:rPr>
                <w:color w:val="000000"/>
                <w:sz w:val="28"/>
                <w:szCs w:val="28"/>
              </w:rPr>
            </w:pPr>
            <w:r w:rsidRPr="003F6F66">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1E4BBD51" w14:textId="77777777" w:rsidR="003F6F66" w:rsidRPr="003F6F66" w:rsidRDefault="003F6F66" w:rsidP="003F6F66">
            <w:pPr>
              <w:jc w:val="center"/>
              <w:rPr>
                <w:sz w:val="28"/>
                <w:szCs w:val="28"/>
              </w:rPr>
            </w:pPr>
            <w:r w:rsidRPr="003F6F66">
              <w:rPr>
                <w:sz w:val="28"/>
                <w:szCs w:val="28"/>
              </w:rPr>
              <w:t>45,73</w:t>
            </w:r>
          </w:p>
        </w:tc>
        <w:tc>
          <w:tcPr>
            <w:tcW w:w="1276" w:type="dxa"/>
            <w:tcBorders>
              <w:top w:val="nil"/>
              <w:left w:val="nil"/>
              <w:bottom w:val="single" w:sz="4" w:space="0" w:color="auto"/>
              <w:right w:val="single" w:sz="4" w:space="0" w:color="auto"/>
            </w:tcBorders>
            <w:shd w:val="clear" w:color="000000" w:fill="FFFFFF"/>
            <w:vAlign w:val="center"/>
          </w:tcPr>
          <w:p w14:paraId="5AAA8A77" w14:textId="77777777" w:rsidR="003F6F66" w:rsidRPr="003F6F66" w:rsidRDefault="003F6F66" w:rsidP="003F6F66">
            <w:pPr>
              <w:jc w:val="center"/>
              <w:rPr>
                <w:sz w:val="28"/>
                <w:szCs w:val="28"/>
              </w:rPr>
            </w:pPr>
            <w:r w:rsidRPr="003F6F66">
              <w:rPr>
                <w:sz w:val="28"/>
                <w:szCs w:val="28"/>
              </w:rPr>
              <w:t>50,57</w:t>
            </w:r>
          </w:p>
        </w:tc>
        <w:tc>
          <w:tcPr>
            <w:tcW w:w="1276" w:type="dxa"/>
            <w:tcBorders>
              <w:top w:val="nil"/>
              <w:left w:val="nil"/>
              <w:bottom w:val="single" w:sz="4" w:space="0" w:color="auto"/>
              <w:right w:val="single" w:sz="4" w:space="0" w:color="auto"/>
            </w:tcBorders>
            <w:shd w:val="clear" w:color="000000" w:fill="FFFFFF"/>
            <w:vAlign w:val="center"/>
          </w:tcPr>
          <w:p w14:paraId="5B8EE05A" w14:textId="77777777" w:rsidR="003F6F66" w:rsidRPr="003F6F66" w:rsidRDefault="003F6F66" w:rsidP="003F6F66">
            <w:pPr>
              <w:jc w:val="center"/>
              <w:rPr>
                <w:sz w:val="28"/>
                <w:szCs w:val="28"/>
              </w:rPr>
            </w:pPr>
            <w:r w:rsidRPr="003F6F66">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1341D6D5" w14:textId="77777777" w:rsidR="003F6F66" w:rsidRPr="003F6F66" w:rsidRDefault="003F6F66" w:rsidP="003F6F66">
            <w:pPr>
              <w:jc w:val="center"/>
              <w:rPr>
                <w:sz w:val="28"/>
                <w:szCs w:val="28"/>
              </w:rPr>
            </w:pPr>
            <w:r w:rsidRPr="003F6F66">
              <w:rPr>
                <w:sz w:val="28"/>
                <w:szCs w:val="28"/>
              </w:rPr>
              <w:t>49,26</w:t>
            </w:r>
          </w:p>
        </w:tc>
        <w:tc>
          <w:tcPr>
            <w:tcW w:w="1276" w:type="dxa"/>
            <w:tcBorders>
              <w:top w:val="nil"/>
              <w:left w:val="nil"/>
              <w:bottom w:val="single" w:sz="4" w:space="0" w:color="auto"/>
              <w:right w:val="single" w:sz="4" w:space="0" w:color="auto"/>
            </w:tcBorders>
            <w:shd w:val="clear" w:color="000000" w:fill="FFFFFF"/>
            <w:vAlign w:val="center"/>
          </w:tcPr>
          <w:p w14:paraId="5FDB5FB3" w14:textId="77777777" w:rsidR="003F6F66" w:rsidRPr="003F6F66" w:rsidRDefault="003F6F66" w:rsidP="003F6F66">
            <w:pPr>
              <w:jc w:val="center"/>
              <w:rPr>
                <w:sz w:val="28"/>
                <w:szCs w:val="28"/>
              </w:rPr>
            </w:pPr>
            <w:r w:rsidRPr="003F6F66">
              <w:rPr>
                <w:sz w:val="28"/>
                <w:szCs w:val="28"/>
              </w:rPr>
              <w:t>48,49</w:t>
            </w:r>
          </w:p>
        </w:tc>
        <w:tc>
          <w:tcPr>
            <w:tcW w:w="1417" w:type="dxa"/>
            <w:tcBorders>
              <w:top w:val="nil"/>
              <w:left w:val="nil"/>
              <w:bottom w:val="single" w:sz="4" w:space="0" w:color="auto"/>
              <w:right w:val="single" w:sz="4" w:space="0" w:color="auto"/>
            </w:tcBorders>
            <w:shd w:val="clear" w:color="000000" w:fill="FFFFFF"/>
            <w:vAlign w:val="center"/>
          </w:tcPr>
          <w:p w14:paraId="7DF34A50" w14:textId="77777777" w:rsidR="003F6F66" w:rsidRPr="003F6F66" w:rsidRDefault="003F6F66" w:rsidP="003F6F66">
            <w:pPr>
              <w:jc w:val="center"/>
              <w:rPr>
                <w:sz w:val="28"/>
                <w:szCs w:val="28"/>
              </w:rPr>
            </w:pPr>
            <w:r w:rsidRPr="003F6F66">
              <w:rPr>
                <w:sz w:val="28"/>
                <w:szCs w:val="28"/>
              </w:rPr>
              <w:t>48,49</w:t>
            </w:r>
          </w:p>
        </w:tc>
        <w:tc>
          <w:tcPr>
            <w:tcW w:w="1276" w:type="dxa"/>
            <w:tcBorders>
              <w:top w:val="nil"/>
              <w:left w:val="nil"/>
              <w:bottom w:val="single" w:sz="4" w:space="0" w:color="auto"/>
              <w:right w:val="single" w:sz="4" w:space="0" w:color="auto"/>
            </w:tcBorders>
            <w:shd w:val="clear" w:color="000000" w:fill="FFFFFF"/>
            <w:vAlign w:val="center"/>
          </w:tcPr>
          <w:p w14:paraId="7976DBAA" w14:textId="77777777" w:rsidR="003F6F66" w:rsidRPr="003F6F66" w:rsidRDefault="003F6F66" w:rsidP="003F6F66">
            <w:pPr>
              <w:jc w:val="center"/>
              <w:rPr>
                <w:sz w:val="28"/>
                <w:szCs w:val="28"/>
              </w:rPr>
            </w:pPr>
            <w:r w:rsidRPr="003F6F66">
              <w:rPr>
                <w:sz w:val="28"/>
                <w:szCs w:val="28"/>
              </w:rPr>
              <w:t>48,49</w:t>
            </w:r>
          </w:p>
        </w:tc>
        <w:tc>
          <w:tcPr>
            <w:tcW w:w="1276" w:type="dxa"/>
            <w:tcBorders>
              <w:top w:val="nil"/>
              <w:left w:val="nil"/>
              <w:bottom w:val="single" w:sz="4" w:space="0" w:color="auto"/>
              <w:right w:val="single" w:sz="4" w:space="0" w:color="auto"/>
            </w:tcBorders>
            <w:shd w:val="clear" w:color="000000" w:fill="FFFFFF"/>
            <w:vAlign w:val="center"/>
          </w:tcPr>
          <w:p w14:paraId="5FD60BA8" w14:textId="77777777" w:rsidR="003F6F66" w:rsidRPr="003F6F66" w:rsidRDefault="003F6F66" w:rsidP="003F6F66">
            <w:pPr>
              <w:jc w:val="center"/>
              <w:rPr>
                <w:sz w:val="28"/>
                <w:szCs w:val="28"/>
              </w:rPr>
            </w:pPr>
            <w:r w:rsidRPr="003F6F66">
              <w:rPr>
                <w:sz w:val="28"/>
                <w:szCs w:val="28"/>
              </w:rPr>
              <w:t>48,72</w:t>
            </w:r>
          </w:p>
        </w:tc>
        <w:tc>
          <w:tcPr>
            <w:tcW w:w="1277" w:type="dxa"/>
            <w:tcBorders>
              <w:top w:val="nil"/>
              <w:left w:val="nil"/>
              <w:bottom w:val="single" w:sz="4" w:space="0" w:color="auto"/>
              <w:right w:val="single" w:sz="4" w:space="0" w:color="auto"/>
            </w:tcBorders>
            <w:shd w:val="clear" w:color="000000" w:fill="FFFFFF"/>
            <w:vAlign w:val="center"/>
          </w:tcPr>
          <w:p w14:paraId="318A1276" w14:textId="77777777" w:rsidR="003F6F66" w:rsidRPr="003F6F66" w:rsidRDefault="003F6F66" w:rsidP="003F6F66">
            <w:pPr>
              <w:jc w:val="center"/>
              <w:rPr>
                <w:sz w:val="28"/>
                <w:szCs w:val="28"/>
              </w:rPr>
            </w:pPr>
            <w:r w:rsidRPr="003F6F66">
              <w:rPr>
                <w:sz w:val="28"/>
                <w:szCs w:val="28"/>
              </w:rPr>
              <w:t>52,08</w:t>
            </w:r>
          </w:p>
        </w:tc>
        <w:tc>
          <w:tcPr>
            <w:tcW w:w="1416" w:type="dxa"/>
            <w:tcBorders>
              <w:top w:val="nil"/>
              <w:left w:val="nil"/>
              <w:bottom w:val="single" w:sz="4" w:space="0" w:color="auto"/>
              <w:right w:val="single" w:sz="4" w:space="0" w:color="auto"/>
            </w:tcBorders>
            <w:shd w:val="clear" w:color="000000" w:fill="FFFFFF"/>
            <w:vAlign w:val="center"/>
          </w:tcPr>
          <w:p w14:paraId="18F2F7F6" w14:textId="77777777" w:rsidR="003F6F66" w:rsidRPr="003F6F66" w:rsidRDefault="003F6F66" w:rsidP="003F6F66">
            <w:pPr>
              <w:jc w:val="center"/>
              <w:rPr>
                <w:sz w:val="28"/>
                <w:szCs w:val="28"/>
              </w:rPr>
            </w:pPr>
            <w:r w:rsidRPr="003F6F66">
              <w:rPr>
                <w:sz w:val="28"/>
                <w:szCs w:val="28"/>
              </w:rPr>
              <w:t>52,30</w:t>
            </w:r>
          </w:p>
        </w:tc>
      </w:tr>
      <w:tr w:rsidR="003F6F66" w:rsidRPr="003F6F66" w14:paraId="0DD59C13" w14:textId="77777777" w:rsidTr="004936D9">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7573306" w14:textId="77777777" w:rsidR="003F6F66" w:rsidRPr="003F6F66" w:rsidRDefault="003F6F66" w:rsidP="003F6F66">
            <w:pPr>
              <w:jc w:val="center"/>
              <w:rPr>
                <w:color w:val="000000"/>
                <w:sz w:val="28"/>
                <w:szCs w:val="28"/>
              </w:rPr>
            </w:pPr>
            <w:r w:rsidRPr="003F6F66">
              <w:rPr>
                <w:color w:val="000000"/>
                <w:sz w:val="28"/>
                <w:szCs w:val="28"/>
              </w:rPr>
              <w:t>1.2.</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074D28C0" w14:textId="77777777" w:rsidR="003F6F66" w:rsidRPr="003F6F66" w:rsidRDefault="003F6F66" w:rsidP="003F6F66">
            <w:pPr>
              <w:rPr>
                <w:color w:val="000000"/>
                <w:sz w:val="28"/>
                <w:szCs w:val="28"/>
              </w:rPr>
            </w:pPr>
            <w:r w:rsidRPr="003F6F66">
              <w:rPr>
                <w:color w:val="000000"/>
                <w:sz w:val="28"/>
                <w:szCs w:val="28"/>
              </w:rPr>
              <w:t xml:space="preserve">Прочие потребители  </w:t>
            </w:r>
          </w:p>
          <w:p w14:paraId="362110BD" w14:textId="77777777" w:rsidR="003F6F66" w:rsidRPr="003F6F66" w:rsidRDefault="003F6F66" w:rsidP="003F6F66">
            <w:pPr>
              <w:rPr>
                <w:color w:val="000000"/>
                <w:sz w:val="28"/>
                <w:szCs w:val="28"/>
              </w:rPr>
            </w:pPr>
            <w:r w:rsidRPr="003F6F66">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D8BE4F9" w14:textId="77777777" w:rsidR="003F6F66" w:rsidRPr="003F6F66" w:rsidRDefault="003F6F66" w:rsidP="003F6F66">
            <w:pPr>
              <w:jc w:val="center"/>
              <w:rPr>
                <w:sz w:val="28"/>
                <w:szCs w:val="28"/>
              </w:rPr>
            </w:pPr>
            <w:r w:rsidRPr="003F6F66">
              <w:rPr>
                <w:sz w:val="28"/>
                <w:szCs w:val="28"/>
              </w:rPr>
              <w:t>38,11</w:t>
            </w:r>
          </w:p>
        </w:tc>
        <w:tc>
          <w:tcPr>
            <w:tcW w:w="1276" w:type="dxa"/>
            <w:tcBorders>
              <w:top w:val="nil"/>
              <w:left w:val="nil"/>
              <w:bottom w:val="single" w:sz="4" w:space="0" w:color="auto"/>
              <w:right w:val="single" w:sz="4" w:space="0" w:color="auto"/>
            </w:tcBorders>
            <w:shd w:val="clear" w:color="000000" w:fill="FFFFFF"/>
            <w:vAlign w:val="center"/>
          </w:tcPr>
          <w:p w14:paraId="6ADBF4C7" w14:textId="77777777" w:rsidR="003F6F66" w:rsidRPr="003F6F66" w:rsidRDefault="003F6F66" w:rsidP="003F6F66">
            <w:pPr>
              <w:jc w:val="center"/>
              <w:rPr>
                <w:sz w:val="28"/>
                <w:szCs w:val="28"/>
              </w:rPr>
            </w:pPr>
            <w:r w:rsidRPr="003F6F66">
              <w:rPr>
                <w:sz w:val="28"/>
                <w:szCs w:val="28"/>
              </w:rPr>
              <w:t>42,14</w:t>
            </w:r>
          </w:p>
        </w:tc>
        <w:tc>
          <w:tcPr>
            <w:tcW w:w="1276" w:type="dxa"/>
            <w:tcBorders>
              <w:top w:val="nil"/>
              <w:left w:val="nil"/>
              <w:bottom w:val="single" w:sz="4" w:space="0" w:color="auto"/>
              <w:right w:val="single" w:sz="4" w:space="0" w:color="auto"/>
            </w:tcBorders>
            <w:shd w:val="clear" w:color="000000" w:fill="FFFFFF"/>
            <w:vAlign w:val="center"/>
          </w:tcPr>
          <w:p w14:paraId="134A6BB5" w14:textId="77777777" w:rsidR="003F6F66" w:rsidRPr="003F6F66" w:rsidRDefault="003F6F66" w:rsidP="003F6F66">
            <w:pPr>
              <w:jc w:val="center"/>
              <w:rPr>
                <w:sz w:val="28"/>
                <w:szCs w:val="28"/>
              </w:rPr>
            </w:pPr>
            <w:r w:rsidRPr="003F6F66">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2912CA82" w14:textId="77777777" w:rsidR="003F6F66" w:rsidRPr="003F6F66" w:rsidRDefault="003F6F66" w:rsidP="003F6F66">
            <w:pPr>
              <w:jc w:val="center"/>
              <w:rPr>
                <w:sz w:val="28"/>
                <w:szCs w:val="28"/>
              </w:rPr>
            </w:pPr>
            <w:r w:rsidRPr="003F6F66">
              <w:rPr>
                <w:sz w:val="28"/>
                <w:szCs w:val="28"/>
              </w:rPr>
              <w:t>41,05</w:t>
            </w:r>
          </w:p>
        </w:tc>
        <w:tc>
          <w:tcPr>
            <w:tcW w:w="1276" w:type="dxa"/>
            <w:tcBorders>
              <w:top w:val="nil"/>
              <w:left w:val="nil"/>
              <w:bottom w:val="single" w:sz="4" w:space="0" w:color="auto"/>
              <w:right w:val="single" w:sz="4" w:space="0" w:color="auto"/>
            </w:tcBorders>
            <w:shd w:val="clear" w:color="000000" w:fill="FFFFFF"/>
            <w:vAlign w:val="center"/>
          </w:tcPr>
          <w:p w14:paraId="50EFA934" w14:textId="77777777" w:rsidR="003F6F66" w:rsidRPr="003F6F66" w:rsidRDefault="003F6F66" w:rsidP="003F6F66">
            <w:pPr>
              <w:jc w:val="center"/>
              <w:rPr>
                <w:sz w:val="28"/>
                <w:szCs w:val="28"/>
              </w:rPr>
            </w:pPr>
            <w:r w:rsidRPr="003F6F66">
              <w:rPr>
                <w:sz w:val="28"/>
                <w:szCs w:val="28"/>
              </w:rPr>
              <w:t>40,41</w:t>
            </w:r>
          </w:p>
        </w:tc>
        <w:tc>
          <w:tcPr>
            <w:tcW w:w="1417" w:type="dxa"/>
            <w:tcBorders>
              <w:top w:val="nil"/>
              <w:left w:val="nil"/>
              <w:bottom w:val="single" w:sz="4" w:space="0" w:color="auto"/>
              <w:right w:val="single" w:sz="4" w:space="0" w:color="auto"/>
            </w:tcBorders>
            <w:shd w:val="clear" w:color="000000" w:fill="FFFFFF"/>
            <w:vAlign w:val="center"/>
          </w:tcPr>
          <w:p w14:paraId="153B10C7" w14:textId="77777777" w:rsidR="003F6F66" w:rsidRPr="003F6F66" w:rsidRDefault="003F6F66" w:rsidP="003F6F66">
            <w:pPr>
              <w:jc w:val="center"/>
              <w:rPr>
                <w:sz w:val="28"/>
                <w:szCs w:val="28"/>
              </w:rPr>
            </w:pPr>
            <w:r w:rsidRPr="003F6F66">
              <w:rPr>
                <w:sz w:val="28"/>
                <w:szCs w:val="28"/>
              </w:rPr>
              <w:t>40,41</w:t>
            </w:r>
          </w:p>
        </w:tc>
        <w:tc>
          <w:tcPr>
            <w:tcW w:w="1276" w:type="dxa"/>
            <w:tcBorders>
              <w:top w:val="nil"/>
              <w:left w:val="nil"/>
              <w:bottom w:val="single" w:sz="4" w:space="0" w:color="auto"/>
              <w:right w:val="single" w:sz="4" w:space="0" w:color="auto"/>
            </w:tcBorders>
            <w:shd w:val="clear" w:color="000000" w:fill="FFFFFF"/>
            <w:vAlign w:val="center"/>
          </w:tcPr>
          <w:p w14:paraId="15FF5074" w14:textId="77777777" w:rsidR="003F6F66" w:rsidRPr="003F6F66" w:rsidRDefault="003F6F66" w:rsidP="003F6F66">
            <w:pPr>
              <w:jc w:val="center"/>
              <w:rPr>
                <w:sz w:val="28"/>
                <w:szCs w:val="28"/>
              </w:rPr>
            </w:pPr>
            <w:r w:rsidRPr="003F6F66">
              <w:rPr>
                <w:sz w:val="28"/>
                <w:szCs w:val="28"/>
              </w:rPr>
              <w:t>40,41</w:t>
            </w:r>
          </w:p>
        </w:tc>
        <w:tc>
          <w:tcPr>
            <w:tcW w:w="1276" w:type="dxa"/>
            <w:tcBorders>
              <w:top w:val="nil"/>
              <w:left w:val="nil"/>
              <w:bottom w:val="single" w:sz="4" w:space="0" w:color="auto"/>
              <w:right w:val="single" w:sz="4" w:space="0" w:color="auto"/>
            </w:tcBorders>
            <w:shd w:val="clear" w:color="000000" w:fill="FFFFFF"/>
            <w:vAlign w:val="center"/>
          </w:tcPr>
          <w:p w14:paraId="7EBE216B" w14:textId="77777777" w:rsidR="003F6F66" w:rsidRPr="003F6F66" w:rsidRDefault="003F6F66" w:rsidP="003F6F66">
            <w:pPr>
              <w:jc w:val="center"/>
              <w:rPr>
                <w:sz w:val="28"/>
                <w:szCs w:val="28"/>
              </w:rPr>
            </w:pPr>
            <w:r w:rsidRPr="003F6F66">
              <w:rPr>
                <w:sz w:val="28"/>
                <w:szCs w:val="28"/>
              </w:rPr>
              <w:t>40,60</w:t>
            </w:r>
          </w:p>
        </w:tc>
        <w:tc>
          <w:tcPr>
            <w:tcW w:w="1277" w:type="dxa"/>
            <w:tcBorders>
              <w:top w:val="nil"/>
              <w:left w:val="nil"/>
              <w:bottom w:val="single" w:sz="4" w:space="0" w:color="auto"/>
              <w:right w:val="single" w:sz="4" w:space="0" w:color="auto"/>
            </w:tcBorders>
            <w:shd w:val="clear" w:color="000000" w:fill="FFFFFF"/>
            <w:vAlign w:val="center"/>
          </w:tcPr>
          <w:p w14:paraId="5F14F750" w14:textId="77777777" w:rsidR="003F6F66" w:rsidRPr="003F6F66" w:rsidRDefault="003F6F66" w:rsidP="003F6F66">
            <w:pPr>
              <w:jc w:val="center"/>
              <w:rPr>
                <w:sz w:val="28"/>
                <w:szCs w:val="28"/>
              </w:rPr>
            </w:pPr>
            <w:r w:rsidRPr="003F6F66">
              <w:rPr>
                <w:sz w:val="28"/>
                <w:szCs w:val="28"/>
              </w:rPr>
              <w:t>43,40</w:t>
            </w:r>
          </w:p>
        </w:tc>
        <w:tc>
          <w:tcPr>
            <w:tcW w:w="1416" w:type="dxa"/>
            <w:tcBorders>
              <w:top w:val="nil"/>
              <w:left w:val="nil"/>
              <w:bottom w:val="single" w:sz="4" w:space="0" w:color="auto"/>
              <w:right w:val="single" w:sz="4" w:space="0" w:color="auto"/>
            </w:tcBorders>
            <w:shd w:val="clear" w:color="000000" w:fill="FFFFFF"/>
            <w:vAlign w:val="center"/>
          </w:tcPr>
          <w:p w14:paraId="42609234" w14:textId="77777777" w:rsidR="003F6F66" w:rsidRPr="003F6F66" w:rsidRDefault="003F6F66" w:rsidP="003F6F66">
            <w:pPr>
              <w:jc w:val="center"/>
              <w:rPr>
                <w:sz w:val="28"/>
                <w:szCs w:val="28"/>
              </w:rPr>
            </w:pPr>
            <w:r w:rsidRPr="003F6F66">
              <w:rPr>
                <w:sz w:val="28"/>
                <w:szCs w:val="28"/>
              </w:rPr>
              <w:t>43,58</w:t>
            </w:r>
          </w:p>
        </w:tc>
      </w:tr>
      <w:tr w:rsidR="003F6F66" w:rsidRPr="003F6F66" w14:paraId="36A2CDEC" w14:textId="77777777" w:rsidTr="004936D9">
        <w:trPr>
          <w:trHeight w:val="298"/>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6D14DCE" w14:textId="77777777" w:rsidR="003F6F66" w:rsidRPr="003F6F66" w:rsidRDefault="003F6F66" w:rsidP="003F6F66">
            <w:pPr>
              <w:jc w:val="center"/>
              <w:rPr>
                <w:color w:val="000000"/>
                <w:sz w:val="28"/>
                <w:szCs w:val="28"/>
              </w:rPr>
            </w:pPr>
            <w:r w:rsidRPr="003F6F66">
              <w:rPr>
                <w:color w:val="000000"/>
                <w:sz w:val="28"/>
                <w:szCs w:val="28"/>
              </w:rPr>
              <w:t xml:space="preserve">2. </w:t>
            </w:r>
            <w:r w:rsidRPr="003F6F66">
              <w:rPr>
                <w:sz w:val="28"/>
                <w:szCs w:val="28"/>
              </w:rPr>
              <w:t xml:space="preserve">Водоотведение </w:t>
            </w:r>
          </w:p>
        </w:tc>
      </w:tr>
      <w:tr w:rsidR="003F6F66" w:rsidRPr="003F6F66" w14:paraId="560269B5" w14:textId="77777777" w:rsidTr="004936D9">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EC2BAC4" w14:textId="77777777" w:rsidR="003F6F66" w:rsidRPr="003F6F66" w:rsidRDefault="003F6F66" w:rsidP="003F6F66">
            <w:pPr>
              <w:jc w:val="center"/>
              <w:rPr>
                <w:color w:val="000000"/>
                <w:sz w:val="28"/>
                <w:szCs w:val="28"/>
              </w:rPr>
            </w:pPr>
            <w:r w:rsidRPr="003F6F66">
              <w:rPr>
                <w:color w:val="000000"/>
                <w:sz w:val="28"/>
                <w:szCs w:val="28"/>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2F83B77D" w14:textId="77777777" w:rsidR="003F6F66" w:rsidRPr="003F6F66" w:rsidRDefault="003F6F66" w:rsidP="003F6F66">
            <w:pPr>
              <w:rPr>
                <w:color w:val="000000"/>
                <w:sz w:val="28"/>
                <w:szCs w:val="28"/>
              </w:rPr>
            </w:pPr>
            <w:r w:rsidRPr="003F6F66">
              <w:rPr>
                <w:color w:val="000000"/>
                <w:sz w:val="28"/>
                <w:szCs w:val="28"/>
              </w:rPr>
              <w:t xml:space="preserve">Население   </w:t>
            </w:r>
          </w:p>
          <w:p w14:paraId="6B22F86B" w14:textId="77777777" w:rsidR="003F6F66" w:rsidRPr="003F6F66" w:rsidRDefault="003F6F66" w:rsidP="003F6F66">
            <w:pPr>
              <w:rPr>
                <w:color w:val="000000"/>
                <w:sz w:val="28"/>
                <w:szCs w:val="28"/>
              </w:rPr>
            </w:pPr>
            <w:r w:rsidRPr="003F6F66">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37A1220C" w14:textId="77777777" w:rsidR="003F6F66" w:rsidRPr="003F6F66" w:rsidRDefault="003F6F66" w:rsidP="003F6F66">
            <w:pPr>
              <w:jc w:val="center"/>
              <w:rPr>
                <w:sz w:val="28"/>
                <w:szCs w:val="28"/>
              </w:rPr>
            </w:pPr>
            <w:r w:rsidRPr="003F6F66">
              <w:rPr>
                <w:sz w:val="28"/>
                <w:szCs w:val="28"/>
              </w:rPr>
              <w:t>35,08</w:t>
            </w:r>
          </w:p>
        </w:tc>
        <w:tc>
          <w:tcPr>
            <w:tcW w:w="1276" w:type="dxa"/>
            <w:tcBorders>
              <w:top w:val="nil"/>
              <w:left w:val="nil"/>
              <w:bottom w:val="single" w:sz="4" w:space="0" w:color="auto"/>
              <w:right w:val="single" w:sz="4" w:space="0" w:color="auto"/>
            </w:tcBorders>
            <w:shd w:val="clear" w:color="000000" w:fill="FFFFFF"/>
            <w:vAlign w:val="center"/>
          </w:tcPr>
          <w:p w14:paraId="3BA405E5" w14:textId="77777777" w:rsidR="003F6F66" w:rsidRPr="003F6F66" w:rsidRDefault="003F6F66" w:rsidP="003F6F66">
            <w:pPr>
              <w:jc w:val="center"/>
              <w:rPr>
                <w:sz w:val="28"/>
                <w:szCs w:val="28"/>
              </w:rPr>
            </w:pPr>
            <w:r w:rsidRPr="003F6F66">
              <w:rPr>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1E82EC5F" w14:textId="77777777" w:rsidR="003F6F66" w:rsidRPr="003F6F66" w:rsidRDefault="003F6F66" w:rsidP="003F6F66">
            <w:pPr>
              <w:jc w:val="center"/>
              <w:rPr>
                <w:color w:val="000000"/>
                <w:sz w:val="28"/>
                <w:szCs w:val="28"/>
              </w:rPr>
            </w:pPr>
            <w:r w:rsidRPr="003F6F66">
              <w:rPr>
                <w:color w:val="000000"/>
                <w:sz w:val="28"/>
                <w:szCs w:val="28"/>
              </w:rPr>
              <w:t>39,29</w:t>
            </w:r>
          </w:p>
        </w:tc>
        <w:tc>
          <w:tcPr>
            <w:tcW w:w="1276" w:type="dxa"/>
            <w:tcBorders>
              <w:top w:val="nil"/>
              <w:left w:val="nil"/>
              <w:bottom w:val="single" w:sz="4" w:space="0" w:color="auto"/>
              <w:right w:val="single" w:sz="4" w:space="0" w:color="auto"/>
            </w:tcBorders>
            <w:shd w:val="clear" w:color="000000" w:fill="FFFFFF"/>
            <w:vAlign w:val="center"/>
          </w:tcPr>
          <w:p w14:paraId="1FB2CB9C" w14:textId="77777777" w:rsidR="003F6F66" w:rsidRPr="003F6F66" w:rsidRDefault="003F6F66" w:rsidP="003F6F66">
            <w:pPr>
              <w:jc w:val="center"/>
              <w:rPr>
                <w:color w:val="000000"/>
                <w:sz w:val="28"/>
                <w:szCs w:val="28"/>
              </w:rPr>
            </w:pPr>
            <w:r w:rsidRPr="003F6F66">
              <w:rPr>
                <w:color w:val="000000"/>
                <w:sz w:val="28"/>
                <w:szCs w:val="28"/>
              </w:rPr>
              <w:t>45,97</w:t>
            </w:r>
          </w:p>
        </w:tc>
        <w:tc>
          <w:tcPr>
            <w:tcW w:w="1276" w:type="dxa"/>
            <w:tcBorders>
              <w:top w:val="nil"/>
              <w:left w:val="nil"/>
              <w:bottom w:val="single" w:sz="4" w:space="0" w:color="auto"/>
              <w:right w:val="single" w:sz="4" w:space="0" w:color="auto"/>
            </w:tcBorders>
            <w:shd w:val="clear" w:color="000000" w:fill="FFFFFF"/>
            <w:vAlign w:val="center"/>
          </w:tcPr>
          <w:p w14:paraId="2939E402" w14:textId="77777777" w:rsidR="003F6F66" w:rsidRPr="003F6F66" w:rsidRDefault="003F6F66" w:rsidP="003F6F66">
            <w:pPr>
              <w:jc w:val="center"/>
              <w:rPr>
                <w:color w:val="000000"/>
                <w:sz w:val="28"/>
                <w:szCs w:val="28"/>
              </w:rPr>
            </w:pPr>
            <w:r w:rsidRPr="003F6F66">
              <w:rPr>
                <w:color w:val="000000"/>
                <w:sz w:val="28"/>
                <w:szCs w:val="28"/>
              </w:rPr>
              <w:t>45,97</w:t>
            </w:r>
          </w:p>
        </w:tc>
        <w:tc>
          <w:tcPr>
            <w:tcW w:w="1417" w:type="dxa"/>
            <w:tcBorders>
              <w:top w:val="nil"/>
              <w:left w:val="nil"/>
              <w:bottom w:val="single" w:sz="4" w:space="0" w:color="auto"/>
              <w:right w:val="single" w:sz="4" w:space="0" w:color="auto"/>
            </w:tcBorders>
            <w:shd w:val="clear" w:color="000000" w:fill="FFFFFF"/>
            <w:vAlign w:val="center"/>
          </w:tcPr>
          <w:p w14:paraId="2CECED61" w14:textId="77777777" w:rsidR="003F6F66" w:rsidRPr="003F6F66" w:rsidRDefault="003F6F66" w:rsidP="003F6F66">
            <w:pPr>
              <w:jc w:val="center"/>
              <w:rPr>
                <w:color w:val="000000"/>
                <w:sz w:val="28"/>
                <w:szCs w:val="28"/>
              </w:rPr>
            </w:pPr>
            <w:r w:rsidRPr="003F6F66">
              <w:rPr>
                <w:color w:val="000000"/>
                <w:sz w:val="28"/>
                <w:szCs w:val="28"/>
              </w:rPr>
              <w:t>49,74</w:t>
            </w:r>
          </w:p>
        </w:tc>
        <w:tc>
          <w:tcPr>
            <w:tcW w:w="1276" w:type="dxa"/>
            <w:tcBorders>
              <w:top w:val="nil"/>
              <w:left w:val="nil"/>
              <w:bottom w:val="single" w:sz="4" w:space="0" w:color="auto"/>
              <w:right w:val="single" w:sz="4" w:space="0" w:color="auto"/>
            </w:tcBorders>
            <w:shd w:val="clear" w:color="000000" w:fill="FFFFFF"/>
            <w:vAlign w:val="center"/>
          </w:tcPr>
          <w:p w14:paraId="185B751D" w14:textId="77777777" w:rsidR="003F6F66" w:rsidRPr="003F6F66" w:rsidRDefault="003F6F66" w:rsidP="003F6F66">
            <w:pPr>
              <w:jc w:val="center"/>
              <w:rPr>
                <w:color w:val="000000"/>
                <w:sz w:val="28"/>
                <w:szCs w:val="28"/>
              </w:rPr>
            </w:pPr>
            <w:r w:rsidRPr="003F6F66">
              <w:rPr>
                <w:color w:val="000000"/>
                <w:sz w:val="28"/>
                <w:szCs w:val="28"/>
              </w:rPr>
              <w:t>36,98</w:t>
            </w:r>
          </w:p>
        </w:tc>
        <w:tc>
          <w:tcPr>
            <w:tcW w:w="1276" w:type="dxa"/>
            <w:tcBorders>
              <w:top w:val="nil"/>
              <w:left w:val="nil"/>
              <w:bottom w:val="single" w:sz="4" w:space="0" w:color="auto"/>
              <w:right w:val="single" w:sz="4" w:space="0" w:color="auto"/>
            </w:tcBorders>
            <w:shd w:val="clear" w:color="000000" w:fill="FFFFFF"/>
            <w:vAlign w:val="center"/>
          </w:tcPr>
          <w:p w14:paraId="07A888F8" w14:textId="77777777" w:rsidR="003F6F66" w:rsidRPr="003F6F66" w:rsidRDefault="003F6F66" w:rsidP="003F6F66">
            <w:pPr>
              <w:jc w:val="center"/>
              <w:rPr>
                <w:color w:val="000000"/>
                <w:sz w:val="28"/>
                <w:szCs w:val="28"/>
              </w:rPr>
            </w:pPr>
            <w:r w:rsidRPr="003F6F66">
              <w:rPr>
                <w:color w:val="000000"/>
                <w:sz w:val="28"/>
                <w:szCs w:val="28"/>
              </w:rPr>
              <w:t>36,98</w:t>
            </w:r>
          </w:p>
        </w:tc>
        <w:tc>
          <w:tcPr>
            <w:tcW w:w="1277" w:type="dxa"/>
            <w:tcBorders>
              <w:top w:val="nil"/>
              <w:left w:val="nil"/>
              <w:bottom w:val="single" w:sz="4" w:space="0" w:color="auto"/>
              <w:right w:val="single" w:sz="4" w:space="0" w:color="auto"/>
            </w:tcBorders>
            <w:shd w:val="clear" w:color="000000" w:fill="FFFFFF"/>
            <w:vAlign w:val="center"/>
          </w:tcPr>
          <w:p w14:paraId="679B44BE" w14:textId="77777777" w:rsidR="003F6F66" w:rsidRPr="003F6F66" w:rsidRDefault="003F6F66" w:rsidP="003F6F66">
            <w:pPr>
              <w:jc w:val="center"/>
              <w:rPr>
                <w:color w:val="000000"/>
                <w:sz w:val="28"/>
                <w:szCs w:val="28"/>
              </w:rPr>
            </w:pPr>
            <w:r w:rsidRPr="003F6F66">
              <w:rPr>
                <w:color w:val="000000"/>
                <w:sz w:val="28"/>
                <w:szCs w:val="28"/>
              </w:rPr>
              <w:t>41,88</w:t>
            </w:r>
          </w:p>
        </w:tc>
        <w:tc>
          <w:tcPr>
            <w:tcW w:w="1416" w:type="dxa"/>
            <w:tcBorders>
              <w:top w:val="nil"/>
              <w:left w:val="nil"/>
              <w:bottom w:val="single" w:sz="4" w:space="0" w:color="auto"/>
              <w:right w:val="single" w:sz="4" w:space="0" w:color="auto"/>
            </w:tcBorders>
            <w:shd w:val="clear" w:color="000000" w:fill="FFFFFF"/>
            <w:vAlign w:val="center"/>
          </w:tcPr>
          <w:p w14:paraId="4AA92522" w14:textId="77777777" w:rsidR="003F6F66" w:rsidRPr="003F6F66" w:rsidRDefault="003F6F66" w:rsidP="003F6F66">
            <w:pPr>
              <w:jc w:val="center"/>
              <w:rPr>
                <w:color w:val="000000"/>
                <w:sz w:val="28"/>
                <w:szCs w:val="28"/>
              </w:rPr>
            </w:pPr>
            <w:r w:rsidRPr="003F6F66">
              <w:rPr>
                <w:color w:val="000000"/>
                <w:sz w:val="28"/>
                <w:szCs w:val="28"/>
              </w:rPr>
              <w:t>42,95</w:t>
            </w:r>
          </w:p>
        </w:tc>
      </w:tr>
      <w:tr w:rsidR="003F6F66" w:rsidRPr="003F6F66" w14:paraId="681B546F" w14:textId="77777777" w:rsidTr="004936D9">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9E3539" w14:textId="77777777" w:rsidR="003F6F66" w:rsidRPr="003F6F66" w:rsidRDefault="003F6F66" w:rsidP="003F6F66">
            <w:pPr>
              <w:jc w:val="center"/>
              <w:rPr>
                <w:color w:val="000000"/>
                <w:sz w:val="28"/>
                <w:szCs w:val="28"/>
              </w:rPr>
            </w:pPr>
            <w:r w:rsidRPr="003F6F66">
              <w:rPr>
                <w:color w:val="000000"/>
                <w:sz w:val="28"/>
                <w:szCs w:val="28"/>
              </w:rPr>
              <w:t>2.2.</w:t>
            </w:r>
          </w:p>
        </w:tc>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6C97D6" w14:textId="77777777" w:rsidR="003F6F66" w:rsidRPr="003F6F66" w:rsidRDefault="003F6F66" w:rsidP="003F6F66">
            <w:pPr>
              <w:rPr>
                <w:color w:val="000000"/>
                <w:sz w:val="28"/>
                <w:szCs w:val="28"/>
              </w:rPr>
            </w:pPr>
            <w:r w:rsidRPr="003F6F66">
              <w:rPr>
                <w:color w:val="000000"/>
                <w:sz w:val="28"/>
                <w:szCs w:val="28"/>
              </w:rPr>
              <w:t>Прочие потребители</w:t>
            </w:r>
          </w:p>
          <w:p w14:paraId="0E09B534" w14:textId="77777777" w:rsidR="003F6F66" w:rsidRPr="003F6F66" w:rsidRDefault="003F6F66" w:rsidP="003F6F66">
            <w:pPr>
              <w:rPr>
                <w:color w:val="000000"/>
                <w:sz w:val="28"/>
                <w:szCs w:val="28"/>
              </w:rPr>
            </w:pPr>
            <w:r w:rsidRPr="003F6F66">
              <w:rPr>
                <w:color w:val="000000"/>
                <w:sz w:val="28"/>
                <w:szCs w:val="28"/>
              </w:rPr>
              <w:t>(без НДС)</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57931CE" w14:textId="77777777" w:rsidR="003F6F66" w:rsidRPr="003F6F66" w:rsidRDefault="003F6F66" w:rsidP="003F6F66">
            <w:pPr>
              <w:jc w:val="center"/>
              <w:rPr>
                <w:sz w:val="28"/>
                <w:szCs w:val="28"/>
              </w:rPr>
            </w:pPr>
            <w:r w:rsidRPr="003F6F66">
              <w:rPr>
                <w:sz w:val="28"/>
                <w:szCs w:val="28"/>
              </w:rPr>
              <w:t>29,23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578823B" w14:textId="77777777" w:rsidR="003F6F66" w:rsidRPr="003F6F66" w:rsidRDefault="003F6F66" w:rsidP="003F6F66">
            <w:pPr>
              <w:jc w:val="center"/>
              <w:rPr>
                <w:sz w:val="28"/>
                <w:szCs w:val="28"/>
              </w:rPr>
            </w:pPr>
            <w:r w:rsidRPr="003F6F66">
              <w:rPr>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B28D577" w14:textId="77777777" w:rsidR="003F6F66" w:rsidRPr="003F6F66" w:rsidRDefault="003F6F66" w:rsidP="003F6F66">
            <w:pPr>
              <w:jc w:val="center"/>
              <w:rPr>
                <w:color w:val="000000"/>
                <w:sz w:val="28"/>
                <w:szCs w:val="28"/>
              </w:rPr>
            </w:pPr>
            <w:r w:rsidRPr="003F6F66">
              <w:rPr>
                <w:color w:val="000000"/>
                <w:sz w:val="28"/>
                <w:szCs w:val="28"/>
              </w:rPr>
              <w:t>32,74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89233BD" w14:textId="77777777" w:rsidR="003F6F66" w:rsidRPr="003F6F66" w:rsidRDefault="003F6F66" w:rsidP="003F6F66">
            <w:pPr>
              <w:jc w:val="center"/>
              <w:rPr>
                <w:color w:val="000000"/>
                <w:sz w:val="28"/>
                <w:szCs w:val="28"/>
              </w:rPr>
            </w:pPr>
            <w:r w:rsidRPr="003F6F66">
              <w:rPr>
                <w:color w:val="000000"/>
                <w:sz w:val="28"/>
                <w:szCs w:val="28"/>
              </w:rPr>
              <w:t>38,31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BD796BA" w14:textId="77777777" w:rsidR="003F6F66" w:rsidRPr="003F6F66" w:rsidRDefault="003F6F66" w:rsidP="003F6F66">
            <w:pPr>
              <w:jc w:val="center"/>
              <w:rPr>
                <w:color w:val="000000"/>
                <w:sz w:val="28"/>
                <w:szCs w:val="28"/>
              </w:rPr>
            </w:pPr>
            <w:r w:rsidRPr="003F6F66">
              <w:rPr>
                <w:color w:val="000000"/>
                <w:sz w:val="28"/>
                <w:szCs w:val="28"/>
              </w:rPr>
              <w:t>38,31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8BE38D5" w14:textId="77777777" w:rsidR="003F6F66" w:rsidRPr="003F6F66" w:rsidRDefault="003F6F66" w:rsidP="003F6F66">
            <w:pPr>
              <w:jc w:val="center"/>
              <w:rPr>
                <w:color w:val="000000"/>
                <w:sz w:val="28"/>
                <w:szCs w:val="28"/>
              </w:rPr>
            </w:pPr>
            <w:r w:rsidRPr="003F6F66">
              <w:rPr>
                <w:color w:val="000000"/>
                <w:sz w:val="28"/>
                <w:szCs w:val="28"/>
              </w:rPr>
              <w:t>41,45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1497265D" w14:textId="77777777" w:rsidR="003F6F66" w:rsidRPr="003F6F66" w:rsidRDefault="003F6F66" w:rsidP="003F6F66">
            <w:pPr>
              <w:jc w:val="center"/>
              <w:rPr>
                <w:color w:val="000000"/>
                <w:sz w:val="28"/>
                <w:szCs w:val="28"/>
              </w:rPr>
            </w:pPr>
            <w:r w:rsidRPr="003F6F66">
              <w:rPr>
                <w:color w:val="000000"/>
                <w:sz w:val="28"/>
                <w:szCs w:val="28"/>
              </w:rPr>
              <w:t>30,82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05A76F3E" w14:textId="77777777" w:rsidR="003F6F66" w:rsidRPr="003F6F66" w:rsidRDefault="003F6F66" w:rsidP="003F6F66">
            <w:pPr>
              <w:jc w:val="center"/>
              <w:rPr>
                <w:color w:val="000000"/>
                <w:sz w:val="28"/>
                <w:szCs w:val="28"/>
              </w:rPr>
            </w:pPr>
            <w:r w:rsidRPr="003F6F66">
              <w:rPr>
                <w:color w:val="000000"/>
                <w:sz w:val="28"/>
                <w:szCs w:val="28"/>
              </w:rPr>
              <w:t>30,82</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03634C82" w14:textId="77777777" w:rsidR="003F6F66" w:rsidRPr="003F6F66" w:rsidRDefault="003F6F66" w:rsidP="003F6F66">
            <w:pPr>
              <w:jc w:val="center"/>
              <w:rPr>
                <w:color w:val="000000"/>
                <w:sz w:val="28"/>
                <w:szCs w:val="28"/>
              </w:rPr>
            </w:pPr>
            <w:r w:rsidRPr="003F6F66">
              <w:rPr>
                <w:color w:val="000000"/>
                <w:sz w:val="28"/>
                <w:szCs w:val="28"/>
              </w:rPr>
              <w:t>34,90</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137AC66F" w14:textId="77777777" w:rsidR="003F6F66" w:rsidRPr="003F6F66" w:rsidRDefault="003F6F66" w:rsidP="003F6F66">
            <w:pPr>
              <w:jc w:val="center"/>
              <w:rPr>
                <w:color w:val="000000"/>
                <w:sz w:val="28"/>
                <w:szCs w:val="28"/>
              </w:rPr>
            </w:pPr>
            <w:r w:rsidRPr="003F6F66">
              <w:rPr>
                <w:color w:val="000000"/>
                <w:sz w:val="28"/>
                <w:szCs w:val="28"/>
              </w:rPr>
              <w:t>35,79</w:t>
            </w:r>
          </w:p>
        </w:tc>
      </w:tr>
    </w:tbl>
    <w:p w14:paraId="7B83046E" w14:textId="77777777" w:rsidR="003F6F66" w:rsidRPr="003F6F66" w:rsidRDefault="003F6F66" w:rsidP="003F6F66">
      <w:pPr>
        <w:ind w:firstLine="709"/>
        <w:jc w:val="both"/>
        <w:rPr>
          <w:color w:val="000000"/>
          <w:sz w:val="12"/>
          <w:szCs w:val="28"/>
          <w:lang w:eastAsia="en-US"/>
        </w:rPr>
      </w:pPr>
    </w:p>
    <w:p w14:paraId="62FF8027" w14:textId="77777777" w:rsidR="008E1903" w:rsidRDefault="003F6F66" w:rsidP="003F6F66">
      <w:pPr>
        <w:ind w:firstLine="709"/>
        <w:jc w:val="both"/>
        <w:rPr>
          <w:color w:val="000000"/>
          <w:sz w:val="28"/>
          <w:szCs w:val="28"/>
          <w:lang w:eastAsia="en-US"/>
        </w:rPr>
        <w:sectPr w:rsidR="008E1903" w:rsidSect="003F6F66">
          <w:pgSz w:w="16838" w:h="11906" w:orient="landscape"/>
          <w:pgMar w:top="1134" w:right="567" w:bottom="567" w:left="567" w:header="720" w:footer="720" w:gutter="0"/>
          <w:cols w:space="720"/>
          <w:docGrid w:linePitch="326"/>
        </w:sectPr>
      </w:pPr>
      <w:r w:rsidRPr="003F6F66">
        <w:rPr>
          <w:color w:val="000000"/>
          <w:sz w:val="28"/>
          <w:szCs w:val="28"/>
          <w:lang w:eastAsia="en-US"/>
        </w:rPr>
        <w:t>*Выделяется в целях реализации пункта 6 статьи 168 Налогового кодекса Российской Федерации.</w:t>
      </w:r>
    </w:p>
    <w:p w14:paraId="7EE44183" w14:textId="78B022B0" w:rsidR="008E1903" w:rsidRPr="00081AD4" w:rsidRDefault="008E1903" w:rsidP="008E1903">
      <w:pPr>
        <w:tabs>
          <w:tab w:val="left" w:pos="5580"/>
          <w:tab w:val="left" w:pos="9498"/>
        </w:tabs>
        <w:ind w:left="-2773" w:right="-569" w:firstLine="9152"/>
        <w:rPr>
          <w:color w:val="000000" w:themeColor="text1"/>
        </w:rPr>
      </w:pPr>
      <w:r w:rsidRPr="00081AD4">
        <w:rPr>
          <w:color w:val="000000" w:themeColor="text1"/>
        </w:rPr>
        <w:t xml:space="preserve">Приложение № </w:t>
      </w:r>
      <w:r>
        <w:rPr>
          <w:color w:val="000000" w:themeColor="text1"/>
        </w:rPr>
        <w:t>5</w:t>
      </w:r>
      <w:r w:rsidRPr="00081AD4">
        <w:rPr>
          <w:color w:val="000000" w:themeColor="text1"/>
        </w:rPr>
        <w:t xml:space="preserve"> к протоколу № </w:t>
      </w:r>
      <w:r>
        <w:rPr>
          <w:color w:val="000000" w:themeColor="text1"/>
        </w:rPr>
        <w:t>53</w:t>
      </w:r>
    </w:p>
    <w:p w14:paraId="15B24DA2" w14:textId="77777777" w:rsidR="008E1903" w:rsidRPr="00081AD4" w:rsidRDefault="008E1903" w:rsidP="008E1903">
      <w:pPr>
        <w:tabs>
          <w:tab w:val="left" w:pos="5580"/>
          <w:tab w:val="left" w:pos="9498"/>
        </w:tabs>
        <w:ind w:left="-2773" w:right="-569" w:firstLine="915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458E9E2" w14:textId="77777777" w:rsidR="008E1903" w:rsidRPr="00081AD4" w:rsidRDefault="008E1903" w:rsidP="008E1903">
      <w:pPr>
        <w:tabs>
          <w:tab w:val="left" w:pos="5580"/>
          <w:tab w:val="left" w:pos="9498"/>
        </w:tabs>
        <w:ind w:left="-2773" w:right="-569" w:firstLine="9152"/>
        <w:rPr>
          <w:color w:val="000000" w:themeColor="text1"/>
        </w:rPr>
      </w:pPr>
      <w:r w:rsidRPr="00081AD4">
        <w:rPr>
          <w:color w:val="000000" w:themeColor="text1"/>
        </w:rPr>
        <w:t>энергетической комиссии</w:t>
      </w:r>
    </w:p>
    <w:p w14:paraId="12117F7C" w14:textId="77777777" w:rsidR="008E1903" w:rsidRDefault="008E1903" w:rsidP="008E1903">
      <w:pPr>
        <w:tabs>
          <w:tab w:val="left" w:pos="5580"/>
          <w:tab w:val="left" w:pos="9498"/>
        </w:tabs>
        <w:ind w:left="-2773" w:right="-569" w:firstLine="9152"/>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6C4DF58E" w14:textId="58E1A18D" w:rsidR="003F6F66" w:rsidRPr="003F6F66" w:rsidRDefault="003F6F66" w:rsidP="003F6F66">
      <w:pPr>
        <w:ind w:firstLine="709"/>
        <w:jc w:val="both"/>
        <w:rPr>
          <w:color w:val="000000"/>
          <w:sz w:val="28"/>
          <w:szCs w:val="28"/>
          <w:lang w:eastAsia="en-US"/>
        </w:rPr>
      </w:pPr>
    </w:p>
    <w:p w14:paraId="22A0EB25" w14:textId="77777777" w:rsidR="00FB3105" w:rsidRDefault="00FB3105" w:rsidP="003F6F66">
      <w:pPr>
        <w:tabs>
          <w:tab w:val="left" w:pos="5580"/>
          <w:tab w:val="left" w:pos="9498"/>
        </w:tabs>
        <w:ind w:right="-569"/>
        <w:rPr>
          <w:color w:val="000000" w:themeColor="text1"/>
        </w:rPr>
        <w:sectPr w:rsidR="00FB3105" w:rsidSect="008E1903">
          <w:pgSz w:w="11906" w:h="16838"/>
          <w:pgMar w:top="567" w:right="567" w:bottom="567" w:left="1134" w:header="720" w:footer="720" w:gutter="0"/>
          <w:cols w:space="720"/>
          <w:docGrid w:linePitch="326"/>
        </w:sectPr>
      </w:pPr>
      <w:r>
        <w:rPr>
          <w:noProof/>
        </w:rPr>
        <w:drawing>
          <wp:inline distT="0" distB="0" distL="0" distR="0" wp14:anchorId="3BCB8A0F" wp14:editId="1F2D4756">
            <wp:extent cx="6480175" cy="7992208"/>
            <wp:effectExtent l="0" t="0" r="0" b="889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480640" cy="7992782"/>
                    </a:xfrm>
                    <a:prstGeom prst="rect">
                      <a:avLst/>
                    </a:prstGeom>
                  </pic:spPr>
                </pic:pic>
              </a:graphicData>
            </a:graphic>
          </wp:inline>
        </w:drawing>
      </w:r>
    </w:p>
    <w:p w14:paraId="69C66B49" w14:textId="77777777" w:rsidR="00FB3105" w:rsidRDefault="00FB3105" w:rsidP="003F6F66">
      <w:pPr>
        <w:tabs>
          <w:tab w:val="left" w:pos="5580"/>
          <w:tab w:val="left" w:pos="9498"/>
        </w:tabs>
        <w:ind w:right="-569"/>
        <w:rPr>
          <w:color w:val="000000" w:themeColor="text1"/>
        </w:rPr>
        <w:sectPr w:rsidR="00FB3105" w:rsidSect="008E1903">
          <w:pgSz w:w="11906" w:h="16838"/>
          <w:pgMar w:top="567" w:right="567" w:bottom="567" w:left="1134" w:header="720" w:footer="720" w:gutter="0"/>
          <w:cols w:space="720"/>
          <w:docGrid w:linePitch="326"/>
        </w:sectPr>
      </w:pPr>
      <w:r w:rsidRPr="00FB3105">
        <w:rPr>
          <w:noProof/>
        </w:rPr>
        <w:drawing>
          <wp:inline distT="0" distB="0" distL="0" distR="0" wp14:anchorId="2B850966" wp14:editId="42FE6469">
            <wp:extent cx="6480175" cy="916368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480175" cy="9163685"/>
                    </a:xfrm>
                    <a:prstGeom prst="rect">
                      <a:avLst/>
                    </a:prstGeom>
                  </pic:spPr>
                </pic:pic>
              </a:graphicData>
            </a:graphic>
          </wp:inline>
        </w:drawing>
      </w:r>
    </w:p>
    <w:p w14:paraId="669E02B0" w14:textId="60A0C79D" w:rsidR="00FB3105" w:rsidRPr="00081AD4" w:rsidRDefault="00FB3105" w:rsidP="00900471">
      <w:pPr>
        <w:tabs>
          <w:tab w:val="left" w:pos="5580"/>
          <w:tab w:val="left" w:pos="9498"/>
        </w:tabs>
        <w:ind w:left="-2773" w:right="-569" w:firstLine="8302"/>
        <w:rPr>
          <w:color w:val="000000" w:themeColor="text1"/>
        </w:rPr>
      </w:pPr>
      <w:r w:rsidRPr="00081AD4">
        <w:rPr>
          <w:color w:val="000000" w:themeColor="text1"/>
        </w:rPr>
        <w:t xml:space="preserve">Приложение № </w:t>
      </w:r>
      <w:r>
        <w:rPr>
          <w:color w:val="000000" w:themeColor="text1"/>
        </w:rPr>
        <w:t>6</w:t>
      </w:r>
      <w:r w:rsidRPr="00081AD4">
        <w:rPr>
          <w:color w:val="000000" w:themeColor="text1"/>
        </w:rPr>
        <w:t xml:space="preserve"> к протоколу № </w:t>
      </w:r>
      <w:r>
        <w:rPr>
          <w:color w:val="000000" w:themeColor="text1"/>
        </w:rPr>
        <w:t>53</w:t>
      </w:r>
    </w:p>
    <w:p w14:paraId="56DA0589" w14:textId="77777777" w:rsidR="00FB3105" w:rsidRPr="00081AD4" w:rsidRDefault="00FB3105" w:rsidP="00900471">
      <w:pPr>
        <w:tabs>
          <w:tab w:val="left" w:pos="5580"/>
          <w:tab w:val="left" w:pos="9498"/>
        </w:tabs>
        <w:ind w:left="-2773" w:right="-569" w:firstLine="830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5132C52" w14:textId="77777777" w:rsidR="00FB3105" w:rsidRPr="00081AD4" w:rsidRDefault="00FB3105" w:rsidP="00900471">
      <w:pPr>
        <w:tabs>
          <w:tab w:val="left" w:pos="5580"/>
          <w:tab w:val="left" w:pos="9498"/>
        </w:tabs>
        <w:ind w:left="-2773" w:right="-569" w:firstLine="8302"/>
        <w:rPr>
          <w:color w:val="000000" w:themeColor="text1"/>
        </w:rPr>
      </w:pPr>
      <w:r w:rsidRPr="00081AD4">
        <w:rPr>
          <w:color w:val="000000" w:themeColor="text1"/>
        </w:rPr>
        <w:t>энергетической комиссии</w:t>
      </w:r>
    </w:p>
    <w:p w14:paraId="4B97E735" w14:textId="77777777" w:rsidR="00FB3105" w:rsidRDefault="00FB3105" w:rsidP="00900471">
      <w:pPr>
        <w:tabs>
          <w:tab w:val="left" w:pos="5580"/>
          <w:tab w:val="left" w:pos="9498"/>
        </w:tabs>
        <w:ind w:left="-2773" w:right="-569" w:firstLine="8302"/>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6E98DE6E" w14:textId="0E7A744E" w:rsidR="00900471" w:rsidRPr="00900471" w:rsidRDefault="00900471" w:rsidP="00900471">
      <w:pPr>
        <w:keepNext/>
        <w:jc w:val="center"/>
        <w:outlineLvl w:val="0"/>
        <w:rPr>
          <w:b/>
          <w:iCs/>
          <w:color w:val="000000"/>
          <w:sz w:val="28"/>
          <w:szCs w:val="28"/>
        </w:rPr>
      </w:pPr>
      <w:r w:rsidRPr="00900471">
        <w:rPr>
          <w:b/>
          <w:iCs/>
          <w:noProof/>
          <w:color w:val="000000"/>
          <w:sz w:val="28"/>
          <w:szCs w:val="28"/>
        </w:rPr>
        <mc:AlternateContent>
          <mc:Choice Requires="wps">
            <w:drawing>
              <wp:anchor distT="0" distB="0" distL="114300" distR="114300" simplePos="0" relativeHeight="251659264" behindDoc="0" locked="0" layoutInCell="1" allowOverlap="1" wp14:anchorId="33DCCC32" wp14:editId="08ADCC12">
                <wp:simplePos x="0" y="0"/>
                <wp:positionH relativeFrom="column">
                  <wp:posOffset>2863215</wp:posOffset>
                </wp:positionH>
                <wp:positionV relativeFrom="paragraph">
                  <wp:posOffset>-360045</wp:posOffset>
                </wp:positionV>
                <wp:extent cx="285750" cy="219075"/>
                <wp:effectExtent l="9525" t="9525" r="9525" b="9525"/>
                <wp:wrapNone/>
                <wp:docPr id="374" name="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19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EC1FD" id="Прямоугольник 374" o:spid="_x0000_s1026" style="position:absolute;margin-left:225.45pt;margin-top:-28.35pt;width:2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" strokecolor="white"/>
            </w:pict>
          </mc:Fallback>
        </mc:AlternateContent>
      </w:r>
      <w:r w:rsidRPr="00900471">
        <w:rPr>
          <w:b/>
          <w:iCs/>
          <w:color w:val="000000"/>
          <w:sz w:val="28"/>
          <w:szCs w:val="28"/>
        </w:rPr>
        <w:t>Экспертное заключение</w:t>
      </w:r>
    </w:p>
    <w:p w14:paraId="799A277B" w14:textId="77777777" w:rsidR="00900471" w:rsidRPr="00900471" w:rsidRDefault="00900471" w:rsidP="00900471">
      <w:pPr>
        <w:keepNext/>
        <w:jc w:val="center"/>
        <w:outlineLvl w:val="0"/>
        <w:rPr>
          <w:b/>
          <w:iCs/>
          <w:color w:val="000000"/>
          <w:sz w:val="28"/>
          <w:szCs w:val="28"/>
        </w:rPr>
      </w:pPr>
      <w:r w:rsidRPr="00900471">
        <w:rPr>
          <w:b/>
          <w:iCs/>
          <w:color w:val="000000"/>
          <w:sz w:val="28"/>
          <w:szCs w:val="28"/>
        </w:rPr>
        <w:t>Региональной энергетической комиссии Кузбасса</w:t>
      </w:r>
    </w:p>
    <w:p w14:paraId="29E98DE6" w14:textId="77777777" w:rsidR="00900471" w:rsidRPr="00900471" w:rsidRDefault="00900471" w:rsidP="00900471">
      <w:pPr>
        <w:tabs>
          <w:tab w:val="left" w:pos="10206"/>
        </w:tabs>
        <w:jc w:val="center"/>
        <w:rPr>
          <w:color w:val="000000"/>
          <w:sz w:val="28"/>
          <w:szCs w:val="28"/>
        </w:rPr>
      </w:pPr>
      <w:r w:rsidRPr="00900471">
        <w:rPr>
          <w:color w:val="000000"/>
          <w:sz w:val="28"/>
          <w:szCs w:val="28"/>
        </w:rPr>
        <w:t>по материалам, представленным</w:t>
      </w:r>
      <w:r w:rsidRPr="00900471">
        <w:rPr>
          <w:b/>
          <w:color w:val="000000"/>
          <w:sz w:val="28"/>
          <w:szCs w:val="28"/>
        </w:rPr>
        <w:t xml:space="preserve"> </w:t>
      </w:r>
      <w:r w:rsidRPr="00900471">
        <w:rPr>
          <w:b/>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Яйский муниципальный округ)</w:t>
      </w:r>
      <w:r w:rsidRPr="00900471">
        <w:rPr>
          <w:color w:val="000000"/>
          <w:sz w:val="28"/>
          <w:szCs w:val="28"/>
        </w:rPr>
        <w:t xml:space="preserve">, для установления тарифов на </w:t>
      </w:r>
      <w:r w:rsidRPr="00900471">
        <w:rPr>
          <w:sz w:val="28"/>
          <w:szCs w:val="28"/>
        </w:rPr>
        <w:t xml:space="preserve">транспортировку питьевой воды, </w:t>
      </w:r>
      <w:r w:rsidRPr="00900471">
        <w:rPr>
          <w:color w:val="000000"/>
          <w:sz w:val="28"/>
          <w:szCs w:val="28"/>
        </w:rPr>
        <w:t>реализуемую на потребительском рынке на период с 01.01.2022 по 31.12.2022</w:t>
      </w:r>
    </w:p>
    <w:p w14:paraId="00A3DEA3" w14:textId="77777777" w:rsidR="00900471" w:rsidRPr="00900471" w:rsidRDefault="00900471" w:rsidP="00900471">
      <w:pPr>
        <w:tabs>
          <w:tab w:val="left" w:pos="1215"/>
        </w:tabs>
        <w:jc w:val="both"/>
        <w:rPr>
          <w:color w:val="000000"/>
          <w:sz w:val="20"/>
          <w:szCs w:val="28"/>
        </w:rPr>
      </w:pPr>
      <w:r w:rsidRPr="00900471">
        <w:rPr>
          <w:color w:val="000000"/>
          <w:sz w:val="28"/>
          <w:szCs w:val="28"/>
        </w:rPr>
        <w:tab/>
      </w:r>
    </w:p>
    <w:p w14:paraId="29A0BAEE" w14:textId="77777777" w:rsidR="00900471" w:rsidRPr="00900471" w:rsidRDefault="00900471" w:rsidP="00900471">
      <w:pPr>
        <w:ind w:firstLine="709"/>
        <w:jc w:val="both"/>
        <w:rPr>
          <w:color w:val="000000"/>
          <w:sz w:val="28"/>
          <w:szCs w:val="28"/>
        </w:rPr>
      </w:pPr>
      <w:r w:rsidRPr="00900471">
        <w:rPr>
          <w:sz w:val="28"/>
          <w:szCs w:val="28"/>
        </w:rPr>
        <w:t>Главный консультант Региональной энергетической комиссии Кузбасса (далее – специалист), рассмотрев представленные</w:t>
      </w:r>
      <w:r w:rsidRPr="00900471">
        <w:rPr>
          <w:color w:val="000000"/>
          <w:sz w:val="28"/>
          <w:szCs w:val="28"/>
        </w:rPr>
        <w:t xml:space="preserve"> организацией предложения по установлению тарифов на </w:t>
      </w:r>
      <w:r w:rsidRPr="00900471">
        <w:rPr>
          <w:sz w:val="28"/>
          <w:szCs w:val="28"/>
        </w:rPr>
        <w:t xml:space="preserve">транспортировку питьевой воды, </w:t>
      </w:r>
      <w:r w:rsidRPr="00900471">
        <w:rPr>
          <w:color w:val="000000"/>
          <w:sz w:val="28"/>
          <w:szCs w:val="28"/>
        </w:rPr>
        <w:t>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162FFA48" w14:textId="77777777" w:rsidR="00900471" w:rsidRPr="00900471" w:rsidRDefault="00900471" w:rsidP="00900471">
      <w:pPr>
        <w:ind w:firstLine="709"/>
        <w:jc w:val="both"/>
        <w:rPr>
          <w:color w:val="000000"/>
          <w:sz w:val="20"/>
          <w:szCs w:val="28"/>
        </w:rPr>
      </w:pPr>
    </w:p>
    <w:p w14:paraId="49A15583" w14:textId="77777777" w:rsidR="00900471" w:rsidRPr="00900471" w:rsidRDefault="00900471" w:rsidP="00900471">
      <w:pPr>
        <w:ind w:firstLine="709"/>
        <w:jc w:val="both"/>
        <w:rPr>
          <w:color w:val="000000"/>
          <w:sz w:val="8"/>
          <w:szCs w:val="28"/>
        </w:rPr>
      </w:pPr>
    </w:p>
    <w:p w14:paraId="4D5A715F" w14:textId="46271A10" w:rsidR="00900471" w:rsidRPr="00900471" w:rsidRDefault="00900471" w:rsidP="00900471">
      <w:pPr>
        <w:ind w:firstLine="709"/>
        <w:jc w:val="both"/>
        <w:rPr>
          <w:color w:val="000000"/>
          <w:sz w:val="28"/>
          <w:szCs w:val="28"/>
        </w:rPr>
      </w:pPr>
      <w:r w:rsidRPr="00900471">
        <w:rPr>
          <w:bCs/>
          <w:kern w:val="32"/>
          <w:sz w:val="28"/>
          <w:szCs w:val="28"/>
          <w:lang w:eastAsia="en-US"/>
        </w:rPr>
        <w:t>ОАО «РЖД» (Центральная дирекция по тепловодоснабжению Западно-Сибирская дирекция по тепловодоснабжению Кузбасский территориальный участок) (г. Кемерово)</w:t>
      </w:r>
      <w:r w:rsidRPr="00900471">
        <w:rPr>
          <w:color w:val="000000"/>
          <w:sz w:val="28"/>
          <w:szCs w:val="28"/>
        </w:rPr>
        <w:t xml:space="preserve"> (далее – ОАО «РЖД» (Кузбасский участок)) обратилось в Региональную энергетическую комиссию Кузбасса (далее – РЭК Кузбасса) с заявлением об установлении тарифов на транспортировку питьевой воды на 2022 год (</w:t>
      </w:r>
      <w:r w:rsidRPr="00900471">
        <w:rPr>
          <w:sz w:val="28"/>
          <w:szCs w:val="28"/>
        </w:rPr>
        <w:t>исх. от 28.04.2021 № Исх-533/ЗСИБ ДТВу-3, вх. от 29.04.2021 № 2141</w:t>
      </w:r>
      <w:r w:rsidRPr="00900471">
        <w:rPr>
          <w:color w:val="000000"/>
          <w:sz w:val="28"/>
          <w:szCs w:val="28"/>
        </w:rPr>
        <w:t xml:space="preserve">) с применением метода сравнения аналогов. Согласно представленному заявлению организацией было предложено установить тарифы </w:t>
      </w:r>
      <w:r w:rsidRPr="00900471">
        <w:rPr>
          <w:color w:val="000000"/>
          <w:sz w:val="28"/>
          <w:szCs w:val="28"/>
          <w:u w:val="single"/>
        </w:rPr>
        <w:t>на транспортировку питьевой воды на 2022 год:</w:t>
      </w:r>
    </w:p>
    <w:p w14:paraId="21BC2587" w14:textId="77777777" w:rsidR="00900471" w:rsidRPr="00900471" w:rsidRDefault="00900471" w:rsidP="00900471">
      <w:pPr>
        <w:ind w:firstLine="709"/>
        <w:jc w:val="both"/>
        <w:rPr>
          <w:color w:val="000000"/>
          <w:sz w:val="28"/>
          <w:szCs w:val="28"/>
        </w:rPr>
      </w:pPr>
      <w:r w:rsidRPr="00900471">
        <w:rPr>
          <w:color w:val="000000"/>
          <w:sz w:val="28"/>
          <w:szCs w:val="28"/>
        </w:rPr>
        <w:t>- для потребителей г. Белово в размере 13,19 руб./м3;</w:t>
      </w:r>
    </w:p>
    <w:p w14:paraId="49F8619E" w14:textId="77777777" w:rsidR="00900471" w:rsidRPr="00900471" w:rsidRDefault="00900471" w:rsidP="00900471">
      <w:pPr>
        <w:ind w:firstLine="709"/>
        <w:jc w:val="both"/>
        <w:rPr>
          <w:color w:val="000000"/>
          <w:sz w:val="28"/>
          <w:szCs w:val="28"/>
        </w:rPr>
      </w:pPr>
      <w:r w:rsidRPr="00900471">
        <w:rPr>
          <w:color w:val="000000"/>
          <w:sz w:val="28"/>
          <w:szCs w:val="28"/>
        </w:rPr>
        <w:t>- для потребителей г. Кемерово в размере 3,61 руб./м3;</w:t>
      </w:r>
    </w:p>
    <w:p w14:paraId="58C5BF5E" w14:textId="77777777" w:rsidR="00900471" w:rsidRPr="00900471" w:rsidRDefault="00900471" w:rsidP="00900471">
      <w:pPr>
        <w:ind w:firstLine="709"/>
        <w:jc w:val="both"/>
        <w:rPr>
          <w:color w:val="000000"/>
          <w:sz w:val="28"/>
          <w:szCs w:val="28"/>
        </w:rPr>
      </w:pPr>
      <w:r w:rsidRPr="00900471">
        <w:rPr>
          <w:color w:val="000000"/>
          <w:sz w:val="28"/>
          <w:szCs w:val="28"/>
        </w:rPr>
        <w:t>- для потребителей г. Новокузнецка в размере 22,12 руб./м3;</w:t>
      </w:r>
    </w:p>
    <w:p w14:paraId="354B523D" w14:textId="77777777" w:rsidR="00900471" w:rsidRPr="00900471" w:rsidRDefault="00900471" w:rsidP="00900471">
      <w:pPr>
        <w:ind w:firstLine="709"/>
        <w:jc w:val="both"/>
        <w:rPr>
          <w:color w:val="000000"/>
          <w:sz w:val="28"/>
          <w:szCs w:val="28"/>
        </w:rPr>
      </w:pPr>
      <w:r w:rsidRPr="00900471">
        <w:rPr>
          <w:color w:val="000000"/>
          <w:sz w:val="28"/>
          <w:szCs w:val="28"/>
        </w:rPr>
        <w:t>- для потребителей Яйского муниципального округа в размере                  4,20 руб./м3.</w:t>
      </w:r>
    </w:p>
    <w:p w14:paraId="259EC6E1" w14:textId="77777777" w:rsidR="00900471" w:rsidRPr="00900471" w:rsidRDefault="00900471" w:rsidP="00900471">
      <w:pPr>
        <w:ind w:firstLine="709"/>
        <w:jc w:val="both"/>
        <w:rPr>
          <w:color w:val="000000"/>
          <w:sz w:val="28"/>
          <w:szCs w:val="28"/>
        </w:rPr>
      </w:pPr>
      <w:r w:rsidRPr="00900471">
        <w:rPr>
          <w:sz w:val="28"/>
          <w:szCs w:val="28"/>
        </w:rPr>
        <w:t>На основании представленного заявления с учетом дополнительно представленных материалов (вх. от 10.06.2021 № 3149, от 15.06.2021 № 3182) регулятором было открыто дело «Об установлении тарифов на услуги холодного водоснабжения на 2022 год, оказываемые 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Яйский муниципальный округ)</w:t>
      </w:r>
      <w:r w:rsidRPr="00900471">
        <w:rPr>
          <w:bCs/>
          <w:sz w:val="28"/>
          <w:szCs w:val="20"/>
        </w:rPr>
        <w:t xml:space="preserve">» </w:t>
      </w:r>
      <w:r w:rsidRPr="00900471">
        <w:rPr>
          <w:sz w:val="28"/>
          <w:szCs w:val="28"/>
        </w:rPr>
        <w:t>за № 68-ВС.</w:t>
      </w:r>
    </w:p>
    <w:p w14:paraId="57405B9C" w14:textId="77777777" w:rsidR="00900471" w:rsidRPr="00900471" w:rsidRDefault="00900471" w:rsidP="00900471">
      <w:pPr>
        <w:ind w:firstLine="709"/>
        <w:jc w:val="both"/>
        <w:rPr>
          <w:color w:val="000000"/>
          <w:sz w:val="28"/>
          <w:szCs w:val="28"/>
        </w:rPr>
      </w:pPr>
    </w:p>
    <w:p w14:paraId="5B076083" w14:textId="77777777" w:rsidR="00900471" w:rsidRPr="00900471" w:rsidRDefault="00900471" w:rsidP="00900471">
      <w:pPr>
        <w:ind w:firstLine="709"/>
        <w:jc w:val="both"/>
        <w:rPr>
          <w:color w:val="000000"/>
          <w:sz w:val="28"/>
          <w:szCs w:val="28"/>
        </w:rPr>
      </w:pPr>
      <w:r w:rsidRPr="00900471">
        <w:rPr>
          <w:color w:val="000000"/>
          <w:sz w:val="28"/>
          <w:szCs w:val="28"/>
        </w:rPr>
        <w:t>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на период с 01.01.2022 по 31.12.2022.</w:t>
      </w:r>
    </w:p>
    <w:p w14:paraId="450E708F" w14:textId="77777777" w:rsidR="00900471" w:rsidRPr="00900471" w:rsidRDefault="00900471" w:rsidP="00900471">
      <w:pPr>
        <w:ind w:firstLine="709"/>
        <w:jc w:val="center"/>
        <w:rPr>
          <w:b/>
          <w:color w:val="000000"/>
          <w:sz w:val="28"/>
          <w:szCs w:val="32"/>
          <w:u w:val="single"/>
        </w:rPr>
      </w:pPr>
    </w:p>
    <w:p w14:paraId="5600F829" w14:textId="77777777" w:rsidR="00900471" w:rsidRPr="00900471" w:rsidRDefault="00900471" w:rsidP="00900471">
      <w:pPr>
        <w:ind w:firstLine="709"/>
        <w:jc w:val="center"/>
        <w:rPr>
          <w:b/>
          <w:color w:val="000000"/>
          <w:sz w:val="32"/>
          <w:szCs w:val="32"/>
          <w:u w:val="single"/>
        </w:rPr>
      </w:pPr>
      <w:r w:rsidRPr="00900471">
        <w:rPr>
          <w:b/>
          <w:color w:val="000000"/>
          <w:sz w:val="32"/>
          <w:szCs w:val="32"/>
          <w:u w:val="single"/>
        </w:rPr>
        <w:t>Общая характеристика организации</w:t>
      </w:r>
    </w:p>
    <w:p w14:paraId="7E3D3168" w14:textId="77777777" w:rsidR="00900471" w:rsidRPr="00900471" w:rsidRDefault="00900471" w:rsidP="00900471">
      <w:pPr>
        <w:ind w:firstLine="709"/>
        <w:jc w:val="both"/>
        <w:rPr>
          <w:color w:val="000000"/>
          <w:sz w:val="16"/>
          <w:szCs w:val="16"/>
        </w:rPr>
      </w:pPr>
    </w:p>
    <w:p w14:paraId="0C9D4DEF" w14:textId="77777777" w:rsidR="00900471" w:rsidRPr="00900471" w:rsidRDefault="00900471" w:rsidP="00900471">
      <w:pPr>
        <w:ind w:firstLine="709"/>
        <w:jc w:val="both"/>
        <w:rPr>
          <w:color w:val="000000"/>
          <w:sz w:val="28"/>
          <w:szCs w:val="28"/>
        </w:rPr>
      </w:pPr>
      <w:r w:rsidRPr="00900471">
        <w:rPr>
          <w:color w:val="000000"/>
          <w:sz w:val="28"/>
          <w:szCs w:val="28"/>
        </w:rPr>
        <w:t>Кузбасский территориальный участок Западно-Сибирской дирекции по тепловодоснабжению – филиал ОАО «РЖД» (далее – организация) является подразделением Западно-Сибирской дирекции по тепловодоснабжению – структурного подразделения Центральной дирекции по тепловодоснабжению – филиала ОАО «Российские железные дороги».</w:t>
      </w:r>
    </w:p>
    <w:p w14:paraId="09C373B6" w14:textId="77777777" w:rsidR="00900471" w:rsidRPr="00900471" w:rsidRDefault="00900471" w:rsidP="00900471">
      <w:pPr>
        <w:ind w:firstLine="709"/>
        <w:jc w:val="both"/>
        <w:rPr>
          <w:color w:val="000000"/>
          <w:sz w:val="28"/>
          <w:szCs w:val="28"/>
        </w:rPr>
      </w:pPr>
      <w:r w:rsidRPr="00900471">
        <w:rPr>
          <w:color w:val="000000"/>
          <w:sz w:val="28"/>
          <w:szCs w:val="28"/>
        </w:rPr>
        <w:t>Основной задачей организации является эффективное управление комплексом объектов стационарной теплоэнергетики, водоснабжения и водоотведения, в том числе оказание услуг по тепловодоснабжению и водоотведению объектов железнодорожного транспорта, а также на договорной основе сторонних потребителей в объемах собственной генерации, в границах Кузбасского региона.</w:t>
      </w:r>
    </w:p>
    <w:p w14:paraId="2A3AD533" w14:textId="77777777" w:rsidR="00900471" w:rsidRPr="00900471" w:rsidRDefault="00900471" w:rsidP="00900471">
      <w:pPr>
        <w:ind w:firstLine="709"/>
        <w:jc w:val="both"/>
        <w:rPr>
          <w:color w:val="000000"/>
          <w:sz w:val="28"/>
          <w:szCs w:val="28"/>
        </w:rPr>
      </w:pPr>
      <w:r w:rsidRPr="00900471">
        <w:rPr>
          <w:color w:val="000000"/>
          <w:sz w:val="28"/>
          <w:szCs w:val="28"/>
        </w:rPr>
        <w:t>На территории Кемеровской области организация оказывает услуги по водоснабжению питьевой водой, водоотведению, транспортировке питьевой воды.</w:t>
      </w:r>
    </w:p>
    <w:p w14:paraId="2E11D554" w14:textId="77777777" w:rsidR="00900471" w:rsidRPr="00900471" w:rsidRDefault="00900471" w:rsidP="00900471">
      <w:pPr>
        <w:spacing w:line="360" w:lineRule="exact"/>
        <w:ind w:firstLine="709"/>
        <w:jc w:val="both"/>
        <w:rPr>
          <w:sz w:val="28"/>
          <w:szCs w:val="28"/>
        </w:rPr>
      </w:pPr>
      <w:r w:rsidRPr="00900471">
        <w:rPr>
          <w:sz w:val="28"/>
          <w:szCs w:val="28"/>
        </w:rPr>
        <w:t xml:space="preserve">ОАО «РЖД» является предприятием, где оказание услуг в сфере в сфере холодного водоснабжения, водоотведения не являются основным видом деятельности. </w:t>
      </w:r>
    </w:p>
    <w:p w14:paraId="7D31BC26" w14:textId="77777777" w:rsidR="00900471" w:rsidRPr="00900471" w:rsidRDefault="00900471" w:rsidP="00900471">
      <w:pPr>
        <w:ind w:firstLine="709"/>
        <w:jc w:val="both"/>
        <w:rPr>
          <w:sz w:val="28"/>
          <w:szCs w:val="28"/>
        </w:rPr>
      </w:pPr>
      <w:r w:rsidRPr="00900471">
        <w:rPr>
          <w:sz w:val="28"/>
          <w:szCs w:val="28"/>
        </w:rPr>
        <w:t>На бухгалтерском учете дирекции числится 864 объекта основных средств, зарегистрированных в имущественном комплексе ОАО «РЖД», в том числе Кузбасский территориальный участок (включая Томскую область):</w:t>
      </w:r>
    </w:p>
    <w:p w14:paraId="780BE654" w14:textId="77777777" w:rsidR="00900471" w:rsidRPr="00900471" w:rsidRDefault="00900471" w:rsidP="00900471">
      <w:pPr>
        <w:jc w:val="both"/>
        <w:rPr>
          <w:sz w:val="28"/>
          <w:szCs w:val="28"/>
        </w:rPr>
      </w:pPr>
      <w:r w:rsidRPr="00900471">
        <w:rPr>
          <w:sz w:val="28"/>
          <w:szCs w:val="28"/>
        </w:rPr>
        <w:t>Объекты водоснабжения в количестве 70 единиц, в том числе:</w:t>
      </w:r>
    </w:p>
    <w:p w14:paraId="7B900D56" w14:textId="77777777" w:rsidR="00900471" w:rsidRPr="00900471" w:rsidRDefault="00900471" w:rsidP="00900471">
      <w:pPr>
        <w:spacing w:line="360" w:lineRule="exact"/>
        <w:ind w:firstLine="709"/>
        <w:jc w:val="both"/>
        <w:rPr>
          <w:sz w:val="28"/>
          <w:szCs w:val="28"/>
        </w:rPr>
      </w:pPr>
      <w:r w:rsidRPr="00900471">
        <w:rPr>
          <w:sz w:val="28"/>
          <w:szCs w:val="28"/>
        </w:rPr>
        <w:t>- скважины и трубчатые колодцы – 36;</w:t>
      </w:r>
    </w:p>
    <w:p w14:paraId="605CA0F0" w14:textId="77777777" w:rsidR="00900471" w:rsidRPr="00900471" w:rsidRDefault="00900471" w:rsidP="00900471">
      <w:pPr>
        <w:spacing w:line="360" w:lineRule="exact"/>
        <w:ind w:firstLine="709"/>
        <w:jc w:val="both"/>
        <w:rPr>
          <w:sz w:val="28"/>
          <w:szCs w:val="28"/>
        </w:rPr>
      </w:pPr>
      <w:r w:rsidRPr="00900471">
        <w:rPr>
          <w:sz w:val="28"/>
          <w:szCs w:val="28"/>
        </w:rPr>
        <w:t>- водонапорные башни – 10;</w:t>
      </w:r>
    </w:p>
    <w:p w14:paraId="5C970B66" w14:textId="77777777" w:rsidR="00900471" w:rsidRPr="00900471" w:rsidRDefault="00900471" w:rsidP="00900471">
      <w:pPr>
        <w:spacing w:line="360" w:lineRule="exact"/>
        <w:ind w:firstLine="709"/>
        <w:jc w:val="both"/>
        <w:rPr>
          <w:sz w:val="28"/>
          <w:szCs w:val="28"/>
        </w:rPr>
      </w:pPr>
      <w:r w:rsidRPr="00900471">
        <w:rPr>
          <w:sz w:val="28"/>
          <w:szCs w:val="28"/>
        </w:rPr>
        <w:t>- насосные станции – 16;</w:t>
      </w:r>
    </w:p>
    <w:p w14:paraId="299D3DB2" w14:textId="77777777" w:rsidR="00900471" w:rsidRPr="00900471" w:rsidRDefault="00900471" w:rsidP="00900471">
      <w:pPr>
        <w:spacing w:line="360" w:lineRule="exact"/>
        <w:ind w:firstLine="709"/>
        <w:jc w:val="both"/>
        <w:rPr>
          <w:sz w:val="28"/>
          <w:szCs w:val="28"/>
        </w:rPr>
      </w:pPr>
      <w:r w:rsidRPr="00900471">
        <w:rPr>
          <w:sz w:val="28"/>
          <w:szCs w:val="28"/>
        </w:rPr>
        <w:t>- блочно-модульные установки очистки воды – 8;</w:t>
      </w:r>
    </w:p>
    <w:p w14:paraId="10548FE3" w14:textId="77777777" w:rsidR="00900471" w:rsidRPr="00900471" w:rsidRDefault="00900471" w:rsidP="00900471">
      <w:pPr>
        <w:spacing w:line="360" w:lineRule="exact"/>
        <w:jc w:val="both"/>
        <w:rPr>
          <w:sz w:val="28"/>
          <w:szCs w:val="28"/>
        </w:rPr>
      </w:pPr>
      <w:r w:rsidRPr="00900471">
        <w:rPr>
          <w:sz w:val="28"/>
          <w:szCs w:val="28"/>
        </w:rPr>
        <w:t>Объекты водоотведения в количестве 8 единиц, в том числе:</w:t>
      </w:r>
    </w:p>
    <w:p w14:paraId="1720B01D" w14:textId="77777777" w:rsidR="00900471" w:rsidRPr="00900471" w:rsidRDefault="00900471" w:rsidP="00900471">
      <w:pPr>
        <w:tabs>
          <w:tab w:val="left" w:pos="709"/>
        </w:tabs>
        <w:suppressAutoHyphens/>
        <w:spacing w:line="360" w:lineRule="exact"/>
        <w:jc w:val="both"/>
        <w:rPr>
          <w:sz w:val="28"/>
          <w:szCs w:val="28"/>
        </w:rPr>
      </w:pPr>
      <w:r w:rsidRPr="00900471">
        <w:rPr>
          <w:sz w:val="28"/>
          <w:szCs w:val="28"/>
        </w:rPr>
        <w:tab/>
        <w:t>- канализационные насосные станции – 7;</w:t>
      </w:r>
    </w:p>
    <w:p w14:paraId="5C11084C" w14:textId="77777777" w:rsidR="00900471" w:rsidRPr="00900471" w:rsidRDefault="00900471" w:rsidP="00900471">
      <w:pPr>
        <w:tabs>
          <w:tab w:val="left" w:pos="709"/>
        </w:tabs>
        <w:suppressAutoHyphens/>
        <w:jc w:val="both"/>
        <w:rPr>
          <w:sz w:val="28"/>
          <w:szCs w:val="28"/>
        </w:rPr>
      </w:pPr>
      <w:r w:rsidRPr="00900471">
        <w:rPr>
          <w:sz w:val="28"/>
          <w:szCs w:val="28"/>
        </w:rPr>
        <w:tab/>
        <w:t>- объекты очистных сооружений – 7 шт, в том числе 3, оказывающих услуги для потребителей (Точилино – 2шт, Артышта – 1шт).</w:t>
      </w:r>
    </w:p>
    <w:p w14:paraId="14783B8E" w14:textId="77777777" w:rsidR="00900471" w:rsidRPr="00900471" w:rsidRDefault="00900471" w:rsidP="00900471">
      <w:pPr>
        <w:tabs>
          <w:tab w:val="left" w:pos="709"/>
        </w:tabs>
        <w:suppressAutoHyphens/>
        <w:jc w:val="both"/>
        <w:rPr>
          <w:sz w:val="28"/>
          <w:szCs w:val="28"/>
        </w:rPr>
      </w:pPr>
      <w:r w:rsidRPr="00900471">
        <w:rPr>
          <w:sz w:val="28"/>
          <w:szCs w:val="28"/>
        </w:rPr>
        <w:tab/>
      </w:r>
    </w:p>
    <w:p w14:paraId="6391784C" w14:textId="77777777" w:rsidR="00900471" w:rsidRPr="00900471" w:rsidRDefault="00900471" w:rsidP="00900471">
      <w:pPr>
        <w:tabs>
          <w:tab w:val="left" w:pos="709"/>
        </w:tabs>
        <w:suppressAutoHyphens/>
        <w:jc w:val="both"/>
        <w:rPr>
          <w:sz w:val="28"/>
          <w:szCs w:val="28"/>
        </w:rPr>
      </w:pPr>
      <w:r w:rsidRPr="00900471">
        <w:rPr>
          <w:sz w:val="28"/>
          <w:szCs w:val="28"/>
        </w:rPr>
        <w:tab/>
        <w:t>Сети водоснабжения – 60,99 км.</w:t>
      </w:r>
    </w:p>
    <w:p w14:paraId="5EC0E0E9" w14:textId="77777777" w:rsidR="00900471" w:rsidRPr="00900471" w:rsidRDefault="00900471" w:rsidP="00900471">
      <w:pPr>
        <w:tabs>
          <w:tab w:val="left" w:pos="709"/>
        </w:tabs>
        <w:suppressAutoHyphens/>
        <w:jc w:val="both"/>
        <w:rPr>
          <w:sz w:val="28"/>
          <w:szCs w:val="28"/>
        </w:rPr>
      </w:pPr>
      <w:r w:rsidRPr="00900471">
        <w:rPr>
          <w:sz w:val="28"/>
          <w:szCs w:val="28"/>
        </w:rPr>
        <w:tab/>
        <w:t>Сети водоотведения – 10,229 км.</w:t>
      </w:r>
    </w:p>
    <w:p w14:paraId="28813AAA" w14:textId="77777777" w:rsidR="00900471" w:rsidRPr="00900471" w:rsidRDefault="00900471" w:rsidP="00900471">
      <w:pPr>
        <w:tabs>
          <w:tab w:val="left" w:pos="709"/>
        </w:tabs>
        <w:suppressAutoHyphens/>
        <w:jc w:val="both"/>
        <w:rPr>
          <w:sz w:val="28"/>
          <w:szCs w:val="28"/>
        </w:rPr>
      </w:pPr>
      <w:r w:rsidRPr="00900471">
        <w:rPr>
          <w:sz w:val="28"/>
          <w:szCs w:val="28"/>
        </w:rPr>
        <w:tab/>
        <w:t>Административные здания и помещения в количестве 1 единиц, общей площадью 914 м</w:t>
      </w:r>
      <w:r w:rsidRPr="00900471">
        <w:rPr>
          <w:sz w:val="28"/>
          <w:szCs w:val="28"/>
          <w:vertAlign w:val="superscript"/>
        </w:rPr>
        <w:t>2</w:t>
      </w:r>
      <w:r w:rsidRPr="00900471">
        <w:rPr>
          <w:sz w:val="28"/>
          <w:szCs w:val="28"/>
        </w:rPr>
        <w:t>.</w:t>
      </w:r>
    </w:p>
    <w:p w14:paraId="00B45471" w14:textId="77777777" w:rsidR="00900471" w:rsidRPr="00900471" w:rsidRDefault="00900471" w:rsidP="00900471">
      <w:pPr>
        <w:tabs>
          <w:tab w:val="left" w:pos="709"/>
        </w:tabs>
        <w:suppressAutoHyphens/>
        <w:jc w:val="both"/>
        <w:rPr>
          <w:sz w:val="28"/>
          <w:szCs w:val="28"/>
        </w:rPr>
      </w:pPr>
      <w:r w:rsidRPr="00900471">
        <w:rPr>
          <w:sz w:val="28"/>
          <w:szCs w:val="28"/>
        </w:rPr>
        <w:tab/>
        <w:t>Производственные здания в количестве 3 единиц общей площадью               815 м</w:t>
      </w:r>
      <w:r w:rsidRPr="00900471">
        <w:rPr>
          <w:sz w:val="28"/>
          <w:szCs w:val="28"/>
          <w:vertAlign w:val="superscript"/>
        </w:rPr>
        <w:t>2</w:t>
      </w:r>
      <w:r w:rsidRPr="00900471">
        <w:rPr>
          <w:sz w:val="28"/>
          <w:szCs w:val="28"/>
        </w:rPr>
        <w:t>.</w:t>
      </w:r>
    </w:p>
    <w:p w14:paraId="21182DDF" w14:textId="77777777" w:rsidR="00900471" w:rsidRPr="00900471" w:rsidRDefault="00900471" w:rsidP="00900471">
      <w:pPr>
        <w:tabs>
          <w:tab w:val="left" w:pos="709"/>
        </w:tabs>
        <w:suppressAutoHyphens/>
        <w:jc w:val="both"/>
        <w:rPr>
          <w:sz w:val="28"/>
          <w:szCs w:val="28"/>
        </w:rPr>
      </w:pPr>
      <w:r w:rsidRPr="00900471">
        <w:rPr>
          <w:sz w:val="28"/>
          <w:szCs w:val="28"/>
        </w:rPr>
        <w:tab/>
        <w:t>Прочие здания и сооружения в количестве 5 единиц.</w:t>
      </w:r>
    </w:p>
    <w:p w14:paraId="37A48E0B" w14:textId="77777777" w:rsidR="00900471" w:rsidRPr="00900471" w:rsidRDefault="00900471" w:rsidP="00900471">
      <w:pPr>
        <w:jc w:val="both"/>
        <w:rPr>
          <w:sz w:val="28"/>
          <w:szCs w:val="28"/>
        </w:rPr>
      </w:pPr>
      <w:r w:rsidRPr="00900471">
        <w:rPr>
          <w:sz w:val="28"/>
          <w:szCs w:val="28"/>
        </w:rPr>
        <w:tab/>
        <w:t>Объекты водоснабжения, задействованные в технологическом процессе транспортировки питьевой воды, располагаются по следующим станциям (Муниципальным образованиям), потребителями по муниципальным образованиям Кузбасского территориального участка являются:</w:t>
      </w:r>
    </w:p>
    <w:p w14:paraId="3EEA0CA8" w14:textId="77777777" w:rsidR="00900471" w:rsidRPr="00900471" w:rsidRDefault="00900471" w:rsidP="00900471">
      <w:pPr>
        <w:jc w:val="both"/>
        <w:rPr>
          <w:b/>
          <w:sz w:val="28"/>
          <w:szCs w:val="28"/>
        </w:rPr>
      </w:pPr>
      <w:r w:rsidRPr="00900471">
        <w:rPr>
          <w:b/>
          <w:sz w:val="28"/>
          <w:szCs w:val="28"/>
        </w:rPr>
        <w:t>г. Белово:</w:t>
      </w:r>
    </w:p>
    <w:p w14:paraId="33F4644C" w14:textId="77777777" w:rsidR="00900471" w:rsidRPr="00900471" w:rsidRDefault="00900471" w:rsidP="00DF2411">
      <w:pPr>
        <w:numPr>
          <w:ilvl w:val="0"/>
          <w:numId w:val="10"/>
        </w:numPr>
        <w:jc w:val="both"/>
        <w:rPr>
          <w:sz w:val="28"/>
          <w:szCs w:val="28"/>
        </w:rPr>
      </w:pPr>
      <w:r w:rsidRPr="00900471">
        <w:rPr>
          <w:sz w:val="28"/>
          <w:szCs w:val="28"/>
        </w:rPr>
        <w:t>АО «ВРК-2».</w:t>
      </w:r>
    </w:p>
    <w:p w14:paraId="41B8743A" w14:textId="77777777" w:rsidR="00900471" w:rsidRPr="00900471" w:rsidRDefault="00900471" w:rsidP="00900471">
      <w:pPr>
        <w:jc w:val="both"/>
        <w:rPr>
          <w:b/>
          <w:sz w:val="28"/>
          <w:szCs w:val="28"/>
        </w:rPr>
      </w:pPr>
      <w:r w:rsidRPr="00900471">
        <w:rPr>
          <w:b/>
          <w:sz w:val="28"/>
          <w:szCs w:val="28"/>
        </w:rPr>
        <w:t>г. Кемерово:</w:t>
      </w:r>
    </w:p>
    <w:p w14:paraId="5C4FACE3" w14:textId="77777777" w:rsidR="00900471" w:rsidRPr="00900471" w:rsidRDefault="00900471" w:rsidP="00DF2411">
      <w:pPr>
        <w:numPr>
          <w:ilvl w:val="0"/>
          <w:numId w:val="9"/>
        </w:numPr>
        <w:jc w:val="both"/>
        <w:rPr>
          <w:sz w:val="28"/>
          <w:szCs w:val="28"/>
        </w:rPr>
      </w:pPr>
      <w:r w:rsidRPr="00900471">
        <w:rPr>
          <w:sz w:val="28"/>
          <w:szCs w:val="28"/>
        </w:rPr>
        <w:t>АО «ВРК-3»;</w:t>
      </w:r>
    </w:p>
    <w:p w14:paraId="77A855CE" w14:textId="77777777" w:rsidR="00900471" w:rsidRPr="00900471" w:rsidRDefault="00900471" w:rsidP="00DF2411">
      <w:pPr>
        <w:numPr>
          <w:ilvl w:val="0"/>
          <w:numId w:val="9"/>
        </w:numPr>
        <w:jc w:val="both"/>
        <w:rPr>
          <w:sz w:val="28"/>
          <w:szCs w:val="28"/>
        </w:rPr>
      </w:pPr>
      <w:r w:rsidRPr="00900471">
        <w:rPr>
          <w:sz w:val="28"/>
          <w:szCs w:val="28"/>
        </w:rPr>
        <w:t>ЗАО «Типография «КП»;</w:t>
      </w:r>
    </w:p>
    <w:p w14:paraId="0FF0BBC5" w14:textId="77777777" w:rsidR="00900471" w:rsidRPr="00900471" w:rsidRDefault="00900471" w:rsidP="00DF2411">
      <w:pPr>
        <w:numPr>
          <w:ilvl w:val="0"/>
          <w:numId w:val="9"/>
        </w:numPr>
        <w:jc w:val="both"/>
        <w:rPr>
          <w:sz w:val="28"/>
          <w:szCs w:val="28"/>
        </w:rPr>
      </w:pPr>
      <w:r w:rsidRPr="00900471">
        <w:rPr>
          <w:sz w:val="28"/>
          <w:szCs w:val="28"/>
        </w:rPr>
        <w:t>ООО «Корунд»;</w:t>
      </w:r>
    </w:p>
    <w:p w14:paraId="216038D4" w14:textId="77777777" w:rsidR="00900471" w:rsidRPr="00900471" w:rsidRDefault="00900471" w:rsidP="00DF2411">
      <w:pPr>
        <w:numPr>
          <w:ilvl w:val="0"/>
          <w:numId w:val="9"/>
        </w:numPr>
        <w:jc w:val="both"/>
        <w:rPr>
          <w:sz w:val="28"/>
          <w:szCs w:val="28"/>
        </w:rPr>
      </w:pPr>
      <w:r w:rsidRPr="00900471">
        <w:rPr>
          <w:sz w:val="28"/>
          <w:szCs w:val="28"/>
        </w:rPr>
        <w:t>ООО «Интеграция»;</w:t>
      </w:r>
    </w:p>
    <w:p w14:paraId="0370E2B4" w14:textId="77777777" w:rsidR="00900471" w:rsidRPr="00900471" w:rsidRDefault="00900471" w:rsidP="00DF2411">
      <w:pPr>
        <w:numPr>
          <w:ilvl w:val="0"/>
          <w:numId w:val="9"/>
        </w:numPr>
        <w:jc w:val="both"/>
        <w:rPr>
          <w:sz w:val="28"/>
          <w:szCs w:val="28"/>
        </w:rPr>
      </w:pPr>
      <w:r w:rsidRPr="00900471">
        <w:rPr>
          <w:sz w:val="28"/>
          <w:szCs w:val="28"/>
        </w:rPr>
        <w:t>Сибирь-Агро.</w:t>
      </w:r>
    </w:p>
    <w:p w14:paraId="1CB5C406" w14:textId="77777777" w:rsidR="00900471" w:rsidRPr="00900471" w:rsidRDefault="00900471" w:rsidP="00900471">
      <w:pPr>
        <w:jc w:val="both"/>
        <w:rPr>
          <w:b/>
          <w:sz w:val="28"/>
          <w:szCs w:val="28"/>
        </w:rPr>
      </w:pPr>
      <w:r w:rsidRPr="00900471">
        <w:rPr>
          <w:b/>
          <w:sz w:val="28"/>
          <w:szCs w:val="28"/>
        </w:rPr>
        <w:t>г. Новокузнецк:</w:t>
      </w:r>
    </w:p>
    <w:p w14:paraId="042DC93D" w14:textId="77777777" w:rsidR="00900471" w:rsidRPr="00900471" w:rsidRDefault="00900471" w:rsidP="00DF2411">
      <w:pPr>
        <w:numPr>
          <w:ilvl w:val="0"/>
          <w:numId w:val="11"/>
        </w:numPr>
        <w:jc w:val="both"/>
        <w:rPr>
          <w:sz w:val="28"/>
          <w:szCs w:val="28"/>
        </w:rPr>
      </w:pPr>
      <w:r w:rsidRPr="00900471">
        <w:rPr>
          <w:sz w:val="28"/>
          <w:szCs w:val="28"/>
        </w:rPr>
        <w:t>АО «ВРК-2».</w:t>
      </w:r>
    </w:p>
    <w:p w14:paraId="6B8DDF55" w14:textId="77777777" w:rsidR="00900471" w:rsidRPr="00900471" w:rsidRDefault="00900471" w:rsidP="00900471">
      <w:pPr>
        <w:jc w:val="both"/>
        <w:rPr>
          <w:b/>
          <w:sz w:val="28"/>
          <w:szCs w:val="28"/>
        </w:rPr>
      </w:pPr>
      <w:r w:rsidRPr="00900471">
        <w:rPr>
          <w:b/>
          <w:sz w:val="28"/>
          <w:szCs w:val="28"/>
        </w:rPr>
        <w:t>Яйский муниципальный округ:</w:t>
      </w:r>
    </w:p>
    <w:p w14:paraId="3CBDA63B" w14:textId="77777777" w:rsidR="00900471" w:rsidRPr="00900471" w:rsidRDefault="00900471" w:rsidP="00DF2411">
      <w:pPr>
        <w:numPr>
          <w:ilvl w:val="0"/>
          <w:numId w:val="11"/>
        </w:numPr>
        <w:jc w:val="both"/>
        <w:rPr>
          <w:sz w:val="28"/>
          <w:szCs w:val="28"/>
        </w:rPr>
      </w:pPr>
      <w:r w:rsidRPr="00900471">
        <w:rPr>
          <w:sz w:val="28"/>
          <w:szCs w:val="28"/>
        </w:rPr>
        <w:t>население.</w:t>
      </w:r>
    </w:p>
    <w:p w14:paraId="529F0411" w14:textId="77777777" w:rsidR="00900471" w:rsidRPr="00900471" w:rsidRDefault="00900471" w:rsidP="00900471">
      <w:pPr>
        <w:jc w:val="both"/>
        <w:rPr>
          <w:sz w:val="28"/>
          <w:szCs w:val="28"/>
        </w:rPr>
      </w:pPr>
    </w:p>
    <w:p w14:paraId="396BE9D3" w14:textId="77777777" w:rsidR="00900471" w:rsidRPr="00900471" w:rsidRDefault="00900471" w:rsidP="00900471">
      <w:pPr>
        <w:ind w:firstLine="709"/>
        <w:jc w:val="both"/>
        <w:rPr>
          <w:color w:val="000000"/>
          <w:sz w:val="28"/>
          <w:szCs w:val="28"/>
        </w:rPr>
      </w:pPr>
      <w:r w:rsidRPr="00900471">
        <w:rPr>
          <w:color w:val="000000"/>
          <w:sz w:val="28"/>
          <w:szCs w:val="28"/>
        </w:rPr>
        <w:t>Объекты инженерной инфраструктуры ОАО «РЖД» (Кузбасский участок),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w:t>
      </w:r>
    </w:p>
    <w:p w14:paraId="7BF621D5" w14:textId="77777777" w:rsidR="00900471" w:rsidRPr="00900471" w:rsidRDefault="00900471" w:rsidP="00900471">
      <w:pPr>
        <w:ind w:firstLine="709"/>
        <w:jc w:val="center"/>
        <w:rPr>
          <w:b/>
          <w:color w:val="000000"/>
          <w:sz w:val="28"/>
          <w:szCs w:val="32"/>
          <w:u w:val="single"/>
        </w:rPr>
      </w:pPr>
    </w:p>
    <w:p w14:paraId="2C7CF4F2" w14:textId="77777777" w:rsidR="00900471" w:rsidRPr="00900471" w:rsidRDefault="00900471" w:rsidP="00900471">
      <w:pPr>
        <w:jc w:val="center"/>
        <w:rPr>
          <w:b/>
          <w:color w:val="000000"/>
          <w:sz w:val="32"/>
          <w:szCs w:val="32"/>
          <w:u w:val="single"/>
        </w:rPr>
      </w:pPr>
      <w:r w:rsidRPr="00900471">
        <w:rPr>
          <w:b/>
          <w:color w:val="000000"/>
          <w:sz w:val="32"/>
          <w:szCs w:val="32"/>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w:t>
      </w:r>
    </w:p>
    <w:p w14:paraId="50CDB876" w14:textId="77777777" w:rsidR="00900471" w:rsidRPr="00900471" w:rsidRDefault="00900471" w:rsidP="00900471">
      <w:pPr>
        <w:ind w:firstLine="709"/>
        <w:jc w:val="center"/>
        <w:rPr>
          <w:b/>
          <w:color w:val="000000"/>
          <w:sz w:val="16"/>
          <w:szCs w:val="32"/>
          <w:u w:val="single"/>
        </w:rPr>
      </w:pPr>
    </w:p>
    <w:p w14:paraId="7F2A6AD1" w14:textId="5223BF3C" w:rsidR="00900471" w:rsidRPr="00900471" w:rsidRDefault="00900471" w:rsidP="00900471">
      <w:pPr>
        <w:ind w:firstLine="709"/>
        <w:jc w:val="both"/>
        <w:rPr>
          <w:sz w:val="28"/>
          <w:szCs w:val="28"/>
        </w:rPr>
      </w:pPr>
      <w:r w:rsidRPr="00900471">
        <w:rPr>
          <w:sz w:val="28"/>
          <w:szCs w:val="28"/>
        </w:rPr>
        <w:t>Материалы организации по расчету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w:t>
      </w:r>
      <w:r>
        <w:rPr>
          <w:sz w:val="28"/>
          <w:szCs w:val="28"/>
        </w:rPr>
        <w:br/>
      </w:r>
      <w:r w:rsidRPr="00900471">
        <w:rPr>
          <w:sz w:val="28"/>
          <w:szCs w:val="28"/>
        </w:rPr>
        <w:t>«О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1950DFF8" w14:textId="77777777" w:rsidR="00900471" w:rsidRPr="00900471" w:rsidRDefault="00900471" w:rsidP="00900471">
      <w:pPr>
        <w:jc w:val="both"/>
        <w:rPr>
          <w:b/>
          <w:color w:val="000000"/>
          <w:sz w:val="22"/>
          <w:szCs w:val="28"/>
          <w:u w:val="single"/>
        </w:rPr>
      </w:pPr>
    </w:p>
    <w:p w14:paraId="4EACF34D" w14:textId="77777777" w:rsidR="00900471" w:rsidRPr="00900471" w:rsidRDefault="00900471" w:rsidP="00900471">
      <w:pPr>
        <w:jc w:val="center"/>
        <w:rPr>
          <w:b/>
          <w:color w:val="000000"/>
          <w:sz w:val="32"/>
          <w:szCs w:val="32"/>
          <w:u w:val="single"/>
        </w:rPr>
      </w:pPr>
      <w:r w:rsidRPr="00900471">
        <w:rPr>
          <w:b/>
          <w:color w:val="000000"/>
          <w:sz w:val="32"/>
          <w:szCs w:val="32"/>
          <w:u w:val="single"/>
        </w:rPr>
        <w:t>Оценка достоверности данных, приведенных в предложениях об установлении тарифов</w:t>
      </w:r>
    </w:p>
    <w:p w14:paraId="5BFEB261" w14:textId="77777777" w:rsidR="00900471" w:rsidRPr="00900471" w:rsidRDefault="00900471" w:rsidP="00900471">
      <w:pPr>
        <w:ind w:firstLine="709"/>
        <w:jc w:val="center"/>
        <w:rPr>
          <w:b/>
          <w:color w:val="000000"/>
          <w:sz w:val="16"/>
          <w:szCs w:val="28"/>
          <w:u w:val="single"/>
        </w:rPr>
      </w:pPr>
    </w:p>
    <w:p w14:paraId="550E122C" w14:textId="77777777" w:rsidR="00900471" w:rsidRPr="00900471" w:rsidRDefault="00900471" w:rsidP="00900471">
      <w:pPr>
        <w:ind w:firstLine="709"/>
        <w:jc w:val="both"/>
        <w:rPr>
          <w:color w:val="000000"/>
          <w:sz w:val="28"/>
          <w:szCs w:val="28"/>
        </w:rPr>
      </w:pPr>
      <w:r w:rsidRPr="00900471">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17DC0125" w14:textId="77777777" w:rsidR="00900471" w:rsidRPr="00900471" w:rsidRDefault="00900471" w:rsidP="00900471">
      <w:pPr>
        <w:ind w:firstLine="709"/>
        <w:jc w:val="both"/>
        <w:rPr>
          <w:color w:val="000000"/>
          <w:sz w:val="28"/>
          <w:szCs w:val="28"/>
        </w:rPr>
      </w:pPr>
      <w:r w:rsidRPr="00900471">
        <w:rPr>
          <w:color w:val="000000"/>
          <w:sz w:val="28"/>
          <w:szCs w:val="28"/>
        </w:rPr>
        <w:t>ОАО «РЖД» (Кузбасский участок) применяет общую систему налогообложения.</w:t>
      </w:r>
    </w:p>
    <w:p w14:paraId="6E24B624" w14:textId="77777777" w:rsidR="00900471" w:rsidRPr="00900471" w:rsidRDefault="00900471" w:rsidP="00900471">
      <w:pPr>
        <w:ind w:firstLine="709"/>
        <w:jc w:val="center"/>
        <w:rPr>
          <w:color w:val="000000"/>
          <w:sz w:val="22"/>
          <w:szCs w:val="28"/>
        </w:rPr>
      </w:pPr>
    </w:p>
    <w:p w14:paraId="116C6AC8" w14:textId="77777777" w:rsidR="00900471" w:rsidRPr="00900471" w:rsidRDefault="00900471" w:rsidP="00900471">
      <w:pPr>
        <w:jc w:val="center"/>
        <w:rPr>
          <w:b/>
          <w:color w:val="000000"/>
          <w:sz w:val="32"/>
          <w:szCs w:val="32"/>
          <w:u w:val="single"/>
        </w:rPr>
      </w:pPr>
      <w:r w:rsidRPr="00900471">
        <w:rPr>
          <w:b/>
          <w:color w:val="000000"/>
          <w:sz w:val="32"/>
          <w:szCs w:val="32"/>
          <w:u w:val="single"/>
        </w:rPr>
        <w:t>Анализ основных технико-экономических показателей</w:t>
      </w:r>
    </w:p>
    <w:p w14:paraId="07493D1F" w14:textId="77777777" w:rsidR="00900471" w:rsidRPr="00900471" w:rsidRDefault="00900471" w:rsidP="00900471">
      <w:pPr>
        <w:ind w:firstLine="709"/>
        <w:jc w:val="center"/>
        <w:rPr>
          <w:b/>
          <w:color w:val="000000"/>
          <w:sz w:val="12"/>
          <w:szCs w:val="32"/>
          <w:u w:val="single"/>
        </w:rPr>
      </w:pPr>
    </w:p>
    <w:p w14:paraId="1FBA8629" w14:textId="77777777" w:rsidR="00900471" w:rsidRPr="00900471" w:rsidRDefault="00900471" w:rsidP="00900471">
      <w:pPr>
        <w:ind w:firstLine="709"/>
        <w:jc w:val="both"/>
        <w:rPr>
          <w:color w:val="000000"/>
          <w:sz w:val="28"/>
          <w:szCs w:val="28"/>
        </w:rPr>
      </w:pPr>
      <w:r w:rsidRPr="00900471">
        <w:rPr>
          <w:color w:val="000000"/>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1B999B3" w14:textId="77777777" w:rsidR="00900471" w:rsidRPr="00900471" w:rsidRDefault="00900471" w:rsidP="00900471">
      <w:pPr>
        <w:ind w:firstLine="709"/>
        <w:jc w:val="both"/>
        <w:rPr>
          <w:color w:val="000000"/>
          <w:sz w:val="28"/>
          <w:szCs w:val="28"/>
        </w:rPr>
      </w:pPr>
      <w:r w:rsidRPr="00900471">
        <w:rPr>
          <w:color w:val="000000"/>
          <w:sz w:val="28"/>
          <w:szCs w:val="28"/>
        </w:rPr>
        <w:t>В соответствии с п. 5 Методических указаний объем отпускаемой воды определяется по формулам:</w:t>
      </w:r>
    </w:p>
    <w:p w14:paraId="584A5AD1" w14:textId="78E6C04E" w:rsidR="00900471" w:rsidRPr="00900471" w:rsidRDefault="00900471" w:rsidP="00900471">
      <w:pPr>
        <w:ind w:firstLine="709"/>
        <w:rPr>
          <w:position w:val="-12"/>
        </w:rPr>
      </w:pPr>
      <w:r w:rsidRPr="00900471">
        <w:rPr>
          <w:noProof/>
          <w:position w:val="-12"/>
        </w:rPr>
        <w:drawing>
          <wp:inline distT="0" distB="0" distL="0" distR="0" wp14:anchorId="3892762D" wp14:editId="5B056454">
            <wp:extent cx="2866390" cy="35179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66390" cy="351790"/>
                    </a:xfrm>
                    <a:prstGeom prst="rect">
                      <a:avLst/>
                    </a:prstGeom>
                    <a:noFill/>
                    <a:ln>
                      <a:noFill/>
                    </a:ln>
                  </pic:spPr>
                </pic:pic>
              </a:graphicData>
            </a:graphic>
          </wp:inline>
        </w:drawing>
      </w:r>
    </w:p>
    <w:p w14:paraId="378AE841" w14:textId="40F3CB8C" w:rsidR="00900471" w:rsidRPr="00900471" w:rsidRDefault="00900471" w:rsidP="00900471">
      <w:pPr>
        <w:ind w:firstLine="709"/>
        <w:rPr>
          <w:color w:val="000000"/>
          <w:sz w:val="28"/>
          <w:szCs w:val="28"/>
        </w:rPr>
      </w:pPr>
      <w:r w:rsidRPr="00900471">
        <w:rPr>
          <w:noProof/>
          <w:position w:val="-36"/>
        </w:rPr>
        <w:drawing>
          <wp:inline distT="0" distB="0" distL="0" distR="0" wp14:anchorId="65CC7848" wp14:editId="263456D4">
            <wp:extent cx="3182620" cy="6508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82620" cy="650875"/>
                    </a:xfrm>
                    <a:prstGeom prst="rect">
                      <a:avLst/>
                    </a:prstGeom>
                    <a:noFill/>
                    <a:ln>
                      <a:noFill/>
                    </a:ln>
                  </pic:spPr>
                </pic:pic>
              </a:graphicData>
            </a:graphic>
          </wp:inline>
        </w:drawing>
      </w:r>
    </w:p>
    <w:p w14:paraId="66FCE7C4" w14:textId="77777777" w:rsidR="00900471" w:rsidRPr="00900471" w:rsidRDefault="00900471" w:rsidP="00900471">
      <w:pPr>
        <w:ind w:firstLine="709"/>
        <w:jc w:val="both"/>
        <w:rPr>
          <w:color w:val="000000"/>
          <w:sz w:val="14"/>
          <w:szCs w:val="28"/>
        </w:rPr>
      </w:pPr>
    </w:p>
    <w:p w14:paraId="0F544876" w14:textId="77777777" w:rsidR="00900471" w:rsidRPr="00900471" w:rsidRDefault="00900471" w:rsidP="00900471">
      <w:pPr>
        <w:autoSpaceDE w:val="0"/>
        <w:autoSpaceDN w:val="0"/>
        <w:adjustRightInd w:val="0"/>
        <w:ind w:firstLine="540"/>
        <w:jc w:val="both"/>
        <w:rPr>
          <w:sz w:val="28"/>
          <w:szCs w:val="28"/>
        </w:rPr>
      </w:pPr>
      <w:r w:rsidRPr="00900471">
        <w:rPr>
          <w:sz w:val="28"/>
          <w:szCs w:val="28"/>
        </w:rPr>
        <w:t>где:</w:t>
      </w:r>
    </w:p>
    <w:p w14:paraId="2F6C8CD1" w14:textId="766BD127" w:rsidR="00900471" w:rsidRPr="00900471" w:rsidRDefault="00900471" w:rsidP="00900471">
      <w:pPr>
        <w:autoSpaceDE w:val="0"/>
        <w:autoSpaceDN w:val="0"/>
        <w:adjustRightInd w:val="0"/>
        <w:ind w:firstLine="540"/>
        <w:jc w:val="both"/>
        <w:rPr>
          <w:sz w:val="28"/>
          <w:szCs w:val="28"/>
        </w:rPr>
      </w:pPr>
      <w:r w:rsidRPr="00900471">
        <w:rPr>
          <w:noProof/>
          <w:position w:val="-11"/>
          <w:sz w:val="28"/>
          <w:szCs w:val="28"/>
        </w:rPr>
        <w:drawing>
          <wp:inline distT="0" distB="0" distL="0" distR="0" wp14:anchorId="702F5D7C" wp14:editId="486F71C1">
            <wp:extent cx="263525" cy="316230"/>
            <wp:effectExtent l="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3525" cy="316230"/>
                    </a:xfrm>
                    <a:prstGeom prst="rect">
                      <a:avLst/>
                    </a:prstGeom>
                    <a:noFill/>
                    <a:ln>
                      <a:noFill/>
                    </a:ln>
                  </pic:spPr>
                </pic:pic>
              </a:graphicData>
            </a:graphic>
          </wp:inline>
        </w:drawing>
      </w:r>
      <w:r w:rsidRPr="00900471">
        <w:rPr>
          <w:sz w:val="28"/>
          <w:szCs w:val="28"/>
        </w:rPr>
        <w:t xml:space="preserve"> - объем воды, отпускаемой абонентам (планируемой к отпуску) в году i, тыс. куб. м;</w:t>
      </w:r>
    </w:p>
    <w:p w14:paraId="7262FF5F" w14:textId="5EE1213F" w:rsidR="00900471" w:rsidRPr="00900471" w:rsidRDefault="00900471" w:rsidP="00900471">
      <w:pPr>
        <w:autoSpaceDE w:val="0"/>
        <w:autoSpaceDN w:val="0"/>
        <w:adjustRightInd w:val="0"/>
        <w:ind w:firstLine="540"/>
        <w:jc w:val="both"/>
        <w:rPr>
          <w:sz w:val="28"/>
          <w:szCs w:val="28"/>
        </w:rPr>
      </w:pPr>
      <w:r w:rsidRPr="00900471">
        <w:rPr>
          <w:noProof/>
          <w:position w:val="-12"/>
          <w:sz w:val="28"/>
          <w:szCs w:val="28"/>
        </w:rPr>
        <w:drawing>
          <wp:inline distT="0" distB="0" distL="0" distR="0" wp14:anchorId="64225D7F" wp14:editId="6690DFA8">
            <wp:extent cx="360680" cy="33401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0680" cy="334010"/>
                    </a:xfrm>
                    <a:prstGeom prst="rect">
                      <a:avLst/>
                    </a:prstGeom>
                    <a:noFill/>
                    <a:ln>
                      <a:noFill/>
                    </a:ln>
                  </pic:spPr>
                </pic:pic>
              </a:graphicData>
            </a:graphic>
          </wp:inline>
        </w:drawing>
      </w:r>
      <w:r w:rsidRPr="00900471">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AEBCA5C" w14:textId="68CFFC34" w:rsidR="00900471" w:rsidRPr="00900471" w:rsidRDefault="00900471" w:rsidP="00900471">
      <w:pPr>
        <w:autoSpaceDE w:val="0"/>
        <w:autoSpaceDN w:val="0"/>
        <w:adjustRightInd w:val="0"/>
        <w:ind w:firstLine="540"/>
        <w:jc w:val="both"/>
        <w:rPr>
          <w:sz w:val="28"/>
          <w:szCs w:val="28"/>
        </w:rPr>
      </w:pPr>
      <w:r w:rsidRPr="00900471">
        <w:rPr>
          <w:noProof/>
          <w:position w:val="-12"/>
          <w:sz w:val="28"/>
          <w:szCs w:val="28"/>
        </w:rPr>
        <w:drawing>
          <wp:inline distT="0" distB="0" distL="0" distR="0" wp14:anchorId="1569D04B" wp14:editId="177118C5">
            <wp:extent cx="430530" cy="33401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 cy="334010"/>
                    </a:xfrm>
                    <a:prstGeom prst="rect">
                      <a:avLst/>
                    </a:prstGeom>
                    <a:noFill/>
                    <a:ln>
                      <a:noFill/>
                    </a:ln>
                  </pic:spPr>
                </pic:pic>
              </a:graphicData>
            </a:graphic>
          </wp:inline>
        </w:drawing>
      </w:r>
      <w:r w:rsidRPr="00900471">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22BF062A" w14:textId="674E3837" w:rsidR="00900471" w:rsidRPr="00900471" w:rsidRDefault="00900471" w:rsidP="00900471">
      <w:pPr>
        <w:autoSpaceDE w:val="0"/>
        <w:autoSpaceDN w:val="0"/>
        <w:adjustRightInd w:val="0"/>
        <w:ind w:firstLine="540"/>
        <w:jc w:val="both"/>
        <w:rPr>
          <w:sz w:val="28"/>
          <w:szCs w:val="28"/>
        </w:rPr>
      </w:pPr>
      <w:r w:rsidRPr="00900471">
        <w:rPr>
          <w:noProof/>
          <w:position w:val="-11"/>
          <w:sz w:val="28"/>
          <w:szCs w:val="28"/>
        </w:rPr>
        <w:drawing>
          <wp:inline distT="0" distB="0" distL="0" distR="0" wp14:anchorId="17688A17" wp14:editId="56571F07">
            <wp:extent cx="193675" cy="31623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93675" cy="316230"/>
                    </a:xfrm>
                    <a:prstGeom prst="rect">
                      <a:avLst/>
                    </a:prstGeom>
                    <a:noFill/>
                    <a:ln>
                      <a:noFill/>
                    </a:ln>
                  </pic:spPr>
                </pic:pic>
              </a:graphicData>
            </a:graphic>
          </wp:inline>
        </w:drawing>
      </w:r>
      <w:r w:rsidRPr="00900471">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155C2B76" w14:textId="77777777" w:rsidR="00900471" w:rsidRPr="00900471" w:rsidRDefault="00900471" w:rsidP="00900471">
      <w:pPr>
        <w:ind w:firstLine="709"/>
        <w:jc w:val="both"/>
        <w:rPr>
          <w:color w:val="000000"/>
          <w:sz w:val="28"/>
          <w:szCs w:val="28"/>
        </w:rPr>
      </w:pPr>
    </w:p>
    <w:p w14:paraId="0BFC1C2C" w14:textId="77777777" w:rsidR="00900471" w:rsidRPr="00900471" w:rsidRDefault="00900471" w:rsidP="00900471">
      <w:pPr>
        <w:ind w:firstLine="709"/>
        <w:jc w:val="both"/>
        <w:rPr>
          <w:color w:val="000000"/>
          <w:sz w:val="28"/>
          <w:szCs w:val="28"/>
        </w:rPr>
      </w:pPr>
      <w:r w:rsidRPr="00900471">
        <w:rPr>
          <w:color w:val="000000"/>
          <w:sz w:val="28"/>
          <w:szCs w:val="28"/>
        </w:rPr>
        <w:t>В предыдущие периоды регулирования (до 2019 года) тарифы на транспортировку питьевой воды для ОАО «РЖД» (Кузбасский территориальный участок) устанавливались с применением метода индексации. Сведения об объемах транспортируемой питьевой воды в разрезе муниципальных образований Кемеровской области ранее в регулирующий орган не представлялись. В связи с чем, проанализировать динамику объемов транспортируемой воды в разрезе муниципальных образований (в том числе информацию, представленную организацией в рамках Стандартов раскрытия информации в сфере водоснабжения и водоотведения) в соответствии с п. 4-5 Методических указаний не представляется возможным.</w:t>
      </w:r>
    </w:p>
    <w:p w14:paraId="61D17057" w14:textId="77777777" w:rsidR="00900471" w:rsidRPr="00900471" w:rsidRDefault="00900471" w:rsidP="00900471">
      <w:pPr>
        <w:ind w:firstLine="709"/>
        <w:jc w:val="both"/>
        <w:rPr>
          <w:color w:val="000000"/>
          <w:sz w:val="28"/>
          <w:szCs w:val="28"/>
        </w:rPr>
      </w:pPr>
      <w:r w:rsidRPr="00900471">
        <w:rPr>
          <w:color w:val="000000"/>
          <w:sz w:val="28"/>
          <w:szCs w:val="28"/>
        </w:rPr>
        <w:t>Согласно представленных материалов тарифного дела ОАО «РЖД» (Кузбасский территориальный участок) предлагается установить объем транспортируемой питьевой воды в разрезе муниципальных образований на уровне плановых значений 2019-2021 годов (что также соответствует значениям, заявленным в проекте производственной программы предприятия на 2022 год). При этом необходимо отметить, что договоры на транспортировку питьевой воды с гарантирующими организациями г. Белово и г. Кемерово заключены с 2020 года (фактические объемы подтверждены данными бухгалтерского учета), с гарантирующими организациями                      г. Новокузнецка и Яйского муниципального округа не заключены и находятся на стадии оформления и согласования (соответственно, объемные показатели не определены).</w:t>
      </w:r>
    </w:p>
    <w:p w14:paraId="3ACFA7D3" w14:textId="77777777" w:rsidR="00900471" w:rsidRPr="00900471" w:rsidRDefault="00900471" w:rsidP="00900471">
      <w:pPr>
        <w:ind w:firstLine="709"/>
        <w:jc w:val="both"/>
        <w:rPr>
          <w:color w:val="000000"/>
          <w:sz w:val="28"/>
          <w:szCs w:val="28"/>
        </w:rPr>
      </w:pPr>
      <w:r w:rsidRPr="00900471">
        <w:rPr>
          <w:color w:val="000000"/>
          <w:sz w:val="28"/>
          <w:szCs w:val="28"/>
        </w:rPr>
        <w:t xml:space="preserve">В основу определения плановых объемных показателей 2019-2020 годов легли данные о фактических объемах транспортируемой воды за 2017 год по муниципальным образованиям г. Белово, г. Кемерово, г. Новокузнецк, Яйский муниципальный округ с указанием отдельных потребителей, представленные предприятием при тарифном регулировании на 2019 год (исх. от 18.10.2018 № 1140/ДТВу-3, вх. от 18.10.2018 № 5053). </w:t>
      </w:r>
    </w:p>
    <w:p w14:paraId="4B662AE9" w14:textId="77777777" w:rsidR="00900471" w:rsidRPr="00900471" w:rsidRDefault="00900471" w:rsidP="00900471">
      <w:pPr>
        <w:ind w:firstLine="709"/>
        <w:jc w:val="both"/>
        <w:rPr>
          <w:color w:val="000000"/>
          <w:sz w:val="28"/>
          <w:szCs w:val="28"/>
        </w:rPr>
      </w:pPr>
    </w:p>
    <w:p w14:paraId="2988FDA5" w14:textId="77777777" w:rsidR="00900471" w:rsidRPr="00900471" w:rsidRDefault="00900471" w:rsidP="00900471">
      <w:pPr>
        <w:ind w:firstLine="709"/>
        <w:jc w:val="both"/>
        <w:rPr>
          <w:color w:val="000000"/>
          <w:sz w:val="28"/>
          <w:szCs w:val="28"/>
        </w:rPr>
      </w:pPr>
      <w:r w:rsidRPr="00900471">
        <w:rPr>
          <w:color w:val="000000"/>
          <w:sz w:val="28"/>
          <w:szCs w:val="28"/>
        </w:rPr>
        <w:t>На основании вышеизложенного, 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на следующем уровне:</w:t>
      </w:r>
    </w:p>
    <w:p w14:paraId="077763FC" w14:textId="77777777" w:rsidR="00900471" w:rsidRPr="00900471" w:rsidRDefault="00900471" w:rsidP="00900471">
      <w:pPr>
        <w:ind w:firstLine="709"/>
        <w:jc w:val="both"/>
        <w:rPr>
          <w:sz w:val="28"/>
          <w:szCs w:val="28"/>
        </w:rPr>
      </w:pPr>
    </w:p>
    <w:p w14:paraId="0A436123" w14:textId="77777777" w:rsidR="00900471" w:rsidRPr="00900471" w:rsidRDefault="00900471" w:rsidP="00900471">
      <w:pPr>
        <w:ind w:firstLine="709"/>
        <w:jc w:val="both"/>
        <w:rPr>
          <w:sz w:val="28"/>
          <w:szCs w:val="28"/>
        </w:rPr>
      </w:pPr>
      <w:r w:rsidRPr="00900471">
        <w:rPr>
          <w:sz w:val="28"/>
          <w:szCs w:val="28"/>
        </w:rPr>
        <w:t xml:space="preserve">Планируемый объем транспортируемой питьевой воды </w:t>
      </w:r>
      <w:r w:rsidRPr="00900471">
        <w:rPr>
          <w:sz w:val="28"/>
          <w:szCs w:val="28"/>
          <w:u w:val="single"/>
        </w:rPr>
        <w:t>для потребителей г. Белово</w:t>
      </w:r>
      <w:r w:rsidRPr="00900471">
        <w:rPr>
          <w:sz w:val="28"/>
          <w:szCs w:val="28"/>
        </w:rPr>
        <w:t xml:space="preserve"> принят на уровне фактических значений 2020 года и составил:</w:t>
      </w:r>
    </w:p>
    <w:p w14:paraId="55F24418" w14:textId="77777777" w:rsidR="00900471" w:rsidRPr="00900471" w:rsidRDefault="00900471" w:rsidP="00900471">
      <w:pPr>
        <w:ind w:firstLine="709"/>
        <w:jc w:val="both"/>
        <w:rPr>
          <w:sz w:val="28"/>
          <w:szCs w:val="28"/>
        </w:rPr>
      </w:pPr>
      <w:r w:rsidRPr="00900471">
        <w:rPr>
          <w:sz w:val="28"/>
          <w:szCs w:val="28"/>
        </w:rPr>
        <w:t>- на период с 01.01.2022 по 30.06.2022 –</w:t>
      </w:r>
      <w:r w:rsidRPr="00900471">
        <w:rPr>
          <w:color w:val="FF0000"/>
          <w:sz w:val="28"/>
          <w:szCs w:val="28"/>
        </w:rPr>
        <w:t xml:space="preserve"> </w:t>
      </w:r>
      <w:r w:rsidRPr="00900471">
        <w:rPr>
          <w:b/>
          <w:i/>
          <w:sz w:val="28"/>
          <w:szCs w:val="28"/>
        </w:rPr>
        <w:t xml:space="preserve">1003,00 </w:t>
      </w:r>
      <w:r w:rsidRPr="00900471">
        <w:rPr>
          <w:sz w:val="28"/>
          <w:szCs w:val="28"/>
        </w:rPr>
        <w:t>м</w:t>
      </w:r>
      <w:r w:rsidRPr="00900471">
        <w:rPr>
          <w:sz w:val="28"/>
          <w:szCs w:val="28"/>
          <w:vertAlign w:val="superscript"/>
        </w:rPr>
        <w:t>3</w:t>
      </w:r>
      <w:r w:rsidRPr="00900471">
        <w:rPr>
          <w:sz w:val="28"/>
          <w:szCs w:val="28"/>
        </w:rPr>
        <w:t>;</w:t>
      </w:r>
    </w:p>
    <w:p w14:paraId="4A2B3864"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 xml:space="preserve">1003,00 </w:t>
      </w:r>
      <w:r w:rsidRPr="00900471">
        <w:rPr>
          <w:sz w:val="28"/>
          <w:szCs w:val="28"/>
        </w:rPr>
        <w:t>м</w:t>
      </w:r>
      <w:r w:rsidRPr="00900471">
        <w:rPr>
          <w:sz w:val="28"/>
          <w:szCs w:val="28"/>
          <w:vertAlign w:val="superscript"/>
        </w:rPr>
        <w:t>3</w:t>
      </w:r>
      <w:r w:rsidRPr="00900471">
        <w:rPr>
          <w:sz w:val="28"/>
          <w:szCs w:val="28"/>
        </w:rPr>
        <w:t>.</w:t>
      </w:r>
    </w:p>
    <w:p w14:paraId="771F2ED7" w14:textId="77777777" w:rsidR="00900471" w:rsidRPr="00900471" w:rsidRDefault="00900471" w:rsidP="00900471">
      <w:pPr>
        <w:ind w:firstLine="709"/>
        <w:jc w:val="both"/>
        <w:rPr>
          <w:sz w:val="28"/>
          <w:szCs w:val="28"/>
        </w:rPr>
      </w:pPr>
      <w:r w:rsidRPr="00900471">
        <w:rPr>
          <w:sz w:val="28"/>
          <w:szCs w:val="28"/>
        </w:rPr>
        <w:t xml:space="preserve">Планируемый   объем   транспортируемой питьевой воды </w:t>
      </w:r>
      <w:r w:rsidRPr="00900471">
        <w:rPr>
          <w:sz w:val="28"/>
          <w:szCs w:val="28"/>
          <w:u w:val="single"/>
        </w:rPr>
        <w:t>для потребителей г. Кемерово</w:t>
      </w:r>
      <w:r w:rsidRPr="00900471">
        <w:rPr>
          <w:sz w:val="28"/>
          <w:szCs w:val="28"/>
        </w:rPr>
        <w:t xml:space="preserve"> принят на уровне фактических значений 2020 года и составил:</w:t>
      </w:r>
    </w:p>
    <w:p w14:paraId="0254D822" w14:textId="77777777" w:rsidR="00900471" w:rsidRPr="00900471" w:rsidRDefault="00900471" w:rsidP="00900471">
      <w:pPr>
        <w:ind w:firstLine="709"/>
        <w:jc w:val="both"/>
        <w:rPr>
          <w:sz w:val="28"/>
          <w:szCs w:val="28"/>
        </w:rPr>
      </w:pPr>
      <w:r w:rsidRPr="00900471">
        <w:rPr>
          <w:sz w:val="28"/>
          <w:szCs w:val="28"/>
        </w:rPr>
        <w:t>- на период с 01.01.2022 по 30.06.2022 –</w:t>
      </w:r>
      <w:r w:rsidRPr="00900471">
        <w:rPr>
          <w:color w:val="FF0000"/>
          <w:sz w:val="28"/>
          <w:szCs w:val="28"/>
        </w:rPr>
        <w:t xml:space="preserve"> </w:t>
      </w:r>
      <w:r w:rsidRPr="00900471">
        <w:rPr>
          <w:b/>
          <w:i/>
          <w:sz w:val="28"/>
          <w:szCs w:val="28"/>
        </w:rPr>
        <w:t xml:space="preserve">5234,00 </w:t>
      </w:r>
      <w:r w:rsidRPr="00900471">
        <w:rPr>
          <w:sz w:val="28"/>
          <w:szCs w:val="28"/>
        </w:rPr>
        <w:t>м</w:t>
      </w:r>
      <w:r w:rsidRPr="00900471">
        <w:rPr>
          <w:sz w:val="28"/>
          <w:szCs w:val="28"/>
          <w:vertAlign w:val="superscript"/>
        </w:rPr>
        <w:t>3</w:t>
      </w:r>
      <w:r w:rsidRPr="00900471">
        <w:rPr>
          <w:sz w:val="28"/>
          <w:szCs w:val="28"/>
        </w:rPr>
        <w:t>;</w:t>
      </w:r>
    </w:p>
    <w:p w14:paraId="0BF444BB"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 xml:space="preserve">5234,00 </w:t>
      </w:r>
      <w:r w:rsidRPr="00900471">
        <w:rPr>
          <w:sz w:val="28"/>
          <w:szCs w:val="28"/>
        </w:rPr>
        <w:t>м</w:t>
      </w:r>
      <w:r w:rsidRPr="00900471">
        <w:rPr>
          <w:sz w:val="28"/>
          <w:szCs w:val="28"/>
          <w:vertAlign w:val="superscript"/>
        </w:rPr>
        <w:t>3</w:t>
      </w:r>
      <w:r w:rsidRPr="00900471">
        <w:rPr>
          <w:sz w:val="28"/>
          <w:szCs w:val="28"/>
        </w:rPr>
        <w:t>.</w:t>
      </w:r>
    </w:p>
    <w:p w14:paraId="34FD6C24" w14:textId="77777777" w:rsidR="00900471" w:rsidRPr="00900471" w:rsidRDefault="00900471" w:rsidP="00900471">
      <w:pPr>
        <w:ind w:firstLine="709"/>
        <w:jc w:val="both"/>
        <w:rPr>
          <w:sz w:val="28"/>
          <w:szCs w:val="28"/>
        </w:rPr>
      </w:pPr>
      <w:r w:rsidRPr="00900471">
        <w:rPr>
          <w:sz w:val="28"/>
          <w:szCs w:val="28"/>
        </w:rPr>
        <w:t xml:space="preserve">Планируемый   объем   транспортируемой питьевой воды </w:t>
      </w:r>
      <w:r w:rsidRPr="00900471">
        <w:rPr>
          <w:sz w:val="28"/>
          <w:szCs w:val="28"/>
          <w:u w:val="single"/>
        </w:rPr>
        <w:t>для потребителей г. Новокузнецка</w:t>
      </w:r>
      <w:r w:rsidRPr="00900471">
        <w:rPr>
          <w:sz w:val="28"/>
          <w:szCs w:val="28"/>
        </w:rPr>
        <w:t xml:space="preserve"> принят на уровне плановых значений 2021 года (в связи с отсутствием информации о фактических объемах) и составил:</w:t>
      </w:r>
    </w:p>
    <w:p w14:paraId="792A6001" w14:textId="77777777" w:rsidR="00900471" w:rsidRPr="00900471" w:rsidRDefault="00900471" w:rsidP="00900471">
      <w:pPr>
        <w:ind w:firstLine="709"/>
        <w:jc w:val="both"/>
        <w:rPr>
          <w:sz w:val="28"/>
          <w:szCs w:val="28"/>
        </w:rPr>
      </w:pPr>
      <w:r w:rsidRPr="00900471">
        <w:rPr>
          <w:sz w:val="28"/>
          <w:szCs w:val="28"/>
        </w:rPr>
        <w:t>- на период с 01.01.2022 по 30.06.2022 –</w:t>
      </w:r>
      <w:r w:rsidRPr="00900471">
        <w:rPr>
          <w:color w:val="FF0000"/>
          <w:sz w:val="28"/>
          <w:szCs w:val="28"/>
        </w:rPr>
        <w:t xml:space="preserve"> </w:t>
      </w:r>
      <w:r w:rsidRPr="00900471">
        <w:rPr>
          <w:b/>
          <w:i/>
          <w:sz w:val="28"/>
          <w:szCs w:val="28"/>
        </w:rPr>
        <w:t xml:space="preserve">2364,50 </w:t>
      </w:r>
      <w:r w:rsidRPr="00900471">
        <w:rPr>
          <w:sz w:val="28"/>
          <w:szCs w:val="28"/>
        </w:rPr>
        <w:t>м</w:t>
      </w:r>
      <w:r w:rsidRPr="00900471">
        <w:rPr>
          <w:sz w:val="28"/>
          <w:szCs w:val="28"/>
          <w:vertAlign w:val="superscript"/>
        </w:rPr>
        <w:t>3</w:t>
      </w:r>
      <w:r w:rsidRPr="00900471">
        <w:rPr>
          <w:sz w:val="28"/>
          <w:szCs w:val="28"/>
        </w:rPr>
        <w:t>;</w:t>
      </w:r>
    </w:p>
    <w:p w14:paraId="69B20D7F"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 xml:space="preserve">2364,50 </w:t>
      </w:r>
      <w:r w:rsidRPr="00900471">
        <w:rPr>
          <w:sz w:val="28"/>
          <w:szCs w:val="28"/>
        </w:rPr>
        <w:t>м</w:t>
      </w:r>
      <w:r w:rsidRPr="00900471">
        <w:rPr>
          <w:sz w:val="28"/>
          <w:szCs w:val="28"/>
          <w:vertAlign w:val="superscript"/>
        </w:rPr>
        <w:t>3</w:t>
      </w:r>
      <w:r w:rsidRPr="00900471">
        <w:rPr>
          <w:sz w:val="28"/>
          <w:szCs w:val="28"/>
        </w:rPr>
        <w:t>.</w:t>
      </w:r>
    </w:p>
    <w:p w14:paraId="6EBC9E6B" w14:textId="77777777" w:rsidR="00900471" w:rsidRPr="00900471" w:rsidRDefault="00900471" w:rsidP="00900471">
      <w:pPr>
        <w:ind w:firstLine="709"/>
        <w:jc w:val="both"/>
        <w:rPr>
          <w:sz w:val="28"/>
          <w:szCs w:val="28"/>
        </w:rPr>
      </w:pPr>
      <w:r w:rsidRPr="00900471">
        <w:rPr>
          <w:sz w:val="28"/>
          <w:szCs w:val="28"/>
        </w:rPr>
        <w:t xml:space="preserve">Планируемый   объем   транспортируемой питьевой воды </w:t>
      </w:r>
      <w:r w:rsidRPr="00900471">
        <w:rPr>
          <w:sz w:val="28"/>
          <w:szCs w:val="28"/>
          <w:u w:val="single"/>
        </w:rPr>
        <w:t>для потребителей Яйского муниципального округа</w:t>
      </w:r>
      <w:r w:rsidRPr="00900471">
        <w:rPr>
          <w:sz w:val="28"/>
          <w:szCs w:val="28"/>
        </w:rPr>
        <w:t xml:space="preserve"> принят на уровне плановых значений 2021 года (в связи с отсутствием информации о фактических объемах) и составил:</w:t>
      </w:r>
    </w:p>
    <w:p w14:paraId="5516748B" w14:textId="77777777" w:rsidR="00900471" w:rsidRPr="00900471" w:rsidRDefault="00900471" w:rsidP="00900471">
      <w:pPr>
        <w:ind w:firstLine="709"/>
        <w:jc w:val="both"/>
        <w:rPr>
          <w:sz w:val="28"/>
          <w:szCs w:val="28"/>
        </w:rPr>
      </w:pPr>
      <w:r w:rsidRPr="00900471">
        <w:rPr>
          <w:sz w:val="28"/>
          <w:szCs w:val="28"/>
        </w:rPr>
        <w:t>- на период с 01.01.2022 по 30.06.2022 –</w:t>
      </w:r>
      <w:r w:rsidRPr="00900471">
        <w:rPr>
          <w:color w:val="FF0000"/>
          <w:sz w:val="28"/>
          <w:szCs w:val="28"/>
        </w:rPr>
        <w:t xml:space="preserve"> </w:t>
      </w:r>
      <w:r w:rsidRPr="00900471">
        <w:rPr>
          <w:b/>
          <w:i/>
          <w:sz w:val="28"/>
          <w:szCs w:val="28"/>
        </w:rPr>
        <w:t xml:space="preserve">286,00 </w:t>
      </w:r>
      <w:r w:rsidRPr="00900471">
        <w:rPr>
          <w:sz w:val="28"/>
          <w:szCs w:val="28"/>
        </w:rPr>
        <w:t>м</w:t>
      </w:r>
      <w:r w:rsidRPr="00900471">
        <w:rPr>
          <w:sz w:val="28"/>
          <w:szCs w:val="28"/>
          <w:vertAlign w:val="superscript"/>
        </w:rPr>
        <w:t>3</w:t>
      </w:r>
      <w:r w:rsidRPr="00900471">
        <w:rPr>
          <w:sz w:val="28"/>
          <w:szCs w:val="28"/>
        </w:rPr>
        <w:t>;</w:t>
      </w:r>
    </w:p>
    <w:p w14:paraId="5981D422"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 xml:space="preserve">286,00 </w:t>
      </w:r>
      <w:r w:rsidRPr="00900471">
        <w:rPr>
          <w:sz w:val="28"/>
          <w:szCs w:val="28"/>
        </w:rPr>
        <w:t>м</w:t>
      </w:r>
      <w:r w:rsidRPr="00900471">
        <w:rPr>
          <w:sz w:val="28"/>
          <w:szCs w:val="28"/>
          <w:vertAlign w:val="superscript"/>
        </w:rPr>
        <w:t>3</w:t>
      </w:r>
      <w:r w:rsidRPr="00900471">
        <w:rPr>
          <w:sz w:val="28"/>
          <w:szCs w:val="28"/>
        </w:rPr>
        <w:t>.</w:t>
      </w:r>
    </w:p>
    <w:p w14:paraId="64B3FBCF" w14:textId="77777777" w:rsidR="00900471" w:rsidRPr="00900471" w:rsidRDefault="00900471" w:rsidP="00900471">
      <w:pPr>
        <w:ind w:firstLine="709"/>
        <w:jc w:val="both"/>
        <w:rPr>
          <w:sz w:val="28"/>
          <w:szCs w:val="28"/>
        </w:rPr>
      </w:pPr>
    </w:p>
    <w:p w14:paraId="67D01DC5" w14:textId="77777777" w:rsidR="00900471" w:rsidRPr="00900471" w:rsidRDefault="00900471" w:rsidP="00900471">
      <w:pPr>
        <w:ind w:firstLine="709"/>
        <w:jc w:val="both"/>
        <w:rPr>
          <w:sz w:val="28"/>
          <w:szCs w:val="28"/>
        </w:rPr>
      </w:pPr>
      <w:r w:rsidRPr="00900471">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900471">
        <w:rPr>
          <w:sz w:val="28"/>
          <w:szCs w:val="28"/>
          <w:u w:val="single"/>
        </w:rPr>
        <w:t>для потребителей г. Белово</w:t>
      </w:r>
      <w:r w:rsidRPr="00900471">
        <w:rPr>
          <w:sz w:val="28"/>
          <w:szCs w:val="28"/>
        </w:rPr>
        <w:t>, составляет:</w:t>
      </w:r>
    </w:p>
    <w:p w14:paraId="36130C26"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12,72 </w:t>
      </w:r>
      <w:r w:rsidRPr="00900471">
        <w:rPr>
          <w:sz w:val="28"/>
          <w:szCs w:val="28"/>
        </w:rPr>
        <w:t>тыс. руб.;</w:t>
      </w:r>
    </w:p>
    <w:p w14:paraId="13C5D1C5"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27,22</w:t>
      </w:r>
      <w:r w:rsidRPr="00900471">
        <w:rPr>
          <w:sz w:val="28"/>
          <w:szCs w:val="28"/>
        </w:rPr>
        <w:t xml:space="preserve"> тыс. руб.</w:t>
      </w:r>
    </w:p>
    <w:p w14:paraId="270D1C61" w14:textId="77777777" w:rsidR="00900471" w:rsidRPr="00900471" w:rsidRDefault="00900471" w:rsidP="00900471">
      <w:pPr>
        <w:ind w:firstLine="709"/>
        <w:jc w:val="both"/>
        <w:rPr>
          <w:sz w:val="28"/>
          <w:szCs w:val="28"/>
        </w:rPr>
      </w:pPr>
      <w:r w:rsidRPr="00900471">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900471">
        <w:rPr>
          <w:sz w:val="28"/>
          <w:szCs w:val="28"/>
          <w:u w:val="single"/>
        </w:rPr>
        <w:t>для потребителей г. Кемерово</w:t>
      </w:r>
      <w:r w:rsidRPr="00900471">
        <w:rPr>
          <w:sz w:val="28"/>
          <w:szCs w:val="28"/>
        </w:rPr>
        <w:t>, составляет:</w:t>
      </w:r>
    </w:p>
    <w:p w14:paraId="3D06765A"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16,64 </w:t>
      </w:r>
      <w:r w:rsidRPr="00900471">
        <w:rPr>
          <w:sz w:val="28"/>
          <w:szCs w:val="28"/>
        </w:rPr>
        <w:t>тыс. руб.;</w:t>
      </w:r>
    </w:p>
    <w:p w14:paraId="3BF72E9E"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16,64</w:t>
      </w:r>
      <w:r w:rsidRPr="00900471">
        <w:rPr>
          <w:sz w:val="28"/>
          <w:szCs w:val="28"/>
        </w:rPr>
        <w:t xml:space="preserve"> тыс. руб.</w:t>
      </w:r>
    </w:p>
    <w:p w14:paraId="14C427A9" w14:textId="77777777" w:rsidR="00900471" w:rsidRPr="00900471" w:rsidRDefault="00900471" w:rsidP="00900471">
      <w:pPr>
        <w:ind w:firstLine="709"/>
        <w:jc w:val="both"/>
        <w:rPr>
          <w:sz w:val="28"/>
          <w:szCs w:val="28"/>
        </w:rPr>
      </w:pPr>
      <w:r w:rsidRPr="00900471">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900471">
        <w:rPr>
          <w:sz w:val="28"/>
          <w:szCs w:val="28"/>
          <w:u w:val="single"/>
        </w:rPr>
        <w:t>для потребителей г. Новокузнецка</w:t>
      </w:r>
      <w:r w:rsidRPr="00900471">
        <w:rPr>
          <w:sz w:val="28"/>
          <w:szCs w:val="28"/>
        </w:rPr>
        <w:t>, составляет:</w:t>
      </w:r>
    </w:p>
    <w:p w14:paraId="44324414"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35,04 </w:t>
      </w:r>
      <w:r w:rsidRPr="00900471">
        <w:rPr>
          <w:sz w:val="28"/>
          <w:szCs w:val="28"/>
        </w:rPr>
        <w:t>тыс. руб.;</w:t>
      </w:r>
    </w:p>
    <w:p w14:paraId="576A8A42"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35,04</w:t>
      </w:r>
      <w:r w:rsidRPr="00900471">
        <w:rPr>
          <w:sz w:val="28"/>
          <w:szCs w:val="28"/>
        </w:rPr>
        <w:t xml:space="preserve"> тыс. руб.</w:t>
      </w:r>
    </w:p>
    <w:p w14:paraId="2D46DB65" w14:textId="77777777" w:rsidR="00900471" w:rsidRPr="00900471" w:rsidRDefault="00900471" w:rsidP="00900471">
      <w:pPr>
        <w:ind w:firstLine="709"/>
        <w:jc w:val="both"/>
        <w:rPr>
          <w:sz w:val="28"/>
          <w:szCs w:val="28"/>
        </w:rPr>
      </w:pPr>
      <w:r w:rsidRPr="00900471">
        <w:rPr>
          <w:sz w:val="28"/>
          <w:szCs w:val="28"/>
        </w:rPr>
        <w:t xml:space="preserve">Размер финансовых потребностей, необходимых для реализации производственной программы в сфере холодного водоснабжения </w:t>
      </w:r>
      <w:r w:rsidRPr="00900471">
        <w:rPr>
          <w:sz w:val="28"/>
          <w:szCs w:val="28"/>
          <w:u w:val="single"/>
        </w:rPr>
        <w:t>для потребителей Яйского муниципального округа</w:t>
      </w:r>
      <w:r w:rsidRPr="00900471">
        <w:rPr>
          <w:sz w:val="28"/>
          <w:szCs w:val="28"/>
        </w:rPr>
        <w:t>, составляет:</w:t>
      </w:r>
    </w:p>
    <w:p w14:paraId="125B8E3B"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1,16 </w:t>
      </w:r>
      <w:r w:rsidRPr="00900471">
        <w:rPr>
          <w:sz w:val="28"/>
          <w:szCs w:val="28"/>
        </w:rPr>
        <w:t>тыс. руб.;</w:t>
      </w:r>
    </w:p>
    <w:p w14:paraId="5D6C2D6C"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1,49</w:t>
      </w:r>
      <w:r w:rsidRPr="00900471">
        <w:rPr>
          <w:sz w:val="28"/>
          <w:szCs w:val="28"/>
        </w:rPr>
        <w:t xml:space="preserve"> тыс. руб.</w:t>
      </w:r>
    </w:p>
    <w:p w14:paraId="1A1766B9" w14:textId="77777777" w:rsidR="00900471" w:rsidRPr="00900471" w:rsidRDefault="00900471" w:rsidP="00900471">
      <w:pPr>
        <w:ind w:firstLine="709"/>
        <w:jc w:val="both"/>
        <w:rPr>
          <w:sz w:val="28"/>
          <w:szCs w:val="28"/>
        </w:rPr>
      </w:pPr>
    </w:p>
    <w:p w14:paraId="0ECC7C8F" w14:textId="77777777" w:rsidR="00900471" w:rsidRPr="00900471" w:rsidRDefault="00900471" w:rsidP="00900471">
      <w:pPr>
        <w:ind w:firstLine="709"/>
        <w:jc w:val="both"/>
        <w:rPr>
          <w:sz w:val="28"/>
          <w:szCs w:val="28"/>
        </w:rPr>
      </w:pPr>
      <w:r w:rsidRPr="00900471">
        <w:rPr>
          <w:sz w:val="28"/>
          <w:szCs w:val="28"/>
        </w:rPr>
        <w:t>При расчете статей расходов специалистом использовались:</w:t>
      </w:r>
    </w:p>
    <w:p w14:paraId="55D33A03" w14:textId="77777777" w:rsidR="00900471" w:rsidRPr="00900471" w:rsidRDefault="00900471" w:rsidP="00900471">
      <w:pPr>
        <w:ind w:firstLine="709"/>
        <w:jc w:val="both"/>
        <w:rPr>
          <w:sz w:val="28"/>
          <w:szCs w:val="28"/>
        </w:rPr>
      </w:pPr>
      <w:r w:rsidRPr="00900471">
        <w:rPr>
          <w:sz w:val="28"/>
          <w:szCs w:val="28"/>
          <w:u w:val="single"/>
        </w:rPr>
        <w:t>индексы потребительских цен</w:t>
      </w:r>
      <w:r w:rsidRPr="00900471">
        <w:rPr>
          <w:sz w:val="28"/>
          <w:szCs w:val="28"/>
        </w:rPr>
        <w:t xml:space="preserve"> на 2021 год – 103,6%, на 2022 год – 103,9% (далее – ИПЦ Минэкономразвития России); </w:t>
      </w:r>
    </w:p>
    <w:p w14:paraId="23656A8B" w14:textId="77777777" w:rsidR="00900471" w:rsidRPr="00900471" w:rsidRDefault="00900471" w:rsidP="00900471">
      <w:pPr>
        <w:ind w:firstLine="709"/>
        <w:jc w:val="both"/>
        <w:rPr>
          <w:sz w:val="28"/>
          <w:szCs w:val="28"/>
        </w:rPr>
      </w:pPr>
      <w:r w:rsidRPr="00900471">
        <w:rPr>
          <w:sz w:val="28"/>
          <w:szCs w:val="28"/>
        </w:rPr>
        <w:t xml:space="preserve">Вышеуказанные индексы приняты согласно </w:t>
      </w:r>
      <w:r w:rsidRPr="00900471">
        <w:rPr>
          <w:rFonts w:eastAsia="Calibri"/>
          <w:sz w:val="28"/>
          <w:szCs w:val="28"/>
        </w:rPr>
        <w:t xml:space="preserve">основных параметров прогноза социально-экономического развития Российской Федерации на 2021 - 2023 годы, определенных в базовом варианте Прогноза социально-экономического развития Российской Федерации на 2021 год и на плановый период 2022 и 2023 годов, опубликованном 26.09.2020г. на официальном сайте Министерства экономического развития Российской Федерации (далее - </w:t>
      </w:r>
      <w:r w:rsidRPr="00900471">
        <w:rPr>
          <w:sz w:val="28"/>
          <w:szCs w:val="28"/>
        </w:rPr>
        <w:t>прогноз Минэкономразвития России).</w:t>
      </w:r>
    </w:p>
    <w:p w14:paraId="04B52E17" w14:textId="77777777" w:rsidR="00900471" w:rsidRPr="00900471" w:rsidRDefault="00900471" w:rsidP="00900471">
      <w:pPr>
        <w:ind w:firstLine="567"/>
        <w:jc w:val="both"/>
        <w:rPr>
          <w:color w:val="000000"/>
          <w:sz w:val="28"/>
          <w:szCs w:val="28"/>
        </w:rPr>
      </w:pPr>
    </w:p>
    <w:p w14:paraId="776AF732" w14:textId="77777777" w:rsidR="00900471" w:rsidRPr="00900471" w:rsidRDefault="00900471" w:rsidP="00DF2411">
      <w:pPr>
        <w:numPr>
          <w:ilvl w:val="0"/>
          <w:numId w:val="20"/>
        </w:numPr>
        <w:ind w:left="284" w:hanging="284"/>
        <w:jc w:val="center"/>
        <w:rPr>
          <w:b/>
          <w:sz w:val="32"/>
          <w:szCs w:val="28"/>
        </w:rPr>
      </w:pPr>
      <w:r w:rsidRPr="00900471">
        <w:rPr>
          <w:b/>
          <w:sz w:val="32"/>
          <w:szCs w:val="28"/>
        </w:rPr>
        <w:t>Транспортировка питьевой воды                                                для потребителей г. Белово</w:t>
      </w:r>
    </w:p>
    <w:p w14:paraId="5D9A21D6" w14:textId="77777777" w:rsidR="00900471" w:rsidRPr="00900471" w:rsidRDefault="00900471" w:rsidP="00900471">
      <w:pPr>
        <w:tabs>
          <w:tab w:val="left" w:pos="284"/>
        </w:tabs>
        <w:ind w:left="1069"/>
        <w:rPr>
          <w:b/>
          <w:sz w:val="20"/>
          <w:szCs w:val="28"/>
          <w:u w:val="single"/>
        </w:rPr>
      </w:pPr>
    </w:p>
    <w:p w14:paraId="7D110580" w14:textId="77777777" w:rsidR="00900471" w:rsidRPr="00900471" w:rsidRDefault="00900471" w:rsidP="00900471">
      <w:pPr>
        <w:ind w:firstLine="709"/>
        <w:jc w:val="center"/>
        <w:rPr>
          <w:b/>
          <w:sz w:val="28"/>
          <w:szCs w:val="28"/>
          <w:u w:val="single"/>
        </w:rPr>
      </w:pPr>
      <w:r w:rsidRPr="00900471">
        <w:rPr>
          <w:b/>
          <w:sz w:val="28"/>
          <w:szCs w:val="28"/>
          <w:u w:val="single"/>
        </w:rPr>
        <w:t>Анализ расчета величины необходимой валовой выручки</w:t>
      </w:r>
    </w:p>
    <w:p w14:paraId="110CFBE2" w14:textId="77777777" w:rsidR="00900471" w:rsidRPr="00900471" w:rsidRDefault="00900471" w:rsidP="00900471">
      <w:pPr>
        <w:ind w:firstLine="709"/>
        <w:jc w:val="center"/>
        <w:rPr>
          <w:sz w:val="16"/>
          <w:szCs w:val="28"/>
        </w:rPr>
      </w:pPr>
    </w:p>
    <w:p w14:paraId="3A27D4A9"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в сфере холодного водоснабжения для потребителей г. Белово </w:t>
      </w:r>
      <w:r w:rsidRPr="00900471">
        <w:rPr>
          <w:color w:val="000000"/>
          <w:sz w:val="28"/>
          <w:szCs w:val="28"/>
        </w:rPr>
        <w:t xml:space="preserve">ОАО «РЖД» (Кузбасский территориальный участок) </w:t>
      </w:r>
      <w:r w:rsidRPr="00900471">
        <w:rPr>
          <w:sz w:val="28"/>
          <w:szCs w:val="28"/>
        </w:rPr>
        <w:t xml:space="preserve">рассчитана с применением метода сравнения аналогов. </w:t>
      </w:r>
    </w:p>
    <w:p w14:paraId="25161CC8" w14:textId="77777777" w:rsidR="00900471" w:rsidRPr="00900471" w:rsidRDefault="00900471" w:rsidP="00900471">
      <w:pPr>
        <w:ind w:firstLine="709"/>
        <w:jc w:val="both"/>
        <w:rPr>
          <w:sz w:val="28"/>
          <w:szCs w:val="28"/>
        </w:rPr>
      </w:pPr>
      <w:r w:rsidRPr="00900471">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5C5ADFC6" w14:textId="77777777" w:rsidR="00900471" w:rsidRPr="00900471" w:rsidRDefault="00900471" w:rsidP="00900471">
      <w:pPr>
        <w:ind w:firstLine="709"/>
        <w:jc w:val="both"/>
        <w:rPr>
          <w:sz w:val="28"/>
          <w:szCs w:val="28"/>
        </w:rPr>
      </w:pPr>
      <w:r w:rsidRPr="00900471">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254794D6" w14:textId="77777777" w:rsidR="00900471" w:rsidRPr="00900471" w:rsidRDefault="00900471" w:rsidP="00900471">
      <w:pPr>
        <w:ind w:firstLine="709"/>
        <w:jc w:val="both"/>
        <w:rPr>
          <w:sz w:val="28"/>
          <w:szCs w:val="28"/>
        </w:rPr>
      </w:pPr>
    </w:p>
    <w:p w14:paraId="46258A6B" w14:textId="53B26F50" w:rsidR="00900471" w:rsidRPr="00900471" w:rsidRDefault="00900471" w:rsidP="00900471">
      <w:pPr>
        <w:ind w:firstLine="709"/>
        <w:jc w:val="center"/>
        <w:rPr>
          <w:sz w:val="28"/>
          <w:szCs w:val="28"/>
        </w:rPr>
      </w:pPr>
      <w:r w:rsidRPr="00900471">
        <w:rPr>
          <w:noProof/>
          <w:sz w:val="28"/>
          <w:szCs w:val="28"/>
        </w:rPr>
        <w:drawing>
          <wp:inline distT="0" distB="0" distL="0" distR="0" wp14:anchorId="20865AB7" wp14:editId="1CCBDB8D">
            <wp:extent cx="2532380" cy="325120"/>
            <wp:effectExtent l="0" t="0" r="127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32380" cy="325120"/>
                    </a:xfrm>
                    <a:prstGeom prst="rect">
                      <a:avLst/>
                    </a:prstGeom>
                    <a:noFill/>
                    <a:ln>
                      <a:noFill/>
                    </a:ln>
                  </pic:spPr>
                </pic:pic>
              </a:graphicData>
            </a:graphic>
          </wp:inline>
        </w:drawing>
      </w:r>
      <w:r w:rsidRPr="00900471">
        <w:rPr>
          <w:sz w:val="28"/>
          <w:szCs w:val="28"/>
        </w:rPr>
        <w:t xml:space="preserve"> (2)</w:t>
      </w:r>
    </w:p>
    <w:p w14:paraId="293BF8F3" w14:textId="77777777" w:rsidR="00900471" w:rsidRPr="00900471" w:rsidRDefault="00900471" w:rsidP="00900471">
      <w:pPr>
        <w:ind w:firstLine="709"/>
        <w:jc w:val="both"/>
        <w:rPr>
          <w:sz w:val="14"/>
          <w:szCs w:val="28"/>
        </w:rPr>
      </w:pPr>
    </w:p>
    <w:p w14:paraId="7CCA4017" w14:textId="228E5545" w:rsidR="00900471" w:rsidRPr="00900471" w:rsidRDefault="00900471" w:rsidP="00900471">
      <w:pPr>
        <w:ind w:firstLine="709"/>
        <w:jc w:val="center"/>
        <w:rPr>
          <w:sz w:val="28"/>
          <w:szCs w:val="28"/>
        </w:rPr>
      </w:pPr>
      <w:r w:rsidRPr="00900471">
        <w:rPr>
          <w:noProof/>
          <w:sz w:val="28"/>
          <w:szCs w:val="28"/>
        </w:rPr>
        <w:drawing>
          <wp:inline distT="0" distB="0" distL="0" distR="0" wp14:anchorId="5D52E776" wp14:editId="6F5171F9">
            <wp:extent cx="3446780" cy="624205"/>
            <wp:effectExtent l="0" t="0" r="1270" b="444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46780" cy="624205"/>
                    </a:xfrm>
                    <a:prstGeom prst="rect">
                      <a:avLst/>
                    </a:prstGeom>
                    <a:noFill/>
                    <a:ln>
                      <a:noFill/>
                    </a:ln>
                  </pic:spPr>
                </pic:pic>
              </a:graphicData>
            </a:graphic>
          </wp:inline>
        </w:drawing>
      </w:r>
      <w:r w:rsidRPr="00900471">
        <w:rPr>
          <w:sz w:val="28"/>
          <w:szCs w:val="28"/>
        </w:rPr>
        <w:t xml:space="preserve"> (2.1)</w:t>
      </w:r>
    </w:p>
    <w:p w14:paraId="7609ACEF" w14:textId="77777777" w:rsidR="00900471" w:rsidRPr="00900471" w:rsidRDefault="00900471" w:rsidP="00900471">
      <w:pPr>
        <w:ind w:firstLine="709"/>
        <w:jc w:val="both"/>
        <w:rPr>
          <w:sz w:val="14"/>
          <w:szCs w:val="28"/>
        </w:rPr>
      </w:pPr>
    </w:p>
    <w:p w14:paraId="6C3C5351" w14:textId="39FBB37C" w:rsidR="00900471" w:rsidRPr="00900471" w:rsidRDefault="00900471" w:rsidP="00900471">
      <w:pPr>
        <w:ind w:firstLine="709"/>
        <w:jc w:val="center"/>
        <w:rPr>
          <w:sz w:val="28"/>
          <w:szCs w:val="28"/>
        </w:rPr>
      </w:pPr>
      <w:r w:rsidRPr="00900471">
        <w:rPr>
          <w:noProof/>
          <w:sz w:val="28"/>
          <w:szCs w:val="28"/>
        </w:rPr>
        <w:drawing>
          <wp:inline distT="0" distB="0" distL="0" distR="0" wp14:anchorId="5086708F" wp14:editId="2B1AB0C1">
            <wp:extent cx="2936875" cy="395605"/>
            <wp:effectExtent l="0" t="0" r="0" b="444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36875" cy="395605"/>
                    </a:xfrm>
                    <a:prstGeom prst="rect">
                      <a:avLst/>
                    </a:prstGeom>
                    <a:noFill/>
                    <a:ln>
                      <a:noFill/>
                    </a:ln>
                  </pic:spPr>
                </pic:pic>
              </a:graphicData>
            </a:graphic>
          </wp:inline>
        </w:drawing>
      </w:r>
      <w:r w:rsidRPr="00900471">
        <w:rPr>
          <w:sz w:val="28"/>
          <w:szCs w:val="28"/>
        </w:rPr>
        <w:t xml:space="preserve"> (2.2)</w:t>
      </w:r>
    </w:p>
    <w:p w14:paraId="61554C6D" w14:textId="77777777" w:rsidR="00900471" w:rsidRPr="00900471" w:rsidRDefault="00900471" w:rsidP="00900471">
      <w:pPr>
        <w:ind w:firstLine="709"/>
        <w:jc w:val="both"/>
        <w:rPr>
          <w:sz w:val="28"/>
          <w:szCs w:val="28"/>
        </w:rPr>
      </w:pPr>
      <w:r w:rsidRPr="00900471">
        <w:rPr>
          <w:sz w:val="28"/>
          <w:szCs w:val="28"/>
        </w:rPr>
        <w:t>где:</w:t>
      </w:r>
    </w:p>
    <w:p w14:paraId="2061D122" w14:textId="46C0F2F9" w:rsidR="00900471" w:rsidRPr="00900471" w:rsidRDefault="00900471" w:rsidP="00900471">
      <w:pPr>
        <w:ind w:firstLine="709"/>
        <w:jc w:val="both"/>
        <w:rPr>
          <w:sz w:val="28"/>
          <w:szCs w:val="28"/>
        </w:rPr>
      </w:pPr>
      <w:r w:rsidRPr="00900471">
        <w:rPr>
          <w:noProof/>
          <w:sz w:val="28"/>
          <w:szCs w:val="28"/>
        </w:rPr>
        <w:drawing>
          <wp:inline distT="0" distB="0" distL="0" distR="0" wp14:anchorId="5098FDDB" wp14:editId="4D761999">
            <wp:extent cx="518795" cy="299085"/>
            <wp:effectExtent l="0" t="0" r="0" b="571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8795" cy="299085"/>
                    </a:xfrm>
                    <a:prstGeom prst="rect">
                      <a:avLst/>
                    </a:prstGeom>
                    <a:noFill/>
                    <a:ln>
                      <a:noFill/>
                    </a:ln>
                  </pic:spPr>
                </pic:pic>
              </a:graphicData>
            </a:graphic>
          </wp:inline>
        </w:drawing>
      </w:r>
      <w:r w:rsidRPr="00900471">
        <w:rPr>
          <w:sz w:val="28"/>
          <w:szCs w:val="28"/>
        </w:rPr>
        <w:t xml:space="preserve"> - необходимая валовая выручка, установленная на год i в отношении n-ной регулируемой организации, тыс. руб.;</w:t>
      </w:r>
    </w:p>
    <w:p w14:paraId="63A0CF87" w14:textId="77777777" w:rsidR="00900471" w:rsidRPr="00900471" w:rsidRDefault="00900471" w:rsidP="00900471">
      <w:pPr>
        <w:ind w:firstLine="709"/>
        <w:jc w:val="both"/>
        <w:rPr>
          <w:sz w:val="28"/>
          <w:szCs w:val="28"/>
        </w:rPr>
      </w:pPr>
      <w:r w:rsidRPr="00900471">
        <w:rPr>
          <w:sz w:val="28"/>
          <w:szCs w:val="28"/>
        </w:rPr>
        <w:t>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формуле (3) Методических указаний, планируемые на год i, тыс. руб./усл. км;</w:t>
      </w:r>
    </w:p>
    <w:p w14:paraId="2B466781" w14:textId="7428D128" w:rsidR="00900471" w:rsidRPr="00900471" w:rsidRDefault="00900471" w:rsidP="00900471">
      <w:pPr>
        <w:ind w:firstLine="709"/>
        <w:jc w:val="both"/>
        <w:rPr>
          <w:sz w:val="28"/>
          <w:szCs w:val="28"/>
        </w:rPr>
      </w:pPr>
      <w:r w:rsidRPr="00900471">
        <w:rPr>
          <w:noProof/>
          <w:sz w:val="28"/>
          <w:szCs w:val="28"/>
        </w:rPr>
        <w:drawing>
          <wp:inline distT="0" distB="0" distL="0" distR="0" wp14:anchorId="184FA795" wp14:editId="0D2F8C5F">
            <wp:extent cx="255270" cy="33401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формуле (3) Методических указаний, на год i, усл. км;</w:t>
      </w:r>
    </w:p>
    <w:p w14:paraId="46FD8433" w14:textId="79A7AC23" w:rsidR="00900471" w:rsidRPr="00900471" w:rsidRDefault="00900471" w:rsidP="00900471">
      <w:pPr>
        <w:ind w:firstLine="709"/>
        <w:jc w:val="both"/>
        <w:rPr>
          <w:sz w:val="28"/>
          <w:szCs w:val="28"/>
        </w:rPr>
      </w:pPr>
      <w:r w:rsidRPr="00900471">
        <w:rPr>
          <w:noProof/>
          <w:sz w:val="28"/>
          <w:szCs w:val="28"/>
        </w:rPr>
        <w:drawing>
          <wp:inline distT="0" distB="0" distL="0" distR="0" wp14:anchorId="42DCBD9F" wp14:editId="37E224B9">
            <wp:extent cx="571500" cy="31623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316230"/>
                    </a:xfrm>
                    <a:prstGeom prst="rect">
                      <a:avLst/>
                    </a:prstGeom>
                    <a:noFill/>
                    <a:ln>
                      <a:noFill/>
                    </a:ln>
                  </pic:spPr>
                </pic:pic>
              </a:graphicData>
            </a:graphic>
          </wp:inline>
        </w:drawing>
      </w:r>
      <w:r w:rsidRPr="00900471">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06C5652F" w14:textId="25F000C5" w:rsidR="00900471" w:rsidRPr="00900471" w:rsidRDefault="00900471" w:rsidP="00900471">
      <w:pPr>
        <w:ind w:firstLine="709"/>
        <w:jc w:val="both"/>
        <w:rPr>
          <w:sz w:val="28"/>
          <w:szCs w:val="28"/>
        </w:rPr>
      </w:pPr>
      <w:r w:rsidRPr="00900471">
        <w:rPr>
          <w:noProof/>
          <w:sz w:val="28"/>
          <w:szCs w:val="28"/>
        </w:rPr>
        <w:drawing>
          <wp:inline distT="0" distB="0" distL="0" distR="0" wp14:anchorId="296342F9" wp14:editId="6DC47CAE">
            <wp:extent cx="307975" cy="33401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00471">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пунктом 28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5DC76895" w14:textId="6899F4D3" w:rsidR="00900471" w:rsidRPr="00900471" w:rsidRDefault="00900471" w:rsidP="00900471">
      <w:pPr>
        <w:ind w:firstLine="709"/>
        <w:jc w:val="both"/>
        <w:rPr>
          <w:sz w:val="28"/>
          <w:szCs w:val="28"/>
        </w:rPr>
      </w:pPr>
      <w:r w:rsidRPr="00900471">
        <w:rPr>
          <w:noProof/>
          <w:sz w:val="28"/>
          <w:szCs w:val="28"/>
        </w:rPr>
        <w:drawing>
          <wp:inline distT="0" distB="0" distL="0" distR="0" wp14:anchorId="600D0580" wp14:editId="2E4D5A9D">
            <wp:extent cx="571500" cy="334010"/>
            <wp:effectExtent l="0" t="0" r="0" b="889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900471">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4603F1EC" w14:textId="4C0BAFBA" w:rsidR="00900471" w:rsidRPr="00900471" w:rsidRDefault="00900471" w:rsidP="00900471">
      <w:pPr>
        <w:ind w:firstLine="709"/>
        <w:jc w:val="both"/>
        <w:rPr>
          <w:sz w:val="28"/>
          <w:szCs w:val="28"/>
        </w:rPr>
      </w:pPr>
      <w:r w:rsidRPr="00900471">
        <w:rPr>
          <w:noProof/>
          <w:sz w:val="28"/>
          <w:szCs w:val="28"/>
        </w:rPr>
        <w:drawing>
          <wp:inline distT="0" distB="0" distL="0" distR="0" wp14:anchorId="461A3098" wp14:editId="7936F2C0">
            <wp:extent cx="448310" cy="334010"/>
            <wp:effectExtent l="0" t="0" r="8890" b="889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831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формуле (3) Методических указаний, в году (i-2), усл. км.</w:t>
      </w:r>
    </w:p>
    <w:p w14:paraId="2064C3C0" w14:textId="77777777" w:rsidR="00900471" w:rsidRPr="00900471" w:rsidRDefault="00900471" w:rsidP="00900471">
      <w:pPr>
        <w:ind w:firstLine="709"/>
        <w:jc w:val="both"/>
        <w:rPr>
          <w:sz w:val="28"/>
          <w:szCs w:val="28"/>
        </w:rPr>
      </w:pPr>
    </w:p>
    <w:p w14:paraId="54B66E7F"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формулой (2.2) исходя из величины расходов регулируемой организации на амортизацию основных средств и нематериальных активов, определенной в соответствии с п. 28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75B9DE7E" w14:textId="77777777" w:rsidR="00900471" w:rsidRPr="00900471" w:rsidRDefault="00900471" w:rsidP="00900471">
      <w:pPr>
        <w:ind w:firstLine="709"/>
        <w:jc w:val="both"/>
        <w:rPr>
          <w:sz w:val="28"/>
          <w:szCs w:val="28"/>
        </w:rPr>
      </w:pPr>
    </w:p>
    <w:p w14:paraId="7699783D" w14:textId="77777777" w:rsidR="00900471" w:rsidRPr="00900471" w:rsidRDefault="00900471" w:rsidP="00900471">
      <w:pPr>
        <w:ind w:firstLine="709"/>
        <w:jc w:val="both"/>
        <w:rPr>
          <w:sz w:val="28"/>
          <w:szCs w:val="28"/>
        </w:rPr>
      </w:pPr>
      <w:r w:rsidRPr="00900471">
        <w:rPr>
          <w:sz w:val="28"/>
          <w:szCs w:val="28"/>
        </w:rPr>
        <w:t xml:space="preserve">Текущие расходы гарантирующей организации на транспортировку воды (сточных вод) по соответствующей централизованной системе водоснабжения и (или) водоотведения определяются с учетом положений главы VI.I Методических указаний. При этом для расчета тарифов регулируемых организаций методом сравнения аналогов в составе таких расходов </w:t>
      </w:r>
      <w:r w:rsidRPr="00900471">
        <w:rPr>
          <w:sz w:val="28"/>
          <w:szCs w:val="28"/>
          <w:u w:val="single"/>
        </w:rPr>
        <w:t>не учитываются</w:t>
      </w:r>
      <w:r w:rsidRPr="00900471">
        <w:rPr>
          <w:sz w:val="28"/>
          <w:szCs w:val="28"/>
        </w:rPr>
        <w:t>:</w:t>
      </w:r>
    </w:p>
    <w:p w14:paraId="78A6AEB9" w14:textId="77777777" w:rsidR="00900471" w:rsidRPr="00900471" w:rsidRDefault="00900471" w:rsidP="00900471">
      <w:pPr>
        <w:ind w:firstLine="709"/>
        <w:jc w:val="both"/>
        <w:rPr>
          <w:sz w:val="28"/>
          <w:szCs w:val="28"/>
        </w:rPr>
      </w:pPr>
      <w:r w:rsidRPr="00900471">
        <w:rPr>
          <w:sz w:val="28"/>
          <w:szCs w:val="28"/>
        </w:rPr>
        <w:t>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2D89E512" w14:textId="77777777" w:rsidR="00900471" w:rsidRPr="00900471" w:rsidRDefault="00900471" w:rsidP="00900471">
      <w:pPr>
        <w:ind w:firstLine="709"/>
        <w:jc w:val="both"/>
        <w:rPr>
          <w:sz w:val="28"/>
          <w:szCs w:val="28"/>
        </w:rPr>
      </w:pPr>
      <w:r w:rsidRPr="00900471">
        <w:rPr>
          <w:sz w:val="28"/>
          <w:szCs w:val="28"/>
        </w:rPr>
        <w:t>расходы на плату за негативное воздействие на окружающую среду;</w:t>
      </w:r>
    </w:p>
    <w:p w14:paraId="1E25B2BE" w14:textId="77777777" w:rsidR="00900471" w:rsidRPr="00900471" w:rsidRDefault="00900471" w:rsidP="00900471">
      <w:pPr>
        <w:ind w:firstLine="709"/>
        <w:jc w:val="both"/>
        <w:rPr>
          <w:sz w:val="28"/>
          <w:szCs w:val="28"/>
        </w:rPr>
      </w:pPr>
      <w:r w:rsidRPr="00900471">
        <w:rPr>
          <w:sz w:val="28"/>
          <w:szCs w:val="28"/>
        </w:rPr>
        <w:t>расходы, предусмотренные п.п. 4 п. 44 и п.п. 3 - 5, 7 - 10 п. 49 Методических указаний, за исключением арендной платы за землю;</w:t>
      </w:r>
    </w:p>
    <w:p w14:paraId="2746D647" w14:textId="77777777" w:rsidR="00900471" w:rsidRPr="00900471" w:rsidRDefault="00900471" w:rsidP="00900471">
      <w:pPr>
        <w:ind w:firstLine="709"/>
        <w:jc w:val="both"/>
        <w:rPr>
          <w:sz w:val="28"/>
          <w:szCs w:val="28"/>
        </w:rPr>
      </w:pPr>
      <w:r w:rsidRPr="00900471">
        <w:rPr>
          <w:sz w:val="28"/>
          <w:szCs w:val="28"/>
        </w:rPr>
        <w:t>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63971E8F" w14:textId="77777777" w:rsidR="00900471" w:rsidRPr="00900471" w:rsidRDefault="00900471" w:rsidP="00900471">
      <w:pPr>
        <w:ind w:firstLine="709"/>
        <w:jc w:val="both"/>
        <w:rPr>
          <w:sz w:val="28"/>
          <w:szCs w:val="28"/>
        </w:rPr>
      </w:pPr>
      <w:r w:rsidRPr="00900471">
        <w:rPr>
          <w:sz w:val="28"/>
          <w:szCs w:val="28"/>
        </w:rPr>
        <w:t>расходы на оплату услуг других регулируемых организаций в сфере водоснабжения и водоотведения.</w:t>
      </w:r>
    </w:p>
    <w:p w14:paraId="377C39B4" w14:textId="77777777" w:rsidR="00900471" w:rsidRPr="00900471" w:rsidRDefault="00900471" w:rsidP="00900471">
      <w:pPr>
        <w:ind w:firstLine="709"/>
        <w:jc w:val="both"/>
        <w:rPr>
          <w:sz w:val="28"/>
          <w:szCs w:val="28"/>
        </w:rPr>
      </w:pPr>
    </w:p>
    <w:p w14:paraId="33BE7B7E" w14:textId="77777777" w:rsidR="00900471" w:rsidRPr="00900471" w:rsidRDefault="00900471" w:rsidP="00900471">
      <w:pPr>
        <w:ind w:firstLine="709"/>
        <w:jc w:val="both"/>
        <w:rPr>
          <w:sz w:val="28"/>
          <w:szCs w:val="28"/>
        </w:rPr>
      </w:pPr>
      <w:r w:rsidRPr="00900471">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2D946718" w14:textId="77777777" w:rsidR="00900471" w:rsidRPr="00900471" w:rsidRDefault="00900471" w:rsidP="00900471">
      <w:pPr>
        <w:ind w:firstLine="709"/>
        <w:jc w:val="both"/>
        <w:rPr>
          <w:sz w:val="14"/>
          <w:szCs w:val="28"/>
        </w:rPr>
      </w:pPr>
    </w:p>
    <w:p w14:paraId="3143C0C9" w14:textId="56D0028A" w:rsidR="00900471" w:rsidRPr="00900471" w:rsidRDefault="00900471" w:rsidP="00900471">
      <w:pPr>
        <w:ind w:firstLine="709"/>
        <w:jc w:val="both"/>
        <w:rPr>
          <w:sz w:val="28"/>
          <w:szCs w:val="28"/>
        </w:rPr>
      </w:pPr>
      <w:r w:rsidRPr="00900471">
        <w:rPr>
          <w:noProof/>
          <w:sz w:val="28"/>
          <w:szCs w:val="28"/>
        </w:rPr>
        <w:drawing>
          <wp:inline distT="0" distB="0" distL="0" distR="0" wp14:anchorId="75C722F6" wp14:editId="5F4AE214">
            <wp:extent cx="1389380" cy="48387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89380" cy="483870"/>
                    </a:xfrm>
                    <a:prstGeom prst="rect">
                      <a:avLst/>
                    </a:prstGeom>
                    <a:noFill/>
                    <a:ln>
                      <a:noFill/>
                    </a:ln>
                  </pic:spPr>
                </pic:pic>
              </a:graphicData>
            </a:graphic>
          </wp:inline>
        </w:drawing>
      </w:r>
      <w:r w:rsidRPr="00900471">
        <w:rPr>
          <w:sz w:val="28"/>
          <w:szCs w:val="28"/>
        </w:rPr>
        <w:t xml:space="preserve"> (3)</w:t>
      </w:r>
    </w:p>
    <w:p w14:paraId="0F47BA49" w14:textId="77777777" w:rsidR="00900471" w:rsidRPr="00900471" w:rsidRDefault="00900471" w:rsidP="00900471">
      <w:pPr>
        <w:ind w:firstLine="709"/>
        <w:jc w:val="both"/>
        <w:rPr>
          <w:sz w:val="14"/>
          <w:szCs w:val="28"/>
        </w:rPr>
      </w:pPr>
    </w:p>
    <w:p w14:paraId="4DC23F23" w14:textId="653CEF11" w:rsidR="00900471" w:rsidRPr="00900471" w:rsidRDefault="00900471" w:rsidP="00900471">
      <w:pPr>
        <w:ind w:firstLine="709"/>
        <w:jc w:val="both"/>
        <w:rPr>
          <w:sz w:val="28"/>
          <w:szCs w:val="28"/>
        </w:rPr>
      </w:pPr>
      <w:r w:rsidRPr="00900471">
        <w:rPr>
          <w:noProof/>
          <w:sz w:val="28"/>
          <w:szCs w:val="28"/>
        </w:rPr>
        <w:drawing>
          <wp:inline distT="0" distB="0" distL="0" distR="0" wp14:anchorId="73953F36" wp14:editId="2A7BAA31">
            <wp:extent cx="905510" cy="598170"/>
            <wp:effectExtent l="0" t="0" r="889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5510" cy="598170"/>
                    </a:xfrm>
                    <a:prstGeom prst="rect">
                      <a:avLst/>
                    </a:prstGeom>
                    <a:noFill/>
                    <a:ln>
                      <a:noFill/>
                    </a:ln>
                  </pic:spPr>
                </pic:pic>
              </a:graphicData>
            </a:graphic>
          </wp:inline>
        </w:drawing>
      </w:r>
      <w:r w:rsidRPr="00900471">
        <w:rPr>
          <w:sz w:val="28"/>
          <w:szCs w:val="28"/>
        </w:rPr>
        <w:t xml:space="preserve"> (3.1)</w:t>
      </w:r>
    </w:p>
    <w:p w14:paraId="2FFCF988" w14:textId="77777777" w:rsidR="00900471" w:rsidRPr="00900471" w:rsidRDefault="00900471" w:rsidP="00900471">
      <w:pPr>
        <w:ind w:firstLine="709"/>
        <w:jc w:val="both"/>
        <w:rPr>
          <w:sz w:val="28"/>
          <w:szCs w:val="28"/>
        </w:rPr>
      </w:pPr>
      <w:r w:rsidRPr="00900471">
        <w:rPr>
          <w:sz w:val="28"/>
          <w:szCs w:val="28"/>
        </w:rPr>
        <w:t>где:</w:t>
      </w:r>
    </w:p>
    <w:p w14:paraId="16FDABC1"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i</w:t>
      </w:r>
      <w:r w:rsidRPr="00900471">
        <w:rPr>
          <w:sz w:val="28"/>
          <w:szCs w:val="28"/>
        </w:rPr>
        <w:t xml:space="preserve"> - протяженность в километрах трубопроводов организации i в сопоставимых величинах, усл. км;</w:t>
      </w:r>
    </w:p>
    <w:p w14:paraId="1CB2BA52"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d,i</w:t>
      </w:r>
      <w:r w:rsidRPr="00900471">
        <w:rPr>
          <w:sz w:val="28"/>
          <w:szCs w:val="28"/>
        </w:rPr>
        <w:t xml:space="preserve"> - протяженность в километрах трубопроводов диаметра d организации i, км;</w:t>
      </w:r>
    </w:p>
    <w:p w14:paraId="0FA29FE7" w14:textId="77777777" w:rsidR="00900471" w:rsidRPr="00900471" w:rsidRDefault="00900471" w:rsidP="00900471">
      <w:pPr>
        <w:ind w:firstLine="709"/>
        <w:jc w:val="both"/>
        <w:rPr>
          <w:sz w:val="28"/>
          <w:szCs w:val="28"/>
        </w:rPr>
      </w:pPr>
      <w:r w:rsidRPr="00900471">
        <w:rPr>
          <w:sz w:val="28"/>
          <w:szCs w:val="28"/>
        </w:rPr>
        <w:t>k</w:t>
      </w:r>
      <w:r w:rsidRPr="00900471">
        <w:rPr>
          <w:sz w:val="28"/>
          <w:szCs w:val="28"/>
          <w:vertAlign w:val="subscript"/>
        </w:rPr>
        <w:t>d</w:t>
      </w:r>
      <w:r w:rsidRPr="00900471">
        <w:rPr>
          <w:sz w:val="28"/>
          <w:szCs w:val="28"/>
        </w:rPr>
        <w:t xml:space="preserve"> - коэффициент дифференциации стоимости строительства сетей в зависимости от их диаметра d;</w:t>
      </w:r>
    </w:p>
    <w:p w14:paraId="6CDD18AA"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d</w:t>
      </w:r>
      <w:r w:rsidRPr="00900471">
        <w:rPr>
          <w:sz w:val="28"/>
          <w:szCs w:val="28"/>
        </w:rPr>
        <w:t xml:space="preserve"> - средняя стоимость строительства трубопровода диаметра d, тыс. руб./км;</w:t>
      </w:r>
    </w:p>
    <w:p w14:paraId="790810FD"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500</w:t>
      </w:r>
      <w:r w:rsidRPr="00900471">
        <w:rPr>
          <w:sz w:val="28"/>
          <w:szCs w:val="28"/>
        </w:rPr>
        <w:t xml:space="preserve"> - средняя стоимость строительства трубопровода диаметра 500 мм, тыс. руб./км.</w:t>
      </w:r>
    </w:p>
    <w:p w14:paraId="4580B504" w14:textId="77777777" w:rsidR="00900471" w:rsidRPr="00900471" w:rsidRDefault="00900471" w:rsidP="00900471">
      <w:pPr>
        <w:ind w:firstLine="709"/>
        <w:jc w:val="both"/>
        <w:rPr>
          <w:sz w:val="28"/>
          <w:szCs w:val="28"/>
        </w:rPr>
      </w:pPr>
      <w:r w:rsidRPr="00900471">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75AD4513" w14:textId="77777777" w:rsidR="00900471" w:rsidRPr="00900471" w:rsidRDefault="00900471" w:rsidP="00900471">
      <w:pPr>
        <w:ind w:firstLine="709"/>
        <w:jc w:val="both"/>
        <w:rPr>
          <w:rFonts w:ascii="Calibri" w:eastAsia="Calibri" w:hAnsi="Calibri"/>
          <w:position w:val="-30"/>
          <w:sz w:val="14"/>
          <w:szCs w:val="22"/>
          <w:lang w:eastAsia="en-US"/>
        </w:rPr>
      </w:pPr>
      <w:r w:rsidRPr="00900471">
        <w:rPr>
          <w:sz w:val="28"/>
          <w:szCs w:val="28"/>
        </w:rPr>
        <w:t>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Приложению 5.1 к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Приложению 5.2 к Методическим указаниям.</w:t>
      </w:r>
    </w:p>
    <w:p w14:paraId="133FD5F4" w14:textId="77777777" w:rsidR="00900471" w:rsidRPr="00900471" w:rsidRDefault="00900471" w:rsidP="00900471">
      <w:pPr>
        <w:ind w:firstLine="709"/>
        <w:jc w:val="both"/>
        <w:rPr>
          <w:color w:val="000000"/>
          <w:sz w:val="28"/>
          <w:szCs w:val="28"/>
        </w:rPr>
      </w:pPr>
    </w:p>
    <w:p w14:paraId="12FFA26C" w14:textId="77777777" w:rsidR="00900471" w:rsidRPr="00900471" w:rsidRDefault="00900471" w:rsidP="00900471">
      <w:pPr>
        <w:ind w:firstLine="709"/>
        <w:jc w:val="both"/>
        <w:rPr>
          <w:color w:val="000000"/>
          <w:sz w:val="28"/>
          <w:szCs w:val="28"/>
        </w:rPr>
      </w:pPr>
      <w:r w:rsidRPr="00900471">
        <w:rPr>
          <w:color w:val="000000"/>
          <w:sz w:val="28"/>
          <w:szCs w:val="28"/>
        </w:rPr>
        <w:t>В соответствии с п.п.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7406C639" w14:textId="77777777" w:rsidR="00900471" w:rsidRPr="00900471" w:rsidRDefault="00900471" w:rsidP="00900471">
      <w:pPr>
        <w:ind w:firstLine="709"/>
        <w:jc w:val="both"/>
        <w:rPr>
          <w:sz w:val="28"/>
          <w:szCs w:val="28"/>
        </w:rPr>
      </w:pPr>
      <w:r w:rsidRPr="00900471">
        <w:rPr>
          <w:sz w:val="28"/>
          <w:szCs w:val="28"/>
        </w:rPr>
        <w:t xml:space="preserve">В соответствии с вышеуказанным пунктом Правил гарантирующей организацией - </w:t>
      </w:r>
      <w:r w:rsidRPr="00900471">
        <w:rPr>
          <w:color w:val="000000"/>
          <w:sz w:val="28"/>
          <w:szCs w:val="28"/>
        </w:rPr>
        <w:t>ООО «Водоснабжение»</w:t>
      </w:r>
      <w:r w:rsidRPr="00900471">
        <w:rPr>
          <w:sz w:val="28"/>
          <w:szCs w:val="28"/>
        </w:rPr>
        <w:t xml:space="preserve"> (г. Белово) представлен расчет фактических финансовых потребностей на транспортировку питьевой воды за 2020 год, определенных согласно Методическим указаниям                               (вх. от 28.04.2021 № 2039).</w:t>
      </w:r>
    </w:p>
    <w:p w14:paraId="42EF735D" w14:textId="77777777" w:rsidR="00900471" w:rsidRPr="00900471" w:rsidRDefault="00900471" w:rsidP="00900471">
      <w:pPr>
        <w:ind w:firstLine="709"/>
        <w:jc w:val="both"/>
        <w:rPr>
          <w:sz w:val="28"/>
          <w:szCs w:val="28"/>
        </w:rPr>
      </w:pPr>
      <w:r w:rsidRPr="00900471">
        <w:rPr>
          <w:sz w:val="28"/>
          <w:szCs w:val="28"/>
        </w:rPr>
        <w:t xml:space="preserve">Кроме того, в соответствии с методом сравнения аналогов,                                 </w:t>
      </w:r>
      <w:r w:rsidRPr="00900471">
        <w:rPr>
          <w:color w:val="000000"/>
          <w:sz w:val="28"/>
          <w:szCs w:val="28"/>
        </w:rPr>
        <w:t>ООО «Водоснабжение»</w:t>
      </w:r>
      <w:r w:rsidRPr="00900471">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236,74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77299DF5" w14:textId="77777777" w:rsidR="00900471" w:rsidRPr="00900471" w:rsidRDefault="00900471" w:rsidP="00900471">
      <w:pPr>
        <w:ind w:firstLine="709"/>
        <w:jc w:val="both"/>
        <w:rPr>
          <w:sz w:val="28"/>
          <w:szCs w:val="28"/>
        </w:rPr>
      </w:pPr>
      <w:r w:rsidRPr="00900471">
        <w:rPr>
          <w:sz w:val="28"/>
          <w:szCs w:val="28"/>
        </w:rPr>
        <w:t xml:space="preserve">При переводе протяженности сетей </w:t>
      </w:r>
      <w:r w:rsidRPr="00900471">
        <w:rPr>
          <w:color w:val="000000"/>
          <w:sz w:val="28"/>
          <w:szCs w:val="28"/>
        </w:rPr>
        <w:t>ОАО «РЖД» (Кузбасский территориальный участок) на территории г. Белово</w:t>
      </w:r>
      <w:r w:rsidRPr="00900471">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900471">
        <w:rPr>
          <w:color w:val="000000"/>
          <w:sz w:val="28"/>
          <w:szCs w:val="28"/>
        </w:rPr>
        <w:t>ООО «Водоснабжение»</w:t>
      </w:r>
      <w:r w:rsidRPr="00900471">
        <w:rPr>
          <w:sz w:val="28"/>
          <w:szCs w:val="28"/>
        </w:rPr>
        <w:t xml:space="preserve">. Протяженность питьевого водопровода </w:t>
      </w:r>
      <w:r w:rsidRPr="00900471">
        <w:rPr>
          <w:color w:val="000000"/>
          <w:sz w:val="28"/>
          <w:szCs w:val="28"/>
        </w:rPr>
        <w:t>ОАО «РЖД» (Кузбасский территориальный участок) на территории г. Белово</w:t>
      </w:r>
      <w:r w:rsidRPr="00900471">
        <w:rPr>
          <w:sz w:val="28"/>
          <w:szCs w:val="28"/>
        </w:rPr>
        <w:t xml:space="preserve"> в сопоставимых величинах составила 0,1493 км. </w:t>
      </w:r>
    </w:p>
    <w:p w14:paraId="129DC4C8" w14:textId="77777777" w:rsidR="00900471" w:rsidRPr="00900471" w:rsidRDefault="00900471" w:rsidP="00900471">
      <w:pPr>
        <w:ind w:firstLine="709"/>
        <w:jc w:val="both"/>
        <w:rPr>
          <w:sz w:val="28"/>
          <w:szCs w:val="28"/>
        </w:rPr>
      </w:pPr>
    </w:p>
    <w:p w14:paraId="4992DB09" w14:textId="77777777" w:rsidR="00900471" w:rsidRPr="00900471" w:rsidRDefault="00900471" w:rsidP="00900471">
      <w:pPr>
        <w:ind w:firstLine="709"/>
        <w:jc w:val="both"/>
        <w:rPr>
          <w:sz w:val="28"/>
          <w:szCs w:val="28"/>
        </w:rPr>
      </w:pPr>
      <w:r w:rsidRPr="00900471">
        <w:rPr>
          <w:sz w:val="28"/>
          <w:szCs w:val="28"/>
          <w:lang w:val="en-US"/>
        </w:rPr>
        <w:t>L</w:t>
      </w:r>
      <w:r w:rsidRPr="00900471">
        <w:rPr>
          <w:sz w:val="28"/>
          <w:szCs w:val="28"/>
        </w:rPr>
        <w:t xml:space="preserve"> = 0,644 * 0,2319 = 0,1493 км, где:</w:t>
      </w:r>
    </w:p>
    <w:p w14:paraId="21E9D2D2" w14:textId="77777777" w:rsidR="00900471" w:rsidRPr="00900471" w:rsidRDefault="00900471" w:rsidP="00900471">
      <w:pPr>
        <w:ind w:firstLine="709"/>
        <w:jc w:val="both"/>
        <w:rPr>
          <w:sz w:val="28"/>
          <w:szCs w:val="28"/>
        </w:rPr>
      </w:pPr>
    </w:p>
    <w:p w14:paraId="22498102" w14:textId="77777777" w:rsidR="00900471" w:rsidRPr="00900471" w:rsidRDefault="00900471" w:rsidP="00900471">
      <w:pPr>
        <w:ind w:firstLine="709"/>
        <w:jc w:val="both"/>
        <w:rPr>
          <w:sz w:val="28"/>
          <w:szCs w:val="28"/>
        </w:rPr>
      </w:pPr>
      <w:r w:rsidRPr="00900471">
        <w:rPr>
          <w:sz w:val="28"/>
          <w:szCs w:val="28"/>
        </w:rPr>
        <w:t xml:space="preserve">0,644 км – протяженность водопроводной сети </w:t>
      </w:r>
      <w:r w:rsidRPr="00900471">
        <w:rPr>
          <w:color w:val="000000"/>
          <w:sz w:val="28"/>
          <w:szCs w:val="28"/>
        </w:rPr>
        <w:t>ОАО «РЖД» (Кузбасский территориальный участок) на территории г. Белово</w:t>
      </w:r>
      <w:r w:rsidRPr="00900471">
        <w:rPr>
          <w:sz w:val="28"/>
          <w:szCs w:val="28"/>
        </w:rPr>
        <w:t>;</w:t>
      </w:r>
    </w:p>
    <w:p w14:paraId="78E6DE79" w14:textId="77777777" w:rsidR="00900471" w:rsidRPr="00900471" w:rsidRDefault="00900471" w:rsidP="00900471">
      <w:pPr>
        <w:ind w:firstLine="709"/>
        <w:jc w:val="both"/>
        <w:rPr>
          <w:sz w:val="22"/>
          <w:szCs w:val="28"/>
        </w:rPr>
      </w:pPr>
    </w:p>
    <w:p w14:paraId="4BF1C35D" w14:textId="77777777" w:rsidR="00900471" w:rsidRPr="00900471" w:rsidRDefault="00900471" w:rsidP="00900471">
      <w:pPr>
        <w:ind w:firstLine="709"/>
        <w:jc w:val="both"/>
        <w:rPr>
          <w:sz w:val="28"/>
          <w:szCs w:val="28"/>
        </w:rPr>
      </w:pPr>
      <w:r w:rsidRPr="00900471">
        <w:rPr>
          <w:sz w:val="28"/>
          <w:szCs w:val="28"/>
        </w:rPr>
        <w:t>0,2319 – коэффициент дифференциации (</w:t>
      </w:r>
      <w:r w:rsidRPr="00900471">
        <w:rPr>
          <w:sz w:val="28"/>
          <w:szCs w:val="28"/>
          <w:lang w:val="en-US"/>
        </w:rPr>
        <w:t>Kd</w:t>
      </w:r>
      <w:r w:rsidRPr="00900471">
        <w:rPr>
          <w:sz w:val="28"/>
          <w:szCs w:val="28"/>
        </w:rPr>
        <w:t>) для трубопровода диаметром 100мм.</w:t>
      </w:r>
    </w:p>
    <w:p w14:paraId="14E0A6EC" w14:textId="77777777" w:rsidR="00900471" w:rsidRPr="00900471" w:rsidRDefault="00900471" w:rsidP="00900471">
      <w:pPr>
        <w:ind w:firstLine="709"/>
        <w:jc w:val="both"/>
        <w:rPr>
          <w:sz w:val="28"/>
          <w:szCs w:val="28"/>
        </w:rPr>
      </w:pPr>
    </w:p>
    <w:p w14:paraId="097060F0" w14:textId="77777777" w:rsidR="00900471" w:rsidRPr="00900471" w:rsidRDefault="00900471" w:rsidP="00900471">
      <w:pPr>
        <w:ind w:firstLine="709"/>
        <w:jc w:val="both"/>
        <w:rPr>
          <w:sz w:val="28"/>
          <w:szCs w:val="28"/>
        </w:rPr>
      </w:pPr>
      <w:r w:rsidRPr="00900471">
        <w:rPr>
          <w:sz w:val="28"/>
          <w:szCs w:val="28"/>
        </w:rPr>
        <w:t xml:space="preserve">Исходные данные для расчета, а также сам расчет представлены в Приложении 2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37438951" w14:textId="77777777" w:rsidR="00900471" w:rsidRPr="00900471" w:rsidRDefault="00900471" w:rsidP="00900471">
      <w:pPr>
        <w:ind w:firstLine="709"/>
        <w:jc w:val="both"/>
        <w:rPr>
          <w:sz w:val="28"/>
          <w:szCs w:val="28"/>
        </w:rPr>
      </w:pPr>
    </w:p>
    <w:p w14:paraId="34F7AFC2" w14:textId="77777777" w:rsidR="00900471" w:rsidRPr="00900471" w:rsidRDefault="00900471" w:rsidP="00900471">
      <w:pPr>
        <w:ind w:firstLine="709"/>
        <w:jc w:val="both"/>
        <w:rPr>
          <w:sz w:val="28"/>
          <w:szCs w:val="28"/>
        </w:rPr>
      </w:pPr>
      <w:r w:rsidRPr="00900471">
        <w:rPr>
          <w:sz w:val="28"/>
          <w:szCs w:val="28"/>
        </w:rPr>
        <w:t xml:space="preserve">Удельная необходимая валовая выручка </w:t>
      </w:r>
      <w:r w:rsidRPr="00900471">
        <w:rPr>
          <w:color w:val="000000"/>
          <w:sz w:val="28"/>
          <w:szCs w:val="28"/>
        </w:rPr>
        <w:t>ООО «Водоснабжение»</w:t>
      </w:r>
      <w:r w:rsidRPr="00900471">
        <w:rPr>
          <w:sz w:val="28"/>
          <w:szCs w:val="28"/>
        </w:rPr>
        <w:t xml:space="preserve"> в расчете на 1 км водопроводной сети, определенной в сопоставимых величинах, на 2022 год составила 267,42 тыс.руб./км. </w:t>
      </w:r>
    </w:p>
    <w:p w14:paraId="1D1E7C52" w14:textId="77777777" w:rsidR="00900471" w:rsidRPr="00900471" w:rsidRDefault="00900471" w:rsidP="00900471">
      <w:pPr>
        <w:ind w:firstLine="709"/>
        <w:jc w:val="both"/>
        <w:rPr>
          <w:sz w:val="28"/>
          <w:szCs w:val="28"/>
        </w:rPr>
      </w:pPr>
    </w:p>
    <w:p w14:paraId="35941D46" w14:textId="77777777" w:rsidR="00900471" w:rsidRPr="00900471" w:rsidRDefault="00900471" w:rsidP="00900471">
      <w:pPr>
        <w:ind w:firstLine="709"/>
        <w:jc w:val="both"/>
        <w:rPr>
          <w:sz w:val="28"/>
          <w:szCs w:val="28"/>
        </w:rPr>
      </w:pPr>
      <w:r w:rsidRPr="00900471">
        <w:rPr>
          <w:sz w:val="28"/>
          <w:szCs w:val="28"/>
        </w:rPr>
        <w:t>УТР</w:t>
      </w:r>
      <w:r w:rsidRPr="00900471">
        <w:rPr>
          <w:sz w:val="28"/>
          <w:szCs w:val="28"/>
          <w:vertAlign w:val="subscript"/>
        </w:rPr>
        <w:t>2022</w:t>
      </w:r>
      <w:r w:rsidRPr="00900471">
        <w:rPr>
          <w:sz w:val="28"/>
          <w:szCs w:val="28"/>
        </w:rPr>
        <w:t xml:space="preserve"> = 58816,78 тыс.руб. / 236,74 км. * ((1 + 0,036) * (1 + 0,039)) = 267,42 тыс.руб./км., где:</w:t>
      </w:r>
    </w:p>
    <w:p w14:paraId="0E33C4D9" w14:textId="77777777" w:rsidR="00900471" w:rsidRPr="00900471" w:rsidRDefault="00900471" w:rsidP="00900471">
      <w:pPr>
        <w:ind w:firstLine="709"/>
        <w:jc w:val="both"/>
        <w:rPr>
          <w:sz w:val="28"/>
          <w:szCs w:val="28"/>
        </w:rPr>
      </w:pPr>
    </w:p>
    <w:p w14:paraId="73137812" w14:textId="77777777" w:rsidR="00900471" w:rsidRPr="00900471" w:rsidRDefault="00900471" w:rsidP="00900471">
      <w:pPr>
        <w:ind w:firstLine="709"/>
        <w:jc w:val="both"/>
        <w:rPr>
          <w:sz w:val="28"/>
          <w:szCs w:val="20"/>
        </w:rPr>
      </w:pPr>
      <w:r w:rsidRPr="00900471">
        <w:rPr>
          <w:sz w:val="28"/>
          <w:szCs w:val="28"/>
        </w:rPr>
        <w:t xml:space="preserve">58816,78 тыс.руб. – </w:t>
      </w:r>
      <w:r w:rsidRPr="00900471">
        <w:rPr>
          <w:sz w:val="28"/>
          <w:szCs w:val="20"/>
        </w:rPr>
        <w:t>текущие расходы гарантирующей организации</w:t>
      </w:r>
      <w:r w:rsidRPr="00900471">
        <w:rPr>
          <w:color w:val="000000"/>
          <w:sz w:val="28"/>
          <w:szCs w:val="28"/>
        </w:rPr>
        <w:t xml:space="preserve"> ООО «Водоснабжение»</w:t>
      </w:r>
      <w:r w:rsidRPr="00900471">
        <w:rPr>
          <w:sz w:val="28"/>
          <w:szCs w:val="20"/>
        </w:rPr>
        <w:t>, отнесенные на вид деятельности по транспортировке воды (за исключением расходов на электрическую энергию, так как насосные станции у ОАО «РЖД» (Кузбасский территориальный участок) на территории г. Белово отсутствуют, а также за исключением расходов на арендную плату в соответствии с п. 37. Методических указаний, расчет представлен в Приложении 3 к экспертному заключению);</w:t>
      </w:r>
    </w:p>
    <w:p w14:paraId="4CF23011" w14:textId="77777777" w:rsidR="00900471" w:rsidRPr="00900471" w:rsidRDefault="00900471" w:rsidP="00900471">
      <w:pPr>
        <w:ind w:firstLine="709"/>
        <w:jc w:val="both"/>
        <w:rPr>
          <w:sz w:val="22"/>
          <w:szCs w:val="20"/>
        </w:rPr>
      </w:pPr>
    </w:p>
    <w:p w14:paraId="022ADAD0" w14:textId="77777777" w:rsidR="00900471" w:rsidRPr="00900471" w:rsidRDefault="00900471" w:rsidP="00900471">
      <w:pPr>
        <w:ind w:firstLine="709"/>
        <w:jc w:val="both"/>
        <w:rPr>
          <w:sz w:val="28"/>
          <w:szCs w:val="28"/>
        </w:rPr>
      </w:pPr>
      <w:r w:rsidRPr="00900471">
        <w:rPr>
          <w:sz w:val="28"/>
          <w:szCs w:val="28"/>
        </w:rPr>
        <w:t>236,74</w:t>
      </w:r>
      <w:r w:rsidRPr="00900471">
        <w:rPr>
          <w:sz w:val="28"/>
          <w:szCs w:val="20"/>
        </w:rPr>
        <w:t xml:space="preserve"> км. - </w:t>
      </w:r>
      <w:r w:rsidRPr="00900471">
        <w:rPr>
          <w:rFonts w:eastAsia="Calibri"/>
          <w:sz w:val="28"/>
          <w:szCs w:val="22"/>
          <w:lang w:eastAsia="en-US"/>
        </w:rPr>
        <w:t>протяженность водопроводных сетей гарантирующей организации</w:t>
      </w:r>
      <w:r w:rsidRPr="00900471">
        <w:rPr>
          <w:color w:val="000000"/>
          <w:sz w:val="28"/>
          <w:szCs w:val="28"/>
        </w:rPr>
        <w:t xml:space="preserve"> ООО «Водоснабжение»</w:t>
      </w:r>
      <w:r w:rsidRPr="00900471">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411920D9" w14:textId="77777777" w:rsidR="00900471" w:rsidRPr="00900471" w:rsidRDefault="00900471" w:rsidP="00900471">
      <w:pPr>
        <w:ind w:firstLine="709"/>
        <w:jc w:val="both"/>
        <w:rPr>
          <w:sz w:val="28"/>
          <w:szCs w:val="28"/>
        </w:rPr>
      </w:pPr>
    </w:p>
    <w:p w14:paraId="7C0E0304"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принят в размере 0,00 тыс.руб./км.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водопроводной сети, расположенной на территории г. Белово, истек в 2020 году. Амортизация по данному объекту, начиная с 2021 года, предприятием не начисляется.</w:t>
      </w:r>
    </w:p>
    <w:p w14:paraId="4096ADA9" w14:textId="77777777" w:rsidR="00900471" w:rsidRPr="00900471" w:rsidRDefault="00900471" w:rsidP="00900471">
      <w:pPr>
        <w:ind w:firstLine="709"/>
        <w:jc w:val="both"/>
        <w:rPr>
          <w:sz w:val="28"/>
          <w:szCs w:val="28"/>
        </w:rPr>
      </w:pPr>
    </w:p>
    <w:p w14:paraId="6F90F3F3" w14:textId="77777777" w:rsidR="00900471" w:rsidRPr="00900471" w:rsidRDefault="00900471" w:rsidP="00900471">
      <w:pPr>
        <w:ind w:firstLine="709"/>
        <w:jc w:val="both"/>
        <w:rPr>
          <w:sz w:val="28"/>
          <w:szCs w:val="28"/>
        </w:rPr>
      </w:pPr>
      <w:r w:rsidRPr="00900471">
        <w:rPr>
          <w:sz w:val="28"/>
          <w:szCs w:val="28"/>
        </w:rPr>
        <w:t xml:space="preserve">Таким образом, необходимая валовая выручка </w:t>
      </w:r>
      <w:r w:rsidRPr="00900471">
        <w:rPr>
          <w:sz w:val="28"/>
          <w:szCs w:val="20"/>
        </w:rPr>
        <w:t>ОАО «РЖД» (Кузбасский территориальный участок)</w:t>
      </w:r>
      <w:r w:rsidRPr="00900471">
        <w:rPr>
          <w:sz w:val="28"/>
          <w:szCs w:val="28"/>
        </w:rPr>
        <w:t xml:space="preserve"> по транспортировке питьевой воды для потребителей г. Белово на 2022 год составила:</w:t>
      </w:r>
    </w:p>
    <w:p w14:paraId="26EB9D07" w14:textId="77777777" w:rsidR="00900471" w:rsidRPr="00900471" w:rsidRDefault="00900471" w:rsidP="00900471">
      <w:pPr>
        <w:ind w:firstLine="709"/>
        <w:jc w:val="both"/>
        <w:rPr>
          <w:sz w:val="28"/>
          <w:szCs w:val="28"/>
        </w:rPr>
      </w:pPr>
    </w:p>
    <w:p w14:paraId="37F3D0D0" w14:textId="77777777" w:rsidR="00900471" w:rsidRPr="00900471" w:rsidRDefault="00900471" w:rsidP="00900471">
      <w:pPr>
        <w:ind w:firstLine="709"/>
        <w:jc w:val="both"/>
        <w:rPr>
          <w:sz w:val="28"/>
          <w:szCs w:val="28"/>
        </w:rPr>
      </w:pPr>
      <w:r w:rsidRPr="00900471">
        <w:rPr>
          <w:sz w:val="28"/>
          <w:szCs w:val="28"/>
        </w:rPr>
        <w:t>НВВ</w:t>
      </w:r>
      <w:r w:rsidRPr="00900471">
        <w:rPr>
          <w:sz w:val="28"/>
          <w:szCs w:val="28"/>
          <w:vertAlign w:val="subscript"/>
        </w:rPr>
        <w:t>2022</w:t>
      </w:r>
      <w:r w:rsidRPr="00900471">
        <w:rPr>
          <w:sz w:val="28"/>
          <w:szCs w:val="28"/>
        </w:rPr>
        <w:t xml:space="preserve"> = (267,42 тыс.руб./км + 0,00 тыс.руб./км) * 0,1493 км. =                        = 39,94 тыс.руб., где:</w:t>
      </w:r>
    </w:p>
    <w:p w14:paraId="1F9E890A" w14:textId="77777777" w:rsidR="00900471" w:rsidRPr="00900471" w:rsidRDefault="00900471" w:rsidP="00900471">
      <w:pPr>
        <w:ind w:firstLine="709"/>
        <w:jc w:val="both"/>
        <w:rPr>
          <w:sz w:val="28"/>
          <w:szCs w:val="28"/>
        </w:rPr>
      </w:pPr>
    </w:p>
    <w:p w14:paraId="1FFC176E" w14:textId="77777777" w:rsidR="00900471" w:rsidRPr="00900471" w:rsidRDefault="00900471" w:rsidP="00900471">
      <w:pPr>
        <w:ind w:firstLine="709"/>
        <w:jc w:val="both"/>
        <w:rPr>
          <w:sz w:val="28"/>
          <w:szCs w:val="20"/>
        </w:rPr>
      </w:pPr>
      <w:r w:rsidRPr="00900471">
        <w:rPr>
          <w:sz w:val="28"/>
          <w:szCs w:val="28"/>
        </w:rPr>
        <w:t>267,42 тыс.руб./км -</w:t>
      </w:r>
      <w:r w:rsidRPr="00900471">
        <w:rPr>
          <w:sz w:val="28"/>
          <w:szCs w:val="20"/>
        </w:rPr>
        <w:t xml:space="preserve"> удельная необходимая валовая выручка в расчете на километр водопроводной сети с учетом индексации на 2022 год;</w:t>
      </w:r>
    </w:p>
    <w:p w14:paraId="251BA5CA" w14:textId="77777777" w:rsidR="00900471" w:rsidRPr="00900471" w:rsidRDefault="00900471" w:rsidP="00900471">
      <w:pPr>
        <w:ind w:firstLine="709"/>
        <w:jc w:val="both"/>
        <w:rPr>
          <w:sz w:val="22"/>
          <w:szCs w:val="20"/>
        </w:rPr>
      </w:pPr>
    </w:p>
    <w:p w14:paraId="30B3ED28" w14:textId="77777777" w:rsidR="00900471" w:rsidRPr="00900471" w:rsidRDefault="00900471" w:rsidP="00900471">
      <w:pPr>
        <w:ind w:firstLine="709"/>
        <w:jc w:val="both"/>
        <w:rPr>
          <w:sz w:val="28"/>
          <w:szCs w:val="28"/>
        </w:rPr>
      </w:pPr>
      <w:r w:rsidRPr="00900471">
        <w:rPr>
          <w:sz w:val="28"/>
          <w:szCs w:val="20"/>
        </w:rPr>
        <w:t xml:space="preserve">0,00 тыс.руб./км - </w:t>
      </w:r>
      <w:r w:rsidRPr="00900471">
        <w:rPr>
          <w:sz w:val="28"/>
          <w:szCs w:val="28"/>
        </w:rPr>
        <w:t>нормативный уровень расходов на амортизацию основных средств;</w:t>
      </w:r>
    </w:p>
    <w:p w14:paraId="019DE8E8" w14:textId="77777777" w:rsidR="00900471" w:rsidRPr="00900471" w:rsidRDefault="00900471" w:rsidP="00900471">
      <w:pPr>
        <w:ind w:firstLine="709"/>
        <w:jc w:val="both"/>
        <w:rPr>
          <w:sz w:val="22"/>
          <w:szCs w:val="28"/>
        </w:rPr>
      </w:pPr>
    </w:p>
    <w:p w14:paraId="21FCC9CD" w14:textId="77777777" w:rsidR="00900471" w:rsidRPr="00900471" w:rsidRDefault="00900471" w:rsidP="00900471">
      <w:pPr>
        <w:ind w:firstLine="709"/>
        <w:jc w:val="both"/>
        <w:rPr>
          <w:sz w:val="28"/>
          <w:szCs w:val="20"/>
        </w:rPr>
      </w:pPr>
      <w:r w:rsidRPr="00900471">
        <w:rPr>
          <w:sz w:val="28"/>
          <w:szCs w:val="28"/>
        </w:rPr>
        <w:t xml:space="preserve">0,1493 км. - протяженность питьевого водопровода </w:t>
      </w:r>
      <w:r w:rsidRPr="00900471">
        <w:rPr>
          <w:sz w:val="28"/>
          <w:szCs w:val="20"/>
        </w:rPr>
        <w:t>ОАО «РЖД» (Кузбасский территориальный участок)</w:t>
      </w:r>
      <w:r w:rsidRPr="00900471">
        <w:rPr>
          <w:sz w:val="28"/>
          <w:szCs w:val="28"/>
        </w:rPr>
        <w:t xml:space="preserve"> в сопоставимых величинах.</w:t>
      </w:r>
    </w:p>
    <w:p w14:paraId="79D675D1" w14:textId="77777777" w:rsidR="00900471" w:rsidRPr="00900471" w:rsidRDefault="00900471" w:rsidP="00900471">
      <w:pPr>
        <w:ind w:firstLine="709"/>
        <w:jc w:val="both"/>
        <w:rPr>
          <w:sz w:val="28"/>
          <w:szCs w:val="20"/>
        </w:rPr>
      </w:pPr>
    </w:p>
    <w:p w14:paraId="3372CF0C" w14:textId="77777777" w:rsidR="00900471" w:rsidRPr="00900471" w:rsidRDefault="00900471" w:rsidP="00900471">
      <w:pPr>
        <w:ind w:firstLine="709"/>
        <w:jc w:val="both"/>
        <w:rPr>
          <w:sz w:val="28"/>
          <w:szCs w:val="28"/>
        </w:rPr>
      </w:pPr>
      <w:r w:rsidRPr="00900471">
        <w:rPr>
          <w:sz w:val="28"/>
          <w:szCs w:val="28"/>
        </w:rPr>
        <w:t xml:space="preserve">Детальный расчет представлен в Приложении 4 к экспертному заключению. </w:t>
      </w:r>
    </w:p>
    <w:p w14:paraId="567DC1D2" w14:textId="77777777" w:rsidR="00900471" w:rsidRPr="00900471" w:rsidRDefault="00900471" w:rsidP="00900471">
      <w:pPr>
        <w:ind w:firstLine="709"/>
        <w:jc w:val="both"/>
        <w:rPr>
          <w:sz w:val="28"/>
          <w:szCs w:val="28"/>
        </w:rPr>
      </w:pPr>
    </w:p>
    <w:p w14:paraId="3181738D"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w:t>
      </w:r>
      <w:r w:rsidRPr="00900471">
        <w:rPr>
          <w:color w:val="000000"/>
          <w:sz w:val="28"/>
          <w:szCs w:val="28"/>
        </w:rPr>
        <w:t xml:space="preserve">ОАО «РЖД» (Кузбасский территориальный участок) </w:t>
      </w:r>
      <w:r w:rsidRPr="00900471">
        <w:rPr>
          <w:sz w:val="28"/>
          <w:szCs w:val="28"/>
        </w:rPr>
        <w:t>в сфере холодного водоснабжения для потребителей г. Белово с учетом календарной разбивки принята на следующем уровне:</w:t>
      </w:r>
    </w:p>
    <w:p w14:paraId="4E3AAF08"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12,72 </w:t>
      </w:r>
      <w:r w:rsidRPr="00900471">
        <w:rPr>
          <w:sz w:val="28"/>
          <w:szCs w:val="28"/>
        </w:rPr>
        <w:t>тыс. руб.;</w:t>
      </w:r>
    </w:p>
    <w:p w14:paraId="3C599255"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27,22</w:t>
      </w:r>
      <w:r w:rsidRPr="00900471">
        <w:rPr>
          <w:sz w:val="28"/>
          <w:szCs w:val="28"/>
        </w:rPr>
        <w:t xml:space="preserve"> тыс. руб.</w:t>
      </w:r>
    </w:p>
    <w:p w14:paraId="534FAB35" w14:textId="77777777" w:rsidR="00900471" w:rsidRPr="00900471" w:rsidRDefault="00900471" w:rsidP="00900471">
      <w:pPr>
        <w:tabs>
          <w:tab w:val="left" w:pos="567"/>
        </w:tabs>
        <w:autoSpaceDE w:val="0"/>
        <w:autoSpaceDN w:val="0"/>
        <w:adjustRightInd w:val="0"/>
        <w:ind w:firstLine="709"/>
        <w:jc w:val="both"/>
        <w:rPr>
          <w:bCs/>
          <w:sz w:val="28"/>
          <w:szCs w:val="28"/>
        </w:rPr>
      </w:pPr>
    </w:p>
    <w:p w14:paraId="3267F269" w14:textId="77777777" w:rsidR="00900471" w:rsidRPr="00900471" w:rsidRDefault="00900471" w:rsidP="00900471">
      <w:pPr>
        <w:tabs>
          <w:tab w:val="left" w:pos="567"/>
        </w:tabs>
        <w:autoSpaceDE w:val="0"/>
        <w:autoSpaceDN w:val="0"/>
        <w:adjustRightInd w:val="0"/>
        <w:ind w:firstLine="709"/>
        <w:jc w:val="both"/>
        <w:rPr>
          <w:bCs/>
          <w:sz w:val="28"/>
          <w:szCs w:val="28"/>
        </w:rPr>
      </w:pPr>
      <w:r w:rsidRPr="00900471">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(12,68 руб./м</w:t>
      </w:r>
      <w:r w:rsidRPr="00900471">
        <w:rPr>
          <w:bCs/>
          <w:sz w:val="28"/>
          <w:szCs w:val="28"/>
          <w:vertAlign w:val="superscript"/>
        </w:rPr>
        <w:t>3</w:t>
      </w:r>
      <w:r w:rsidRPr="00900471">
        <w:rPr>
          <w:bCs/>
          <w:sz w:val="28"/>
          <w:szCs w:val="28"/>
        </w:rPr>
        <w:t>) на основании положений п. 9 Основ ценообразования.</w:t>
      </w:r>
    </w:p>
    <w:p w14:paraId="58CB7E09" w14:textId="77777777" w:rsidR="00900471" w:rsidRPr="00900471" w:rsidRDefault="00900471" w:rsidP="00900471">
      <w:pPr>
        <w:ind w:firstLine="709"/>
        <w:jc w:val="both"/>
        <w:rPr>
          <w:sz w:val="28"/>
          <w:szCs w:val="28"/>
        </w:rPr>
      </w:pPr>
    </w:p>
    <w:p w14:paraId="11AEFB96" w14:textId="77777777" w:rsidR="00900471" w:rsidRPr="00900471" w:rsidRDefault="00900471" w:rsidP="00900471">
      <w:pPr>
        <w:ind w:firstLine="709"/>
        <w:jc w:val="both"/>
        <w:rPr>
          <w:sz w:val="28"/>
          <w:szCs w:val="28"/>
        </w:rPr>
      </w:pPr>
    </w:p>
    <w:p w14:paraId="00F65495" w14:textId="77777777" w:rsidR="00900471" w:rsidRPr="00900471" w:rsidRDefault="00900471" w:rsidP="00900471">
      <w:pPr>
        <w:jc w:val="center"/>
        <w:rPr>
          <w:b/>
          <w:sz w:val="32"/>
          <w:szCs w:val="28"/>
        </w:rPr>
      </w:pPr>
      <w:r w:rsidRPr="00900471">
        <w:rPr>
          <w:b/>
          <w:sz w:val="32"/>
          <w:szCs w:val="28"/>
        </w:rPr>
        <w:t>2. Транспортировка питьевой воды</w:t>
      </w:r>
    </w:p>
    <w:p w14:paraId="05177641" w14:textId="77777777" w:rsidR="00900471" w:rsidRPr="00900471" w:rsidRDefault="00900471" w:rsidP="00900471">
      <w:pPr>
        <w:jc w:val="center"/>
        <w:rPr>
          <w:b/>
          <w:sz w:val="32"/>
          <w:szCs w:val="28"/>
        </w:rPr>
      </w:pPr>
      <w:r w:rsidRPr="00900471">
        <w:rPr>
          <w:b/>
          <w:sz w:val="32"/>
          <w:szCs w:val="28"/>
        </w:rPr>
        <w:t>для потребителей г. Кемерово</w:t>
      </w:r>
    </w:p>
    <w:p w14:paraId="70204FD6" w14:textId="77777777" w:rsidR="00900471" w:rsidRPr="00900471" w:rsidRDefault="00900471" w:rsidP="00900471">
      <w:pPr>
        <w:jc w:val="center"/>
        <w:rPr>
          <w:b/>
          <w:sz w:val="20"/>
          <w:szCs w:val="28"/>
          <w:u w:val="single"/>
        </w:rPr>
      </w:pPr>
    </w:p>
    <w:p w14:paraId="22A3C13C" w14:textId="77777777" w:rsidR="00900471" w:rsidRPr="00900471" w:rsidRDefault="00900471" w:rsidP="00900471">
      <w:pPr>
        <w:jc w:val="center"/>
        <w:rPr>
          <w:b/>
          <w:sz w:val="28"/>
          <w:szCs w:val="28"/>
          <w:u w:val="single"/>
        </w:rPr>
      </w:pPr>
      <w:r w:rsidRPr="00900471">
        <w:rPr>
          <w:b/>
          <w:sz w:val="28"/>
          <w:szCs w:val="28"/>
          <w:u w:val="single"/>
        </w:rPr>
        <w:t>Анализ расчета величины необходимой валовой выручки</w:t>
      </w:r>
    </w:p>
    <w:p w14:paraId="7F38D204" w14:textId="77777777" w:rsidR="00900471" w:rsidRPr="00900471" w:rsidRDefault="00900471" w:rsidP="00900471">
      <w:pPr>
        <w:ind w:firstLine="709"/>
        <w:jc w:val="center"/>
        <w:rPr>
          <w:sz w:val="16"/>
          <w:szCs w:val="28"/>
        </w:rPr>
      </w:pPr>
    </w:p>
    <w:p w14:paraId="41DDDEA3"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в сфере холодного водоснабжения для потребителей г. Кемерово </w:t>
      </w:r>
      <w:r w:rsidRPr="00900471">
        <w:rPr>
          <w:color w:val="000000"/>
          <w:sz w:val="28"/>
          <w:szCs w:val="28"/>
        </w:rPr>
        <w:t xml:space="preserve">ОАО «РЖД» (Кузбасский территориальный участок) </w:t>
      </w:r>
      <w:r w:rsidRPr="00900471">
        <w:rPr>
          <w:sz w:val="28"/>
          <w:szCs w:val="28"/>
        </w:rPr>
        <w:t xml:space="preserve">рассчитана с применением метода сравнения аналогов. </w:t>
      </w:r>
    </w:p>
    <w:p w14:paraId="77B2DE5D" w14:textId="77777777" w:rsidR="00900471" w:rsidRPr="00900471" w:rsidRDefault="00900471" w:rsidP="00900471">
      <w:pPr>
        <w:ind w:firstLine="709"/>
        <w:jc w:val="both"/>
        <w:rPr>
          <w:sz w:val="28"/>
          <w:szCs w:val="28"/>
        </w:rPr>
      </w:pPr>
      <w:r w:rsidRPr="00900471">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24099D1C" w14:textId="77777777" w:rsidR="00900471" w:rsidRPr="00900471" w:rsidRDefault="00900471" w:rsidP="00900471">
      <w:pPr>
        <w:ind w:firstLine="709"/>
        <w:jc w:val="both"/>
        <w:rPr>
          <w:sz w:val="28"/>
          <w:szCs w:val="28"/>
        </w:rPr>
      </w:pPr>
      <w:r w:rsidRPr="00900471">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1FDCF073" w14:textId="77777777" w:rsidR="00900471" w:rsidRPr="00900471" w:rsidRDefault="00900471" w:rsidP="00900471">
      <w:pPr>
        <w:ind w:firstLine="709"/>
        <w:jc w:val="both"/>
        <w:rPr>
          <w:sz w:val="28"/>
          <w:szCs w:val="28"/>
        </w:rPr>
      </w:pPr>
    </w:p>
    <w:p w14:paraId="7A0124DF" w14:textId="04342EC9" w:rsidR="00900471" w:rsidRPr="00900471" w:rsidRDefault="00900471" w:rsidP="00900471">
      <w:pPr>
        <w:ind w:firstLine="709"/>
        <w:jc w:val="center"/>
        <w:rPr>
          <w:sz w:val="28"/>
          <w:szCs w:val="28"/>
        </w:rPr>
      </w:pPr>
      <w:r w:rsidRPr="00900471">
        <w:rPr>
          <w:noProof/>
          <w:sz w:val="28"/>
          <w:szCs w:val="28"/>
        </w:rPr>
        <w:drawing>
          <wp:inline distT="0" distB="0" distL="0" distR="0" wp14:anchorId="3FA6E098" wp14:editId="0AA5582B">
            <wp:extent cx="2532380" cy="325120"/>
            <wp:effectExtent l="0" t="0" r="127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32380" cy="325120"/>
                    </a:xfrm>
                    <a:prstGeom prst="rect">
                      <a:avLst/>
                    </a:prstGeom>
                    <a:noFill/>
                    <a:ln>
                      <a:noFill/>
                    </a:ln>
                  </pic:spPr>
                </pic:pic>
              </a:graphicData>
            </a:graphic>
          </wp:inline>
        </w:drawing>
      </w:r>
      <w:r w:rsidRPr="00900471">
        <w:rPr>
          <w:sz w:val="28"/>
          <w:szCs w:val="28"/>
        </w:rPr>
        <w:t xml:space="preserve"> (2)</w:t>
      </w:r>
    </w:p>
    <w:p w14:paraId="18F06897" w14:textId="77777777" w:rsidR="00900471" w:rsidRPr="00900471" w:rsidRDefault="00900471" w:rsidP="00900471">
      <w:pPr>
        <w:ind w:firstLine="709"/>
        <w:jc w:val="both"/>
        <w:rPr>
          <w:sz w:val="14"/>
          <w:szCs w:val="28"/>
        </w:rPr>
      </w:pPr>
    </w:p>
    <w:p w14:paraId="59E919C8" w14:textId="0ED72043" w:rsidR="00900471" w:rsidRPr="00900471" w:rsidRDefault="00900471" w:rsidP="00900471">
      <w:pPr>
        <w:ind w:firstLine="709"/>
        <w:jc w:val="center"/>
        <w:rPr>
          <w:sz w:val="28"/>
          <w:szCs w:val="28"/>
        </w:rPr>
      </w:pPr>
      <w:r w:rsidRPr="00900471">
        <w:rPr>
          <w:noProof/>
          <w:sz w:val="28"/>
          <w:szCs w:val="28"/>
        </w:rPr>
        <w:drawing>
          <wp:inline distT="0" distB="0" distL="0" distR="0" wp14:anchorId="0003094E" wp14:editId="10E3D10A">
            <wp:extent cx="3446780" cy="624205"/>
            <wp:effectExtent l="0" t="0" r="1270" b="444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46780" cy="624205"/>
                    </a:xfrm>
                    <a:prstGeom prst="rect">
                      <a:avLst/>
                    </a:prstGeom>
                    <a:noFill/>
                    <a:ln>
                      <a:noFill/>
                    </a:ln>
                  </pic:spPr>
                </pic:pic>
              </a:graphicData>
            </a:graphic>
          </wp:inline>
        </w:drawing>
      </w:r>
      <w:r w:rsidRPr="00900471">
        <w:rPr>
          <w:sz w:val="28"/>
          <w:szCs w:val="28"/>
        </w:rPr>
        <w:t xml:space="preserve"> (2.1)</w:t>
      </w:r>
    </w:p>
    <w:p w14:paraId="5E8EFEF2" w14:textId="77777777" w:rsidR="00900471" w:rsidRPr="00900471" w:rsidRDefault="00900471" w:rsidP="00900471">
      <w:pPr>
        <w:ind w:firstLine="709"/>
        <w:jc w:val="both"/>
        <w:rPr>
          <w:sz w:val="14"/>
          <w:szCs w:val="28"/>
        </w:rPr>
      </w:pPr>
    </w:p>
    <w:p w14:paraId="2ED77C55" w14:textId="26155CF5" w:rsidR="00900471" w:rsidRPr="00900471" w:rsidRDefault="00900471" w:rsidP="00900471">
      <w:pPr>
        <w:ind w:firstLine="709"/>
        <w:jc w:val="center"/>
        <w:rPr>
          <w:sz w:val="28"/>
          <w:szCs w:val="28"/>
        </w:rPr>
      </w:pPr>
      <w:r w:rsidRPr="00900471">
        <w:rPr>
          <w:noProof/>
          <w:sz w:val="28"/>
          <w:szCs w:val="28"/>
        </w:rPr>
        <w:drawing>
          <wp:inline distT="0" distB="0" distL="0" distR="0" wp14:anchorId="0F889FE6" wp14:editId="5CFE627E">
            <wp:extent cx="2936875" cy="395605"/>
            <wp:effectExtent l="0" t="0" r="0" b="444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36875" cy="395605"/>
                    </a:xfrm>
                    <a:prstGeom prst="rect">
                      <a:avLst/>
                    </a:prstGeom>
                    <a:noFill/>
                    <a:ln>
                      <a:noFill/>
                    </a:ln>
                  </pic:spPr>
                </pic:pic>
              </a:graphicData>
            </a:graphic>
          </wp:inline>
        </w:drawing>
      </w:r>
      <w:r w:rsidRPr="00900471">
        <w:rPr>
          <w:sz w:val="28"/>
          <w:szCs w:val="28"/>
        </w:rPr>
        <w:t xml:space="preserve"> (2.2)</w:t>
      </w:r>
    </w:p>
    <w:p w14:paraId="1BC98A5E" w14:textId="77777777" w:rsidR="00900471" w:rsidRPr="00900471" w:rsidRDefault="00900471" w:rsidP="00900471">
      <w:pPr>
        <w:ind w:firstLine="709"/>
        <w:jc w:val="both"/>
        <w:rPr>
          <w:sz w:val="28"/>
          <w:szCs w:val="28"/>
        </w:rPr>
      </w:pPr>
      <w:r w:rsidRPr="00900471">
        <w:rPr>
          <w:sz w:val="28"/>
          <w:szCs w:val="28"/>
        </w:rPr>
        <w:t>где:</w:t>
      </w:r>
    </w:p>
    <w:p w14:paraId="1DCE088D" w14:textId="65415A3B" w:rsidR="00900471" w:rsidRPr="00900471" w:rsidRDefault="00900471" w:rsidP="00900471">
      <w:pPr>
        <w:ind w:firstLine="709"/>
        <w:jc w:val="both"/>
        <w:rPr>
          <w:sz w:val="28"/>
          <w:szCs w:val="28"/>
        </w:rPr>
      </w:pPr>
      <w:r w:rsidRPr="00900471">
        <w:rPr>
          <w:noProof/>
          <w:sz w:val="28"/>
          <w:szCs w:val="28"/>
        </w:rPr>
        <w:drawing>
          <wp:inline distT="0" distB="0" distL="0" distR="0" wp14:anchorId="076AF4A1" wp14:editId="2CF59AD3">
            <wp:extent cx="518795" cy="299085"/>
            <wp:effectExtent l="0" t="0" r="0" b="571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8795" cy="299085"/>
                    </a:xfrm>
                    <a:prstGeom prst="rect">
                      <a:avLst/>
                    </a:prstGeom>
                    <a:noFill/>
                    <a:ln>
                      <a:noFill/>
                    </a:ln>
                  </pic:spPr>
                </pic:pic>
              </a:graphicData>
            </a:graphic>
          </wp:inline>
        </w:drawing>
      </w:r>
      <w:r w:rsidRPr="00900471">
        <w:rPr>
          <w:sz w:val="28"/>
          <w:szCs w:val="28"/>
        </w:rPr>
        <w:t xml:space="preserve"> - необходимая валовая выручка, установленная на год i в отношении n-ной регулируемой организации, тыс. руб.;</w:t>
      </w:r>
    </w:p>
    <w:p w14:paraId="042AB8E2" w14:textId="77777777" w:rsidR="00900471" w:rsidRPr="00900471" w:rsidRDefault="00900471" w:rsidP="00900471">
      <w:pPr>
        <w:ind w:firstLine="709"/>
        <w:jc w:val="both"/>
        <w:rPr>
          <w:sz w:val="28"/>
          <w:szCs w:val="28"/>
        </w:rPr>
      </w:pPr>
      <w:r w:rsidRPr="00900471">
        <w:rPr>
          <w:sz w:val="28"/>
          <w:szCs w:val="28"/>
        </w:rPr>
        <w:t>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формуле (3) Методических указаний, планируемые на год i, тыс. руб./усл. км;</w:t>
      </w:r>
    </w:p>
    <w:p w14:paraId="7603574B" w14:textId="3990413E" w:rsidR="00900471" w:rsidRPr="00900471" w:rsidRDefault="00900471" w:rsidP="00900471">
      <w:pPr>
        <w:ind w:firstLine="709"/>
        <w:jc w:val="both"/>
        <w:rPr>
          <w:sz w:val="28"/>
          <w:szCs w:val="28"/>
        </w:rPr>
      </w:pPr>
      <w:r w:rsidRPr="00900471">
        <w:rPr>
          <w:noProof/>
          <w:sz w:val="28"/>
          <w:szCs w:val="28"/>
        </w:rPr>
        <w:drawing>
          <wp:inline distT="0" distB="0" distL="0" distR="0" wp14:anchorId="2D377D06" wp14:editId="72F4EF61">
            <wp:extent cx="255270" cy="33401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формуле (3) Методических указаний, на год i, усл. км;</w:t>
      </w:r>
    </w:p>
    <w:p w14:paraId="7938C3FD" w14:textId="4348F945" w:rsidR="00900471" w:rsidRPr="00900471" w:rsidRDefault="00900471" w:rsidP="00900471">
      <w:pPr>
        <w:ind w:firstLine="709"/>
        <w:jc w:val="both"/>
        <w:rPr>
          <w:sz w:val="28"/>
          <w:szCs w:val="28"/>
        </w:rPr>
      </w:pPr>
      <w:r w:rsidRPr="00900471">
        <w:rPr>
          <w:noProof/>
          <w:sz w:val="28"/>
          <w:szCs w:val="28"/>
        </w:rPr>
        <w:drawing>
          <wp:inline distT="0" distB="0" distL="0" distR="0" wp14:anchorId="44C417AC" wp14:editId="39671979">
            <wp:extent cx="571500" cy="31623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316230"/>
                    </a:xfrm>
                    <a:prstGeom prst="rect">
                      <a:avLst/>
                    </a:prstGeom>
                    <a:noFill/>
                    <a:ln>
                      <a:noFill/>
                    </a:ln>
                  </pic:spPr>
                </pic:pic>
              </a:graphicData>
            </a:graphic>
          </wp:inline>
        </w:drawing>
      </w:r>
      <w:r w:rsidRPr="00900471">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11C3C8E8" w14:textId="078B0505" w:rsidR="00900471" w:rsidRPr="00900471" w:rsidRDefault="00900471" w:rsidP="00900471">
      <w:pPr>
        <w:ind w:firstLine="709"/>
        <w:jc w:val="both"/>
        <w:rPr>
          <w:sz w:val="28"/>
          <w:szCs w:val="28"/>
        </w:rPr>
      </w:pPr>
      <w:r w:rsidRPr="00900471">
        <w:rPr>
          <w:noProof/>
          <w:sz w:val="28"/>
          <w:szCs w:val="28"/>
        </w:rPr>
        <w:drawing>
          <wp:inline distT="0" distB="0" distL="0" distR="0" wp14:anchorId="31CD046E" wp14:editId="736BBEFE">
            <wp:extent cx="307975" cy="33401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00471">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пунктом 28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1EFF39D6" w14:textId="18E21A0D" w:rsidR="00900471" w:rsidRPr="00900471" w:rsidRDefault="00900471" w:rsidP="00900471">
      <w:pPr>
        <w:ind w:firstLine="709"/>
        <w:jc w:val="both"/>
        <w:rPr>
          <w:sz w:val="28"/>
          <w:szCs w:val="28"/>
        </w:rPr>
      </w:pPr>
      <w:r w:rsidRPr="00900471">
        <w:rPr>
          <w:noProof/>
          <w:sz w:val="28"/>
          <w:szCs w:val="28"/>
        </w:rPr>
        <w:drawing>
          <wp:inline distT="0" distB="0" distL="0" distR="0" wp14:anchorId="212FB127" wp14:editId="6078E47B">
            <wp:extent cx="571500" cy="334010"/>
            <wp:effectExtent l="0" t="0" r="0" b="889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900471">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405A7A25" w14:textId="5009EF62" w:rsidR="00900471" w:rsidRPr="00900471" w:rsidRDefault="00900471" w:rsidP="00900471">
      <w:pPr>
        <w:ind w:firstLine="709"/>
        <w:jc w:val="both"/>
        <w:rPr>
          <w:sz w:val="28"/>
          <w:szCs w:val="28"/>
        </w:rPr>
      </w:pPr>
      <w:r w:rsidRPr="00900471">
        <w:rPr>
          <w:noProof/>
          <w:sz w:val="28"/>
          <w:szCs w:val="28"/>
        </w:rPr>
        <w:drawing>
          <wp:inline distT="0" distB="0" distL="0" distR="0" wp14:anchorId="3DABD9B1" wp14:editId="27D92269">
            <wp:extent cx="448310" cy="334010"/>
            <wp:effectExtent l="0" t="0" r="8890" b="889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831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формуле (3) Методических указаний, в году (i-2), усл. км.</w:t>
      </w:r>
    </w:p>
    <w:p w14:paraId="6A0CA825" w14:textId="77777777" w:rsidR="00900471" w:rsidRPr="00900471" w:rsidRDefault="00900471" w:rsidP="00900471">
      <w:pPr>
        <w:ind w:firstLine="709"/>
        <w:jc w:val="both"/>
        <w:rPr>
          <w:sz w:val="28"/>
          <w:szCs w:val="28"/>
        </w:rPr>
      </w:pPr>
    </w:p>
    <w:p w14:paraId="029B70F5"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формулой (2.2) исходя из величины расходов регулируемой организации на амортизацию основных средств и нематериальных активов, определенной в соответствии с п. 28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20490E7E" w14:textId="77777777" w:rsidR="00900471" w:rsidRPr="00900471" w:rsidRDefault="00900471" w:rsidP="00900471">
      <w:pPr>
        <w:ind w:firstLine="709"/>
        <w:jc w:val="both"/>
        <w:rPr>
          <w:sz w:val="28"/>
          <w:szCs w:val="28"/>
        </w:rPr>
      </w:pPr>
      <w:r w:rsidRPr="00900471">
        <w:rPr>
          <w:sz w:val="28"/>
          <w:szCs w:val="28"/>
        </w:rPr>
        <w:t xml:space="preserve">Текущие расходы гарантирующей организации на транспортировку воды (сточных вод) по соответствующей централизованной системе водоснабжения и (или) водоотведения определяются с учетом положений главы VI.I Методических указаний. При этом для расчета тарифов регулируемых организаций методом сравнения аналогов в составе таких расходов </w:t>
      </w:r>
      <w:r w:rsidRPr="00900471">
        <w:rPr>
          <w:sz w:val="28"/>
          <w:szCs w:val="28"/>
          <w:u w:val="single"/>
        </w:rPr>
        <w:t>не учитываются</w:t>
      </w:r>
      <w:r w:rsidRPr="00900471">
        <w:rPr>
          <w:sz w:val="28"/>
          <w:szCs w:val="28"/>
        </w:rPr>
        <w:t>:</w:t>
      </w:r>
    </w:p>
    <w:p w14:paraId="2DBDC70D" w14:textId="77777777" w:rsidR="00900471" w:rsidRPr="00900471" w:rsidRDefault="00900471" w:rsidP="00900471">
      <w:pPr>
        <w:ind w:firstLine="709"/>
        <w:jc w:val="both"/>
        <w:rPr>
          <w:sz w:val="28"/>
          <w:szCs w:val="28"/>
        </w:rPr>
      </w:pPr>
      <w:r w:rsidRPr="00900471">
        <w:rPr>
          <w:sz w:val="28"/>
          <w:szCs w:val="28"/>
        </w:rPr>
        <w:t>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648A0EF1" w14:textId="77777777" w:rsidR="00900471" w:rsidRPr="00900471" w:rsidRDefault="00900471" w:rsidP="00900471">
      <w:pPr>
        <w:ind w:firstLine="709"/>
        <w:jc w:val="both"/>
        <w:rPr>
          <w:sz w:val="28"/>
          <w:szCs w:val="28"/>
        </w:rPr>
      </w:pPr>
      <w:r w:rsidRPr="00900471">
        <w:rPr>
          <w:sz w:val="28"/>
          <w:szCs w:val="28"/>
        </w:rPr>
        <w:t>расходы на плату за негативное воздействие на окружающую среду;</w:t>
      </w:r>
    </w:p>
    <w:p w14:paraId="1F6C2FDC" w14:textId="77777777" w:rsidR="00900471" w:rsidRPr="00900471" w:rsidRDefault="00900471" w:rsidP="00900471">
      <w:pPr>
        <w:ind w:firstLine="709"/>
        <w:jc w:val="both"/>
        <w:rPr>
          <w:sz w:val="28"/>
          <w:szCs w:val="28"/>
        </w:rPr>
      </w:pPr>
      <w:r w:rsidRPr="00900471">
        <w:rPr>
          <w:sz w:val="28"/>
          <w:szCs w:val="28"/>
        </w:rPr>
        <w:t>расходы, предусмотренные п.п. 4 п. 44 и п.п. 3 - 5, 7 - 10 п. 49 Методических указаний, за исключением арендной платы за землю;</w:t>
      </w:r>
    </w:p>
    <w:p w14:paraId="1474CB83" w14:textId="77777777" w:rsidR="00900471" w:rsidRPr="00900471" w:rsidRDefault="00900471" w:rsidP="00900471">
      <w:pPr>
        <w:ind w:firstLine="709"/>
        <w:jc w:val="both"/>
        <w:rPr>
          <w:sz w:val="28"/>
          <w:szCs w:val="28"/>
        </w:rPr>
      </w:pPr>
      <w:r w:rsidRPr="00900471">
        <w:rPr>
          <w:sz w:val="28"/>
          <w:szCs w:val="28"/>
        </w:rPr>
        <w:t>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5FB02A18" w14:textId="77777777" w:rsidR="00900471" w:rsidRPr="00900471" w:rsidRDefault="00900471" w:rsidP="00900471">
      <w:pPr>
        <w:ind w:firstLine="709"/>
        <w:jc w:val="both"/>
        <w:rPr>
          <w:sz w:val="28"/>
          <w:szCs w:val="28"/>
        </w:rPr>
      </w:pPr>
      <w:r w:rsidRPr="00900471">
        <w:rPr>
          <w:sz w:val="28"/>
          <w:szCs w:val="28"/>
        </w:rPr>
        <w:t>расходы на оплату услуг других регулируемых организаций в сфере водоснабжения и водоотведения.</w:t>
      </w:r>
    </w:p>
    <w:p w14:paraId="044BBBD4" w14:textId="77777777" w:rsidR="00900471" w:rsidRPr="00900471" w:rsidRDefault="00900471" w:rsidP="00900471">
      <w:pPr>
        <w:ind w:firstLine="709"/>
        <w:jc w:val="both"/>
        <w:rPr>
          <w:sz w:val="28"/>
          <w:szCs w:val="28"/>
        </w:rPr>
      </w:pPr>
    </w:p>
    <w:p w14:paraId="68717713" w14:textId="77777777" w:rsidR="00900471" w:rsidRPr="00900471" w:rsidRDefault="00900471" w:rsidP="00900471">
      <w:pPr>
        <w:ind w:firstLine="709"/>
        <w:jc w:val="both"/>
        <w:rPr>
          <w:sz w:val="28"/>
          <w:szCs w:val="28"/>
        </w:rPr>
      </w:pPr>
      <w:r w:rsidRPr="00900471">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63F2038B" w14:textId="77777777" w:rsidR="00900471" w:rsidRPr="00900471" w:rsidRDefault="00900471" w:rsidP="00900471">
      <w:pPr>
        <w:ind w:firstLine="709"/>
        <w:jc w:val="both"/>
        <w:rPr>
          <w:sz w:val="14"/>
          <w:szCs w:val="28"/>
        </w:rPr>
      </w:pPr>
    </w:p>
    <w:p w14:paraId="567EDE0F" w14:textId="42F61EDC" w:rsidR="00900471" w:rsidRPr="00900471" w:rsidRDefault="00900471" w:rsidP="00900471">
      <w:pPr>
        <w:ind w:firstLine="709"/>
        <w:jc w:val="both"/>
        <w:rPr>
          <w:sz w:val="28"/>
          <w:szCs w:val="28"/>
        </w:rPr>
      </w:pPr>
      <w:r w:rsidRPr="00900471">
        <w:rPr>
          <w:noProof/>
          <w:sz w:val="28"/>
          <w:szCs w:val="28"/>
        </w:rPr>
        <w:drawing>
          <wp:inline distT="0" distB="0" distL="0" distR="0" wp14:anchorId="04CB41CE" wp14:editId="096A02B2">
            <wp:extent cx="1389380" cy="48387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89380" cy="483870"/>
                    </a:xfrm>
                    <a:prstGeom prst="rect">
                      <a:avLst/>
                    </a:prstGeom>
                    <a:noFill/>
                    <a:ln>
                      <a:noFill/>
                    </a:ln>
                  </pic:spPr>
                </pic:pic>
              </a:graphicData>
            </a:graphic>
          </wp:inline>
        </w:drawing>
      </w:r>
      <w:r w:rsidRPr="00900471">
        <w:rPr>
          <w:sz w:val="28"/>
          <w:szCs w:val="28"/>
        </w:rPr>
        <w:t xml:space="preserve"> (3)</w:t>
      </w:r>
    </w:p>
    <w:p w14:paraId="5C19DB3C" w14:textId="77777777" w:rsidR="00900471" w:rsidRPr="00900471" w:rsidRDefault="00900471" w:rsidP="00900471">
      <w:pPr>
        <w:ind w:firstLine="709"/>
        <w:jc w:val="both"/>
        <w:rPr>
          <w:sz w:val="14"/>
          <w:szCs w:val="28"/>
        </w:rPr>
      </w:pPr>
    </w:p>
    <w:p w14:paraId="66FC7B50" w14:textId="31926CF2" w:rsidR="00900471" w:rsidRPr="00900471" w:rsidRDefault="00900471" w:rsidP="00900471">
      <w:pPr>
        <w:ind w:firstLine="709"/>
        <w:jc w:val="both"/>
        <w:rPr>
          <w:sz w:val="28"/>
          <w:szCs w:val="28"/>
        </w:rPr>
      </w:pPr>
      <w:r w:rsidRPr="00900471">
        <w:rPr>
          <w:noProof/>
          <w:sz w:val="28"/>
          <w:szCs w:val="28"/>
        </w:rPr>
        <w:drawing>
          <wp:inline distT="0" distB="0" distL="0" distR="0" wp14:anchorId="04A841E6" wp14:editId="3B4718E2">
            <wp:extent cx="905510" cy="598170"/>
            <wp:effectExtent l="0" t="0" r="889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5510" cy="598170"/>
                    </a:xfrm>
                    <a:prstGeom prst="rect">
                      <a:avLst/>
                    </a:prstGeom>
                    <a:noFill/>
                    <a:ln>
                      <a:noFill/>
                    </a:ln>
                  </pic:spPr>
                </pic:pic>
              </a:graphicData>
            </a:graphic>
          </wp:inline>
        </w:drawing>
      </w:r>
      <w:r w:rsidRPr="00900471">
        <w:rPr>
          <w:sz w:val="28"/>
          <w:szCs w:val="28"/>
        </w:rPr>
        <w:t xml:space="preserve"> (3.1)</w:t>
      </w:r>
    </w:p>
    <w:p w14:paraId="7F13A930" w14:textId="77777777" w:rsidR="00900471" w:rsidRPr="00900471" w:rsidRDefault="00900471" w:rsidP="00900471">
      <w:pPr>
        <w:ind w:firstLine="709"/>
        <w:jc w:val="both"/>
        <w:rPr>
          <w:sz w:val="28"/>
          <w:szCs w:val="28"/>
        </w:rPr>
      </w:pPr>
      <w:r w:rsidRPr="00900471">
        <w:rPr>
          <w:sz w:val="28"/>
          <w:szCs w:val="28"/>
        </w:rPr>
        <w:t>где:</w:t>
      </w:r>
    </w:p>
    <w:p w14:paraId="304EA3AE"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i</w:t>
      </w:r>
      <w:r w:rsidRPr="00900471">
        <w:rPr>
          <w:sz w:val="28"/>
          <w:szCs w:val="28"/>
        </w:rPr>
        <w:t xml:space="preserve"> - протяженность в километрах трубопроводов организации i в сопоставимых величинах, усл. км;</w:t>
      </w:r>
    </w:p>
    <w:p w14:paraId="53EA0CD2"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d,i</w:t>
      </w:r>
      <w:r w:rsidRPr="00900471">
        <w:rPr>
          <w:sz w:val="28"/>
          <w:szCs w:val="28"/>
        </w:rPr>
        <w:t xml:space="preserve"> - протяженность в километрах трубопроводов диаметра d организации i, км;</w:t>
      </w:r>
    </w:p>
    <w:p w14:paraId="54FAC07C" w14:textId="77777777" w:rsidR="00900471" w:rsidRPr="00900471" w:rsidRDefault="00900471" w:rsidP="00900471">
      <w:pPr>
        <w:ind w:firstLine="709"/>
        <w:jc w:val="both"/>
        <w:rPr>
          <w:sz w:val="28"/>
          <w:szCs w:val="28"/>
        </w:rPr>
      </w:pPr>
      <w:r w:rsidRPr="00900471">
        <w:rPr>
          <w:sz w:val="28"/>
          <w:szCs w:val="28"/>
        </w:rPr>
        <w:t>k</w:t>
      </w:r>
      <w:r w:rsidRPr="00900471">
        <w:rPr>
          <w:sz w:val="28"/>
          <w:szCs w:val="28"/>
          <w:vertAlign w:val="subscript"/>
        </w:rPr>
        <w:t>d</w:t>
      </w:r>
      <w:r w:rsidRPr="00900471">
        <w:rPr>
          <w:sz w:val="28"/>
          <w:szCs w:val="28"/>
        </w:rPr>
        <w:t xml:space="preserve"> - коэффициент дифференциации стоимости строительства сетей в зависимости от их диаметра d;</w:t>
      </w:r>
    </w:p>
    <w:p w14:paraId="32B739FA"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d</w:t>
      </w:r>
      <w:r w:rsidRPr="00900471">
        <w:rPr>
          <w:sz w:val="28"/>
          <w:szCs w:val="28"/>
        </w:rPr>
        <w:t xml:space="preserve"> - средняя стоимость строительства трубопровода диаметра d, тыс. руб./км;</w:t>
      </w:r>
    </w:p>
    <w:p w14:paraId="3A37F8FF"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500</w:t>
      </w:r>
      <w:r w:rsidRPr="00900471">
        <w:rPr>
          <w:sz w:val="28"/>
          <w:szCs w:val="28"/>
        </w:rPr>
        <w:t xml:space="preserve"> - средняя стоимость строительства трубопровода диаметра 500 мм, тыс. руб./км.</w:t>
      </w:r>
    </w:p>
    <w:p w14:paraId="10582BED" w14:textId="77777777" w:rsidR="00900471" w:rsidRPr="00900471" w:rsidRDefault="00900471" w:rsidP="00900471">
      <w:pPr>
        <w:ind w:firstLine="709"/>
        <w:jc w:val="both"/>
        <w:rPr>
          <w:sz w:val="28"/>
          <w:szCs w:val="28"/>
        </w:rPr>
      </w:pPr>
      <w:r w:rsidRPr="00900471">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2199DC0C" w14:textId="77777777" w:rsidR="00900471" w:rsidRPr="00900471" w:rsidRDefault="00900471" w:rsidP="00900471">
      <w:pPr>
        <w:ind w:firstLine="709"/>
        <w:jc w:val="both"/>
        <w:rPr>
          <w:rFonts w:ascii="Calibri" w:eastAsia="Calibri" w:hAnsi="Calibri"/>
          <w:position w:val="-30"/>
          <w:sz w:val="14"/>
          <w:szCs w:val="22"/>
          <w:lang w:eastAsia="en-US"/>
        </w:rPr>
      </w:pPr>
      <w:r w:rsidRPr="00900471">
        <w:rPr>
          <w:sz w:val="28"/>
          <w:szCs w:val="28"/>
        </w:rPr>
        <w:t>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Приложению 5.1 к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Приложению 5.2 к Методическим указаниям.</w:t>
      </w:r>
    </w:p>
    <w:p w14:paraId="269B6DA3" w14:textId="77777777" w:rsidR="00900471" w:rsidRPr="00900471" w:rsidRDefault="00900471" w:rsidP="00900471">
      <w:pPr>
        <w:ind w:firstLine="709"/>
        <w:jc w:val="both"/>
        <w:rPr>
          <w:color w:val="000000"/>
          <w:sz w:val="28"/>
          <w:szCs w:val="28"/>
        </w:rPr>
      </w:pPr>
    </w:p>
    <w:p w14:paraId="33C9BF50" w14:textId="77777777" w:rsidR="00900471" w:rsidRPr="00900471" w:rsidRDefault="00900471" w:rsidP="00900471">
      <w:pPr>
        <w:ind w:firstLine="709"/>
        <w:jc w:val="both"/>
        <w:rPr>
          <w:color w:val="000000"/>
          <w:sz w:val="28"/>
          <w:szCs w:val="28"/>
        </w:rPr>
      </w:pPr>
      <w:r w:rsidRPr="00900471">
        <w:rPr>
          <w:color w:val="000000"/>
          <w:sz w:val="28"/>
          <w:szCs w:val="28"/>
        </w:rPr>
        <w:t>В соответствии с п.п.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5DBD2346" w14:textId="77777777" w:rsidR="00900471" w:rsidRPr="00900471" w:rsidRDefault="00900471" w:rsidP="00900471">
      <w:pPr>
        <w:ind w:firstLine="709"/>
        <w:jc w:val="both"/>
        <w:rPr>
          <w:sz w:val="28"/>
          <w:szCs w:val="28"/>
        </w:rPr>
      </w:pPr>
      <w:r w:rsidRPr="00900471">
        <w:rPr>
          <w:sz w:val="28"/>
          <w:szCs w:val="28"/>
        </w:rPr>
        <w:t xml:space="preserve">В соответствии с вышеуказанным пунктом Правил гарантирующей организацией - </w:t>
      </w:r>
      <w:r w:rsidRPr="00900471">
        <w:rPr>
          <w:color w:val="000000"/>
          <w:sz w:val="28"/>
          <w:szCs w:val="28"/>
        </w:rPr>
        <w:t>ОАО «СКЭК»</w:t>
      </w:r>
      <w:r w:rsidRPr="00900471">
        <w:rPr>
          <w:sz w:val="28"/>
          <w:szCs w:val="28"/>
        </w:rPr>
        <w:t xml:space="preserve"> (г. Кемерово) представлен расчет фактических финансовых потребностей на транспортировку питьевой воды за 2020 год, определенных согласно Методическим указаниям (с уточнениями представленными дополнительным письмом вх. от 28.05.2021 № 2880).</w:t>
      </w:r>
    </w:p>
    <w:p w14:paraId="3BFF0BA6" w14:textId="77777777" w:rsidR="00900471" w:rsidRPr="00900471" w:rsidRDefault="00900471" w:rsidP="00900471">
      <w:pPr>
        <w:ind w:firstLine="709"/>
        <w:jc w:val="both"/>
        <w:rPr>
          <w:sz w:val="28"/>
          <w:szCs w:val="28"/>
        </w:rPr>
      </w:pPr>
      <w:r w:rsidRPr="00900471">
        <w:rPr>
          <w:sz w:val="28"/>
          <w:szCs w:val="28"/>
        </w:rPr>
        <w:t xml:space="preserve">Кроме того, в соответствии с методом сравнения аналогов,                                 </w:t>
      </w:r>
      <w:r w:rsidRPr="00900471">
        <w:rPr>
          <w:color w:val="000000"/>
          <w:sz w:val="28"/>
          <w:szCs w:val="28"/>
        </w:rPr>
        <w:t>ОАО «СКЭК</w:t>
      </w:r>
      <w:r w:rsidRPr="00900471">
        <w:rPr>
          <w:sz w:val="28"/>
          <w:szCs w:val="28"/>
        </w:rPr>
        <w:t>» предоставлен расчет протяженности водопроводных сетей в сопоставимых величинах (с приложением обосновывающих материалов), которая составила 1034,66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5 к экспертному заключению.</w:t>
      </w:r>
    </w:p>
    <w:p w14:paraId="426EA344" w14:textId="77777777" w:rsidR="00900471" w:rsidRPr="00900471" w:rsidRDefault="00900471" w:rsidP="00900471">
      <w:pPr>
        <w:ind w:firstLine="709"/>
        <w:jc w:val="both"/>
        <w:rPr>
          <w:sz w:val="28"/>
          <w:szCs w:val="28"/>
        </w:rPr>
      </w:pPr>
      <w:r w:rsidRPr="00900471">
        <w:rPr>
          <w:sz w:val="28"/>
          <w:szCs w:val="28"/>
        </w:rPr>
        <w:t xml:space="preserve">При переводе протяженности сетей </w:t>
      </w:r>
      <w:r w:rsidRPr="00900471">
        <w:rPr>
          <w:color w:val="000000"/>
          <w:sz w:val="28"/>
          <w:szCs w:val="28"/>
        </w:rPr>
        <w:t>ОАО «РЖД» (Кузбасский территориальный участок) на территории г. Кемерово</w:t>
      </w:r>
      <w:r w:rsidRPr="00900471">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900471">
        <w:rPr>
          <w:color w:val="000000"/>
          <w:sz w:val="28"/>
          <w:szCs w:val="28"/>
        </w:rPr>
        <w:t>ОАО «СКЭК</w:t>
      </w:r>
      <w:r w:rsidRPr="00900471">
        <w:rPr>
          <w:sz w:val="28"/>
          <w:szCs w:val="28"/>
        </w:rPr>
        <w:t xml:space="preserve">». Протяженность питьевого водопровода </w:t>
      </w:r>
      <w:r w:rsidRPr="00900471">
        <w:rPr>
          <w:color w:val="000000"/>
          <w:sz w:val="28"/>
          <w:szCs w:val="28"/>
        </w:rPr>
        <w:t xml:space="preserve">ОАО «РЖД» (Кузбасский территориальный участок) на территории г. Кемерово </w:t>
      </w:r>
      <w:r w:rsidRPr="00900471">
        <w:rPr>
          <w:sz w:val="28"/>
          <w:szCs w:val="28"/>
        </w:rPr>
        <w:t xml:space="preserve">в сопоставимых величинах составила 0,2452 км. </w:t>
      </w:r>
    </w:p>
    <w:p w14:paraId="297A37E1" w14:textId="77777777" w:rsidR="00900471" w:rsidRPr="00900471" w:rsidRDefault="00900471" w:rsidP="00900471">
      <w:pPr>
        <w:ind w:firstLine="709"/>
        <w:jc w:val="both"/>
        <w:rPr>
          <w:sz w:val="28"/>
          <w:szCs w:val="28"/>
        </w:rPr>
      </w:pPr>
    </w:p>
    <w:p w14:paraId="50BE73DA" w14:textId="77777777" w:rsidR="00900471" w:rsidRPr="00900471" w:rsidRDefault="00900471" w:rsidP="00900471">
      <w:pPr>
        <w:ind w:firstLine="709"/>
        <w:jc w:val="both"/>
        <w:rPr>
          <w:sz w:val="28"/>
          <w:szCs w:val="28"/>
        </w:rPr>
      </w:pPr>
      <w:r w:rsidRPr="00900471">
        <w:rPr>
          <w:sz w:val="28"/>
          <w:szCs w:val="28"/>
          <w:lang w:val="en-US"/>
        </w:rPr>
        <w:t>L</w:t>
      </w:r>
      <w:r w:rsidRPr="00900471">
        <w:rPr>
          <w:sz w:val="28"/>
          <w:szCs w:val="28"/>
        </w:rPr>
        <w:t xml:space="preserve"> = 0,672 * 0,3649 = 0,2452 км, где:</w:t>
      </w:r>
    </w:p>
    <w:p w14:paraId="356F461E" w14:textId="77777777" w:rsidR="00900471" w:rsidRPr="00900471" w:rsidRDefault="00900471" w:rsidP="00900471">
      <w:pPr>
        <w:ind w:firstLine="709"/>
        <w:jc w:val="both"/>
        <w:rPr>
          <w:sz w:val="28"/>
          <w:szCs w:val="28"/>
        </w:rPr>
      </w:pPr>
    </w:p>
    <w:p w14:paraId="08E1B129" w14:textId="77777777" w:rsidR="00900471" w:rsidRPr="00900471" w:rsidRDefault="00900471" w:rsidP="00900471">
      <w:pPr>
        <w:ind w:firstLine="709"/>
        <w:jc w:val="both"/>
        <w:rPr>
          <w:sz w:val="28"/>
          <w:szCs w:val="28"/>
        </w:rPr>
      </w:pPr>
      <w:r w:rsidRPr="00900471">
        <w:rPr>
          <w:sz w:val="28"/>
          <w:szCs w:val="28"/>
        </w:rPr>
        <w:t xml:space="preserve">0,672 км – протяженность водопроводной сети </w:t>
      </w:r>
      <w:r w:rsidRPr="00900471">
        <w:rPr>
          <w:color w:val="000000"/>
          <w:sz w:val="28"/>
          <w:szCs w:val="28"/>
        </w:rPr>
        <w:t>ОАО «РЖД» (Кузбасский территориальный участок) на территории г. Кемерово</w:t>
      </w:r>
      <w:r w:rsidRPr="00900471">
        <w:rPr>
          <w:sz w:val="28"/>
          <w:szCs w:val="28"/>
        </w:rPr>
        <w:t>;</w:t>
      </w:r>
    </w:p>
    <w:p w14:paraId="55563794" w14:textId="77777777" w:rsidR="00900471" w:rsidRPr="00900471" w:rsidRDefault="00900471" w:rsidP="00900471">
      <w:pPr>
        <w:ind w:firstLine="709"/>
        <w:jc w:val="both"/>
        <w:rPr>
          <w:sz w:val="22"/>
          <w:szCs w:val="28"/>
        </w:rPr>
      </w:pPr>
    </w:p>
    <w:p w14:paraId="679EFFC1" w14:textId="77777777" w:rsidR="00900471" w:rsidRPr="00900471" w:rsidRDefault="00900471" w:rsidP="00900471">
      <w:pPr>
        <w:ind w:firstLine="709"/>
        <w:jc w:val="both"/>
        <w:rPr>
          <w:sz w:val="28"/>
          <w:szCs w:val="28"/>
        </w:rPr>
      </w:pPr>
      <w:r w:rsidRPr="00900471">
        <w:rPr>
          <w:sz w:val="28"/>
          <w:szCs w:val="28"/>
        </w:rPr>
        <w:t>0,3649 – коэффициент дифференциации (</w:t>
      </w:r>
      <w:r w:rsidRPr="00900471">
        <w:rPr>
          <w:sz w:val="28"/>
          <w:szCs w:val="28"/>
          <w:lang w:val="en-US"/>
        </w:rPr>
        <w:t>Kd</w:t>
      </w:r>
      <w:r w:rsidRPr="00900471">
        <w:rPr>
          <w:sz w:val="28"/>
          <w:szCs w:val="28"/>
        </w:rPr>
        <w:t>) для трубопровода диаметром 100 мм.</w:t>
      </w:r>
    </w:p>
    <w:p w14:paraId="59C68AE5" w14:textId="77777777" w:rsidR="00900471" w:rsidRPr="00900471" w:rsidRDefault="00900471" w:rsidP="00900471">
      <w:pPr>
        <w:ind w:firstLine="709"/>
        <w:jc w:val="both"/>
        <w:rPr>
          <w:sz w:val="28"/>
          <w:szCs w:val="28"/>
        </w:rPr>
      </w:pPr>
    </w:p>
    <w:p w14:paraId="30CB4FBB" w14:textId="77777777" w:rsidR="00900471" w:rsidRPr="00900471" w:rsidRDefault="00900471" w:rsidP="00900471">
      <w:pPr>
        <w:ind w:firstLine="709"/>
        <w:jc w:val="both"/>
        <w:rPr>
          <w:sz w:val="28"/>
          <w:szCs w:val="28"/>
        </w:rPr>
      </w:pPr>
      <w:r w:rsidRPr="00900471">
        <w:rPr>
          <w:sz w:val="28"/>
          <w:szCs w:val="28"/>
        </w:rPr>
        <w:t xml:space="preserve">Исходные данные для расчета, а также сам расчет представлены в Приложении 6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02BE78ED" w14:textId="77777777" w:rsidR="00900471" w:rsidRPr="00900471" w:rsidRDefault="00900471" w:rsidP="00900471">
      <w:pPr>
        <w:ind w:firstLine="709"/>
        <w:jc w:val="both"/>
        <w:rPr>
          <w:sz w:val="28"/>
          <w:szCs w:val="28"/>
        </w:rPr>
      </w:pPr>
    </w:p>
    <w:p w14:paraId="6031D438" w14:textId="77777777" w:rsidR="00900471" w:rsidRPr="00900471" w:rsidRDefault="00900471" w:rsidP="00900471">
      <w:pPr>
        <w:ind w:firstLine="709"/>
        <w:jc w:val="both"/>
        <w:rPr>
          <w:sz w:val="28"/>
          <w:szCs w:val="28"/>
        </w:rPr>
      </w:pPr>
      <w:r w:rsidRPr="00900471">
        <w:rPr>
          <w:sz w:val="28"/>
          <w:szCs w:val="28"/>
        </w:rPr>
        <w:t xml:space="preserve">Удельная необходимая валовая выручка </w:t>
      </w:r>
      <w:r w:rsidRPr="00900471">
        <w:rPr>
          <w:color w:val="000000"/>
          <w:sz w:val="28"/>
          <w:szCs w:val="28"/>
        </w:rPr>
        <w:t>ОАО «СКЭК»</w:t>
      </w:r>
      <w:r w:rsidRPr="00900471">
        <w:rPr>
          <w:sz w:val="28"/>
          <w:szCs w:val="28"/>
        </w:rPr>
        <w:t xml:space="preserve"> в расчете                       на 1 км водопроводной сети, определенной в сопоставимых величинах, на 2022 год составила 135,95 тыс.руб./км. </w:t>
      </w:r>
    </w:p>
    <w:p w14:paraId="72A7440E" w14:textId="77777777" w:rsidR="00900471" w:rsidRPr="00900471" w:rsidRDefault="00900471" w:rsidP="00900471">
      <w:pPr>
        <w:ind w:firstLine="709"/>
        <w:jc w:val="both"/>
        <w:rPr>
          <w:sz w:val="28"/>
          <w:szCs w:val="28"/>
        </w:rPr>
      </w:pPr>
    </w:p>
    <w:p w14:paraId="15EACA85" w14:textId="77777777" w:rsidR="00900471" w:rsidRPr="00900471" w:rsidRDefault="00900471" w:rsidP="00900471">
      <w:pPr>
        <w:ind w:firstLine="709"/>
        <w:jc w:val="both"/>
        <w:rPr>
          <w:sz w:val="28"/>
          <w:szCs w:val="28"/>
        </w:rPr>
      </w:pPr>
      <w:r w:rsidRPr="00900471">
        <w:rPr>
          <w:sz w:val="28"/>
          <w:szCs w:val="28"/>
        </w:rPr>
        <w:t>УТР</w:t>
      </w:r>
      <w:r w:rsidRPr="00900471">
        <w:rPr>
          <w:sz w:val="28"/>
          <w:szCs w:val="28"/>
          <w:vertAlign w:val="subscript"/>
        </w:rPr>
        <w:t>2022</w:t>
      </w:r>
      <w:r w:rsidRPr="00900471">
        <w:rPr>
          <w:sz w:val="28"/>
          <w:szCs w:val="28"/>
        </w:rPr>
        <w:t xml:space="preserve"> = 130673,79 тыс.руб. / 1034,66 км. * ((1 + 0,036) * (1 + 0,039)) = 135,95 тыс.руб./км., где:</w:t>
      </w:r>
    </w:p>
    <w:p w14:paraId="6B68067D" w14:textId="77777777" w:rsidR="00900471" w:rsidRPr="00900471" w:rsidRDefault="00900471" w:rsidP="00900471">
      <w:pPr>
        <w:ind w:firstLine="709"/>
        <w:jc w:val="both"/>
        <w:rPr>
          <w:sz w:val="28"/>
          <w:szCs w:val="28"/>
        </w:rPr>
      </w:pPr>
    </w:p>
    <w:p w14:paraId="10CDCFC4" w14:textId="77777777" w:rsidR="00900471" w:rsidRPr="00900471" w:rsidRDefault="00900471" w:rsidP="00900471">
      <w:pPr>
        <w:ind w:firstLine="709"/>
        <w:jc w:val="both"/>
        <w:rPr>
          <w:sz w:val="28"/>
          <w:szCs w:val="20"/>
        </w:rPr>
      </w:pPr>
      <w:r w:rsidRPr="00900471">
        <w:rPr>
          <w:sz w:val="28"/>
          <w:szCs w:val="28"/>
        </w:rPr>
        <w:t xml:space="preserve">130673,79 тыс.руб. – </w:t>
      </w:r>
      <w:r w:rsidRPr="00900471">
        <w:rPr>
          <w:sz w:val="28"/>
          <w:szCs w:val="20"/>
        </w:rPr>
        <w:t>текущие расходы гарантирующей организации</w:t>
      </w:r>
      <w:r w:rsidRPr="00900471">
        <w:rPr>
          <w:color w:val="000000"/>
          <w:sz w:val="28"/>
          <w:szCs w:val="28"/>
        </w:rPr>
        <w:t xml:space="preserve"> ОАО «СКЭК»</w:t>
      </w:r>
      <w:r w:rsidRPr="00900471">
        <w:rPr>
          <w:sz w:val="28"/>
          <w:szCs w:val="20"/>
        </w:rPr>
        <w:t>, отнесенные на вид деятельности по транспортировке воды (расчет представлен в Приложении 7 к экспертному заключению);</w:t>
      </w:r>
    </w:p>
    <w:p w14:paraId="42A84A79" w14:textId="77777777" w:rsidR="00900471" w:rsidRPr="00900471" w:rsidRDefault="00900471" w:rsidP="00900471">
      <w:pPr>
        <w:ind w:firstLine="709"/>
        <w:jc w:val="both"/>
        <w:rPr>
          <w:sz w:val="22"/>
          <w:szCs w:val="20"/>
        </w:rPr>
      </w:pPr>
    </w:p>
    <w:p w14:paraId="4D3DED9B" w14:textId="77777777" w:rsidR="00900471" w:rsidRPr="00900471" w:rsidRDefault="00900471" w:rsidP="00900471">
      <w:pPr>
        <w:ind w:firstLine="709"/>
        <w:jc w:val="both"/>
        <w:rPr>
          <w:sz w:val="28"/>
          <w:szCs w:val="28"/>
        </w:rPr>
      </w:pPr>
      <w:r w:rsidRPr="00900471">
        <w:rPr>
          <w:sz w:val="28"/>
          <w:szCs w:val="28"/>
        </w:rPr>
        <w:t>1034,66</w:t>
      </w:r>
      <w:r w:rsidRPr="00900471">
        <w:rPr>
          <w:sz w:val="28"/>
          <w:szCs w:val="20"/>
        </w:rPr>
        <w:t xml:space="preserve"> км. - </w:t>
      </w:r>
      <w:r w:rsidRPr="00900471">
        <w:rPr>
          <w:rFonts w:eastAsia="Calibri"/>
          <w:sz w:val="28"/>
          <w:szCs w:val="22"/>
          <w:lang w:eastAsia="en-US"/>
        </w:rPr>
        <w:t>протяженность водопроводных сетей гарантирующей организации</w:t>
      </w:r>
      <w:r w:rsidRPr="00900471">
        <w:rPr>
          <w:color w:val="000000"/>
          <w:sz w:val="28"/>
          <w:szCs w:val="28"/>
        </w:rPr>
        <w:t xml:space="preserve"> ОАО «СКЭК»</w:t>
      </w:r>
      <w:r w:rsidRPr="00900471">
        <w:rPr>
          <w:rFonts w:eastAsia="Calibri"/>
          <w:sz w:val="28"/>
          <w:szCs w:val="22"/>
          <w:lang w:eastAsia="en-US"/>
        </w:rPr>
        <w:t>, определенная в сопоставимых величинах (расчет представлен в Приложении 5 к экспертному заключению).</w:t>
      </w:r>
    </w:p>
    <w:p w14:paraId="5BD1317E" w14:textId="77777777" w:rsidR="00900471" w:rsidRPr="00900471" w:rsidRDefault="00900471" w:rsidP="00900471">
      <w:pPr>
        <w:ind w:firstLine="709"/>
        <w:jc w:val="both"/>
        <w:rPr>
          <w:sz w:val="28"/>
          <w:szCs w:val="28"/>
        </w:rPr>
      </w:pPr>
    </w:p>
    <w:p w14:paraId="036494FB"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принят в размере 0,00 тыс.руб./км.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водопроводной сети, расположенной на территории г. Кемерово, истек. Амортизация по данному объекту предприятием не начисляется.</w:t>
      </w:r>
    </w:p>
    <w:p w14:paraId="44B40B5E" w14:textId="77777777" w:rsidR="00900471" w:rsidRPr="00900471" w:rsidRDefault="00900471" w:rsidP="00900471">
      <w:pPr>
        <w:ind w:firstLine="709"/>
        <w:jc w:val="both"/>
        <w:rPr>
          <w:sz w:val="28"/>
          <w:szCs w:val="28"/>
        </w:rPr>
      </w:pPr>
    </w:p>
    <w:p w14:paraId="4A24F91A" w14:textId="77777777" w:rsidR="00900471" w:rsidRPr="00900471" w:rsidRDefault="00900471" w:rsidP="00900471">
      <w:pPr>
        <w:ind w:firstLine="709"/>
        <w:jc w:val="both"/>
        <w:rPr>
          <w:sz w:val="28"/>
          <w:szCs w:val="28"/>
        </w:rPr>
      </w:pPr>
      <w:r w:rsidRPr="00900471">
        <w:rPr>
          <w:sz w:val="28"/>
          <w:szCs w:val="28"/>
        </w:rPr>
        <w:t xml:space="preserve">Таким образом, необходимая валовая выручка </w:t>
      </w:r>
      <w:r w:rsidRPr="00900471">
        <w:rPr>
          <w:sz w:val="28"/>
          <w:szCs w:val="20"/>
        </w:rPr>
        <w:t xml:space="preserve">ОАО «РЖД» (Кузбасский территориальный участок) </w:t>
      </w:r>
      <w:r w:rsidRPr="00900471">
        <w:rPr>
          <w:sz w:val="28"/>
          <w:szCs w:val="28"/>
        </w:rPr>
        <w:t xml:space="preserve">по транспортировке питьевой воды </w:t>
      </w:r>
      <w:r w:rsidRPr="00900471">
        <w:rPr>
          <w:sz w:val="28"/>
          <w:szCs w:val="20"/>
        </w:rPr>
        <w:t xml:space="preserve">на территории г. Кемерово </w:t>
      </w:r>
      <w:r w:rsidRPr="00900471">
        <w:rPr>
          <w:sz w:val="28"/>
          <w:szCs w:val="28"/>
        </w:rPr>
        <w:t>на 2022 год составила:</w:t>
      </w:r>
    </w:p>
    <w:p w14:paraId="07754020" w14:textId="77777777" w:rsidR="00900471" w:rsidRPr="00900471" w:rsidRDefault="00900471" w:rsidP="00900471">
      <w:pPr>
        <w:ind w:firstLine="709"/>
        <w:jc w:val="both"/>
        <w:rPr>
          <w:sz w:val="28"/>
          <w:szCs w:val="28"/>
        </w:rPr>
      </w:pPr>
    </w:p>
    <w:p w14:paraId="3829D1C2" w14:textId="77777777" w:rsidR="00900471" w:rsidRPr="00900471" w:rsidRDefault="00900471" w:rsidP="00900471">
      <w:pPr>
        <w:ind w:firstLine="709"/>
        <w:jc w:val="both"/>
        <w:rPr>
          <w:sz w:val="28"/>
          <w:szCs w:val="28"/>
        </w:rPr>
      </w:pPr>
      <w:r w:rsidRPr="00900471">
        <w:rPr>
          <w:sz w:val="28"/>
          <w:szCs w:val="28"/>
        </w:rPr>
        <w:t>НВВ</w:t>
      </w:r>
      <w:r w:rsidRPr="00900471">
        <w:rPr>
          <w:sz w:val="28"/>
          <w:szCs w:val="28"/>
          <w:vertAlign w:val="subscript"/>
        </w:rPr>
        <w:t>2022</w:t>
      </w:r>
      <w:r w:rsidRPr="00900471">
        <w:rPr>
          <w:sz w:val="28"/>
          <w:szCs w:val="28"/>
        </w:rPr>
        <w:t xml:space="preserve"> = (135,95 тыс.руб./км + 0,00 тыс.руб./км) * 0,2452 км. =                        = 33,29 тыс.руб., где:</w:t>
      </w:r>
    </w:p>
    <w:p w14:paraId="3760D9EA" w14:textId="77777777" w:rsidR="00900471" w:rsidRPr="00900471" w:rsidRDefault="00900471" w:rsidP="00900471">
      <w:pPr>
        <w:ind w:firstLine="709"/>
        <w:jc w:val="both"/>
        <w:rPr>
          <w:sz w:val="28"/>
          <w:szCs w:val="28"/>
        </w:rPr>
      </w:pPr>
    </w:p>
    <w:p w14:paraId="1994C911" w14:textId="77777777" w:rsidR="00900471" w:rsidRPr="00900471" w:rsidRDefault="00900471" w:rsidP="00900471">
      <w:pPr>
        <w:ind w:firstLine="709"/>
        <w:jc w:val="both"/>
        <w:rPr>
          <w:sz w:val="28"/>
          <w:szCs w:val="20"/>
        </w:rPr>
      </w:pPr>
      <w:r w:rsidRPr="00900471">
        <w:rPr>
          <w:sz w:val="28"/>
          <w:szCs w:val="28"/>
        </w:rPr>
        <w:t>135,95 тыс.руб./км -</w:t>
      </w:r>
      <w:r w:rsidRPr="00900471">
        <w:rPr>
          <w:sz w:val="28"/>
          <w:szCs w:val="20"/>
        </w:rPr>
        <w:t xml:space="preserve"> удельная необходимая валовая выручка в расчете на километр водопроводной сети с учетом индексации на 2022 год;</w:t>
      </w:r>
    </w:p>
    <w:p w14:paraId="7BF24998" w14:textId="77777777" w:rsidR="00900471" w:rsidRPr="00900471" w:rsidRDefault="00900471" w:rsidP="00900471">
      <w:pPr>
        <w:ind w:firstLine="709"/>
        <w:jc w:val="both"/>
        <w:rPr>
          <w:sz w:val="22"/>
          <w:szCs w:val="20"/>
        </w:rPr>
      </w:pPr>
    </w:p>
    <w:p w14:paraId="18FE43CF" w14:textId="77777777" w:rsidR="00900471" w:rsidRPr="00900471" w:rsidRDefault="00900471" w:rsidP="00900471">
      <w:pPr>
        <w:ind w:firstLine="709"/>
        <w:jc w:val="both"/>
        <w:rPr>
          <w:sz w:val="28"/>
          <w:szCs w:val="28"/>
        </w:rPr>
      </w:pPr>
      <w:r w:rsidRPr="00900471">
        <w:rPr>
          <w:sz w:val="28"/>
          <w:szCs w:val="20"/>
        </w:rPr>
        <w:t xml:space="preserve">0,00 тыс.руб./км - </w:t>
      </w:r>
      <w:r w:rsidRPr="00900471">
        <w:rPr>
          <w:sz w:val="28"/>
          <w:szCs w:val="28"/>
        </w:rPr>
        <w:t>нормативный уровень расходов на амортизацию основных средств;</w:t>
      </w:r>
    </w:p>
    <w:p w14:paraId="6D7C0BC7" w14:textId="77777777" w:rsidR="00900471" w:rsidRPr="00900471" w:rsidRDefault="00900471" w:rsidP="00900471">
      <w:pPr>
        <w:ind w:firstLine="709"/>
        <w:jc w:val="both"/>
        <w:rPr>
          <w:sz w:val="22"/>
          <w:szCs w:val="28"/>
        </w:rPr>
      </w:pPr>
    </w:p>
    <w:p w14:paraId="4ADCB83E" w14:textId="77777777" w:rsidR="00900471" w:rsidRPr="00900471" w:rsidRDefault="00900471" w:rsidP="00900471">
      <w:pPr>
        <w:ind w:firstLine="709"/>
        <w:jc w:val="both"/>
        <w:rPr>
          <w:sz w:val="28"/>
          <w:szCs w:val="20"/>
        </w:rPr>
      </w:pPr>
      <w:r w:rsidRPr="00900471">
        <w:rPr>
          <w:sz w:val="28"/>
          <w:szCs w:val="28"/>
        </w:rPr>
        <w:t xml:space="preserve">0,2452 км. - протяженность питьевого водопровода </w:t>
      </w:r>
      <w:r w:rsidRPr="00900471">
        <w:rPr>
          <w:color w:val="000000"/>
          <w:sz w:val="28"/>
          <w:szCs w:val="28"/>
        </w:rPr>
        <w:t>ОАО «РЖД» (Кузбасский территориальный участок) на территории г. Кемерово</w:t>
      </w:r>
      <w:r w:rsidRPr="00900471">
        <w:rPr>
          <w:sz w:val="28"/>
          <w:szCs w:val="28"/>
        </w:rPr>
        <w:t xml:space="preserve"> в сопоставимых величинах.</w:t>
      </w:r>
    </w:p>
    <w:p w14:paraId="1095128B" w14:textId="77777777" w:rsidR="00900471" w:rsidRPr="00900471" w:rsidRDefault="00900471" w:rsidP="00900471">
      <w:pPr>
        <w:ind w:firstLine="709"/>
        <w:jc w:val="both"/>
        <w:rPr>
          <w:sz w:val="12"/>
          <w:szCs w:val="28"/>
        </w:rPr>
      </w:pPr>
    </w:p>
    <w:p w14:paraId="41F5272D" w14:textId="77777777" w:rsidR="00900471" w:rsidRPr="00900471" w:rsidRDefault="00900471" w:rsidP="00900471">
      <w:pPr>
        <w:ind w:firstLine="709"/>
        <w:jc w:val="both"/>
        <w:rPr>
          <w:sz w:val="28"/>
          <w:szCs w:val="28"/>
        </w:rPr>
      </w:pPr>
      <w:r w:rsidRPr="00900471">
        <w:rPr>
          <w:sz w:val="28"/>
          <w:szCs w:val="28"/>
        </w:rPr>
        <w:t xml:space="preserve">Детальный расчет представлен в Приложении 8 к экспертному заключению. </w:t>
      </w:r>
    </w:p>
    <w:p w14:paraId="74ECCA87" w14:textId="77777777" w:rsidR="00900471" w:rsidRPr="00900471" w:rsidRDefault="00900471" w:rsidP="00900471">
      <w:pPr>
        <w:ind w:firstLine="709"/>
        <w:jc w:val="both"/>
        <w:rPr>
          <w:sz w:val="28"/>
          <w:szCs w:val="28"/>
        </w:rPr>
      </w:pPr>
    </w:p>
    <w:p w14:paraId="3B228D70"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w:t>
      </w:r>
      <w:r w:rsidRPr="00900471">
        <w:rPr>
          <w:color w:val="000000"/>
          <w:sz w:val="28"/>
          <w:szCs w:val="28"/>
        </w:rPr>
        <w:t xml:space="preserve">ОАО «РЖД» (Кузбасский территориальный участок) </w:t>
      </w:r>
      <w:r w:rsidRPr="00900471">
        <w:rPr>
          <w:sz w:val="28"/>
          <w:szCs w:val="28"/>
        </w:rPr>
        <w:t>в сфере холодного водоснабжения для потребителей г. Кемерово с учетом календарной разбивки принята на следующем уровне:</w:t>
      </w:r>
    </w:p>
    <w:p w14:paraId="3798C6D9"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16,64 </w:t>
      </w:r>
      <w:r w:rsidRPr="00900471">
        <w:rPr>
          <w:sz w:val="28"/>
          <w:szCs w:val="28"/>
        </w:rPr>
        <w:t>тыс. руб.;</w:t>
      </w:r>
    </w:p>
    <w:p w14:paraId="7B113F68"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16,64</w:t>
      </w:r>
      <w:r w:rsidRPr="00900471">
        <w:rPr>
          <w:sz w:val="28"/>
          <w:szCs w:val="28"/>
        </w:rPr>
        <w:t xml:space="preserve"> тыс. руб.</w:t>
      </w:r>
    </w:p>
    <w:p w14:paraId="5FBA6B0C" w14:textId="77777777" w:rsidR="00900471" w:rsidRPr="00900471" w:rsidRDefault="00900471" w:rsidP="00900471">
      <w:pPr>
        <w:ind w:firstLine="709"/>
        <w:jc w:val="both"/>
        <w:rPr>
          <w:color w:val="000000"/>
          <w:sz w:val="28"/>
          <w:szCs w:val="28"/>
        </w:rPr>
      </w:pPr>
    </w:p>
    <w:p w14:paraId="0DA9855A" w14:textId="77777777" w:rsidR="00900471" w:rsidRPr="00900471" w:rsidRDefault="00900471" w:rsidP="00900471">
      <w:pPr>
        <w:ind w:firstLine="709"/>
        <w:jc w:val="both"/>
        <w:rPr>
          <w:color w:val="000000"/>
          <w:sz w:val="28"/>
          <w:szCs w:val="28"/>
        </w:rPr>
      </w:pPr>
    </w:p>
    <w:p w14:paraId="3B6D86F1" w14:textId="77777777" w:rsidR="00900471" w:rsidRPr="00900471" w:rsidRDefault="00900471" w:rsidP="00900471">
      <w:pPr>
        <w:jc w:val="center"/>
        <w:rPr>
          <w:b/>
          <w:sz w:val="32"/>
          <w:szCs w:val="28"/>
        </w:rPr>
      </w:pPr>
      <w:r w:rsidRPr="00900471">
        <w:rPr>
          <w:b/>
          <w:sz w:val="32"/>
          <w:szCs w:val="28"/>
        </w:rPr>
        <w:t>3. Транспортировка питьевой воды</w:t>
      </w:r>
    </w:p>
    <w:p w14:paraId="73DE9CB2" w14:textId="77777777" w:rsidR="00900471" w:rsidRPr="00900471" w:rsidRDefault="00900471" w:rsidP="00900471">
      <w:pPr>
        <w:jc w:val="center"/>
        <w:rPr>
          <w:b/>
          <w:sz w:val="32"/>
          <w:szCs w:val="28"/>
        </w:rPr>
      </w:pPr>
      <w:r w:rsidRPr="00900471">
        <w:rPr>
          <w:b/>
          <w:sz w:val="32"/>
          <w:szCs w:val="28"/>
        </w:rPr>
        <w:t>для потребителей г. Новокузнецка</w:t>
      </w:r>
    </w:p>
    <w:p w14:paraId="3E2E4E01" w14:textId="77777777" w:rsidR="00900471" w:rsidRPr="00900471" w:rsidRDefault="00900471" w:rsidP="00900471">
      <w:pPr>
        <w:jc w:val="center"/>
        <w:rPr>
          <w:b/>
          <w:sz w:val="20"/>
          <w:szCs w:val="28"/>
          <w:u w:val="single"/>
        </w:rPr>
      </w:pPr>
    </w:p>
    <w:p w14:paraId="1173413A" w14:textId="77777777" w:rsidR="00900471" w:rsidRPr="00900471" w:rsidRDefault="00900471" w:rsidP="00900471">
      <w:pPr>
        <w:jc w:val="center"/>
        <w:rPr>
          <w:b/>
          <w:sz w:val="28"/>
          <w:szCs w:val="28"/>
          <w:u w:val="single"/>
        </w:rPr>
      </w:pPr>
      <w:r w:rsidRPr="00900471">
        <w:rPr>
          <w:b/>
          <w:sz w:val="28"/>
          <w:szCs w:val="28"/>
          <w:u w:val="single"/>
        </w:rPr>
        <w:t>Анализ расчета величины необходимой валовой выручки</w:t>
      </w:r>
    </w:p>
    <w:p w14:paraId="0D99FEC7" w14:textId="77777777" w:rsidR="00900471" w:rsidRPr="00900471" w:rsidRDefault="00900471" w:rsidP="00900471">
      <w:pPr>
        <w:ind w:firstLine="709"/>
        <w:jc w:val="center"/>
        <w:rPr>
          <w:sz w:val="16"/>
          <w:szCs w:val="28"/>
        </w:rPr>
      </w:pPr>
    </w:p>
    <w:p w14:paraId="67CFCE50"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в сфере холодного водоснабжения для потребителей г. Новокузнецка </w:t>
      </w:r>
      <w:r w:rsidRPr="00900471">
        <w:rPr>
          <w:color w:val="000000"/>
          <w:sz w:val="28"/>
          <w:szCs w:val="28"/>
        </w:rPr>
        <w:t xml:space="preserve">ОАО «РЖД» (Кузбасский территориальный участок) </w:t>
      </w:r>
      <w:r w:rsidRPr="00900471">
        <w:rPr>
          <w:sz w:val="28"/>
          <w:szCs w:val="28"/>
        </w:rPr>
        <w:t xml:space="preserve">рассчитана с применением метода сравнения аналогов. </w:t>
      </w:r>
    </w:p>
    <w:p w14:paraId="2A2AD1D8" w14:textId="77777777" w:rsidR="00900471" w:rsidRPr="00900471" w:rsidRDefault="00900471" w:rsidP="00900471">
      <w:pPr>
        <w:ind w:firstLine="709"/>
        <w:jc w:val="both"/>
        <w:rPr>
          <w:sz w:val="28"/>
          <w:szCs w:val="28"/>
        </w:rPr>
      </w:pPr>
      <w:r w:rsidRPr="00900471">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47C10BD5" w14:textId="77777777" w:rsidR="00900471" w:rsidRPr="00900471" w:rsidRDefault="00900471" w:rsidP="00900471">
      <w:pPr>
        <w:ind w:firstLine="709"/>
        <w:jc w:val="both"/>
        <w:rPr>
          <w:sz w:val="28"/>
          <w:szCs w:val="28"/>
        </w:rPr>
      </w:pPr>
      <w:r w:rsidRPr="00900471">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53EFC557" w14:textId="77777777" w:rsidR="00900471" w:rsidRPr="00900471" w:rsidRDefault="00900471" w:rsidP="00900471">
      <w:pPr>
        <w:ind w:firstLine="709"/>
        <w:jc w:val="both"/>
        <w:rPr>
          <w:sz w:val="28"/>
          <w:szCs w:val="28"/>
        </w:rPr>
      </w:pPr>
    </w:p>
    <w:p w14:paraId="30728814" w14:textId="104780D5" w:rsidR="00900471" w:rsidRPr="00900471" w:rsidRDefault="00900471" w:rsidP="00900471">
      <w:pPr>
        <w:ind w:firstLine="709"/>
        <w:jc w:val="center"/>
        <w:rPr>
          <w:sz w:val="28"/>
          <w:szCs w:val="28"/>
        </w:rPr>
      </w:pPr>
      <w:r w:rsidRPr="00900471">
        <w:rPr>
          <w:noProof/>
          <w:sz w:val="28"/>
          <w:szCs w:val="28"/>
        </w:rPr>
        <w:drawing>
          <wp:inline distT="0" distB="0" distL="0" distR="0" wp14:anchorId="45F4C1A9" wp14:editId="102FAE89">
            <wp:extent cx="2532380" cy="325120"/>
            <wp:effectExtent l="0" t="0" r="127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32380" cy="325120"/>
                    </a:xfrm>
                    <a:prstGeom prst="rect">
                      <a:avLst/>
                    </a:prstGeom>
                    <a:noFill/>
                    <a:ln>
                      <a:noFill/>
                    </a:ln>
                  </pic:spPr>
                </pic:pic>
              </a:graphicData>
            </a:graphic>
          </wp:inline>
        </w:drawing>
      </w:r>
      <w:r w:rsidRPr="00900471">
        <w:rPr>
          <w:sz w:val="28"/>
          <w:szCs w:val="28"/>
        </w:rPr>
        <w:t xml:space="preserve"> (2)</w:t>
      </w:r>
    </w:p>
    <w:p w14:paraId="34DB2934" w14:textId="77777777" w:rsidR="00900471" w:rsidRPr="00900471" w:rsidRDefault="00900471" w:rsidP="00900471">
      <w:pPr>
        <w:ind w:firstLine="709"/>
        <w:jc w:val="both"/>
        <w:rPr>
          <w:sz w:val="14"/>
          <w:szCs w:val="28"/>
        </w:rPr>
      </w:pPr>
    </w:p>
    <w:p w14:paraId="56C883BC" w14:textId="5815C897" w:rsidR="00900471" w:rsidRPr="00900471" w:rsidRDefault="00900471" w:rsidP="00900471">
      <w:pPr>
        <w:ind w:firstLine="709"/>
        <w:jc w:val="center"/>
        <w:rPr>
          <w:sz w:val="28"/>
          <w:szCs w:val="28"/>
        </w:rPr>
      </w:pPr>
      <w:r w:rsidRPr="00900471">
        <w:rPr>
          <w:noProof/>
          <w:sz w:val="28"/>
          <w:szCs w:val="28"/>
        </w:rPr>
        <w:drawing>
          <wp:inline distT="0" distB="0" distL="0" distR="0" wp14:anchorId="59B65792" wp14:editId="0ABEE2F7">
            <wp:extent cx="3446780" cy="624205"/>
            <wp:effectExtent l="0" t="0" r="1270" b="4445"/>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46780" cy="624205"/>
                    </a:xfrm>
                    <a:prstGeom prst="rect">
                      <a:avLst/>
                    </a:prstGeom>
                    <a:noFill/>
                    <a:ln>
                      <a:noFill/>
                    </a:ln>
                  </pic:spPr>
                </pic:pic>
              </a:graphicData>
            </a:graphic>
          </wp:inline>
        </w:drawing>
      </w:r>
      <w:r w:rsidRPr="00900471">
        <w:rPr>
          <w:sz w:val="28"/>
          <w:szCs w:val="28"/>
        </w:rPr>
        <w:t xml:space="preserve"> (2.1)</w:t>
      </w:r>
    </w:p>
    <w:p w14:paraId="6572A6F3" w14:textId="77777777" w:rsidR="00900471" w:rsidRPr="00900471" w:rsidRDefault="00900471" w:rsidP="00900471">
      <w:pPr>
        <w:ind w:firstLine="709"/>
        <w:jc w:val="both"/>
        <w:rPr>
          <w:sz w:val="14"/>
          <w:szCs w:val="28"/>
        </w:rPr>
      </w:pPr>
    </w:p>
    <w:p w14:paraId="7A7BA871" w14:textId="02D96323" w:rsidR="00900471" w:rsidRPr="00900471" w:rsidRDefault="00900471" w:rsidP="00900471">
      <w:pPr>
        <w:ind w:firstLine="709"/>
        <w:jc w:val="center"/>
        <w:rPr>
          <w:sz w:val="28"/>
          <w:szCs w:val="28"/>
        </w:rPr>
      </w:pPr>
      <w:r w:rsidRPr="00900471">
        <w:rPr>
          <w:noProof/>
          <w:sz w:val="28"/>
          <w:szCs w:val="28"/>
        </w:rPr>
        <w:drawing>
          <wp:inline distT="0" distB="0" distL="0" distR="0" wp14:anchorId="434A5A73" wp14:editId="3279B9CB">
            <wp:extent cx="2936875" cy="395605"/>
            <wp:effectExtent l="0" t="0" r="0" b="444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36875" cy="395605"/>
                    </a:xfrm>
                    <a:prstGeom prst="rect">
                      <a:avLst/>
                    </a:prstGeom>
                    <a:noFill/>
                    <a:ln>
                      <a:noFill/>
                    </a:ln>
                  </pic:spPr>
                </pic:pic>
              </a:graphicData>
            </a:graphic>
          </wp:inline>
        </w:drawing>
      </w:r>
      <w:r w:rsidRPr="00900471">
        <w:rPr>
          <w:sz w:val="28"/>
          <w:szCs w:val="28"/>
        </w:rPr>
        <w:t xml:space="preserve"> (2.2)</w:t>
      </w:r>
    </w:p>
    <w:p w14:paraId="74F9F407" w14:textId="77777777" w:rsidR="00900471" w:rsidRPr="00900471" w:rsidRDefault="00900471" w:rsidP="00900471">
      <w:pPr>
        <w:ind w:firstLine="709"/>
        <w:jc w:val="both"/>
        <w:rPr>
          <w:sz w:val="28"/>
          <w:szCs w:val="28"/>
        </w:rPr>
      </w:pPr>
      <w:r w:rsidRPr="00900471">
        <w:rPr>
          <w:sz w:val="28"/>
          <w:szCs w:val="28"/>
        </w:rPr>
        <w:t>где:</w:t>
      </w:r>
    </w:p>
    <w:p w14:paraId="3413AFD9" w14:textId="6913434B" w:rsidR="00900471" w:rsidRPr="00900471" w:rsidRDefault="00900471" w:rsidP="00900471">
      <w:pPr>
        <w:ind w:firstLine="709"/>
        <w:jc w:val="both"/>
        <w:rPr>
          <w:sz w:val="28"/>
          <w:szCs w:val="28"/>
        </w:rPr>
      </w:pPr>
      <w:r w:rsidRPr="00900471">
        <w:rPr>
          <w:noProof/>
          <w:sz w:val="28"/>
          <w:szCs w:val="28"/>
        </w:rPr>
        <w:drawing>
          <wp:inline distT="0" distB="0" distL="0" distR="0" wp14:anchorId="167CC286" wp14:editId="3F09767C">
            <wp:extent cx="518795" cy="299085"/>
            <wp:effectExtent l="0" t="0" r="0" b="571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8795" cy="299085"/>
                    </a:xfrm>
                    <a:prstGeom prst="rect">
                      <a:avLst/>
                    </a:prstGeom>
                    <a:noFill/>
                    <a:ln>
                      <a:noFill/>
                    </a:ln>
                  </pic:spPr>
                </pic:pic>
              </a:graphicData>
            </a:graphic>
          </wp:inline>
        </w:drawing>
      </w:r>
      <w:r w:rsidRPr="00900471">
        <w:rPr>
          <w:sz w:val="28"/>
          <w:szCs w:val="28"/>
        </w:rPr>
        <w:t xml:space="preserve"> - необходимая валовая выручка, установленная на год i в отношении n-ной регулируемой организации, тыс. руб.;</w:t>
      </w:r>
    </w:p>
    <w:p w14:paraId="724DE2AF" w14:textId="77777777" w:rsidR="00900471" w:rsidRPr="00900471" w:rsidRDefault="00900471" w:rsidP="00900471">
      <w:pPr>
        <w:ind w:firstLine="709"/>
        <w:jc w:val="both"/>
        <w:rPr>
          <w:sz w:val="28"/>
          <w:szCs w:val="28"/>
        </w:rPr>
      </w:pPr>
      <w:r w:rsidRPr="00900471">
        <w:rPr>
          <w:sz w:val="28"/>
          <w:szCs w:val="28"/>
        </w:rPr>
        <w:t>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формуле (3) Методических указаний, планируемые на год i, тыс. руб./усл. км;</w:t>
      </w:r>
    </w:p>
    <w:p w14:paraId="30FE3F06" w14:textId="1B3B1503" w:rsidR="00900471" w:rsidRPr="00900471" w:rsidRDefault="00900471" w:rsidP="00900471">
      <w:pPr>
        <w:ind w:firstLine="709"/>
        <w:jc w:val="both"/>
        <w:rPr>
          <w:sz w:val="28"/>
          <w:szCs w:val="28"/>
        </w:rPr>
      </w:pPr>
      <w:r w:rsidRPr="00900471">
        <w:rPr>
          <w:noProof/>
          <w:sz w:val="28"/>
          <w:szCs w:val="28"/>
        </w:rPr>
        <w:drawing>
          <wp:inline distT="0" distB="0" distL="0" distR="0" wp14:anchorId="4B3F52DD" wp14:editId="6BE715C5">
            <wp:extent cx="255270" cy="33401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формуле (3) Методических указаний, на год i, усл. км;</w:t>
      </w:r>
    </w:p>
    <w:p w14:paraId="24C48EF1" w14:textId="4633C764" w:rsidR="00900471" w:rsidRPr="00900471" w:rsidRDefault="00900471" w:rsidP="00900471">
      <w:pPr>
        <w:ind w:firstLine="709"/>
        <w:jc w:val="both"/>
        <w:rPr>
          <w:sz w:val="28"/>
          <w:szCs w:val="28"/>
        </w:rPr>
      </w:pPr>
      <w:r w:rsidRPr="00900471">
        <w:rPr>
          <w:noProof/>
          <w:sz w:val="28"/>
          <w:szCs w:val="28"/>
        </w:rPr>
        <w:drawing>
          <wp:inline distT="0" distB="0" distL="0" distR="0" wp14:anchorId="575ACD5D" wp14:editId="0D385C26">
            <wp:extent cx="571500" cy="31623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316230"/>
                    </a:xfrm>
                    <a:prstGeom prst="rect">
                      <a:avLst/>
                    </a:prstGeom>
                    <a:noFill/>
                    <a:ln>
                      <a:noFill/>
                    </a:ln>
                  </pic:spPr>
                </pic:pic>
              </a:graphicData>
            </a:graphic>
          </wp:inline>
        </w:drawing>
      </w:r>
      <w:r w:rsidRPr="00900471">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23AC6B26" w14:textId="10D87CBA" w:rsidR="00900471" w:rsidRPr="00900471" w:rsidRDefault="00900471" w:rsidP="00900471">
      <w:pPr>
        <w:ind w:firstLine="709"/>
        <w:jc w:val="both"/>
        <w:rPr>
          <w:sz w:val="28"/>
          <w:szCs w:val="28"/>
        </w:rPr>
      </w:pPr>
      <w:r w:rsidRPr="00900471">
        <w:rPr>
          <w:noProof/>
          <w:sz w:val="28"/>
          <w:szCs w:val="28"/>
        </w:rPr>
        <w:drawing>
          <wp:inline distT="0" distB="0" distL="0" distR="0" wp14:anchorId="518543E6" wp14:editId="3522BDCF">
            <wp:extent cx="307975" cy="33401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00471">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пунктом 28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2897621B" w14:textId="7BE667D0" w:rsidR="00900471" w:rsidRPr="00900471" w:rsidRDefault="00900471" w:rsidP="00900471">
      <w:pPr>
        <w:ind w:firstLine="709"/>
        <w:jc w:val="both"/>
        <w:rPr>
          <w:sz w:val="28"/>
          <w:szCs w:val="28"/>
        </w:rPr>
      </w:pPr>
      <w:r w:rsidRPr="00900471">
        <w:rPr>
          <w:noProof/>
          <w:sz w:val="28"/>
          <w:szCs w:val="28"/>
        </w:rPr>
        <w:drawing>
          <wp:inline distT="0" distB="0" distL="0" distR="0" wp14:anchorId="008AA39A" wp14:editId="349965E2">
            <wp:extent cx="571500" cy="334010"/>
            <wp:effectExtent l="0" t="0" r="0" b="889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900471">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529B5C5B" w14:textId="3F7268F4" w:rsidR="00900471" w:rsidRPr="00900471" w:rsidRDefault="00900471" w:rsidP="00900471">
      <w:pPr>
        <w:ind w:firstLine="709"/>
        <w:jc w:val="both"/>
        <w:rPr>
          <w:sz w:val="28"/>
          <w:szCs w:val="28"/>
        </w:rPr>
      </w:pPr>
      <w:r w:rsidRPr="00900471">
        <w:rPr>
          <w:noProof/>
          <w:sz w:val="28"/>
          <w:szCs w:val="28"/>
        </w:rPr>
        <w:drawing>
          <wp:inline distT="0" distB="0" distL="0" distR="0" wp14:anchorId="61B304A3" wp14:editId="25D6E095">
            <wp:extent cx="448310" cy="334010"/>
            <wp:effectExtent l="0" t="0" r="8890" b="889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831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формуле (3) Методических указаний, в году (i-2), усл. км.</w:t>
      </w:r>
    </w:p>
    <w:p w14:paraId="2D32F1E4" w14:textId="77777777" w:rsidR="00900471" w:rsidRPr="00900471" w:rsidRDefault="00900471" w:rsidP="00900471">
      <w:pPr>
        <w:ind w:firstLine="709"/>
        <w:jc w:val="both"/>
        <w:rPr>
          <w:sz w:val="28"/>
          <w:szCs w:val="28"/>
        </w:rPr>
      </w:pPr>
    </w:p>
    <w:p w14:paraId="167681B6"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формулой (2.2) исходя из величины расходов регулируемой организации на амортизацию основных средств и нематериальных активов, определенной в соответствии с п. 28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5B5ADA57" w14:textId="77777777" w:rsidR="00900471" w:rsidRPr="00900471" w:rsidRDefault="00900471" w:rsidP="00900471">
      <w:pPr>
        <w:ind w:firstLine="709"/>
        <w:jc w:val="both"/>
        <w:rPr>
          <w:sz w:val="28"/>
          <w:szCs w:val="28"/>
        </w:rPr>
      </w:pPr>
      <w:r w:rsidRPr="00900471">
        <w:rPr>
          <w:sz w:val="28"/>
          <w:szCs w:val="28"/>
        </w:rPr>
        <w:t xml:space="preserve">Текущие расходы гарантирующей организации на транспортировку воды (сточных вод) по соответствующей централизованной системе водоснабжения и (или) водоотведения определяются с учетом положений главы VI.I Методических указаний. При этом для расчета тарифов регулируемых организаций методом сравнения аналогов в составе таких расходов </w:t>
      </w:r>
      <w:r w:rsidRPr="00900471">
        <w:rPr>
          <w:sz w:val="28"/>
          <w:szCs w:val="28"/>
          <w:u w:val="single"/>
        </w:rPr>
        <w:t>не учитываются</w:t>
      </w:r>
      <w:r w:rsidRPr="00900471">
        <w:rPr>
          <w:sz w:val="28"/>
          <w:szCs w:val="28"/>
        </w:rPr>
        <w:t>:</w:t>
      </w:r>
    </w:p>
    <w:p w14:paraId="4777106D" w14:textId="77777777" w:rsidR="00900471" w:rsidRPr="00900471" w:rsidRDefault="00900471" w:rsidP="00900471">
      <w:pPr>
        <w:ind w:firstLine="709"/>
        <w:jc w:val="both"/>
        <w:rPr>
          <w:sz w:val="28"/>
          <w:szCs w:val="28"/>
        </w:rPr>
      </w:pPr>
      <w:r w:rsidRPr="00900471">
        <w:rPr>
          <w:sz w:val="28"/>
          <w:szCs w:val="28"/>
        </w:rPr>
        <w:t>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3DBDF0C0" w14:textId="77777777" w:rsidR="00900471" w:rsidRPr="00900471" w:rsidRDefault="00900471" w:rsidP="00900471">
      <w:pPr>
        <w:ind w:firstLine="709"/>
        <w:jc w:val="both"/>
        <w:rPr>
          <w:sz w:val="28"/>
          <w:szCs w:val="28"/>
        </w:rPr>
      </w:pPr>
      <w:r w:rsidRPr="00900471">
        <w:rPr>
          <w:sz w:val="28"/>
          <w:szCs w:val="28"/>
        </w:rPr>
        <w:t>расходы на плату за негативное воздействие на окружающую среду;</w:t>
      </w:r>
    </w:p>
    <w:p w14:paraId="3AC9D6B5" w14:textId="77777777" w:rsidR="00900471" w:rsidRPr="00900471" w:rsidRDefault="00900471" w:rsidP="00900471">
      <w:pPr>
        <w:ind w:firstLine="709"/>
        <w:jc w:val="both"/>
        <w:rPr>
          <w:sz w:val="28"/>
          <w:szCs w:val="28"/>
        </w:rPr>
      </w:pPr>
      <w:r w:rsidRPr="00900471">
        <w:rPr>
          <w:sz w:val="28"/>
          <w:szCs w:val="28"/>
        </w:rPr>
        <w:t>расходы, предусмотренные п.п. 4 п. 44 и п.п. 3 - 5, 7 - 10 п. 49 Методических указаний, за исключением арендной платы за землю;</w:t>
      </w:r>
    </w:p>
    <w:p w14:paraId="6C3EB93D" w14:textId="77777777" w:rsidR="00900471" w:rsidRPr="00900471" w:rsidRDefault="00900471" w:rsidP="00900471">
      <w:pPr>
        <w:ind w:firstLine="709"/>
        <w:jc w:val="both"/>
        <w:rPr>
          <w:sz w:val="28"/>
          <w:szCs w:val="28"/>
        </w:rPr>
      </w:pPr>
      <w:r w:rsidRPr="00900471">
        <w:rPr>
          <w:sz w:val="28"/>
          <w:szCs w:val="28"/>
        </w:rPr>
        <w:t>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3D55510C" w14:textId="77777777" w:rsidR="00900471" w:rsidRPr="00900471" w:rsidRDefault="00900471" w:rsidP="00900471">
      <w:pPr>
        <w:ind w:firstLine="709"/>
        <w:jc w:val="both"/>
        <w:rPr>
          <w:sz w:val="28"/>
          <w:szCs w:val="28"/>
        </w:rPr>
      </w:pPr>
      <w:r w:rsidRPr="00900471">
        <w:rPr>
          <w:sz w:val="28"/>
          <w:szCs w:val="28"/>
        </w:rPr>
        <w:t>расходы на оплату услуг других регулируемых организаций в сфере водоснабжения и водоотведения.</w:t>
      </w:r>
    </w:p>
    <w:p w14:paraId="0D1304D1" w14:textId="77777777" w:rsidR="00900471" w:rsidRPr="00900471" w:rsidRDefault="00900471" w:rsidP="00900471">
      <w:pPr>
        <w:ind w:firstLine="709"/>
        <w:jc w:val="both"/>
        <w:rPr>
          <w:sz w:val="28"/>
          <w:szCs w:val="28"/>
        </w:rPr>
      </w:pPr>
    </w:p>
    <w:p w14:paraId="2DAC7608" w14:textId="77777777" w:rsidR="00900471" w:rsidRPr="00900471" w:rsidRDefault="00900471" w:rsidP="00900471">
      <w:pPr>
        <w:ind w:firstLine="709"/>
        <w:jc w:val="both"/>
        <w:rPr>
          <w:sz w:val="28"/>
          <w:szCs w:val="28"/>
        </w:rPr>
      </w:pPr>
      <w:r w:rsidRPr="00900471">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4C38DBE9" w14:textId="77777777" w:rsidR="00900471" w:rsidRPr="00900471" w:rsidRDefault="00900471" w:rsidP="00900471">
      <w:pPr>
        <w:ind w:firstLine="709"/>
        <w:jc w:val="both"/>
        <w:rPr>
          <w:sz w:val="14"/>
          <w:szCs w:val="28"/>
        </w:rPr>
      </w:pPr>
    </w:p>
    <w:p w14:paraId="3C594CAA" w14:textId="4DE8D2D5" w:rsidR="00900471" w:rsidRPr="00900471" w:rsidRDefault="00900471" w:rsidP="00900471">
      <w:pPr>
        <w:ind w:firstLine="709"/>
        <w:jc w:val="both"/>
        <w:rPr>
          <w:sz w:val="28"/>
          <w:szCs w:val="28"/>
        </w:rPr>
      </w:pPr>
      <w:r w:rsidRPr="00900471">
        <w:rPr>
          <w:noProof/>
          <w:sz w:val="28"/>
          <w:szCs w:val="28"/>
        </w:rPr>
        <w:drawing>
          <wp:inline distT="0" distB="0" distL="0" distR="0" wp14:anchorId="2BC5DC2D" wp14:editId="44E2DA98">
            <wp:extent cx="1389380" cy="48387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89380" cy="483870"/>
                    </a:xfrm>
                    <a:prstGeom prst="rect">
                      <a:avLst/>
                    </a:prstGeom>
                    <a:noFill/>
                    <a:ln>
                      <a:noFill/>
                    </a:ln>
                  </pic:spPr>
                </pic:pic>
              </a:graphicData>
            </a:graphic>
          </wp:inline>
        </w:drawing>
      </w:r>
      <w:r w:rsidRPr="00900471">
        <w:rPr>
          <w:sz w:val="28"/>
          <w:szCs w:val="28"/>
        </w:rPr>
        <w:t xml:space="preserve"> (3)</w:t>
      </w:r>
    </w:p>
    <w:p w14:paraId="48DEF97D" w14:textId="77777777" w:rsidR="00900471" w:rsidRPr="00900471" w:rsidRDefault="00900471" w:rsidP="00900471">
      <w:pPr>
        <w:ind w:firstLine="709"/>
        <w:jc w:val="both"/>
        <w:rPr>
          <w:sz w:val="14"/>
          <w:szCs w:val="28"/>
        </w:rPr>
      </w:pPr>
    </w:p>
    <w:p w14:paraId="2D16012F" w14:textId="459769B1" w:rsidR="00900471" w:rsidRPr="00900471" w:rsidRDefault="00900471" w:rsidP="00900471">
      <w:pPr>
        <w:ind w:firstLine="709"/>
        <w:jc w:val="both"/>
        <w:rPr>
          <w:sz w:val="28"/>
          <w:szCs w:val="28"/>
        </w:rPr>
      </w:pPr>
      <w:r w:rsidRPr="00900471">
        <w:rPr>
          <w:noProof/>
          <w:sz w:val="28"/>
          <w:szCs w:val="28"/>
        </w:rPr>
        <w:drawing>
          <wp:inline distT="0" distB="0" distL="0" distR="0" wp14:anchorId="609C6C0F" wp14:editId="56744567">
            <wp:extent cx="905510" cy="598170"/>
            <wp:effectExtent l="0" t="0" r="889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5510" cy="598170"/>
                    </a:xfrm>
                    <a:prstGeom prst="rect">
                      <a:avLst/>
                    </a:prstGeom>
                    <a:noFill/>
                    <a:ln>
                      <a:noFill/>
                    </a:ln>
                  </pic:spPr>
                </pic:pic>
              </a:graphicData>
            </a:graphic>
          </wp:inline>
        </w:drawing>
      </w:r>
      <w:r w:rsidRPr="00900471">
        <w:rPr>
          <w:sz w:val="28"/>
          <w:szCs w:val="28"/>
        </w:rPr>
        <w:t xml:space="preserve"> (3.1)</w:t>
      </w:r>
    </w:p>
    <w:p w14:paraId="40383A92" w14:textId="77777777" w:rsidR="00900471" w:rsidRPr="00900471" w:rsidRDefault="00900471" w:rsidP="00900471">
      <w:pPr>
        <w:ind w:firstLine="709"/>
        <w:jc w:val="both"/>
        <w:rPr>
          <w:sz w:val="28"/>
          <w:szCs w:val="28"/>
        </w:rPr>
      </w:pPr>
      <w:r w:rsidRPr="00900471">
        <w:rPr>
          <w:sz w:val="28"/>
          <w:szCs w:val="28"/>
        </w:rPr>
        <w:t>где:</w:t>
      </w:r>
    </w:p>
    <w:p w14:paraId="482BCC5A"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i</w:t>
      </w:r>
      <w:r w:rsidRPr="00900471">
        <w:rPr>
          <w:sz w:val="28"/>
          <w:szCs w:val="28"/>
        </w:rPr>
        <w:t xml:space="preserve"> - протяженность в километрах трубопроводов организации i в сопоставимых величинах, усл. км;</w:t>
      </w:r>
    </w:p>
    <w:p w14:paraId="534B8651"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d,i</w:t>
      </w:r>
      <w:r w:rsidRPr="00900471">
        <w:rPr>
          <w:sz w:val="28"/>
          <w:szCs w:val="28"/>
        </w:rPr>
        <w:t xml:space="preserve"> - протяженность в километрах трубопроводов диаметра d организации i, км;</w:t>
      </w:r>
    </w:p>
    <w:p w14:paraId="136CA14D" w14:textId="77777777" w:rsidR="00900471" w:rsidRPr="00900471" w:rsidRDefault="00900471" w:rsidP="00900471">
      <w:pPr>
        <w:ind w:firstLine="709"/>
        <w:jc w:val="both"/>
        <w:rPr>
          <w:sz w:val="28"/>
          <w:szCs w:val="28"/>
        </w:rPr>
      </w:pPr>
      <w:r w:rsidRPr="00900471">
        <w:rPr>
          <w:sz w:val="28"/>
          <w:szCs w:val="28"/>
        </w:rPr>
        <w:t>k</w:t>
      </w:r>
      <w:r w:rsidRPr="00900471">
        <w:rPr>
          <w:sz w:val="28"/>
          <w:szCs w:val="28"/>
          <w:vertAlign w:val="subscript"/>
        </w:rPr>
        <w:t>d</w:t>
      </w:r>
      <w:r w:rsidRPr="00900471">
        <w:rPr>
          <w:sz w:val="28"/>
          <w:szCs w:val="28"/>
        </w:rPr>
        <w:t xml:space="preserve"> - коэффициент дифференциации стоимости строительства сетей в зависимости от их диаметра d;</w:t>
      </w:r>
    </w:p>
    <w:p w14:paraId="4974D293"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d</w:t>
      </w:r>
      <w:r w:rsidRPr="00900471">
        <w:rPr>
          <w:sz w:val="28"/>
          <w:szCs w:val="28"/>
        </w:rPr>
        <w:t xml:space="preserve"> - средняя стоимость строительства трубопровода диаметра d, тыс. руб./км;</w:t>
      </w:r>
    </w:p>
    <w:p w14:paraId="21BF35CF"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500</w:t>
      </w:r>
      <w:r w:rsidRPr="00900471">
        <w:rPr>
          <w:sz w:val="28"/>
          <w:szCs w:val="28"/>
        </w:rPr>
        <w:t xml:space="preserve"> - средняя стоимость строительства трубопровода диаметра 500 мм, тыс. руб./км.</w:t>
      </w:r>
    </w:p>
    <w:p w14:paraId="3F8008F6" w14:textId="77777777" w:rsidR="00900471" w:rsidRPr="00900471" w:rsidRDefault="00900471" w:rsidP="00900471">
      <w:pPr>
        <w:ind w:firstLine="709"/>
        <w:jc w:val="both"/>
        <w:rPr>
          <w:sz w:val="28"/>
          <w:szCs w:val="28"/>
        </w:rPr>
      </w:pPr>
      <w:r w:rsidRPr="00900471">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2DE49923" w14:textId="77777777" w:rsidR="00900471" w:rsidRPr="00900471" w:rsidRDefault="00900471" w:rsidP="00900471">
      <w:pPr>
        <w:ind w:firstLine="709"/>
        <w:jc w:val="both"/>
        <w:rPr>
          <w:rFonts w:ascii="Calibri" w:eastAsia="Calibri" w:hAnsi="Calibri"/>
          <w:position w:val="-30"/>
          <w:sz w:val="14"/>
          <w:szCs w:val="22"/>
          <w:lang w:eastAsia="en-US"/>
        </w:rPr>
      </w:pPr>
      <w:r w:rsidRPr="00900471">
        <w:rPr>
          <w:sz w:val="28"/>
          <w:szCs w:val="28"/>
        </w:rPr>
        <w:t>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Приложению 5.1 к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Приложению 5.2 к Методическим указаниям.</w:t>
      </w:r>
    </w:p>
    <w:p w14:paraId="35D3B067" w14:textId="77777777" w:rsidR="00900471" w:rsidRPr="00900471" w:rsidRDefault="00900471" w:rsidP="00900471">
      <w:pPr>
        <w:ind w:firstLine="709"/>
        <w:jc w:val="both"/>
        <w:rPr>
          <w:color w:val="000000"/>
          <w:sz w:val="28"/>
          <w:szCs w:val="28"/>
        </w:rPr>
      </w:pPr>
    </w:p>
    <w:p w14:paraId="15232D59" w14:textId="77777777" w:rsidR="00900471" w:rsidRPr="00900471" w:rsidRDefault="00900471" w:rsidP="00900471">
      <w:pPr>
        <w:ind w:firstLine="709"/>
        <w:jc w:val="both"/>
        <w:rPr>
          <w:color w:val="000000"/>
          <w:sz w:val="28"/>
          <w:szCs w:val="28"/>
        </w:rPr>
      </w:pPr>
      <w:r w:rsidRPr="00900471">
        <w:rPr>
          <w:color w:val="000000"/>
          <w:sz w:val="28"/>
          <w:szCs w:val="28"/>
        </w:rPr>
        <w:t>В соответствии с п.п.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018F5F37" w14:textId="77777777" w:rsidR="00900471" w:rsidRPr="00900471" w:rsidRDefault="00900471" w:rsidP="00900471">
      <w:pPr>
        <w:ind w:firstLine="709"/>
        <w:jc w:val="both"/>
        <w:rPr>
          <w:sz w:val="28"/>
          <w:szCs w:val="28"/>
        </w:rPr>
      </w:pPr>
      <w:r w:rsidRPr="00900471">
        <w:rPr>
          <w:sz w:val="28"/>
          <w:szCs w:val="28"/>
        </w:rPr>
        <w:t xml:space="preserve">В соответствии с вышеуказанным пунктом Правил гарантирующей организацией - </w:t>
      </w:r>
      <w:r w:rsidRPr="00900471">
        <w:rPr>
          <w:color w:val="000000"/>
          <w:sz w:val="28"/>
          <w:szCs w:val="28"/>
        </w:rPr>
        <w:t>ООО «Водоканал</w:t>
      </w:r>
      <w:r w:rsidRPr="00900471">
        <w:rPr>
          <w:sz w:val="28"/>
          <w:szCs w:val="28"/>
        </w:rPr>
        <w:t>» (г. Новокузнецк) представлен расчет фактически сложившихся финансовых потребностей на транспортировку питьевой воды за 2020 год, определенных согласно Методическим указаниям (в составе материалов тарифного дела ООО «Водоканал» (вх. от 30.04.2021 №№ 2318, 2319)).</w:t>
      </w:r>
    </w:p>
    <w:p w14:paraId="74447713" w14:textId="77777777" w:rsidR="00900471" w:rsidRPr="00900471" w:rsidRDefault="00900471" w:rsidP="00900471">
      <w:pPr>
        <w:ind w:firstLine="709"/>
        <w:jc w:val="both"/>
        <w:rPr>
          <w:sz w:val="28"/>
          <w:szCs w:val="28"/>
        </w:rPr>
      </w:pPr>
      <w:r w:rsidRPr="00900471">
        <w:rPr>
          <w:sz w:val="28"/>
          <w:szCs w:val="28"/>
        </w:rPr>
        <w:t xml:space="preserve">Кроме того, в соответствии с методом сравнения аналогов,                                 </w:t>
      </w:r>
      <w:r w:rsidRPr="00900471">
        <w:rPr>
          <w:color w:val="000000"/>
          <w:sz w:val="28"/>
          <w:szCs w:val="28"/>
        </w:rPr>
        <w:t>ООО «Водоканал»</w:t>
      </w:r>
      <w:r w:rsidRPr="00900471">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851,49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9 к экспертному заключению.</w:t>
      </w:r>
    </w:p>
    <w:p w14:paraId="019919A8" w14:textId="77777777" w:rsidR="00900471" w:rsidRPr="00900471" w:rsidRDefault="00900471" w:rsidP="00900471">
      <w:pPr>
        <w:ind w:firstLine="709"/>
        <w:jc w:val="both"/>
        <w:rPr>
          <w:sz w:val="28"/>
          <w:szCs w:val="28"/>
        </w:rPr>
      </w:pPr>
      <w:r w:rsidRPr="00900471">
        <w:rPr>
          <w:sz w:val="28"/>
          <w:szCs w:val="28"/>
        </w:rPr>
        <w:t xml:space="preserve">При переводе протяженности сетей </w:t>
      </w:r>
      <w:r w:rsidRPr="00900471">
        <w:rPr>
          <w:color w:val="000000"/>
          <w:sz w:val="28"/>
          <w:szCs w:val="28"/>
        </w:rPr>
        <w:t>ОАО «РЖД» (Кузбасский территориальный участок) на территории г. Новокузнецка</w:t>
      </w:r>
      <w:r w:rsidRPr="00900471">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900471">
        <w:rPr>
          <w:color w:val="000000"/>
          <w:sz w:val="28"/>
          <w:szCs w:val="28"/>
        </w:rPr>
        <w:t>ООО «Водоканал»</w:t>
      </w:r>
      <w:r w:rsidRPr="00900471">
        <w:rPr>
          <w:sz w:val="28"/>
          <w:szCs w:val="28"/>
        </w:rPr>
        <w:t xml:space="preserve">. Протяженность питьевого водопровода </w:t>
      </w:r>
      <w:r w:rsidRPr="00900471">
        <w:rPr>
          <w:color w:val="000000"/>
          <w:sz w:val="28"/>
          <w:szCs w:val="28"/>
        </w:rPr>
        <w:t xml:space="preserve">ОАО «РЖД» (Кузбасский территориальный участок) на территории г. Новокузнецка </w:t>
      </w:r>
      <w:r w:rsidRPr="00900471">
        <w:rPr>
          <w:sz w:val="28"/>
          <w:szCs w:val="28"/>
        </w:rPr>
        <w:t xml:space="preserve">в сопоставимых величинах составила 0,2774 км. </w:t>
      </w:r>
    </w:p>
    <w:p w14:paraId="6979E386" w14:textId="77777777" w:rsidR="00900471" w:rsidRPr="00900471" w:rsidRDefault="00900471" w:rsidP="00900471">
      <w:pPr>
        <w:ind w:firstLine="709"/>
        <w:jc w:val="both"/>
        <w:rPr>
          <w:sz w:val="28"/>
          <w:szCs w:val="28"/>
        </w:rPr>
      </w:pPr>
    </w:p>
    <w:p w14:paraId="041A6CF1" w14:textId="77777777" w:rsidR="00900471" w:rsidRPr="00900471" w:rsidRDefault="00900471" w:rsidP="00900471">
      <w:pPr>
        <w:ind w:firstLine="709"/>
        <w:jc w:val="both"/>
        <w:rPr>
          <w:sz w:val="28"/>
          <w:szCs w:val="28"/>
        </w:rPr>
      </w:pPr>
      <w:r w:rsidRPr="00900471">
        <w:rPr>
          <w:sz w:val="28"/>
          <w:szCs w:val="28"/>
          <w:lang w:val="en-US"/>
        </w:rPr>
        <w:t>L</w:t>
      </w:r>
      <w:r w:rsidRPr="00900471">
        <w:rPr>
          <w:sz w:val="28"/>
          <w:szCs w:val="28"/>
        </w:rPr>
        <w:t xml:space="preserve"> = (0,48* 0,457) + (0,109* 0,533) = 0,2774 км, где:</w:t>
      </w:r>
    </w:p>
    <w:p w14:paraId="04D20FA7" w14:textId="77777777" w:rsidR="00900471" w:rsidRPr="00900471" w:rsidRDefault="00900471" w:rsidP="00900471">
      <w:pPr>
        <w:ind w:firstLine="709"/>
        <w:jc w:val="both"/>
        <w:rPr>
          <w:sz w:val="28"/>
          <w:szCs w:val="28"/>
        </w:rPr>
      </w:pPr>
    </w:p>
    <w:p w14:paraId="09AF32B1" w14:textId="77777777" w:rsidR="00900471" w:rsidRPr="00900471" w:rsidRDefault="00900471" w:rsidP="00900471">
      <w:pPr>
        <w:ind w:firstLine="709"/>
        <w:jc w:val="both"/>
        <w:rPr>
          <w:sz w:val="28"/>
          <w:szCs w:val="28"/>
        </w:rPr>
      </w:pPr>
      <w:r w:rsidRPr="00900471">
        <w:rPr>
          <w:sz w:val="28"/>
          <w:szCs w:val="28"/>
        </w:rPr>
        <w:t xml:space="preserve">0,48 км – протяженность водопроводной сети </w:t>
      </w:r>
      <w:r w:rsidRPr="00900471">
        <w:rPr>
          <w:color w:val="000000"/>
          <w:sz w:val="28"/>
          <w:szCs w:val="28"/>
        </w:rPr>
        <w:t>ОАО «РЖД» (Кузбасский территориальный участок) на территории г. Новокузнецка диаметром                    100 мм</w:t>
      </w:r>
      <w:r w:rsidRPr="00900471">
        <w:rPr>
          <w:sz w:val="28"/>
          <w:szCs w:val="28"/>
        </w:rPr>
        <w:t>;</w:t>
      </w:r>
    </w:p>
    <w:p w14:paraId="21386C8C" w14:textId="77777777" w:rsidR="00900471" w:rsidRPr="00900471" w:rsidRDefault="00900471" w:rsidP="00900471">
      <w:pPr>
        <w:ind w:firstLine="709"/>
        <w:jc w:val="both"/>
        <w:rPr>
          <w:sz w:val="22"/>
          <w:szCs w:val="28"/>
        </w:rPr>
      </w:pPr>
    </w:p>
    <w:p w14:paraId="0CA8EBD6" w14:textId="77777777" w:rsidR="00900471" w:rsidRPr="00900471" w:rsidRDefault="00900471" w:rsidP="00900471">
      <w:pPr>
        <w:ind w:firstLine="709"/>
        <w:jc w:val="both"/>
        <w:rPr>
          <w:sz w:val="28"/>
          <w:szCs w:val="28"/>
        </w:rPr>
      </w:pPr>
      <w:r w:rsidRPr="00900471">
        <w:rPr>
          <w:sz w:val="28"/>
          <w:szCs w:val="28"/>
        </w:rPr>
        <w:t>0,457 – коэффициент дифференциации (</w:t>
      </w:r>
      <w:r w:rsidRPr="00900471">
        <w:rPr>
          <w:sz w:val="28"/>
          <w:szCs w:val="28"/>
          <w:lang w:val="en-US"/>
        </w:rPr>
        <w:t>Kd</w:t>
      </w:r>
      <w:r w:rsidRPr="00900471">
        <w:rPr>
          <w:sz w:val="28"/>
          <w:szCs w:val="28"/>
        </w:rPr>
        <w:t>) для трубопровода диаметром 100 мм;</w:t>
      </w:r>
    </w:p>
    <w:p w14:paraId="476C3454" w14:textId="77777777" w:rsidR="00900471" w:rsidRPr="00900471" w:rsidRDefault="00900471" w:rsidP="00900471">
      <w:pPr>
        <w:ind w:firstLine="709"/>
        <w:jc w:val="both"/>
        <w:rPr>
          <w:sz w:val="28"/>
          <w:szCs w:val="28"/>
        </w:rPr>
      </w:pPr>
    </w:p>
    <w:p w14:paraId="1D204E37" w14:textId="77777777" w:rsidR="00900471" w:rsidRPr="00900471" w:rsidRDefault="00900471" w:rsidP="00900471">
      <w:pPr>
        <w:ind w:firstLine="709"/>
        <w:jc w:val="both"/>
        <w:rPr>
          <w:sz w:val="28"/>
          <w:szCs w:val="28"/>
        </w:rPr>
      </w:pPr>
      <w:r w:rsidRPr="00900471">
        <w:rPr>
          <w:sz w:val="28"/>
          <w:szCs w:val="28"/>
        </w:rPr>
        <w:t xml:space="preserve">0,109 км – протяженность водопроводной сети </w:t>
      </w:r>
      <w:r w:rsidRPr="00900471">
        <w:rPr>
          <w:color w:val="000000"/>
          <w:sz w:val="28"/>
          <w:szCs w:val="28"/>
        </w:rPr>
        <w:t>ОАО «РЖД» (Кузбасский территориальный участок) на территории г. Новокузнецка диаметром 200 мм</w:t>
      </w:r>
      <w:r w:rsidRPr="00900471">
        <w:rPr>
          <w:sz w:val="28"/>
          <w:szCs w:val="28"/>
        </w:rPr>
        <w:t>;</w:t>
      </w:r>
    </w:p>
    <w:p w14:paraId="7B654355" w14:textId="77777777" w:rsidR="00900471" w:rsidRPr="00900471" w:rsidRDefault="00900471" w:rsidP="00900471">
      <w:pPr>
        <w:ind w:firstLine="709"/>
        <w:jc w:val="both"/>
        <w:rPr>
          <w:sz w:val="22"/>
          <w:szCs w:val="28"/>
        </w:rPr>
      </w:pPr>
    </w:p>
    <w:p w14:paraId="76D50C49" w14:textId="77777777" w:rsidR="00900471" w:rsidRPr="00900471" w:rsidRDefault="00900471" w:rsidP="00900471">
      <w:pPr>
        <w:ind w:firstLine="709"/>
        <w:jc w:val="both"/>
        <w:rPr>
          <w:sz w:val="28"/>
          <w:szCs w:val="28"/>
        </w:rPr>
      </w:pPr>
      <w:r w:rsidRPr="00900471">
        <w:rPr>
          <w:sz w:val="28"/>
          <w:szCs w:val="28"/>
        </w:rPr>
        <w:t>0,533 – коэффициент дифференциации (</w:t>
      </w:r>
      <w:r w:rsidRPr="00900471">
        <w:rPr>
          <w:sz w:val="28"/>
          <w:szCs w:val="28"/>
          <w:lang w:val="en-US"/>
        </w:rPr>
        <w:t>Kd</w:t>
      </w:r>
      <w:r w:rsidRPr="00900471">
        <w:rPr>
          <w:sz w:val="28"/>
          <w:szCs w:val="28"/>
        </w:rPr>
        <w:t>) для трубопровода диаметром 200 мм.</w:t>
      </w:r>
    </w:p>
    <w:p w14:paraId="664548D3" w14:textId="77777777" w:rsidR="00900471" w:rsidRPr="00900471" w:rsidRDefault="00900471" w:rsidP="00900471">
      <w:pPr>
        <w:ind w:firstLine="709"/>
        <w:jc w:val="both"/>
        <w:rPr>
          <w:sz w:val="28"/>
          <w:szCs w:val="28"/>
        </w:rPr>
      </w:pPr>
    </w:p>
    <w:p w14:paraId="0B07ADAF" w14:textId="77777777" w:rsidR="00900471" w:rsidRPr="00900471" w:rsidRDefault="00900471" w:rsidP="00900471">
      <w:pPr>
        <w:ind w:firstLine="709"/>
        <w:jc w:val="both"/>
        <w:rPr>
          <w:sz w:val="28"/>
          <w:szCs w:val="28"/>
        </w:rPr>
      </w:pPr>
      <w:r w:rsidRPr="00900471">
        <w:rPr>
          <w:sz w:val="28"/>
          <w:szCs w:val="28"/>
        </w:rPr>
        <w:t xml:space="preserve">Исходные данные для расчета, а также сам расчет представлены в Приложении 10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409EBCAF" w14:textId="77777777" w:rsidR="00900471" w:rsidRPr="00900471" w:rsidRDefault="00900471" w:rsidP="00900471">
      <w:pPr>
        <w:ind w:firstLine="709"/>
        <w:jc w:val="both"/>
        <w:rPr>
          <w:sz w:val="28"/>
          <w:szCs w:val="28"/>
        </w:rPr>
      </w:pPr>
      <w:r w:rsidRPr="00900471">
        <w:rPr>
          <w:sz w:val="28"/>
          <w:szCs w:val="28"/>
        </w:rPr>
        <w:t xml:space="preserve">Удельная необходимая валовая выручка </w:t>
      </w:r>
      <w:r w:rsidRPr="00900471">
        <w:rPr>
          <w:color w:val="000000"/>
          <w:sz w:val="28"/>
          <w:szCs w:val="28"/>
        </w:rPr>
        <w:t>ООО «Водоканал»</w:t>
      </w:r>
      <w:r w:rsidRPr="00900471">
        <w:rPr>
          <w:sz w:val="28"/>
          <w:szCs w:val="28"/>
        </w:rPr>
        <w:t xml:space="preserve"> в расчете на 1 км водопроводной сети, определенной в сопоставимых величинах, на 2022 год составила 252,58 тыс.руб./км. </w:t>
      </w:r>
    </w:p>
    <w:p w14:paraId="24B96290" w14:textId="77777777" w:rsidR="00900471" w:rsidRPr="00900471" w:rsidRDefault="00900471" w:rsidP="00900471">
      <w:pPr>
        <w:ind w:firstLine="709"/>
        <w:jc w:val="both"/>
        <w:rPr>
          <w:sz w:val="28"/>
          <w:szCs w:val="28"/>
        </w:rPr>
      </w:pPr>
    </w:p>
    <w:p w14:paraId="7706F1BF" w14:textId="77777777" w:rsidR="00900471" w:rsidRPr="00900471" w:rsidRDefault="00900471" w:rsidP="00900471">
      <w:pPr>
        <w:ind w:firstLine="709"/>
        <w:jc w:val="both"/>
        <w:rPr>
          <w:sz w:val="28"/>
          <w:szCs w:val="28"/>
        </w:rPr>
      </w:pPr>
      <w:r w:rsidRPr="00900471">
        <w:rPr>
          <w:sz w:val="28"/>
          <w:szCs w:val="28"/>
        </w:rPr>
        <w:t>УТР</w:t>
      </w:r>
      <w:r w:rsidRPr="00900471">
        <w:rPr>
          <w:sz w:val="28"/>
          <w:szCs w:val="28"/>
          <w:vertAlign w:val="subscript"/>
        </w:rPr>
        <w:t>2022</w:t>
      </w:r>
      <w:r w:rsidRPr="00900471">
        <w:rPr>
          <w:sz w:val="28"/>
          <w:szCs w:val="28"/>
        </w:rPr>
        <w:t xml:space="preserve"> = 199801,52 тыс.руб. / 851,49 км. * ((1 + 0,036) * (1 + 0,039)) = 252,58 тыс.руб./км., где:</w:t>
      </w:r>
    </w:p>
    <w:p w14:paraId="60751882" w14:textId="77777777" w:rsidR="00900471" w:rsidRPr="00900471" w:rsidRDefault="00900471" w:rsidP="00900471">
      <w:pPr>
        <w:ind w:firstLine="709"/>
        <w:jc w:val="both"/>
        <w:rPr>
          <w:sz w:val="28"/>
          <w:szCs w:val="28"/>
        </w:rPr>
      </w:pPr>
    </w:p>
    <w:p w14:paraId="073A1144" w14:textId="77777777" w:rsidR="00900471" w:rsidRPr="00900471" w:rsidRDefault="00900471" w:rsidP="00900471">
      <w:pPr>
        <w:ind w:firstLine="709"/>
        <w:jc w:val="both"/>
        <w:rPr>
          <w:sz w:val="28"/>
          <w:szCs w:val="20"/>
        </w:rPr>
      </w:pPr>
      <w:r w:rsidRPr="00900471">
        <w:rPr>
          <w:sz w:val="28"/>
          <w:szCs w:val="28"/>
        </w:rPr>
        <w:t xml:space="preserve">199801,52 тыс.руб. – </w:t>
      </w:r>
      <w:r w:rsidRPr="00900471">
        <w:rPr>
          <w:sz w:val="28"/>
          <w:szCs w:val="20"/>
        </w:rPr>
        <w:t>текущие расходы гарантирующей организации</w:t>
      </w:r>
      <w:r w:rsidRPr="00900471">
        <w:rPr>
          <w:color w:val="000000"/>
          <w:sz w:val="28"/>
          <w:szCs w:val="28"/>
        </w:rPr>
        <w:t xml:space="preserve"> ООО «Водоканал»</w:t>
      </w:r>
      <w:r w:rsidRPr="00900471">
        <w:rPr>
          <w:sz w:val="28"/>
          <w:szCs w:val="20"/>
        </w:rPr>
        <w:t>, отнесенные на вид деятельности по транспортировке воды (расчет представлен в Приложении 11 к экспертному заключению). Из текущих расходов гарантирующей организации исключены расходы на капитальный ремонт сетей водоснабжения, согласно представлению прокуратуры Кемеровской области;</w:t>
      </w:r>
    </w:p>
    <w:p w14:paraId="59B50F9B" w14:textId="77777777" w:rsidR="00900471" w:rsidRPr="00900471" w:rsidRDefault="00900471" w:rsidP="00900471">
      <w:pPr>
        <w:ind w:firstLine="709"/>
        <w:jc w:val="both"/>
        <w:rPr>
          <w:sz w:val="22"/>
          <w:szCs w:val="20"/>
        </w:rPr>
      </w:pPr>
    </w:p>
    <w:p w14:paraId="1224861A" w14:textId="77777777" w:rsidR="00900471" w:rsidRPr="00900471" w:rsidRDefault="00900471" w:rsidP="00900471">
      <w:pPr>
        <w:ind w:firstLine="709"/>
        <w:jc w:val="both"/>
        <w:rPr>
          <w:sz w:val="28"/>
          <w:szCs w:val="28"/>
        </w:rPr>
      </w:pPr>
      <w:r w:rsidRPr="00900471">
        <w:rPr>
          <w:sz w:val="28"/>
          <w:szCs w:val="28"/>
        </w:rPr>
        <w:t>851,49</w:t>
      </w:r>
      <w:r w:rsidRPr="00900471">
        <w:rPr>
          <w:sz w:val="28"/>
          <w:szCs w:val="20"/>
        </w:rPr>
        <w:t xml:space="preserve"> км. - </w:t>
      </w:r>
      <w:r w:rsidRPr="00900471">
        <w:rPr>
          <w:rFonts w:eastAsia="Calibri"/>
          <w:sz w:val="28"/>
          <w:szCs w:val="22"/>
          <w:lang w:eastAsia="en-US"/>
        </w:rPr>
        <w:t>протяженность водопроводных сетей гарантирующей организации</w:t>
      </w:r>
      <w:r w:rsidRPr="00900471">
        <w:rPr>
          <w:color w:val="000000"/>
          <w:sz w:val="28"/>
          <w:szCs w:val="28"/>
        </w:rPr>
        <w:t xml:space="preserve"> ООО «Водоканал»</w:t>
      </w:r>
      <w:r w:rsidRPr="00900471">
        <w:rPr>
          <w:rFonts w:eastAsia="Calibri"/>
          <w:sz w:val="28"/>
          <w:szCs w:val="22"/>
          <w:lang w:eastAsia="en-US"/>
        </w:rPr>
        <w:t>, определенная в сопоставимых величинах (расчет представлен в Приложении 9 к экспертному заключению).</w:t>
      </w:r>
    </w:p>
    <w:p w14:paraId="1E39504A" w14:textId="77777777" w:rsidR="00900471" w:rsidRPr="00900471" w:rsidRDefault="00900471" w:rsidP="00900471">
      <w:pPr>
        <w:ind w:firstLine="709"/>
        <w:jc w:val="both"/>
        <w:rPr>
          <w:sz w:val="28"/>
          <w:szCs w:val="28"/>
        </w:rPr>
      </w:pPr>
    </w:p>
    <w:p w14:paraId="17C9ED3E"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принят в размере 0,00 тыс.руб./км. Регулятором были проанализированы представленные инвентарные карточки по объектам основных средств, на основании чего было выявлено, что срок полезного использования водопроводных сетей, расположенных на территории г. Новокузнецка, истек. Амортизация по данным объектам предприятием не начисляется.</w:t>
      </w:r>
    </w:p>
    <w:p w14:paraId="389F2C81" w14:textId="77777777" w:rsidR="00900471" w:rsidRPr="00900471" w:rsidRDefault="00900471" w:rsidP="00900471">
      <w:pPr>
        <w:ind w:firstLine="709"/>
        <w:jc w:val="both"/>
        <w:rPr>
          <w:sz w:val="28"/>
          <w:szCs w:val="28"/>
        </w:rPr>
      </w:pPr>
    </w:p>
    <w:p w14:paraId="4D7B278E" w14:textId="77777777" w:rsidR="00900471" w:rsidRPr="00900471" w:rsidRDefault="00900471" w:rsidP="00900471">
      <w:pPr>
        <w:ind w:firstLine="709"/>
        <w:jc w:val="both"/>
        <w:rPr>
          <w:sz w:val="28"/>
          <w:szCs w:val="28"/>
        </w:rPr>
      </w:pPr>
      <w:r w:rsidRPr="00900471">
        <w:rPr>
          <w:sz w:val="28"/>
          <w:szCs w:val="28"/>
        </w:rPr>
        <w:t xml:space="preserve">Таким образом, необходимая валовая выручка </w:t>
      </w:r>
      <w:r w:rsidRPr="00900471">
        <w:rPr>
          <w:sz w:val="28"/>
          <w:szCs w:val="20"/>
        </w:rPr>
        <w:t xml:space="preserve">ОАО «РЖД» (Кузбасский территориальный участок) </w:t>
      </w:r>
      <w:r w:rsidRPr="00900471">
        <w:rPr>
          <w:sz w:val="28"/>
          <w:szCs w:val="28"/>
        </w:rPr>
        <w:t xml:space="preserve">по транспортировке питьевой воды </w:t>
      </w:r>
      <w:r w:rsidRPr="00900471">
        <w:rPr>
          <w:sz w:val="28"/>
          <w:szCs w:val="20"/>
        </w:rPr>
        <w:t xml:space="preserve">на территории г. Новокузнецка </w:t>
      </w:r>
      <w:r w:rsidRPr="00900471">
        <w:rPr>
          <w:sz w:val="28"/>
          <w:szCs w:val="28"/>
        </w:rPr>
        <w:t>на 2022 год составила:</w:t>
      </w:r>
    </w:p>
    <w:p w14:paraId="08A9527F" w14:textId="77777777" w:rsidR="00900471" w:rsidRPr="00900471" w:rsidRDefault="00900471" w:rsidP="00900471">
      <w:pPr>
        <w:ind w:firstLine="709"/>
        <w:jc w:val="both"/>
        <w:rPr>
          <w:sz w:val="28"/>
          <w:szCs w:val="28"/>
        </w:rPr>
      </w:pPr>
    </w:p>
    <w:p w14:paraId="62CE98CB" w14:textId="77777777" w:rsidR="00900471" w:rsidRPr="00900471" w:rsidRDefault="00900471" w:rsidP="00900471">
      <w:pPr>
        <w:ind w:firstLine="709"/>
        <w:jc w:val="both"/>
        <w:rPr>
          <w:sz w:val="28"/>
          <w:szCs w:val="28"/>
        </w:rPr>
      </w:pPr>
      <w:r w:rsidRPr="00900471">
        <w:rPr>
          <w:sz w:val="28"/>
          <w:szCs w:val="28"/>
        </w:rPr>
        <w:t>НВВ</w:t>
      </w:r>
      <w:r w:rsidRPr="00900471">
        <w:rPr>
          <w:sz w:val="28"/>
          <w:szCs w:val="28"/>
          <w:vertAlign w:val="subscript"/>
        </w:rPr>
        <w:t>2022</w:t>
      </w:r>
      <w:r w:rsidRPr="00900471">
        <w:rPr>
          <w:sz w:val="28"/>
          <w:szCs w:val="28"/>
        </w:rPr>
        <w:t xml:space="preserve"> = (252,58 тыс.руб./км + 0,00 тыс.руб./км) * 0,2774 км. =                        = 70,08 тыс.руб., где:</w:t>
      </w:r>
    </w:p>
    <w:p w14:paraId="2AC8889A" w14:textId="77777777" w:rsidR="00900471" w:rsidRPr="00900471" w:rsidRDefault="00900471" w:rsidP="00900471">
      <w:pPr>
        <w:ind w:firstLine="709"/>
        <w:jc w:val="both"/>
        <w:rPr>
          <w:sz w:val="28"/>
          <w:szCs w:val="28"/>
        </w:rPr>
      </w:pPr>
    </w:p>
    <w:p w14:paraId="6A2D4227" w14:textId="77777777" w:rsidR="00900471" w:rsidRPr="00900471" w:rsidRDefault="00900471" w:rsidP="00900471">
      <w:pPr>
        <w:ind w:firstLine="709"/>
        <w:jc w:val="both"/>
        <w:rPr>
          <w:sz w:val="28"/>
          <w:szCs w:val="20"/>
        </w:rPr>
      </w:pPr>
      <w:r w:rsidRPr="00900471">
        <w:rPr>
          <w:sz w:val="28"/>
          <w:szCs w:val="28"/>
        </w:rPr>
        <w:t>252,58 тыс.руб./км -</w:t>
      </w:r>
      <w:r w:rsidRPr="00900471">
        <w:rPr>
          <w:sz w:val="28"/>
          <w:szCs w:val="20"/>
        </w:rPr>
        <w:t xml:space="preserve"> удельная необходимая валовая выручка в расчете на километр водопроводной сети с учетом индексации на 2022 год;</w:t>
      </w:r>
    </w:p>
    <w:p w14:paraId="654FB393" w14:textId="77777777" w:rsidR="00900471" w:rsidRPr="00900471" w:rsidRDefault="00900471" w:rsidP="00900471">
      <w:pPr>
        <w:ind w:firstLine="709"/>
        <w:jc w:val="both"/>
        <w:rPr>
          <w:sz w:val="22"/>
          <w:szCs w:val="20"/>
        </w:rPr>
      </w:pPr>
    </w:p>
    <w:p w14:paraId="3DA8ED56" w14:textId="77777777" w:rsidR="00900471" w:rsidRPr="00900471" w:rsidRDefault="00900471" w:rsidP="00900471">
      <w:pPr>
        <w:ind w:firstLine="709"/>
        <w:jc w:val="both"/>
        <w:rPr>
          <w:sz w:val="28"/>
          <w:szCs w:val="28"/>
        </w:rPr>
      </w:pPr>
      <w:r w:rsidRPr="00900471">
        <w:rPr>
          <w:sz w:val="28"/>
          <w:szCs w:val="20"/>
        </w:rPr>
        <w:t xml:space="preserve">0,00 тыс.руб./км - </w:t>
      </w:r>
      <w:r w:rsidRPr="00900471">
        <w:rPr>
          <w:sz w:val="28"/>
          <w:szCs w:val="28"/>
        </w:rPr>
        <w:t>нормативный уровень расходов на амортизацию основных средств;</w:t>
      </w:r>
    </w:p>
    <w:p w14:paraId="14A5DB67" w14:textId="77777777" w:rsidR="00900471" w:rsidRPr="00900471" w:rsidRDefault="00900471" w:rsidP="00900471">
      <w:pPr>
        <w:ind w:firstLine="709"/>
        <w:jc w:val="both"/>
        <w:rPr>
          <w:sz w:val="22"/>
          <w:szCs w:val="28"/>
        </w:rPr>
      </w:pPr>
    </w:p>
    <w:p w14:paraId="39DECC1F" w14:textId="77777777" w:rsidR="00900471" w:rsidRPr="00900471" w:rsidRDefault="00900471" w:rsidP="00900471">
      <w:pPr>
        <w:ind w:firstLine="709"/>
        <w:jc w:val="both"/>
        <w:rPr>
          <w:sz w:val="28"/>
          <w:szCs w:val="20"/>
        </w:rPr>
      </w:pPr>
      <w:r w:rsidRPr="00900471">
        <w:rPr>
          <w:sz w:val="28"/>
          <w:szCs w:val="28"/>
        </w:rPr>
        <w:t xml:space="preserve">0,2774 км. - протяженность питьевого водопровода </w:t>
      </w:r>
      <w:r w:rsidRPr="00900471">
        <w:rPr>
          <w:color w:val="000000"/>
          <w:sz w:val="28"/>
          <w:szCs w:val="28"/>
        </w:rPr>
        <w:t>ОАО «РЖД» (Кузбасский территориальный участок) на территории г. Новокузнецка</w:t>
      </w:r>
      <w:r w:rsidRPr="00900471">
        <w:rPr>
          <w:sz w:val="28"/>
          <w:szCs w:val="28"/>
        </w:rPr>
        <w:t xml:space="preserve"> в сопоставимых величинах.</w:t>
      </w:r>
    </w:p>
    <w:p w14:paraId="3349829A" w14:textId="77777777" w:rsidR="00900471" w:rsidRPr="00900471" w:rsidRDefault="00900471" w:rsidP="00900471">
      <w:pPr>
        <w:ind w:firstLine="709"/>
        <w:jc w:val="both"/>
        <w:rPr>
          <w:sz w:val="12"/>
          <w:szCs w:val="28"/>
        </w:rPr>
      </w:pPr>
    </w:p>
    <w:p w14:paraId="26241069" w14:textId="77777777" w:rsidR="00900471" w:rsidRPr="00900471" w:rsidRDefault="00900471" w:rsidP="00900471">
      <w:pPr>
        <w:ind w:firstLine="709"/>
        <w:jc w:val="both"/>
        <w:rPr>
          <w:sz w:val="28"/>
          <w:szCs w:val="28"/>
        </w:rPr>
      </w:pPr>
      <w:r w:rsidRPr="00900471">
        <w:rPr>
          <w:sz w:val="28"/>
          <w:szCs w:val="28"/>
        </w:rPr>
        <w:t xml:space="preserve">Детальный расчет представлен в Приложении 12 к экспертному заключению. </w:t>
      </w:r>
    </w:p>
    <w:p w14:paraId="5096440A" w14:textId="77777777" w:rsidR="00900471" w:rsidRPr="00900471" w:rsidRDefault="00900471" w:rsidP="00900471">
      <w:pPr>
        <w:ind w:firstLine="709"/>
        <w:jc w:val="both"/>
        <w:rPr>
          <w:sz w:val="28"/>
          <w:szCs w:val="28"/>
        </w:rPr>
      </w:pPr>
    </w:p>
    <w:p w14:paraId="2FBD20CE"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w:t>
      </w:r>
      <w:r w:rsidRPr="00900471">
        <w:rPr>
          <w:color w:val="000000"/>
          <w:sz w:val="28"/>
          <w:szCs w:val="28"/>
        </w:rPr>
        <w:t xml:space="preserve">ОАО «РЖД» (Кузбасский территориальный участок) </w:t>
      </w:r>
      <w:r w:rsidRPr="00900471">
        <w:rPr>
          <w:sz w:val="28"/>
          <w:szCs w:val="28"/>
        </w:rPr>
        <w:t>в сфере холодного водоснабжения для потребителей г. Новокузнецк с учетом календарной разбивки принята на следующем уровне:</w:t>
      </w:r>
    </w:p>
    <w:p w14:paraId="05A04B44"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35,04 </w:t>
      </w:r>
      <w:r w:rsidRPr="00900471">
        <w:rPr>
          <w:sz w:val="28"/>
          <w:szCs w:val="28"/>
        </w:rPr>
        <w:t>тыс. руб.;</w:t>
      </w:r>
    </w:p>
    <w:p w14:paraId="71742DAB"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35,04</w:t>
      </w:r>
      <w:r w:rsidRPr="00900471">
        <w:rPr>
          <w:sz w:val="28"/>
          <w:szCs w:val="28"/>
        </w:rPr>
        <w:t xml:space="preserve"> тыс. руб.</w:t>
      </w:r>
    </w:p>
    <w:p w14:paraId="1108DB48" w14:textId="77777777" w:rsidR="00900471" w:rsidRPr="00900471" w:rsidRDefault="00900471" w:rsidP="00900471">
      <w:pPr>
        <w:tabs>
          <w:tab w:val="left" w:pos="567"/>
        </w:tabs>
        <w:autoSpaceDE w:val="0"/>
        <w:autoSpaceDN w:val="0"/>
        <w:adjustRightInd w:val="0"/>
        <w:ind w:firstLine="709"/>
        <w:jc w:val="both"/>
        <w:rPr>
          <w:bCs/>
          <w:sz w:val="28"/>
          <w:szCs w:val="28"/>
        </w:rPr>
      </w:pPr>
    </w:p>
    <w:p w14:paraId="1BD10AD6" w14:textId="77777777" w:rsidR="00900471" w:rsidRPr="00900471" w:rsidRDefault="00900471" w:rsidP="00900471">
      <w:pPr>
        <w:ind w:firstLine="709"/>
        <w:jc w:val="both"/>
        <w:rPr>
          <w:sz w:val="28"/>
          <w:szCs w:val="28"/>
        </w:rPr>
      </w:pPr>
    </w:p>
    <w:p w14:paraId="3D9977A1" w14:textId="77777777" w:rsidR="00900471" w:rsidRPr="00900471" w:rsidRDefault="00900471" w:rsidP="00900471">
      <w:pPr>
        <w:jc w:val="center"/>
        <w:rPr>
          <w:b/>
          <w:sz w:val="32"/>
          <w:szCs w:val="28"/>
        </w:rPr>
      </w:pPr>
      <w:r w:rsidRPr="00900471">
        <w:rPr>
          <w:b/>
          <w:sz w:val="32"/>
          <w:szCs w:val="28"/>
        </w:rPr>
        <w:t>4. Транспортировка питьевой воды                                                для потребителей Яйского муниципального округа</w:t>
      </w:r>
    </w:p>
    <w:p w14:paraId="438F24B1" w14:textId="77777777" w:rsidR="00900471" w:rsidRPr="00900471" w:rsidRDefault="00900471" w:rsidP="00900471">
      <w:pPr>
        <w:tabs>
          <w:tab w:val="left" w:pos="284"/>
        </w:tabs>
        <w:ind w:left="1069"/>
        <w:rPr>
          <w:b/>
          <w:sz w:val="20"/>
          <w:szCs w:val="28"/>
          <w:u w:val="single"/>
        </w:rPr>
      </w:pPr>
    </w:p>
    <w:p w14:paraId="657F85E5" w14:textId="77777777" w:rsidR="00900471" w:rsidRPr="00900471" w:rsidRDefault="00900471" w:rsidP="00900471">
      <w:pPr>
        <w:jc w:val="center"/>
        <w:rPr>
          <w:b/>
          <w:sz w:val="28"/>
          <w:szCs w:val="28"/>
          <w:u w:val="single"/>
        </w:rPr>
      </w:pPr>
      <w:r w:rsidRPr="00900471">
        <w:rPr>
          <w:b/>
          <w:sz w:val="28"/>
          <w:szCs w:val="28"/>
          <w:u w:val="single"/>
        </w:rPr>
        <w:t>Анализ расчета величины необходимой валовой выручки</w:t>
      </w:r>
    </w:p>
    <w:p w14:paraId="68409C19" w14:textId="77777777" w:rsidR="00900471" w:rsidRPr="00900471" w:rsidRDefault="00900471" w:rsidP="00900471">
      <w:pPr>
        <w:ind w:firstLine="709"/>
        <w:jc w:val="center"/>
        <w:rPr>
          <w:sz w:val="16"/>
          <w:szCs w:val="28"/>
        </w:rPr>
      </w:pPr>
    </w:p>
    <w:p w14:paraId="11B1593B"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в сфере холодного водоснабжения для потребителей Яйского муниципального округа </w:t>
      </w:r>
      <w:r w:rsidRPr="00900471">
        <w:rPr>
          <w:color w:val="000000"/>
          <w:sz w:val="28"/>
          <w:szCs w:val="28"/>
        </w:rPr>
        <w:t xml:space="preserve">ОАО «РЖД» (Кузбасский территориальный участок) </w:t>
      </w:r>
      <w:r w:rsidRPr="00900471">
        <w:rPr>
          <w:sz w:val="28"/>
          <w:szCs w:val="28"/>
        </w:rPr>
        <w:t xml:space="preserve">рассчитана с применением метода сравнения аналогов. </w:t>
      </w:r>
    </w:p>
    <w:p w14:paraId="5BB8E05C" w14:textId="77777777" w:rsidR="00900471" w:rsidRPr="00900471" w:rsidRDefault="00900471" w:rsidP="00900471">
      <w:pPr>
        <w:ind w:firstLine="709"/>
        <w:jc w:val="both"/>
        <w:rPr>
          <w:sz w:val="28"/>
          <w:szCs w:val="28"/>
        </w:rPr>
      </w:pPr>
      <w:r w:rsidRPr="00900471">
        <w:rPr>
          <w:sz w:val="28"/>
          <w:szCs w:val="28"/>
        </w:rPr>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5E83FE8A" w14:textId="77777777" w:rsidR="00900471" w:rsidRPr="00900471" w:rsidRDefault="00900471" w:rsidP="00900471">
      <w:pPr>
        <w:ind w:firstLine="709"/>
        <w:jc w:val="both"/>
        <w:rPr>
          <w:sz w:val="28"/>
          <w:szCs w:val="28"/>
        </w:rPr>
      </w:pPr>
      <w:r w:rsidRPr="00900471">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рассчитывается по формулам:</w:t>
      </w:r>
    </w:p>
    <w:p w14:paraId="08C8DB2A" w14:textId="77777777" w:rsidR="00900471" w:rsidRPr="00900471" w:rsidRDefault="00900471" w:rsidP="00900471">
      <w:pPr>
        <w:ind w:firstLine="709"/>
        <w:jc w:val="both"/>
        <w:rPr>
          <w:sz w:val="28"/>
          <w:szCs w:val="28"/>
        </w:rPr>
      </w:pPr>
    </w:p>
    <w:p w14:paraId="1C8C845F" w14:textId="498F34F5" w:rsidR="00900471" w:rsidRPr="00900471" w:rsidRDefault="00900471" w:rsidP="00900471">
      <w:pPr>
        <w:ind w:firstLine="709"/>
        <w:jc w:val="center"/>
        <w:rPr>
          <w:sz w:val="28"/>
          <w:szCs w:val="28"/>
        </w:rPr>
      </w:pPr>
      <w:r w:rsidRPr="00900471">
        <w:rPr>
          <w:noProof/>
          <w:sz w:val="28"/>
          <w:szCs w:val="28"/>
        </w:rPr>
        <w:drawing>
          <wp:inline distT="0" distB="0" distL="0" distR="0" wp14:anchorId="6BEA60C0" wp14:editId="39108370">
            <wp:extent cx="2532380" cy="325120"/>
            <wp:effectExtent l="0" t="0" r="127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532380" cy="325120"/>
                    </a:xfrm>
                    <a:prstGeom prst="rect">
                      <a:avLst/>
                    </a:prstGeom>
                    <a:noFill/>
                    <a:ln>
                      <a:noFill/>
                    </a:ln>
                  </pic:spPr>
                </pic:pic>
              </a:graphicData>
            </a:graphic>
          </wp:inline>
        </w:drawing>
      </w:r>
      <w:r w:rsidRPr="00900471">
        <w:rPr>
          <w:sz w:val="28"/>
          <w:szCs w:val="28"/>
        </w:rPr>
        <w:t xml:space="preserve"> (2)</w:t>
      </w:r>
    </w:p>
    <w:p w14:paraId="55BEE722" w14:textId="77777777" w:rsidR="00900471" w:rsidRPr="00900471" w:rsidRDefault="00900471" w:rsidP="00900471">
      <w:pPr>
        <w:ind w:firstLine="709"/>
        <w:jc w:val="both"/>
        <w:rPr>
          <w:sz w:val="14"/>
          <w:szCs w:val="28"/>
        </w:rPr>
      </w:pPr>
    </w:p>
    <w:p w14:paraId="17B5ED27" w14:textId="343D91F5" w:rsidR="00900471" w:rsidRPr="00900471" w:rsidRDefault="00900471" w:rsidP="00900471">
      <w:pPr>
        <w:ind w:firstLine="709"/>
        <w:jc w:val="center"/>
        <w:rPr>
          <w:sz w:val="28"/>
          <w:szCs w:val="28"/>
        </w:rPr>
      </w:pPr>
      <w:r w:rsidRPr="00900471">
        <w:rPr>
          <w:noProof/>
          <w:sz w:val="28"/>
          <w:szCs w:val="28"/>
        </w:rPr>
        <w:drawing>
          <wp:inline distT="0" distB="0" distL="0" distR="0" wp14:anchorId="198E95C5" wp14:editId="37362BDD">
            <wp:extent cx="3446780" cy="624205"/>
            <wp:effectExtent l="0" t="0" r="1270" b="444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446780" cy="624205"/>
                    </a:xfrm>
                    <a:prstGeom prst="rect">
                      <a:avLst/>
                    </a:prstGeom>
                    <a:noFill/>
                    <a:ln>
                      <a:noFill/>
                    </a:ln>
                  </pic:spPr>
                </pic:pic>
              </a:graphicData>
            </a:graphic>
          </wp:inline>
        </w:drawing>
      </w:r>
      <w:r w:rsidRPr="00900471">
        <w:rPr>
          <w:sz w:val="28"/>
          <w:szCs w:val="28"/>
        </w:rPr>
        <w:t xml:space="preserve"> (2.1)</w:t>
      </w:r>
    </w:p>
    <w:p w14:paraId="3957B6ED" w14:textId="77777777" w:rsidR="00900471" w:rsidRPr="00900471" w:rsidRDefault="00900471" w:rsidP="00900471">
      <w:pPr>
        <w:ind w:firstLine="709"/>
        <w:jc w:val="both"/>
        <w:rPr>
          <w:sz w:val="14"/>
          <w:szCs w:val="28"/>
        </w:rPr>
      </w:pPr>
    </w:p>
    <w:p w14:paraId="7511800E" w14:textId="43EE5F6F" w:rsidR="00900471" w:rsidRPr="00900471" w:rsidRDefault="00900471" w:rsidP="00900471">
      <w:pPr>
        <w:ind w:firstLine="709"/>
        <w:jc w:val="center"/>
        <w:rPr>
          <w:sz w:val="28"/>
          <w:szCs w:val="28"/>
        </w:rPr>
      </w:pPr>
      <w:r w:rsidRPr="00900471">
        <w:rPr>
          <w:noProof/>
          <w:sz w:val="28"/>
          <w:szCs w:val="28"/>
        </w:rPr>
        <w:drawing>
          <wp:inline distT="0" distB="0" distL="0" distR="0" wp14:anchorId="0E146F53" wp14:editId="27460303">
            <wp:extent cx="2936875" cy="395605"/>
            <wp:effectExtent l="0" t="0" r="0" b="444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936875" cy="395605"/>
                    </a:xfrm>
                    <a:prstGeom prst="rect">
                      <a:avLst/>
                    </a:prstGeom>
                    <a:noFill/>
                    <a:ln>
                      <a:noFill/>
                    </a:ln>
                  </pic:spPr>
                </pic:pic>
              </a:graphicData>
            </a:graphic>
          </wp:inline>
        </w:drawing>
      </w:r>
      <w:r w:rsidRPr="00900471">
        <w:rPr>
          <w:sz w:val="28"/>
          <w:szCs w:val="28"/>
        </w:rPr>
        <w:t xml:space="preserve"> (2.2)</w:t>
      </w:r>
    </w:p>
    <w:p w14:paraId="3B6A90BF" w14:textId="77777777" w:rsidR="00900471" w:rsidRPr="00900471" w:rsidRDefault="00900471" w:rsidP="00900471">
      <w:pPr>
        <w:ind w:firstLine="709"/>
        <w:jc w:val="both"/>
        <w:rPr>
          <w:sz w:val="28"/>
          <w:szCs w:val="28"/>
        </w:rPr>
      </w:pPr>
      <w:r w:rsidRPr="00900471">
        <w:rPr>
          <w:sz w:val="28"/>
          <w:szCs w:val="28"/>
        </w:rPr>
        <w:t>где:</w:t>
      </w:r>
    </w:p>
    <w:p w14:paraId="023FCC60" w14:textId="360022A2" w:rsidR="00900471" w:rsidRPr="00900471" w:rsidRDefault="00900471" w:rsidP="00900471">
      <w:pPr>
        <w:ind w:firstLine="709"/>
        <w:jc w:val="both"/>
        <w:rPr>
          <w:sz w:val="28"/>
          <w:szCs w:val="28"/>
        </w:rPr>
      </w:pPr>
      <w:r w:rsidRPr="00900471">
        <w:rPr>
          <w:noProof/>
          <w:sz w:val="28"/>
          <w:szCs w:val="28"/>
        </w:rPr>
        <w:drawing>
          <wp:inline distT="0" distB="0" distL="0" distR="0" wp14:anchorId="40FF84F1" wp14:editId="29EAF685">
            <wp:extent cx="518795" cy="299085"/>
            <wp:effectExtent l="0" t="0" r="0" b="5715"/>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8795" cy="299085"/>
                    </a:xfrm>
                    <a:prstGeom prst="rect">
                      <a:avLst/>
                    </a:prstGeom>
                    <a:noFill/>
                    <a:ln>
                      <a:noFill/>
                    </a:ln>
                  </pic:spPr>
                </pic:pic>
              </a:graphicData>
            </a:graphic>
          </wp:inline>
        </w:drawing>
      </w:r>
      <w:r w:rsidRPr="00900471">
        <w:rPr>
          <w:sz w:val="28"/>
          <w:szCs w:val="28"/>
        </w:rPr>
        <w:t xml:space="preserve"> - необходимая валовая выручка, установленная на год i в отношении n-ной регулируемой организации, тыс. руб.;</w:t>
      </w:r>
    </w:p>
    <w:p w14:paraId="6490424F" w14:textId="77777777" w:rsidR="00900471" w:rsidRPr="00900471" w:rsidRDefault="00900471" w:rsidP="00900471">
      <w:pPr>
        <w:ind w:firstLine="709"/>
        <w:jc w:val="both"/>
        <w:rPr>
          <w:sz w:val="28"/>
          <w:szCs w:val="28"/>
        </w:rPr>
      </w:pPr>
      <w:r w:rsidRPr="00900471">
        <w:rPr>
          <w:sz w:val="28"/>
          <w:szCs w:val="28"/>
        </w:rPr>
        <w:t>УТРi - удельные текущие расходы гарантирующей организации в расчете на километр протяженности водопроводной (канализационной) сети, определенной в сопоставимых величинах по формуле (3) Методических указаний, планируемые на год i, тыс. руб./усл. км;</w:t>
      </w:r>
    </w:p>
    <w:p w14:paraId="0D4CBCD4" w14:textId="47AB7614" w:rsidR="00900471" w:rsidRPr="00900471" w:rsidRDefault="00900471" w:rsidP="00900471">
      <w:pPr>
        <w:ind w:firstLine="709"/>
        <w:jc w:val="both"/>
        <w:rPr>
          <w:sz w:val="28"/>
          <w:szCs w:val="28"/>
        </w:rPr>
      </w:pPr>
      <w:r w:rsidRPr="00900471">
        <w:rPr>
          <w:noProof/>
          <w:sz w:val="28"/>
          <w:szCs w:val="28"/>
        </w:rPr>
        <w:drawing>
          <wp:inline distT="0" distB="0" distL="0" distR="0" wp14:anchorId="259BD776" wp14:editId="48A6F255">
            <wp:extent cx="255270" cy="33401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527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n-ной регулируемой организации, используемой для транспортировки холодной воды (сточных вод) абонентам гарантирующей организации, определенная в сопоставимых величинах по формуле (3) Методических указаний, на год i, усл. км;</w:t>
      </w:r>
    </w:p>
    <w:p w14:paraId="53F4B940" w14:textId="0BAFCDDE" w:rsidR="00900471" w:rsidRPr="00900471" w:rsidRDefault="00900471" w:rsidP="00900471">
      <w:pPr>
        <w:ind w:firstLine="709"/>
        <w:jc w:val="both"/>
        <w:rPr>
          <w:sz w:val="28"/>
          <w:szCs w:val="28"/>
        </w:rPr>
      </w:pPr>
      <w:r w:rsidRPr="00900471">
        <w:rPr>
          <w:noProof/>
          <w:sz w:val="28"/>
          <w:szCs w:val="28"/>
        </w:rPr>
        <w:drawing>
          <wp:inline distT="0" distB="0" distL="0" distR="0" wp14:anchorId="66A58F66" wp14:editId="09AB4CD9">
            <wp:extent cx="571500" cy="31623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1500" cy="316230"/>
                    </a:xfrm>
                    <a:prstGeom prst="rect">
                      <a:avLst/>
                    </a:prstGeom>
                    <a:noFill/>
                    <a:ln>
                      <a:noFill/>
                    </a:ln>
                  </pic:spPr>
                </pic:pic>
              </a:graphicData>
            </a:graphic>
          </wp:inline>
        </w:drawing>
      </w:r>
      <w:r w:rsidRPr="00900471">
        <w:rPr>
          <w:sz w:val="28"/>
          <w:szCs w:val="28"/>
        </w:rPr>
        <w:t xml:space="preserve"> - нормативный уровень расходов на амортизацию основных средств и нематериальных активов, относимых к объектам централизованной (централизованных) системы (систем) водоснабжения и (или) водоотведения, используемым для транспортировки воды (сточных вод), в расчете на километр протяженности водопроводной (канализационной) сети, определенной в сопоставимых величинах, установленный на год i в отношении n-ной регулируемой организации, тыс. руб./усл. км;</w:t>
      </w:r>
    </w:p>
    <w:p w14:paraId="6E73BAD7" w14:textId="45317E48" w:rsidR="00900471" w:rsidRPr="00900471" w:rsidRDefault="00900471" w:rsidP="00900471">
      <w:pPr>
        <w:ind w:firstLine="709"/>
        <w:jc w:val="both"/>
        <w:rPr>
          <w:sz w:val="28"/>
          <w:szCs w:val="28"/>
        </w:rPr>
      </w:pPr>
      <w:r w:rsidRPr="00900471">
        <w:rPr>
          <w:noProof/>
          <w:sz w:val="28"/>
          <w:szCs w:val="28"/>
        </w:rPr>
        <w:drawing>
          <wp:inline distT="0" distB="0" distL="0" distR="0" wp14:anchorId="787B2B78" wp14:editId="5836B102">
            <wp:extent cx="307975" cy="33401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07975" cy="334010"/>
                    </a:xfrm>
                    <a:prstGeom prst="rect">
                      <a:avLst/>
                    </a:prstGeom>
                    <a:noFill/>
                    <a:ln>
                      <a:noFill/>
                    </a:ln>
                  </pic:spPr>
                </pic:pic>
              </a:graphicData>
            </a:graphic>
          </wp:inline>
        </w:drawing>
      </w:r>
      <w:r w:rsidRPr="00900471">
        <w:rPr>
          <w:sz w:val="28"/>
          <w:szCs w:val="28"/>
        </w:rPr>
        <w:t xml:space="preserve"> - величина расходов n-ной регулируемой организации на амортизацию основных средств и нематериальных активов, относимых к объектам централизованной системы водоснабжения и (или) водоотведения, используемым для транспортировки воды (сточных вод), определенная в соответствии с пунктом 28 Методических указаний, в расчете на километр протяженности водопроводной (канализационной) сети, определенной в сопоставимых величинах, в году i, тыс. руб./усл. км;</w:t>
      </w:r>
    </w:p>
    <w:p w14:paraId="68D3CE34" w14:textId="5014CF40" w:rsidR="00900471" w:rsidRPr="00900471" w:rsidRDefault="00900471" w:rsidP="00900471">
      <w:pPr>
        <w:ind w:firstLine="709"/>
        <w:jc w:val="both"/>
        <w:rPr>
          <w:sz w:val="28"/>
          <w:szCs w:val="28"/>
        </w:rPr>
      </w:pPr>
      <w:r w:rsidRPr="00900471">
        <w:rPr>
          <w:noProof/>
          <w:sz w:val="28"/>
          <w:szCs w:val="28"/>
        </w:rPr>
        <w:drawing>
          <wp:inline distT="0" distB="0" distL="0" distR="0" wp14:anchorId="283F9E9F" wp14:editId="2BF0CDD3">
            <wp:extent cx="571500" cy="334010"/>
            <wp:effectExtent l="0" t="0" r="0" b="889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71500" cy="334010"/>
                    </a:xfrm>
                    <a:prstGeom prst="rect">
                      <a:avLst/>
                    </a:prstGeom>
                    <a:noFill/>
                    <a:ln>
                      <a:noFill/>
                    </a:ln>
                  </pic:spPr>
                </pic:pic>
              </a:graphicData>
            </a:graphic>
          </wp:inline>
        </w:drawing>
      </w:r>
      <w:r w:rsidRPr="00900471">
        <w:rPr>
          <w:sz w:val="28"/>
          <w:szCs w:val="28"/>
        </w:rPr>
        <w:t xml:space="preserve"> - текущие расходы гарантирующей организации, отнесенные на вид деятельности по транспортировке холодной воды (сточных вод) или на технологический процесс транспортировки холодной воды (сточных вод) в составе деятельности по водоснабжению (водоотведению), в году (i-2). В текущих расходах гарантирующей организации не учитываются расходы на электрическую энергию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 насосным оборудованием, иным оборудованием, потребляющим электрическую энергию, затрачиваемую в технологическом процессе транспортировки воды и (или) транспортировки сточных вод, тыс. руб.;</w:t>
      </w:r>
    </w:p>
    <w:p w14:paraId="209A83B9" w14:textId="6ED9C10E" w:rsidR="00900471" w:rsidRPr="00900471" w:rsidRDefault="00900471" w:rsidP="00900471">
      <w:pPr>
        <w:ind w:firstLine="709"/>
        <w:jc w:val="both"/>
        <w:rPr>
          <w:sz w:val="28"/>
          <w:szCs w:val="28"/>
        </w:rPr>
      </w:pPr>
      <w:r w:rsidRPr="00900471">
        <w:rPr>
          <w:noProof/>
          <w:sz w:val="28"/>
          <w:szCs w:val="28"/>
        </w:rPr>
        <w:drawing>
          <wp:inline distT="0" distB="0" distL="0" distR="0" wp14:anchorId="2BB4EF56" wp14:editId="471AEBED">
            <wp:extent cx="448310" cy="334010"/>
            <wp:effectExtent l="0" t="0" r="8890" b="889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48310" cy="334010"/>
                    </a:xfrm>
                    <a:prstGeom prst="rect">
                      <a:avLst/>
                    </a:prstGeom>
                    <a:noFill/>
                    <a:ln>
                      <a:noFill/>
                    </a:ln>
                  </pic:spPr>
                </pic:pic>
              </a:graphicData>
            </a:graphic>
          </wp:inline>
        </w:drawing>
      </w:r>
      <w:r w:rsidRPr="00900471">
        <w:rPr>
          <w:sz w:val="28"/>
          <w:szCs w:val="28"/>
        </w:rPr>
        <w:t xml:space="preserve"> - протяженность водопроводной (канализационной) сети гарантирующей организации, используемой для транспортировки холодной воды (сточных вод), определенная в сопоставимых величинах по формуле (3) Методических указаний, в году (i-2), усл. км.</w:t>
      </w:r>
    </w:p>
    <w:p w14:paraId="62BC1A16" w14:textId="77777777" w:rsidR="00900471" w:rsidRPr="00900471" w:rsidRDefault="00900471" w:rsidP="00900471">
      <w:pPr>
        <w:ind w:firstLine="709"/>
        <w:jc w:val="both"/>
        <w:rPr>
          <w:sz w:val="28"/>
          <w:szCs w:val="28"/>
        </w:rPr>
      </w:pPr>
    </w:p>
    <w:p w14:paraId="65419B93"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и нематериальных активов, относимых к объектам централизованной системы (централизованных систем) водоснабжения и (или) водоотведения, используемым для транспортировки воды (сточных вод), определяется органом регулирования тарифов в соответствии с формулой (2.2) исходя из величины расходов регулируемой организации на амортизацию основных средств и нематериальных активов, определенной в соответствии с п. 28 Методических указаний, в расчете на километр протяженности водопроводной (канализационной) сети, определенной в сопоставимых величинах, в размере, не превышающем 15 процентов удельных текущих расходов гарантирующей организации.</w:t>
      </w:r>
    </w:p>
    <w:p w14:paraId="20FA5196" w14:textId="77777777" w:rsidR="00900471" w:rsidRPr="00900471" w:rsidRDefault="00900471" w:rsidP="00900471">
      <w:pPr>
        <w:ind w:firstLine="709"/>
        <w:jc w:val="both"/>
        <w:rPr>
          <w:sz w:val="28"/>
          <w:szCs w:val="28"/>
        </w:rPr>
      </w:pPr>
      <w:r w:rsidRPr="00900471">
        <w:rPr>
          <w:sz w:val="28"/>
          <w:szCs w:val="28"/>
        </w:rPr>
        <w:t xml:space="preserve">Текущие расходы гарантирующей организации на транспортировку воды (сточных вод) по соответствующей централизованной системе водоснабжения и (или) водоотведения определяются с учетом положений главы VI.I Методических указаний. При этом для расчета тарифов регулируемых организаций методом сравнения аналогов в составе таких расходов </w:t>
      </w:r>
      <w:r w:rsidRPr="00900471">
        <w:rPr>
          <w:sz w:val="28"/>
          <w:szCs w:val="28"/>
          <w:u w:val="single"/>
        </w:rPr>
        <w:t>не учитываются</w:t>
      </w:r>
      <w:r w:rsidRPr="00900471">
        <w:rPr>
          <w:sz w:val="28"/>
          <w:szCs w:val="28"/>
        </w:rPr>
        <w:t>:</w:t>
      </w:r>
    </w:p>
    <w:p w14:paraId="3E18B2A5" w14:textId="77777777" w:rsidR="00900471" w:rsidRPr="00900471" w:rsidRDefault="00900471" w:rsidP="00900471">
      <w:pPr>
        <w:ind w:firstLine="709"/>
        <w:jc w:val="both"/>
        <w:rPr>
          <w:sz w:val="28"/>
          <w:szCs w:val="28"/>
        </w:rPr>
      </w:pPr>
      <w:r w:rsidRPr="00900471">
        <w:rPr>
          <w:sz w:val="28"/>
          <w:szCs w:val="28"/>
        </w:rPr>
        <w:t>доходы и расходы гарантирующей организации, возникшие в связи с применением штрафных санкций, выплатой компенсаций и корректировкой тарифов в связи с исполнением (неисполнением) установленных значений показателей надежности, качества, энергетической эффективности объектов централизованных систем холодного водоснабжения и (или) водоотведения гарантирующей организации;</w:t>
      </w:r>
    </w:p>
    <w:p w14:paraId="548A44E6" w14:textId="77777777" w:rsidR="00900471" w:rsidRPr="00900471" w:rsidRDefault="00900471" w:rsidP="00900471">
      <w:pPr>
        <w:ind w:firstLine="709"/>
        <w:jc w:val="both"/>
        <w:rPr>
          <w:sz w:val="28"/>
          <w:szCs w:val="28"/>
        </w:rPr>
      </w:pPr>
      <w:r w:rsidRPr="00900471">
        <w:rPr>
          <w:sz w:val="28"/>
          <w:szCs w:val="28"/>
        </w:rPr>
        <w:t>расходы на плату за негативное воздействие на окружающую среду;</w:t>
      </w:r>
    </w:p>
    <w:p w14:paraId="5782070B" w14:textId="77777777" w:rsidR="00900471" w:rsidRPr="00900471" w:rsidRDefault="00900471" w:rsidP="00900471">
      <w:pPr>
        <w:ind w:firstLine="709"/>
        <w:jc w:val="both"/>
        <w:rPr>
          <w:sz w:val="28"/>
          <w:szCs w:val="28"/>
        </w:rPr>
      </w:pPr>
      <w:r w:rsidRPr="00900471">
        <w:rPr>
          <w:sz w:val="28"/>
          <w:szCs w:val="28"/>
        </w:rPr>
        <w:t>расходы, предусмотренные п.п. 4 п. 44 и п.п. 3 - 5, 7 - 10 п. 49 Методических указаний, за исключением арендной платы за землю;</w:t>
      </w:r>
    </w:p>
    <w:p w14:paraId="32550285" w14:textId="77777777" w:rsidR="00900471" w:rsidRPr="00900471" w:rsidRDefault="00900471" w:rsidP="00900471">
      <w:pPr>
        <w:ind w:firstLine="709"/>
        <w:jc w:val="both"/>
        <w:rPr>
          <w:sz w:val="28"/>
          <w:szCs w:val="28"/>
        </w:rPr>
      </w:pPr>
      <w:r w:rsidRPr="00900471">
        <w:rPr>
          <w:sz w:val="28"/>
          <w:szCs w:val="28"/>
        </w:rPr>
        <w:t>расходы на содержание резервуаров для воды, водопроводных насосных станций, напорных канализационных трубопроводов, канализационных насосных станций (в случае, если регулируемая организация, осуществляющая транспортировку холодной воды и (или) транспортировку сточных вод, не владеет на законных основаниях насосными станциями, канализационными насосными станциями);</w:t>
      </w:r>
    </w:p>
    <w:p w14:paraId="024E73C6" w14:textId="77777777" w:rsidR="00900471" w:rsidRPr="00900471" w:rsidRDefault="00900471" w:rsidP="00900471">
      <w:pPr>
        <w:ind w:firstLine="709"/>
        <w:jc w:val="both"/>
        <w:rPr>
          <w:sz w:val="28"/>
          <w:szCs w:val="28"/>
        </w:rPr>
      </w:pPr>
      <w:r w:rsidRPr="00900471">
        <w:rPr>
          <w:sz w:val="28"/>
          <w:szCs w:val="28"/>
        </w:rPr>
        <w:t>расходы на оплату услуг других регулируемых организаций в сфере водоснабжения и водоотведения.</w:t>
      </w:r>
    </w:p>
    <w:p w14:paraId="16BC2309" w14:textId="77777777" w:rsidR="00900471" w:rsidRPr="00900471" w:rsidRDefault="00900471" w:rsidP="00900471">
      <w:pPr>
        <w:ind w:firstLine="709"/>
        <w:jc w:val="both"/>
        <w:rPr>
          <w:sz w:val="28"/>
          <w:szCs w:val="28"/>
        </w:rPr>
      </w:pPr>
    </w:p>
    <w:p w14:paraId="4A98DB46" w14:textId="77777777" w:rsidR="00900471" w:rsidRPr="00900471" w:rsidRDefault="00900471" w:rsidP="00900471">
      <w:pPr>
        <w:ind w:firstLine="709"/>
        <w:jc w:val="both"/>
        <w:rPr>
          <w:sz w:val="28"/>
          <w:szCs w:val="28"/>
        </w:rPr>
      </w:pPr>
      <w:r w:rsidRPr="00900471">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6520F674" w14:textId="77777777" w:rsidR="00900471" w:rsidRPr="00900471" w:rsidRDefault="00900471" w:rsidP="00900471">
      <w:pPr>
        <w:ind w:firstLine="709"/>
        <w:jc w:val="both"/>
        <w:rPr>
          <w:sz w:val="14"/>
          <w:szCs w:val="28"/>
        </w:rPr>
      </w:pPr>
    </w:p>
    <w:p w14:paraId="3C9B9ACE" w14:textId="0DEB002A" w:rsidR="00900471" w:rsidRPr="00900471" w:rsidRDefault="00900471" w:rsidP="00900471">
      <w:pPr>
        <w:ind w:firstLine="709"/>
        <w:jc w:val="both"/>
        <w:rPr>
          <w:sz w:val="28"/>
          <w:szCs w:val="28"/>
        </w:rPr>
      </w:pPr>
      <w:r w:rsidRPr="00900471">
        <w:rPr>
          <w:noProof/>
          <w:sz w:val="28"/>
          <w:szCs w:val="28"/>
        </w:rPr>
        <w:drawing>
          <wp:inline distT="0" distB="0" distL="0" distR="0" wp14:anchorId="574E8B36" wp14:editId="4722678A">
            <wp:extent cx="1389380" cy="48387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89380" cy="483870"/>
                    </a:xfrm>
                    <a:prstGeom prst="rect">
                      <a:avLst/>
                    </a:prstGeom>
                    <a:noFill/>
                    <a:ln>
                      <a:noFill/>
                    </a:ln>
                  </pic:spPr>
                </pic:pic>
              </a:graphicData>
            </a:graphic>
          </wp:inline>
        </w:drawing>
      </w:r>
      <w:r w:rsidRPr="00900471">
        <w:rPr>
          <w:sz w:val="28"/>
          <w:szCs w:val="28"/>
        </w:rPr>
        <w:t xml:space="preserve"> (3)</w:t>
      </w:r>
    </w:p>
    <w:p w14:paraId="388EA26F" w14:textId="2DA71170" w:rsidR="00900471" w:rsidRPr="00900471" w:rsidRDefault="00900471" w:rsidP="00900471">
      <w:pPr>
        <w:ind w:firstLine="709"/>
        <w:jc w:val="both"/>
        <w:rPr>
          <w:sz w:val="28"/>
          <w:szCs w:val="28"/>
        </w:rPr>
      </w:pPr>
      <w:r w:rsidRPr="00900471">
        <w:rPr>
          <w:noProof/>
          <w:sz w:val="28"/>
          <w:szCs w:val="28"/>
        </w:rPr>
        <w:drawing>
          <wp:inline distT="0" distB="0" distL="0" distR="0" wp14:anchorId="7B3F6FB4" wp14:editId="3854F0CF">
            <wp:extent cx="905510" cy="598170"/>
            <wp:effectExtent l="0" t="0" r="889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5510" cy="598170"/>
                    </a:xfrm>
                    <a:prstGeom prst="rect">
                      <a:avLst/>
                    </a:prstGeom>
                    <a:noFill/>
                    <a:ln>
                      <a:noFill/>
                    </a:ln>
                  </pic:spPr>
                </pic:pic>
              </a:graphicData>
            </a:graphic>
          </wp:inline>
        </w:drawing>
      </w:r>
      <w:r w:rsidRPr="00900471">
        <w:rPr>
          <w:sz w:val="28"/>
          <w:szCs w:val="28"/>
        </w:rPr>
        <w:t xml:space="preserve"> (3.1)</w:t>
      </w:r>
    </w:p>
    <w:p w14:paraId="52FA4EBF" w14:textId="77777777" w:rsidR="00900471" w:rsidRPr="00900471" w:rsidRDefault="00900471" w:rsidP="00900471">
      <w:pPr>
        <w:ind w:firstLine="709"/>
        <w:jc w:val="both"/>
        <w:rPr>
          <w:sz w:val="28"/>
          <w:szCs w:val="28"/>
        </w:rPr>
      </w:pPr>
      <w:r w:rsidRPr="00900471">
        <w:rPr>
          <w:sz w:val="28"/>
          <w:szCs w:val="28"/>
        </w:rPr>
        <w:t>где:</w:t>
      </w:r>
    </w:p>
    <w:p w14:paraId="67ABC7BB"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i</w:t>
      </w:r>
      <w:r w:rsidRPr="00900471">
        <w:rPr>
          <w:sz w:val="28"/>
          <w:szCs w:val="28"/>
        </w:rPr>
        <w:t xml:space="preserve"> - протяженность в километрах трубопроводов организации i в сопоставимых величинах, усл. км;</w:t>
      </w:r>
    </w:p>
    <w:p w14:paraId="441A42AD" w14:textId="77777777" w:rsidR="00900471" w:rsidRPr="00900471" w:rsidRDefault="00900471" w:rsidP="00900471">
      <w:pPr>
        <w:ind w:firstLine="709"/>
        <w:jc w:val="both"/>
        <w:rPr>
          <w:sz w:val="28"/>
          <w:szCs w:val="28"/>
        </w:rPr>
      </w:pPr>
      <w:r w:rsidRPr="00900471">
        <w:rPr>
          <w:sz w:val="28"/>
          <w:szCs w:val="28"/>
        </w:rPr>
        <w:t>L</w:t>
      </w:r>
      <w:r w:rsidRPr="00900471">
        <w:rPr>
          <w:sz w:val="28"/>
          <w:szCs w:val="28"/>
          <w:vertAlign w:val="subscript"/>
        </w:rPr>
        <w:t>d,i</w:t>
      </w:r>
      <w:r w:rsidRPr="00900471">
        <w:rPr>
          <w:sz w:val="28"/>
          <w:szCs w:val="28"/>
        </w:rPr>
        <w:t xml:space="preserve"> - протяженность в километрах трубопроводов диаметра d организации i, км;</w:t>
      </w:r>
    </w:p>
    <w:p w14:paraId="3E7CB659" w14:textId="77777777" w:rsidR="00900471" w:rsidRPr="00900471" w:rsidRDefault="00900471" w:rsidP="00900471">
      <w:pPr>
        <w:ind w:firstLine="709"/>
        <w:jc w:val="both"/>
        <w:rPr>
          <w:sz w:val="28"/>
          <w:szCs w:val="28"/>
        </w:rPr>
      </w:pPr>
      <w:r w:rsidRPr="00900471">
        <w:rPr>
          <w:sz w:val="28"/>
          <w:szCs w:val="28"/>
        </w:rPr>
        <w:t>k</w:t>
      </w:r>
      <w:r w:rsidRPr="00900471">
        <w:rPr>
          <w:sz w:val="28"/>
          <w:szCs w:val="28"/>
          <w:vertAlign w:val="subscript"/>
        </w:rPr>
        <w:t>d</w:t>
      </w:r>
      <w:r w:rsidRPr="00900471">
        <w:rPr>
          <w:sz w:val="28"/>
          <w:szCs w:val="28"/>
        </w:rPr>
        <w:t xml:space="preserve"> - коэффициент дифференциации стоимости строительства сетей в зависимости от их диаметра d;</w:t>
      </w:r>
    </w:p>
    <w:p w14:paraId="516C4375"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d</w:t>
      </w:r>
      <w:r w:rsidRPr="00900471">
        <w:rPr>
          <w:sz w:val="28"/>
          <w:szCs w:val="28"/>
        </w:rPr>
        <w:t xml:space="preserve"> - средняя стоимость строительства трубопровода диаметра d, тыс. руб./км;</w:t>
      </w:r>
    </w:p>
    <w:p w14:paraId="4164B226" w14:textId="77777777" w:rsidR="00900471" w:rsidRPr="00900471" w:rsidRDefault="00900471" w:rsidP="00900471">
      <w:pPr>
        <w:ind w:firstLine="709"/>
        <w:jc w:val="both"/>
        <w:rPr>
          <w:sz w:val="28"/>
          <w:szCs w:val="28"/>
        </w:rPr>
      </w:pPr>
      <w:r w:rsidRPr="00900471">
        <w:rPr>
          <w:sz w:val="28"/>
          <w:szCs w:val="28"/>
        </w:rPr>
        <w:t>S</w:t>
      </w:r>
      <w:r w:rsidRPr="00900471">
        <w:rPr>
          <w:sz w:val="28"/>
          <w:szCs w:val="28"/>
          <w:vertAlign w:val="subscript"/>
        </w:rPr>
        <w:t>500</w:t>
      </w:r>
      <w:r w:rsidRPr="00900471">
        <w:rPr>
          <w:sz w:val="28"/>
          <w:szCs w:val="28"/>
        </w:rPr>
        <w:t xml:space="preserve"> - средняя стоимость строительства трубопровода диаметра 500 мм, тыс. руб./км.</w:t>
      </w:r>
    </w:p>
    <w:p w14:paraId="4F13430E" w14:textId="77777777" w:rsidR="00900471" w:rsidRPr="00900471" w:rsidRDefault="00900471" w:rsidP="00900471">
      <w:pPr>
        <w:ind w:firstLine="709"/>
        <w:jc w:val="both"/>
        <w:rPr>
          <w:sz w:val="28"/>
          <w:szCs w:val="28"/>
        </w:rPr>
      </w:pPr>
      <w:r w:rsidRPr="00900471">
        <w:rPr>
          <w:sz w:val="28"/>
          <w:szCs w:val="28"/>
        </w:rPr>
        <w:t>Средняя стоимость строительства трубопроводов определяется с использованием проектной документации и не должна превышать стоимость, определенную с применением укрупненных нормативов цены строительства и поправочных коэффициентов, необходимых для учета региональных особенностей, а в случае если такие нормативы не установлены, указанные расходы определяются органом регулирования тарифов с учетом представленной регулируемой организацией сметной стоимости таких работ.</w:t>
      </w:r>
    </w:p>
    <w:p w14:paraId="31005577" w14:textId="77777777" w:rsidR="00900471" w:rsidRPr="00900471" w:rsidRDefault="00900471" w:rsidP="00900471">
      <w:pPr>
        <w:ind w:firstLine="709"/>
        <w:jc w:val="both"/>
        <w:rPr>
          <w:sz w:val="28"/>
          <w:szCs w:val="28"/>
        </w:rPr>
      </w:pPr>
      <w:r w:rsidRPr="00900471">
        <w:rPr>
          <w:sz w:val="28"/>
          <w:szCs w:val="28"/>
        </w:rPr>
        <w:t>Протяженность водопроводной (канализационной) сети регулируемой организации, определенная в сопоставимых величинах, определяется на основании коэффициентов дифференциации стоимости строительства гарантирующей организации. Гарантирующие организации представляют в органы регулирования тарифов информацию согласно Приложению 5.1 к Методическим указаниям в отношении коэффициентов дифференциации стоимости строительства и протяженности водопроводной (канализационной) сети, определенной в сопоставимых величинах. Регулируемые организации, осуществляющие транспортировку холодной воды, транспортировку сточных вод в зоне деятельности гарантирующей организации, представляют в органы регулирования тарифов информацию согласно Приложению 5.2 к Методическим указаниям.</w:t>
      </w:r>
    </w:p>
    <w:p w14:paraId="74DB86DA" w14:textId="77777777" w:rsidR="00900471" w:rsidRPr="00900471" w:rsidRDefault="00900471" w:rsidP="00900471">
      <w:pPr>
        <w:ind w:firstLine="709"/>
        <w:jc w:val="both"/>
        <w:rPr>
          <w:rFonts w:ascii="Calibri" w:eastAsia="Calibri" w:hAnsi="Calibri"/>
          <w:position w:val="-30"/>
          <w:sz w:val="14"/>
          <w:szCs w:val="22"/>
          <w:lang w:eastAsia="en-US"/>
        </w:rPr>
      </w:pPr>
    </w:p>
    <w:p w14:paraId="24D1441F" w14:textId="77777777" w:rsidR="00900471" w:rsidRPr="00900471" w:rsidRDefault="00900471" w:rsidP="00900471">
      <w:pPr>
        <w:ind w:firstLine="709"/>
        <w:jc w:val="both"/>
        <w:rPr>
          <w:color w:val="000000"/>
          <w:sz w:val="28"/>
          <w:szCs w:val="28"/>
        </w:rPr>
      </w:pPr>
      <w:r w:rsidRPr="00900471">
        <w:rPr>
          <w:color w:val="000000"/>
          <w:sz w:val="28"/>
          <w:szCs w:val="28"/>
        </w:rPr>
        <w:t>В соответствии с п.п.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0B2F1489" w14:textId="77777777" w:rsidR="00900471" w:rsidRPr="00900471" w:rsidRDefault="00900471" w:rsidP="00900471">
      <w:pPr>
        <w:ind w:firstLine="709"/>
        <w:jc w:val="both"/>
        <w:rPr>
          <w:sz w:val="28"/>
          <w:szCs w:val="28"/>
        </w:rPr>
      </w:pPr>
      <w:r w:rsidRPr="00900471">
        <w:rPr>
          <w:sz w:val="28"/>
          <w:szCs w:val="28"/>
        </w:rPr>
        <w:t xml:space="preserve">В соответствии с вышеуказанным пунктом Правил гарантирующей организацией - </w:t>
      </w:r>
      <w:r w:rsidRPr="00900471">
        <w:rPr>
          <w:color w:val="000000"/>
          <w:sz w:val="28"/>
          <w:szCs w:val="28"/>
        </w:rPr>
        <w:t>МУП «ЯТО»</w:t>
      </w:r>
      <w:r w:rsidRPr="00900471">
        <w:rPr>
          <w:sz w:val="28"/>
          <w:szCs w:val="28"/>
        </w:rPr>
        <w:t xml:space="preserve"> (о. Яйский) представлен расчет фактических финансовых потребностей на транспортировку питьевой воды за 2020 год, определенных согласно Методическим указаниям (вх. от 30.04.2021 № 2305).</w:t>
      </w:r>
    </w:p>
    <w:p w14:paraId="283372E2" w14:textId="77777777" w:rsidR="00900471" w:rsidRPr="00900471" w:rsidRDefault="00900471" w:rsidP="00900471">
      <w:pPr>
        <w:ind w:firstLine="709"/>
        <w:jc w:val="both"/>
        <w:rPr>
          <w:sz w:val="28"/>
          <w:szCs w:val="28"/>
        </w:rPr>
      </w:pPr>
      <w:r w:rsidRPr="00900471">
        <w:rPr>
          <w:sz w:val="28"/>
          <w:szCs w:val="28"/>
        </w:rPr>
        <w:t>Проанализировав представленные предприятием материалы, регулятором было выявлено, что расходы за 2020 год, отнесенные на транспортировку питьевой воды, более чем в 28 раз превышают аналогичные расходы, представленные в адрес регулятора в предыдущие периоды регулирования. При этом представленные расходы по факту 2020 года не подтверждены данными бухгалтерской отчетности. В связи с чем регулятором сделан вывод об их некорректности и невозможности использовать при формировании плановых затрат.</w:t>
      </w:r>
    </w:p>
    <w:p w14:paraId="58CB1AE5" w14:textId="77777777" w:rsidR="00900471" w:rsidRPr="00900471" w:rsidRDefault="00900471" w:rsidP="00900471">
      <w:pPr>
        <w:ind w:firstLine="709"/>
        <w:jc w:val="both"/>
        <w:rPr>
          <w:sz w:val="28"/>
          <w:szCs w:val="28"/>
        </w:rPr>
      </w:pPr>
      <w:r w:rsidRPr="00900471">
        <w:rPr>
          <w:sz w:val="28"/>
          <w:szCs w:val="28"/>
        </w:rPr>
        <w:t>На основании вышеизложенного, при расчете необходимой валовой выручки ОАО «РЖД» (Кузбасский территориальный участок) на 2022 год регулятором использовались плановые значения 2021 года (рассчитанные на основании сведений о фактически сложившихся финансовых потребностях на транспортировку питьевой воды, представленные МУП «ЯТО»                         (о. Яйский) по факту 2017 года, представленные в предыдущих периодах регулирования).</w:t>
      </w:r>
    </w:p>
    <w:p w14:paraId="02D3B862" w14:textId="77777777" w:rsidR="00900471" w:rsidRPr="00900471" w:rsidRDefault="00900471" w:rsidP="00900471">
      <w:pPr>
        <w:ind w:firstLine="709"/>
        <w:jc w:val="both"/>
        <w:rPr>
          <w:sz w:val="28"/>
          <w:szCs w:val="28"/>
        </w:rPr>
      </w:pPr>
      <w:r w:rsidRPr="00900471">
        <w:rPr>
          <w:sz w:val="28"/>
          <w:szCs w:val="28"/>
        </w:rPr>
        <w:t xml:space="preserve">Кроме того, в соответствии с методом сравнения аналогов,                                 </w:t>
      </w:r>
      <w:r w:rsidRPr="00900471">
        <w:rPr>
          <w:color w:val="000000"/>
          <w:sz w:val="28"/>
          <w:szCs w:val="28"/>
        </w:rPr>
        <w:t>МУП «ЯТО» в предыдущем периоде регулирования был</w:t>
      </w:r>
      <w:r w:rsidRPr="00900471">
        <w:rPr>
          <w:sz w:val="28"/>
          <w:szCs w:val="28"/>
        </w:rPr>
        <w:t xml:space="preserve"> предоставлен расчет протяженности водопроводных сетей в сопоставимых величинах                            (с приложением обосновывающих материалов), которая составила 13,36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13 к экспертному заключению.</w:t>
      </w:r>
    </w:p>
    <w:p w14:paraId="0F553E61" w14:textId="77777777" w:rsidR="00900471" w:rsidRPr="00900471" w:rsidRDefault="00900471" w:rsidP="00900471">
      <w:pPr>
        <w:ind w:firstLine="709"/>
        <w:jc w:val="both"/>
        <w:rPr>
          <w:sz w:val="28"/>
          <w:szCs w:val="28"/>
        </w:rPr>
      </w:pPr>
      <w:r w:rsidRPr="00900471">
        <w:rPr>
          <w:sz w:val="28"/>
          <w:szCs w:val="28"/>
        </w:rPr>
        <w:t xml:space="preserve">При переводе протяженности сетей </w:t>
      </w:r>
      <w:r w:rsidRPr="00900471">
        <w:rPr>
          <w:color w:val="000000"/>
          <w:sz w:val="28"/>
          <w:szCs w:val="28"/>
        </w:rPr>
        <w:t>ОАО «РЖД» (Кузбасский территориальный участок) на территории Яйского муниципального округа</w:t>
      </w:r>
      <w:r w:rsidRPr="00900471">
        <w:rPr>
          <w:sz w:val="28"/>
          <w:szCs w:val="28"/>
        </w:rPr>
        <w:t xml:space="preserve">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w:t>
      </w:r>
      <w:r w:rsidRPr="00900471">
        <w:rPr>
          <w:color w:val="000000"/>
          <w:sz w:val="28"/>
          <w:szCs w:val="28"/>
        </w:rPr>
        <w:t>МУП «ЯТО»</w:t>
      </w:r>
      <w:r w:rsidRPr="00900471">
        <w:rPr>
          <w:sz w:val="28"/>
          <w:szCs w:val="28"/>
        </w:rPr>
        <w:t xml:space="preserve">. Протяженность питьевого водопровода </w:t>
      </w:r>
      <w:r w:rsidRPr="00900471">
        <w:rPr>
          <w:color w:val="000000"/>
          <w:sz w:val="28"/>
          <w:szCs w:val="28"/>
        </w:rPr>
        <w:t>ОАО «РЖД» (Кузбасский территориальный участок) на территории Яйского муниципального округа</w:t>
      </w:r>
      <w:r w:rsidRPr="00900471">
        <w:rPr>
          <w:sz w:val="28"/>
          <w:szCs w:val="28"/>
        </w:rPr>
        <w:t xml:space="preserve"> в сопоставимых величинах составила 0,5480 км. </w:t>
      </w:r>
    </w:p>
    <w:p w14:paraId="5446BA40" w14:textId="77777777" w:rsidR="00900471" w:rsidRPr="00900471" w:rsidRDefault="00900471" w:rsidP="00900471">
      <w:pPr>
        <w:ind w:firstLine="709"/>
        <w:jc w:val="both"/>
        <w:rPr>
          <w:sz w:val="28"/>
          <w:szCs w:val="28"/>
        </w:rPr>
      </w:pPr>
    </w:p>
    <w:p w14:paraId="3863FDC5" w14:textId="77777777" w:rsidR="00900471" w:rsidRPr="00900471" w:rsidRDefault="00900471" w:rsidP="00900471">
      <w:pPr>
        <w:ind w:firstLine="709"/>
        <w:jc w:val="both"/>
        <w:rPr>
          <w:sz w:val="28"/>
          <w:szCs w:val="28"/>
        </w:rPr>
      </w:pPr>
      <w:r w:rsidRPr="00900471">
        <w:rPr>
          <w:sz w:val="28"/>
          <w:szCs w:val="28"/>
          <w:lang w:val="en-US"/>
        </w:rPr>
        <w:t>L</w:t>
      </w:r>
      <w:r w:rsidRPr="00900471">
        <w:rPr>
          <w:sz w:val="28"/>
          <w:szCs w:val="28"/>
        </w:rPr>
        <w:t xml:space="preserve"> = (0,512 * 0,403) + (0,848 * 0,403) = 0,5480 км, где:</w:t>
      </w:r>
    </w:p>
    <w:p w14:paraId="6F0B4435" w14:textId="77777777" w:rsidR="00900471" w:rsidRPr="00900471" w:rsidRDefault="00900471" w:rsidP="00900471">
      <w:pPr>
        <w:ind w:firstLine="709"/>
        <w:jc w:val="both"/>
        <w:rPr>
          <w:sz w:val="28"/>
          <w:szCs w:val="28"/>
        </w:rPr>
      </w:pPr>
    </w:p>
    <w:p w14:paraId="1E4496B3" w14:textId="77777777" w:rsidR="00900471" w:rsidRPr="00900471" w:rsidRDefault="00900471" w:rsidP="00900471">
      <w:pPr>
        <w:ind w:firstLine="709"/>
        <w:jc w:val="both"/>
        <w:rPr>
          <w:sz w:val="28"/>
          <w:szCs w:val="28"/>
        </w:rPr>
      </w:pPr>
      <w:r w:rsidRPr="00900471">
        <w:rPr>
          <w:sz w:val="28"/>
          <w:szCs w:val="28"/>
        </w:rPr>
        <w:t xml:space="preserve">0,512 км – протяженность водопроводной сети </w:t>
      </w:r>
      <w:r w:rsidRPr="00900471">
        <w:rPr>
          <w:color w:val="000000"/>
          <w:sz w:val="28"/>
          <w:szCs w:val="28"/>
        </w:rPr>
        <w:t>ОАО «РЖД» (Кузбасский территориальный участок) на территории Яйского муниципального округа диаметром 70 мм.</w:t>
      </w:r>
      <w:r w:rsidRPr="00900471">
        <w:rPr>
          <w:sz w:val="28"/>
          <w:szCs w:val="28"/>
        </w:rPr>
        <w:t>;</w:t>
      </w:r>
    </w:p>
    <w:p w14:paraId="485604CD" w14:textId="77777777" w:rsidR="00900471" w:rsidRPr="00900471" w:rsidRDefault="00900471" w:rsidP="00900471">
      <w:pPr>
        <w:ind w:firstLine="709"/>
        <w:jc w:val="both"/>
        <w:rPr>
          <w:sz w:val="22"/>
          <w:szCs w:val="28"/>
        </w:rPr>
      </w:pPr>
    </w:p>
    <w:p w14:paraId="27031A05" w14:textId="77777777" w:rsidR="00900471" w:rsidRPr="00900471" w:rsidRDefault="00900471" w:rsidP="00900471">
      <w:pPr>
        <w:ind w:firstLine="709"/>
        <w:jc w:val="both"/>
        <w:rPr>
          <w:sz w:val="28"/>
          <w:szCs w:val="28"/>
        </w:rPr>
      </w:pPr>
      <w:r w:rsidRPr="00900471">
        <w:rPr>
          <w:sz w:val="28"/>
          <w:szCs w:val="28"/>
        </w:rPr>
        <w:t>0,403 – коэффициент дифференциации (</w:t>
      </w:r>
      <w:r w:rsidRPr="00900471">
        <w:rPr>
          <w:sz w:val="28"/>
          <w:szCs w:val="28"/>
          <w:lang w:val="en-US"/>
        </w:rPr>
        <w:t>Kd</w:t>
      </w:r>
      <w:r w:rsidRPr="00900471">
        <w:rPr>
          <w:sz w:val="28"/>
          <w:szCs w:val="28"/>
        </w:rPr>
        <w:t>) для трубопровода диаметром 70 мм.</w:t>
      </w:r>
    </w:p>
    <w:p w14:paraId="3D09FAB9" w14:textId="77777777" w:rsidR="00900471" w:rsidRPr="00900471" w:rsidRDefault="00900471" w:rsidP="00900471">
      <w:pPr>
        <w:ind w:firstLine="709"/>
        <w:jc w:val="both"/>
        <w:rPr>
          <w:sz w:val="28"/>
          <w:szCs w:val="28"/>
        </w:rPr>
      </w:pPr>
    </w:p>
    <w:p w14:paraId="42E45AEE" w14:textId="77777777" w:rsidR="00900471" w:rsidRPr="00900471" w:rsidRDefault="00900471" w:rsidP="00900471">
      <w:pPr>
        <w:ind w:firstLine="709"/>
        <w:jc w:val="both"/>
        <w:rPr>
          <w:sz w:val="28"/>
          <w:szCs w:val="28"/>
        </w:rPr>
      </w:pPr>
      <w:r w:rsidRPr="00900471">
        <w:rPr>
          <w:sz w:val="28"/>
          <w:szCs w:val="28"/>
        </w:rPr>
        <w:t xml:space="preserve">0,848 км – протяженность водопроводной сети </w:t>
      </w:r>
      <w:r w:rsidRPr="00900471">
        <w:rPr>
          <w:color w:val="000000"/>
          <w:sz w:val="28"/>
          <w:szCs w:val="28"/>
        </w:rPr>
        <w:t>ОАО «РЖД» (Кузбасский территориальный участок) на территории Яйского муниципального округа диаметром 150 мм.</w:t>
      </w:r>
      <w:r w:rsidRPr="00900471">
        <w:rPr>
          <w:sz w:val="28"/>
          <w:szCs w:val="28"/>
        </w:rPr>
        <w:t>;</w:t>
      </w:r>
    </w:p>
    <w:p w14:paraId="4D81407D" w14:textId="77777777" w:rsidR="00900471" w:rsidRPr="00900471" w:rsidRDefault="00900471" w:rsidP="00900471">
      <w:pPr>
        <w:ind w:firstLine="709"/>
        <w:jc w:val="both"/>
        <w:rPr>
          <w:sz w:val="22"/>
          <w:szCs w:val="28"/>
        </w:rPr>
      </w:pPr>
    </w:p>
    <w:p w14:paraId="7293E80E" w14:textId="77777777" w:rsidR="00900471" w:rsidRPr="00900471" w:rsidRDefault="00900471" w:rsidP="00900471">
      <w:pPr>
        <w:ind w:firstLine="709"/>
        <w:jc w:val="both"/>
        <w:rPr>
          <w:sz w:val="28"/>
          <w:szCs w:val="28"/>
        </w:rPr>
      </w:pPr>
      <w:r w:rsidRPr="00900471">
        <w:rPr>
          <w:sz w:val="28"/>
          <w:szCs w:val="28"/>
        </w:rPr>
        <w:t>0,403 – коэффициент дифференциации (</w:t>
      </w:r>
      <w:r w:rsidRPr="00900471">
        <w:rPr>
          <w:sz w:val="28"/>
          <w:szCs w:val="28"/>
          <w:lang w:val="en-US"/>
        </w:rPr>
        <w:t>Kd</w:t>
      </w:r>
      <w:r w:rsidRPr="00900471">
        <w:rPr>
          <w:sz w:val="28"/>
          <w:szCs w:val="28"/>
        </w:rPr>
        <w:t>) для трубопровода диаметром 150 мм.</w:t>
      </w:r>
    </w:p>
    <w:p w14:paraId="2F3A4976" w14:textId="77777777" w:rsidR="00900471" w:rsidRPr="00900471" w:rsidRDefault="00900471" w:rsidP="00900471">
      <w:pPr>
        <w:ind w:firstLine="709"/>
        <w:jc w:val="both"/>
        <w:rPr>
          <w:sz w:val="28"/>
          <w:szCs w:val="28"/>
        </w:rPr>
      </w:pPr>
    </w:p>
    <w:p w14:paraId="6A210EC1" w14:textId="77777777" w:rsidR="00900471" w:rsidRPr="00900471" w:rsidRDefault="00900471" w:rsidP="00900471">
      <w:pPr>
        <w:ind w:firstLine="709"/>
        <w:jc w:val="both"/>
        <w:rPr>
          <w:sz w:val="28"/>
          <w:szCs w:val="28"/>
        </w:rPr>
      </w:pPr>
      <w:r w:rsidRPr="00900471">
        <w:rPr>
          <w:sz w:val="28"/>
          <w:szCs w:val="28"/>
        </w:rPr>
        <w:t xml:space="preserve">Исходные данные для расчета, а также сам расчет представлены в Приложении 14 к экспертному заключению. Расчет произведен на основании данных о диаметре водопроводных сетей согласно информации, представленной ОАО «РЖД» (Кузбасский территориальный участок). </w:t>
      </w:r>
    </w:p>
    <w:p w14:paraId="113FE89E" w14:textId="77777777" w:rsidR="00900471" w:rsidRPr="00900471" w:rsidRDefault="00900471" w:rsidP="00900471">
      <w:pPr>
        <w:ind w:firstLine="709"/>
        <w:jc w:val="both"/>
        <w:rPr>
          <w:sz w:val="28"/>
          <w:szCs w:val="28"/>
        </w:rPr>
      </w:pPr>
    </w:p>
    <w:p w14:paraId="5BCBBB74" w14:textId="77777777" w:rsidR="00900471" w:rsidRPr="00900471" w:rsidRDefault="00900471" w:rsidP="00900471">
      <w:pPr>
        <w:ind w:firstLine="709"/>
        <w:jc w:val="both"/>
        <w:rPr>
          <w:sz w:val="28"/>
          <w:szCs w:val="28"/>
        </w:rPr>
      </w:pPr>
      <w:r w:rsidRPr="00900471">
        <w:rPr>
          <w:sz w:val="28"/>
          <w:szCs w:val="28"/>
        </w:rPr>
        <w:t xml:space="preserve">Удельная необходимая валовая выручка </w:t>
      </w:r>
      <w:r w:rsidRPr="00900471">
        <w:rPr>
          <w:color w:val="000000"/>
          <w:sz w:val="28"/>
          <w:szCs w:val="28"/>
        </w:rPr>
        <w:t xml:space="preserve">МУП «ЯТО» </w:t>
      </w:r>
      <w:r w:rsidRPr="00900471">
        <w:rPr>
          <w:sz w:val="28"/>
          <w:szCs w:val="28"/>
        </w:rPr>
        <w:t xml:space="preserve">год в расчете на 1 км водопроводной сети, определенной в сопоставимых величинах, на 2022 год составила 4,20 тыс.руб./км. </w:t>
      </w:r>
    </w:p>
    <w:p w14:paraId="31E34AFA" w14:textId="77777777" w:rsidR="00900471" w:rsidRPr="00900471" w:rsidRDefault="00900471" w:rsidP="00900471">
      <w:pPr>
        <w:ind w:firstLine="709"/>
        <w:jc w:val="both"/>
        <w:rPr>
          <w:sz w:val="28"/>
          <w:szCs w:val="28"/>
        </w:rPr>
      </w:pPr>
    </w:p>
    <w:p w14:paraId="77C019A1" w14:textId="77777777" w:rsidR="00900471" w:rsidRPr="00900471" w:rsidRDefault="00900471" w:rsidP="00900471">
      <w:pPr>
        <w:ind w:firstLine="709"/>
        <w:jc w:val="both"/>
        <w:rPr>
          <w:sz w:val="28"/>
          <w:szCs w:val="28"/>
        </w:rPr>
      </w:pPr>
      <w:r w:rsidRPr="00900471">
        <w:rPr>
          <w:sz w:val="28"/>
          <w:szCs w:val="28"/>
        </w:rPr>
        <w:t>УТР</w:t>
      </w:r>
      <w:r w:rsidRPr="00900471">
        <w:rPr>
          <w:sz w:val="28"/>
          <w:szCs w:val="28"/>
          <w:vertAlign w:val="subscript"/>
        </w:rPr>
        <w:t>2022</w:t>
      </w:r>
      <w:r w:rsidRPr="00900471">
        <w:rPr>
          <w:sz w:val="28"/>
          <w:szCs w:val="28"/>
        </w:rPr>
        <w:t xml:space="preserve"> = 54,03 тыс.руб. / 13,36 км. * (1 + 0,039)) = 4,20 тыс.руб./км., где:</w:t>
      </w:r>
    </w:p>
    <w:p w14:paraId="1FA43A43" w14:textId="77777777" w:rsidR="00900471" w:rsidRPr="00900471" w:rsidRDefault="00900471" w:rsidP="00900471">
      <w:pPr>
        <w:ind w:firstLine="709"/>
        <w:jc w:val="both"/>
        <w:rPr>
          <w:sz w:val="28"/>
          <w:szCs w:val="28"/>
        </w:rPr>
      </w:pPr>
    </w:p>
    <w:p w14:paraId="7A5BF115" w14:textId="77777777" w:rsidR="00900471" w:rsidRPr="00900471" w:rsidRDefault="00900471" w:rsidP="00900471">
      <w:pPr>
        <w:ind w:firstLine="709"/>
        <w:jc w:val="both"/>
        <w:rPr>
          <w:sz w:val="28"/>
          <w:szCs w:val="20"/>
        </w:rPr>
      </w:pPr>
      <w:r w:rsidRPr="00900471">
        <w:rPr>
          <w:sz w:val="28"/>
          <w:szCs w:val="28"/>
        </w:rPr>
        <w:t xml:space="preserve">54,03 тыс.руб. – </w:t>
      </w:r>
      <w:r w:rsidRPr="00900471">
        <w:rPr>
          <w:sz w:val="28"/>
          <w:szCs w:val="20"/>
        </w:rPr>
        <w:t>текущие расходы гарантирующей организации</w:t>
      </w:r>
      <w:r w:rsidRPr="00900471">
        <w:rPr>
          <w:color w:val="000000"/>
          <w:sz w:val="28"/>
          <w:szCs w:val="28"/>
        </w:rPr>
        <w:t xml:space="preserve">                  МУП «ЯТО» по плану 2021 года</w:t>
      </w:r>
      <w:r w:rsidRPr="00900471">
        <w:rPr>
          <w:sz w:val="28"/>
          <w:szCs w:val="20"/>
        </w:rPr>
        <w:t>, расчет представлен в Приложении 15 к экспертному заключению);</w:t>
      </w:r>
    </w:p>
    <w:p w14:paraId="343C9D2E" w14:textId="77777777" w:rsidR="00900471" w:rsidRPr="00900471" w:rsidRDefault="00900471" w:rsidP="00900471">
      <w:pPr>
        <w:ind w:firstLine="709"/>
        <w:jc w:val="both"/>
        <w:rPr>
          <w:sz w:val="22"/>
          <w:szCs w:val="20"/>
        </w:rPr>
      </w:pPr>
    </w:p>
    <w:p w14:paraId="1466AC94" w14:textId="77777777" w:rsidR="00900471" w:rsidRPr="00900471" w:rsidRDefault="00900471" w:rsidP="00900471">
      <w:pPr>
        <w:ind w:firstLine="709"/>
        <w:jc w:val="both"/>
        <w:rPr>
          <w:sz w:val="28"/>
          <w:szCs w:val="28"/>
        </w:rPr>
      </w:pPr>
      <w:r w:rsidRPr="00900471">
        <w:rPr>
          <w:sz w:val="28"/>
          <w:szCs w:val="28"/>
        </w:rPr>
        <w:t>13,36</w:t>
      </w:r>
      <w:r w:rsidRPr="00900471">
        <w:rPr>
          <w:sz w:val="28"/>
          <w:szCs w:val="20"/>
        </w:rPr>
        <w:t xml:space="preserve"> км. - </w:t>
      </w:r>
      <w:r w:rsidRPr="00900471">
        <w:rPr>
          <w:rFonts w:eastAsia="Calibri"/>
          <w:sz w:val="28"/>
          <w:szCs w:val="22"/>
          <w:lang w:eastAsia="en-US"/>
        </w:rPr>
        <w:t>протяженность водопроводных сетей гарантирующей организации</w:t>
      </w:r>
      <w:r w:rsidRPr="00900471">
        <w:rPr>
          <w:color w:val="000000"/>
          <w:sz w:val="28"/>
          <w:szCs w:val="28"/>
        </w:rPr>
        <w:t xml:space="preserve"> МУП «ЯТО»</w:t>
      </w:r>
      <w:r w:rsidRPr="00900471">
        <w:rPr>
          <w:rFonts w:eastAsia="Calibri"/>
          <w:sz w:val="28"/>
          <w:szCs w:val="22"/>
          <w:lang w:eastAsia="en-US"/>
        </w:rPr>
        <w:t>, определенная в сопоставимых величинах (расчет представлен в Приложении 13 к экспертному заключению).</w:t>
      </w:r>
    </w:p>
    <w:p w14:paraId="41F76C74" w14:textId="77777777" w:rsidR="00900471" w:rsidRPr="00900471" w:rsidRDefault="00900471" w:rsidP="00900471">
      <w:pPr>
        <w:ind w:firstLine="709"/>
        <w:jc w:val="both"/>
        <w:rPr>
          <w:sz w:val="28"/>
          <w:szCs w:val="28"/>
        </w:rPr>
      </w:pPr>
    </w:p>
    <w:p w14:paraId="4C086AF1" w14:textId="77777777" w:rsidR="00900471" w:rsidRPr="00900471" w:rsidRDefault="00900471" w:rsidP="00900471">
      <w:pPr>
        <w:ind w:firstLine="709"/>
        <w:jc w:val="both"/>
        <w:rPr>
          <w:sz w:val="28"/>
          <w:szCs w:val="28"/>
        </w:rPr>
      </w:pPr>
      <w:r w:rsidRPr="00900471">
        <w:rPr>
          <w:sz w:val="28"/>
          <w:szCs w:val="28"/>
        </w:rPr>
        <w:t>Нормативный уровень расходов на амортизацию основных средств принят в размере 0,63 тыс.руб./км. Расчет произведен в соответствии с п. 36 Методических указаний, согласно которому нормативный уровень расходов на амортизацию основных средств и нематериальных активов определяется в размере, не превышающем 15 процентов удельной необходимой валовой выручки (УТР) в расчете на километр водопроводной сети. Регулятором были проанализированы представленные инвентарные карточки по объектам основных средств, на основании чего был сделан вывод о том, что при расчете суммы амортизационных отчислений по водопроводной сети, расположенной на территории Яйского муниципального округа, линейным способом начисления амортизации, затраты по статье превысят уровень, допустимый п. 36 Методических указаний. В связи с чем, амортизация принята регулятором в размере 15 процентов от УТР.</w:t>
      </w:r>
    </w:p>
    <w:p w14:paraId="79FB805B" w14:textId="77777777" w:rsidR="00900471" w:rsidRPr="00900471" w:rsidRDefault="00900471" w:rsidP="00900471">
      <w:pPr>
        <w:ind w:firstLine="709"/>
        <w:jc w:val="both"/>
        <w:rPr>
          <w:sz w:val="28"/>
          <w:szCs w:val="28"/>
        </w:rPr>
      </w:pPr>
    </w:p>
    <w:p w14:paraId="407816F9" w14:textId="77777777" w:rsidR="00900471" w:rsidRPr="00900471" w:rsidRDefault="00900471" w:rsidP="00900471">
      <w:pPr>
        <w:ind w:firstLine="709"/>
        <w:jc w:val="both"/>
        <w:rPr>
          <w:sz w:val="28"/>
          <w:szCs w:val="28"/>
        </w:rPr>
      </w:pPr>
      <w:r w:rsidRPr="00900471">
        <w:rPr>
          <w:sz w:val="28"/>
          <w:szCs w:val="28"/>
        </w:rPr>
        <w:t>А = УТР * 15% = 4,20 тыс.руб./км. * 15% = 0,63 тыс.руб./км.</w:t>
      </w:r>
    </w:p>
    <w:p w14:paraId="5A16284B" w14:textId="77777777" w:rsidR="00900471" w:rsidRPr="00900471" w:rsidRDefault="00900471" w:rsidP="00900471">
      <w:pPr>
        <w:ind w:firstLine="709"/>
        <w:jc w:val="both"/>
        <w:rPr>
          <w:sz w:val="28"/>
          <w:szCs w:val="28"/>
        </w:rPr>
      </w:pPr>
    </w:p>
    <w:p w14:paraId="1F14BD49" w14:textId="77777777" w:rsidR="00900471" w:rsidRPr="00900471" w:rsidRDefault="00900471" w:rsidP="00900471">
      <w:pPr>
        <w:ind w:firstLine="709"/>
        <w:jc w:val="both"/>
        <w:rPr>
          <w:sz w:val="28"/>
          <w:szCs w:val="28"/>
        </w:rPr>
      </w:pPr>
      <w:r w:rsidRPr="00900471">
        <w:rPr>
          <w:sz w:val="28"/>
          <w:szCs w:val="28"/>
        </w:rPr>
        <w:t xml:space="preserve">Таким образом, необходимая валовая выручка </w:t>
      </w:r>
      <w:r w:rsidRPr="00900471">
        <w:rPr>
          <w:sz w:val="28"/>
          <w:szCs w:val="20"/>
        </w:rPr>
        <w:t xml:space="preserve">ОАО «РЖД» (Кузбасский территориальный участок) </w:t>
      </w:r>
      <w:r w:rsidRPr="00900471">
        <w:rPr>
          <w:sz w:val="28"/>
          <w:szCs w:val="28"/>
        </w:rPr>
        <w:t xml:space="preserve">по транспортировке питьевой воды </w:t>
      </w:r>
      <w:r w:rsidRPr="00900471">
        <w:rPr>
          <w:sz w:val="28"/>
          <w:szCs w:val="20"/>
        </w:rPr>
        <w:t xml:space="preserve">на территории </w:t>
      </w:r>
      <w:r w:rsidRPr="00900471">
        <w:rPr>
          <w:sz w:val="28"/>
          <w:szCs w:val="28"/>
        </w:rPr>
        <w:t>Яйского муниципального округа на 2022 год составила:</w:t>
      </w:r>
    </w:p>
    <w:p w14:paraId="79AE4C8B" w14:textId="77777777" w:rsidR="00900471" w:rsidRPr="00900471" w:rsidRDefault="00900471" w:rsidP="00900471">
      <w:pPr>
        <w:ind w:firstLine="709"/>
        <w:jc w:val="both"/>
        <w:rPr>
          <w:sz w:val="28"/>
          <w:szCs w:val="28"/>
        </w:rPr>
      </w:pPr>
    </w:p>
    <w:p w14:paraId="2EBB6516" w14:textId="77777777" w:rsidR="00900471" w:rsidRPr="00900471" w:rsidRDefault="00900471" w:rsidP="00900471">
      <w:pPr>
        <w:ind w:firstLine="709"/>
        <w:jc w:val="both"/>
        <w:rPr>
          <w:sz w:val="28"/>
          <w:szCs w:val="28"/>
        </w:rPr>
      </w:pPr>
      <w:r w:rsidRPr="00900471">
        <w:rPr>
          <w:sz w:val="28"/>
          <w:szCs w:val="28"/>
        </w:rPr>
        <w:t>НВВ</w:t>
      </w:r>
      <w:r w:rsidRPr="00900471">
        <w:rPr>
          <w:sz w:val="28"/>
          <w:szCs w:val="28"/>
          <w:vertAlign w:val="subscript"/>
        </w:rPr>
        <w:t>2022</w:t>
      </w:r>
      <w:r w:rsidRPr="00900471">
        <w:rPr>
          <w:sz w:val="28"/>
          <w:szCs w:val="28"/>
        </w:rPr>
        <w:t xml:space="preserve"> = (4,20 тыс.руб./км + 0,63 тыс.руб./км) * 0,5480 км. =                        = 2,65 тыс.руб., где:</w:t>
      </w:r>
    </w:p>
    <w:p w14:paraId="6621C8BE" w14:textId="77777777" w:rsidR="00900471" w:rsidRPr="00900471" w:rsidRDefault="00900471" w:rsidP="00900471">
      <w:pPr>
        <w:ind w:firstLine="709"/>
        <w:jc w:val="both"/>
        <w:rPr>
          <w:sz w:val="28"/>
          <w:szCs w:val="28"/>
        </w:rPr>
      </w:pPr>
    </w:p>
    <w:p w14:paraId="391F135D" w14:textId="77777777" w:rsidR="00900471" w:rsidRPr="00900471" w:rsidRDefault="00900471" w:rsidP="00900471">
      <w:pPr>
        <w:ind w:firstLine="709"/>
        <w:jc w:val="both"/>
        <w:rPr>
          <w:sz w:val="28"/>
          <w:szCs w:val="20"/>
        </w:rPr>
      </w:pPr>
      <w:r w:rsidRPr="00900471">
        <w:rPr>
          <w:sz w:val="28"/>
          <w:szCs w:val="28"/>
        </w:rPr>
        <w:t>4,20 тыс.руб./км -</w:t>
      </w:r>
      <w:r w:rsidRPr="00900471">
        <w:rPr>
          <w:sz w:val="28"/>
          <w:szCs w:val="20"/>
        </w:rPr>
        <w:t xml:space="preserve"> удельная необходимая валовая выручка в расчете на километр водопроводной сети с учетом индексации на 2022 год;</w:t>
      </w:r>
    </w:p>
    <w:p w14:paraId="7836B7AA" w14:textId="77777777" w:rsidR="00900471" w:rsidRPr="00900471" w:rsidRDefault="00900471" w:rsidP="00900471">
      <w:pPr>
        <w:ind w:firstLine="709"/>
        <w:jc w:val="both"/>
        <w:rPr>
          <w:sz w:val="22"/>
          <w:szCs w:val="20"/>
        </w:rPr>
      </w:pPr>
    </w:p>
    <w:p w14:paraId="6630EFA3" w14:textId="77777777" w:rsidR="00900471" w:rsidRPr="00900471" w:rsidRDefault="00900471" w:rsidP="00900471">
      <w:pPr>
        <w:ind w:firstLine="709"/>
        <w:jc w:val="both"/>
        <w:rPr>
          <w:sz w:val="28"/>
          <w:szCs w:val="28"/>
        </w:rPr>
      </w:pPr>
      <w:r w:rsidRPr="00900471">
        <w:rPr>
          <w:sz w:val="28"/>
          <w:szCs w:val="20"/>
        </w:rPr>
        <w:t xml:space="preserve">0,63 тыс.руб./км - </w:t>
      </w:r>
      <w:r w:rsidRPr="00900471">
        <w:rPr>
          <w:sz w:val="28"/>
          <w:szCs w:val="28"/>
        </w:rPr>
        <w:t>нормативный уровень расходов на амортизацию основных средств;</w:t>
      </w:r>
    </w:p>
    <w:p w14:paraId="7E663C38" w14:textId="77777777" w:rsidR="00900471" w:rsidRPr="00900471" w:rsidRDefault="00900471" w:rsidP="00900471">
      <w:pPr>
        <w:ind w:firstLine="709"/>
        <w:jc w:val="both"/>
        <w:rPr>
          <w:sz w:val="28"/>
          <w:szCs w:val="28"/>
        </w:rPr>
      </w:pPr>
    </w:p>
    <w:p w14:paraId="332121C9" w14:textId="77777777" w:rsidR="00900471" w:rsidRPr="00900471" w:rsidRDefault="00900471" w:rsidP="00900471">
      <w:pPr>
        <w:ind w:firstLine="709"/>
        <w:jc w:val="both"/>
        <w:rPr>
          <w:sz w:val="28"/>
          <w:szCs w:val="20"/>
        </w:rPr>
      </w:pPr>
      <w:r w:rsidRPr="00900471">
        <w:rPr>
          <w:sz w:val="28"/>
          <w:szCs w:val="28"/>
        </w:rPr>
        <w:t xml:space="preserve">0,5480 км. - протяженность питьевого водопровода </w:t>
      </w:r>
      <w:r w:rsidRPr="00900471">
        <w:rPr>
          <w:color w:val="000000"/>
          <w:sz w:val="28"/>
          <w:szCs w:val="28"/>
        </w:rPr>
        <w:t xml:space="preserve">ОАО «РЖД» (Кузбасский территориальный участок) на территории </w:t>
      </w:r>
      <w:r w:rsidRPr="00900471">
        <w:rPr>
          <w:sz w:val="28"/>
          <w:szCs w:val="28"/>
        </w:rPr>
        <w:t>Яйского муниципального округа в сопоставимых величинах.</w:t>
      </w:r>
    </w:p>
    <w:p w14:paraId="1919F629" w14:textId="77777777" w:rsidR="00900471" w:rsidRPr="00900471" w:rsidRDefault="00900471" w:rsidP="00900471">
      <w:pPr>
        <w:ind w:firstLine="709"/>
        <w:jc w:val="both"/>
        <w:rPr>
          <w:sz w:val="12"/>
          <w:szCs w:val="28"/>
        </w:rPr>
      </w:pPr>
    </w:p>
    <w:p w14:paraId="14054A14" w14:textId="77777777" w:rsidR="00900471" w:rsidRPr="00900471" w:rsidRDefault="00900471" w:rsidP="00900471">
      <w:pPr>
        <w:ind w:firstLine="709"/>
        <w:jc w:val="both"/>
        <w:rPr>
          <w:sz w:val="28"/>
          <w:szCs w:val="28"/>
        </w:rPr>
      </w:pPr>
      <w:r w:rsidRPr="00900471">
        <w:rPr>
          <w:sz w:val="28"/>
          <w:szCs w:val="28"/>
        </w:rPr>
        <w:t xml:space="preserve">Детальный расчет представлен в Приложении 16 к экспертному заключению. </w:t>
      </w:r>
    </w:p>
    <w:p w14:paraId="29F7AA2C" w14:textId="77777777" w:rsidR="00900471" w:rsidRPr="00900471" w:rsidRDefault="00900471" w:rsidP="00900471">
      <w:pPr>
        <w:ind w:firstLine="709"/>
        <w:jc w:val="both"/>
        <w:rPr>
          <w:sz w:val="28"/>
          <w:szCs w:val="28"/>
        </w:rPr>
      </w:pPr>
    </w:p>
    <w:p w14:paraId="1D4829B6" w14:textId="77777777" w:rsidR="00900471" w:rsidRPr="00900471" w:rsidRDefault="00900471" w:rsidP="00900471">
      <w:pPr>
        <w:ind w:firstLine="709"/>
        <w:jc w:val="both"/>
        <w:rPr>
          <w:sz w:val="28"/>
          <w:szCs w:val="28"/>
        </w:rPr>
      </w:pPr>
      <w:r w:rsidRPr="00900471">
        <w:rPr>
          <w:sz w:val="28"/>
          <w:szCs w:val="28"/>
        </w:rPr>
        <w:t xml:space="preserve">Необходимая валовая выручка </w:t>
      </w:r>
      <w:r w:rsidRPr="00900471">
        <w:rPr>
          <w:color w:val="000000"/>
          <w:sz w:val="28"/>
          <w:szCs w:val="28"/>
        </w:rPr>
        <w:t xml:space="preserve">ОАО «РЖД» (Кузбасский территориальный участок) </w:t>
      </w:r>
      <w:r w:rsidRPr="00900471">
        <w:rPr>
          <w:sz w:val="28"/>
          <w:szCs w:val="28"/>
        </w:rPr>
        <w:t>в сфере холодного водоснабжения для потребителей Яйского муниципального округа с учетом календарной разбивки принята на следующем уровне:</w:t>
      </w:r>
    </w:p>
    <w:p w14:paraId="7474E8C8" w14:textId="77777777" w:rsidR="00900471" w:rsidRPr="00900471" w:rsidRDefault="00900471" w:rsidP="00900471">
      <w:pPr>
        <w:ind w:firstLine="709"/>
        <w:jc w:val="both"/>
        <w:rPr>
          <w:sz w:val="28"/>
          <w:szCs w:val="28"/>
        </w:rPr>
      </w:pPr>
      <w:r w:rsidRPr="00900471">
        <w:rPr>
          <w:sz w:val="28"/>
          <w:szCs w:val="28"/>
        </w:rPr>
        <w:t xml:space="preserve">- на период с 01.01.2022 по 30.06.2022 – </w:t>
      </w:r>
      <w:r w:rsidRPr="00900471">
        <w:rPr>
          <w:b/>
          <w:i/>
          <w:sz w:val="28"/>
          <w:szCs w:val="28"/>
        </w:rPr>
        <w:t xml:space="preserve">1,16 </w:t>
      </w:r>
      <w:r w:rsidRPr="00900471">
        <w:rPr>
          <w:sz w:val="28"/>
          <w:szCs w:val="28"/>
        </w:rPr>
        <w:t>тыс. руб.;</w:t>
      </w:r>
    </w:p>
    <w:p w14:paraId="44132D4D" w14:textId="77777777" w:rsidR="00900471" w:rsidRPr="00900471" w:rsidRDefault="00900471" w:rsidP="00900471">
      <w:pPr>
        <w:ind w:firstLine="709"/>
        <w:jc w:val="both"/>
        <w:rPr>
          <w:sz w:val="28"/>
          <w:szCs w:val="28"/>
        </w:rPr>
      </w:pPr>
      <w:r w:rsidRPr="00900471">
        <w:rPr>
          <w:sz w:val="28"/>
          <w:szCs w:val="28"/>
        </w:rPr>
        <w:t xml:space="preserve">- на период с 01.07.2022 по 31.12.2022 – </w:t>
      </w:r>
      <w:r w:rsidRPr="00900471">
        <w:rPr>
          <w:b/>
          <w:i/>
          <w:sz w:val="28"/>
          <w:szCs w:val="28"/>
        </w:rPr>
        <w:t>1,49</w:t>
      </w:r>
      <w:r w:rsidRPr="00900471">
        <w:rPr>
          <w:sz w:val="28"/>
          <w:szCs w:val="28"/>
        </w:rPr>
        <w:t xml:space="preserve"> тыс. руб.</w:t>
      </w:r>
    </w:p>
    <w:p w14:paraId="2EBDCB80" w14:textId="77777777" w:rsidR="00900471" w:rsidRPr="00900471" w:rsidRDefault="00900471" w:rsidP="00900471">
      <w:pPr>
        <w:tabs>
          <w:tab w:val="left" w:pos="567"/>
        </w:tabs>
        <w:autoSpaceDE w:val="0"/>
        <w:autoSpaceDN w:val="0"/>
        <w:adjustRightInd w:val="0"/>
        <w:ind w:firstLine="709"/>
        <w:jc w:val="both"/>
        <w:rPr>
          <w:bCs/>
          <w:sz w:val="28"/>
          <w:szCs w:val="28"/>
        </w:rPr>
      </w:pPr>
      <w:r w:rsidRPr="00900471">
        <w:rPr>
          <w:bCs/>
          <w:sz w:val="28"/>
          <w:szCs w:val="28"/>
        </w:rPr>
        <w:t>Распределение НВВ по периодам произведено исходя из не превышения уровня тарифа в 1 полугодии 2022 года над уровнем тарифа, действующим по состоянию на 31 декабря 2021 года (4,04 руб./м</w:t>
      </w:r>
      <w:r w:rsidRPr="00900471">
        <w:rPr>
          <w:bCs/>
          <w:sz w:val="28"/>
          <w:szCs w:val="28"/>
          <w:vertAlign w:val="superscript"/>
        </w:rPr>
        <w:t>3</w:t>
      </w:r>
      <w:r w:rsidRPr="00900471">
        <w:rPr>
          <w:bCs/>
          <w:sz w:val="28"/>
          <w:szCs w:val="28"/>
        </w:rPr>
        <w:t>) на основании положений п. 9 Основ ценообразования.</w:t>
      </w:r>
    </w:p>
    <w:p w14:paraId="4234AFE3" w14:textId="77777777" w:rsidR="00900471" w:rsidRPr="00900471" w:rsidRDefault="00900471" w:rsidP="00900471">
      <w:pPr>
        <w:ind w:firstLine="709"/>
        <w:jc w:val="both"/>
        <w:rPr>
          <w:sz w:val="28"/>
          <w:szCs w:val="28"/>
        </w:rPr>
      </w:pPr>
    </w:p>
    <w:p w14:paraId="7A4C6EC1" w14:textId="77777777" w:rsidR="00900471" w:rsidRPr="00900471" w:rsidRDefault="00900471" w:rsidP="00900471">
      <w:pPr>
        <w:ind w:firstLine="709"/>
        <w:jc w:val="both"/>
        <w:rPr>
          <w:color w:val="000000"/>
          <w:sz w:val="28"/>
          <w:szCs w:val="28"/>
        </w:rPr>
      </w:pPr>
    </w:p>
    <w:p w14:paraId="6141D367" w14:textId="77777777" w:rsidR="00900471" w:rsidRPr="00900471" w:rsidRDefault="00900471" w:rsidP="00900471">
      <w:pPr>
        <w:tabs>
          <w:tab w:val="left" w:pos="1134"/>
        </w:tabs>
        <w:jc w:val="center"/>
        <w:rPr>
          <w:b/>
          <w:sz w:val="32"/>
          <w:szCs w:val="32"/>
          <w:u w:val="single"/>
        </w:rPr>
      </w:pPr>
      <w:r w:rsidRPr="00900471">
        <w:rPr>
          <w:b/>
          <w:sz w:val="32"/>
          <w:szCs w:val="32"/>
          <w:u w:val="single"/>
        </w:rPr>
        <w:t xml:space="preserve">Тарифы на транспортировку питьевой воды </w:t>
      </w:r>
    </w:p>
    <w:p w14:paraId="355808D6" w14:textId="77777777" w:rsidR="00900471" w:rsidRPr="00900471" w:rsidRDefault="00900471" w:rsidP="00900471">
      <w:pPr>
        <w:tabs>
          <w:tab w:val="left" w:pos="1134"/>
        </w:tabs>
        <w:jc w:val="center"/>
        <w:rPr>
          <w:b/>
          <w:sz w:val="16"/>
          <w:szCs w:val="16"/>
          <w:u w:val="single"/>
        </w:rPr>
      </w:pPr>
    </w:p>
    <w:p w14:paraId="0D57BB3C" w14:textId="77777777" w:rsidR="00900471" w:rsidRPr="00900471" w:rsidRDefault="00900471" w:rsidP="00900471">
      <w:pPr>
        <w:autoSpaceDE w:val="0"/>
        <w:autoSpaceDN w:val="0"/>
        <w:adjustRightInd w:val="0"/>
        <w:ind w:firstLine="708"/>
        <w:jc w:val="both"/>
        <w:rPr>
          <w:rFonts w:eastAsia="Calibri"/>
          <w:sz w:val="28"/>
          <w:szCs w:val="28"/>
          <w:lang w:eastAsia="en-US"/>
        </w:rPr>
      </w:pPr>
      <w:r w:rsidRPr="00900471">
        <w:rPr>
          <w:rFonts w:eastAsia="Calibri"/>
          <w:sz w:val="28"/>
          <w:szCs w:val="28"/>
          <w:lang w:eastAsia="en-US"/>
        </w:rPr>
        <w:t>В соответствии с п. 96 Методических указаний тарифы регулируемых организаций на транспортировку питьевой воды без дифференциации в виде одноставочных тарифов рассчитываются в соответствии с формулой:</w:t>
      </w:r>
    </w:p>
    <w:p w14:paraId="79B696D4" w14:textId="77777777" w:rsidR="00900471" w:rsidRPr="00900471" w:rsidRDefault="00900471" w:rsidP="00900471">
      <w:pPr>
        <w:autoSpaceDE w:val="0"/>
        <w:autoSpaceDN w:val="0"/>
        <w:adjustRightInd w:val="0"/>
        <w:ind w:firstLine="708"/>
        <w:jc w:val="both"/>
        <w:rPr>
          <w:rFonts w:eastAsia="Calibri"/>
          <w:sz w:val="28"/>
          <w:szCs w:val="28"/>
          <w:lang w:eastAsia="en-US"/>
        </w:rPr>
      </w:pPr>
    </w:p>
    <w:p w14:paraId="6CC53F65" w14:textId="46ABCB45" w:rsidR="00900471" w:rsidRPr="00900471" w:rsidRDefault="00900471" w:rsidP="00900471">
      <w:pPr>
        <w:autoSpaceDE w:val="0"/>
        <w:autoSpaceDN w:val="0"/>
        <w:adjustRightInd w:val="0"/>
        <w:jc w:val="center"/>
        <w:rPr>
          <w:rFonts w:eastAsia="Calibri"/>
          <w:sz w:val="28"/>
          <w:szCs w:val="28"/>
          <w:lang w:eastAsia="en-US"/>
        </w:rPr>
      </w:pPr>
      <w:r w:rsidRPr="00900471">
        <w:rPr>
          <w:rFonts w:eastAsia="Calibri"/>
          <w:noProof/>
          <w:position w:val="-33"/>
          <w:sz w:val="28"/>
          <w:szCs w:val="28"/>
        </w:rPr>
        <w:drawing>
          <wp:inline distT="0" distB="0" distL="0" distR="0" wp14:anchorId="4BAD4B78" wp14:editId="7F7F033A">
            <wp:extent cx="949325" cy="58039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49325" cy="580390"/>
                    </a:xfrm>
                    <a:prstGeom prst="rect">
                      <a:avLst/>
                    </a:prstGeom>
                    <a:noFill/>
                    <a:ln>
                      <a:noFill/>
                    </a:ln>
                  </pic:spPr>
                </pic:pic>
              </a:graphicData>
            </a:graphic>
          </wp:inline>
        </w:drawing>
      </w:r>
    </w:p>
    <w:p w14:paraId="661DF39C" w14:textId="77777777" w:rsidR="00900471" w:rsidRPr="00900471" w:rsidRDefault="00900471" w:rsidP="00900471">
      <w:pPr>
        <w:autoSpaceDE w:val="0"/>
        <w:autoSpaceDN w:val="0"/>
        <w:adjustRightInd w:val="0"/>
        <w:ind w:firstLine="540"/>
        <w:jc w:val="both"/>
        <w:rPr>
          <w:rFonts w:eastAsia="Calibri"/>
          <w:sz w:val="28"/>
          <w:szCs w:val="28"/>
          <w:lang w:eastAsia="en-US"/>
        </w:rPr>
      </w:pPr>
      <w:r w:rsidRPr="00900471">
        <w:rPr>
          <w:rFonts w:eastAsia="Calibri"/>
          <w:sz w:val="28"/>
          <w:szCs w:val="28"/>
          <w:lang w:eastAsia="en-US"/>
        </w:rPr>
        <w:t>где:</w:t>
      </w:r>
    </w:p>
    <w:p w14:paraId="2617937F" w14:textId="3CD58B36" w:rsidR="00900471" w:rsidRPr="00900471" w:rsidRDefault="00900471" w:rsidP="00900471">
      <w:pPr>
        <w:autoSpaceDE w:val="0"/>
        <w:autoSpaceDN w:val="0"/>
        <w:adjustRightInd w:val="0"/>
        <w:ind w:firstLine="540"/>
        <w:jc w:val="both"/>
        <w:rPr>
          <w:rFonts w:eastAsia="Calibri"/>
          <w:sz w:val="28"/>
          <w:szCs w:val="28"/>
          <w:lang w:eastAsia="en-US"/>
        </w:rPr>
      </w:pPr>
      <w:r w:rsidRPr="00900471">
        <w:rPr>
          <w:rFonts w:eastAsia="Calibri"/>
          <w:noProof/>
          <w:position w:val="-11"/>
          <w:sz w:val="28"/>
          <w:szCs w:val="28"/>
        </w:rPr>
        <w:drawing>
          <wp:inline distT="0" distB="0" distL="0" distR="0" wp14:anchorId="523516D4" wp14:editId="7A4ED1DA">
            <wp:extent cx="237490" cy="29908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37490" cy="299085"/>
                    </a:xfrm>
                    <a:prstGeom prst="rect">
                      <a:avLst/>
                    </a:prstGeom>
                    <a:noFill/>
                    <a:ln>
                      <a:noFill/>
                    </a:ln>
                  </pic:spPr>
                </pic:pic>
              </a:graphicData>
            </a:graphic>
          </wp:inline>
        </w:drawing>
      </w:r>
      <w:r w:rsidRPr="00900471">
        <w:rPr>
          <w:rFonts w:eastAsia="Calibri"/>
          <w:sz w:val="28"/>
          <w:szCs w:val="28"/>
          <w:lang w:eastAsia="en-US"/>
        </w:rPr>
        <w:t xml:space="preserve"> - тариф регулируемой организации, устанавливаемый на i-ый год, руб./куб. м;</w:t>
      </w:r>
    </w:p>
    <w:p w14:paraId="71823139" w14:textId="660BC41E" w:rsidR="00900471" w:rsidRPr="00900471" w:rsidRDefault="00900471" w:rsidP="00900471">
      <w:pPr>
        <w:autoSpaceDE w:val="0"/>
        <w:autoSpaceDN w:val="0"/>
        <w:adjustRightInd w:val="0"/>
        <w:ind w:firstLine="540"/>
        <w:jc w:val="both"/>
        <w:rPr>
          <w:rFonts w:eastAsia="Calibri"/>
          <w:sz w:val="28"/>
          <w:szCs w:val="28"/>
          <w:lang w:eastAsia="en-US"/>
        </w:rPr>
      </w:pPr>
      <w:r w:rsidRPr="00900471">
        <w:rPr>
          <w:rFonts w:eastAsia="Calibri"/>
          <w:noProof/>
          <w:position w:val="-11"/>
          <w:sz w:val="28"/>
          <w:szCs w:val="28"/>
        </w:rPr>
        <w:drawing>
          <wp:inline distT="0" distB="0" distL="0" distR="0" wp14:anchorId="59B9B3DB" wp14:editId="61FA9AA6">
            <wp:extent cx="544830" cy="299085"/>
            <wp:effectExtent l="0" t="0" r="762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4830" cy="299085"/>
                    </a:xfrm>
                    <a:prstGeom prst="rect">
                      <a:avLst/>
                    </a:prstGeom>
                    <a:noFill/>
                    <a:ln>
                      <a:noFill/>
                    </a:ln>
                  </pic:spPr>
                </pic:pic>
              </a:graphicData>
            </a:graphic>
          </wp:inline>
        </w:drawing>
      </w:r>
      <w:r w:rsidRPr="00900471">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2AA7397D" w14:textId="0F353218" w:rsidR="00900471" w:rsidRPr="00900471" w:rsidRDefault="00900471" w:rsidP="00900471">
      <w:pPr>
        <w:autoSpaceDE w:val="0"/>
        <w:autoSpaceDN w:val="0"/>
        <w:adjustRightInd w:val="0"/>
        <w:ind w:firstLine="540"/>
        <w:jc w:val="both"/>
        <w:rPr>
          <w:rFonts w:eastAsia="Calibri"/>
          <w:sz w:val="28"/>
          <w:szCs w:val="28"/>
          <w:lang w:eastAsia="en-US"/>
        </w:rPr>
      </w:pPr>
      <w:r w:rsidRPr="00900471">
        <w:rPr>
          <w:rFonts w:eastAsia="Calibri"/>
          <w:noProof/>
          <w:position w:val="-11"/>
          <w:sz w:val="28"/>
          <w:szCs w:val="28"/>
        </w:rPr>
        <w:drawing>
          <wp:inline distT="0" distB="0" distL="0" distR="0" wp14:anchorId="4435C787" wp14:editId="2FACB1FE">
            <wp:extent cx="255270" cy="31623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55270" cy="316230"/>
                    </a:xfrm>
                    <a:prstGeom prst="rect">
                      <a:avLst/>
                    </a:prstGeom>
                    <a:noFill/>
                    <a:ln>
                      <a:noFill/>
                    </a:ln>
                  </pic:spPr>
                </pic:pic>
              </a:graphicData>
            </a:graphic>
          </wp:inline>
        </w:drawing>
      </w:r>
      <w:r w:rsidRPr="00900471">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6C554BE5" w14:textId="77777777" w:rsidR="00900471" w:rsidRPr="00900471" w:rsidRDefault="00900471" w:rsidP="00900471">
      <w:pPr>
        <w:ind w:firstLine="709"/>
        <w:jc w:val="both"/>
        <w:rPr>
          <w:sz w:val="28"/>
          <w:szCs w:val="28"/>
        </w:rPr>
      </w:pPr>
    </w:p>
    <w:p w14:paraId="1F4D8814" w14:textId="77777777" w:rsidR="00900471" w:rsidRPr="00900471" w:rsidRDefault="00900471" w:rsidP="00900471">
      <w:pPr>
        <w:ind w:firstLine="709"/>
        <w:jc w:val="both"/>
        <w:rPr>
          <w:sz w:val="28"/>
          <w:szCs w:val="28"/>
        </w:rPr>
      </w:pPr>
      <w:r w:rsidRPr="00900471">
        <w:rPr>
          <w:sz w:val="28"/>
          <w:szCs w:val="28"/>
        </w:rPr>
        <w:t>Учитывая результаты анализа и экономические интересы производителя и потребителей услуг в сфере холодного водоснабжения, рекомендую Региональной энергетической комиссии Кузбасса установить для организации тарифы на транспортировку питьевой воды с учетом календарной разбивки:</w:t>
      </w:r>
    </w:p>
    <w:p w14:paraId="7C6A32B7" w14:textId="77777777" w:rsidR="00900471" w:rsidRPr="00900471" w:rsidRDefault="00900471" w:rsidP="00900471">
      <w:pPr>
        <w:keepNext/>
        <w:tabs>
          <w:tab w:val="left" w:pos="7655"/>
        </w:tabs>
        <w:ind w:firstLine="709"/>
        <w:jc w:val="right"/>
        <w:outlineLvl w:val="3"/>
        <w:rPr>
          <w:bCs/>
          <w:sz w:val="28"/>
          <w:szCs w:val="28"/>
        </w:rPr>
      </w:pPr>
    </w:p>
    <w:p w14:paraId="11289350" w14:textId="77777777" w:rsidR="00900471" w:rsidRPr="00900471" w:rsidRDefault="00900471" w:rsidP="00900471">
      <w:pPr>
        <w:keepNext/>
        <w:tabs>
          <w:tab w:val="left" w:pos="7655"/>
        </w:tabs>
        <w:ind w:firstLine="709"/>
        <w:jc w:val="right"/>
        <w:outlineLvl w:val="3"/>
        <w:rPr>
          <w:bCs/>
          <w:sz w:val="28"/>
          <w:szCs w:val="28"/>
        </w:rPr>
      </w:pPr>
      <w:r w:rsidRPr="00900471">
        <w:rPr>
          <w:bCs/>
          <w:sz w:val="28"/>
          <w:szCs w:val="28"/>
        </w:rPr>
        <w:t>Таблица 1</w:t>
      </w:r>
    </w:p>
    <w:p w14:paraId="5CA82F37" w14:textId="77777777" w:rsidR="00900471" w:rsidRPr="00900471" w:rsidRDefault="00900471" w:rsidP="00900471">
      <w:pPr>
        <w:jc w:val="center"/>
        <w:rPr>
          <w:bCs/>
          <w:kern w:val="32"/>
          <w:sz w:val="28"/>
          <w:szCs w:val="28"/>
          <w:lang w:eastAsia="en-US"/>
        </w:rPr>
      </w:pPr>
      <w:r w:rsidRPr="00900471">
        <w:rPr>
          <w:sz w:val="28"/>
          <w:szCs w:val="28"/>
        </w:rPr>
        <w:t xml:space="preserve">Тарифы на транспортировку питьевой воды, реализуемой                                       </w:t>
      </w:r>
      <w:r w:rsidRPr="00900471">
        <w:rPr>
          <w:bCs/>
          <w:kern w:val="32"/>
          <w:sz w:val="28"/>
          <w:szCs w:val="28"/>
          <w:lang w:eastAsia="en-US"/>
        </w:rPr>
        <w:t xml:space="preserve">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w:t>
      </w:r>
    </w:p>
    <w:p w14:paraId="3B2831F0" w14:textId="77777777" w:rsidR="00900471" w:rsidRPr="00900471" w:rsidRDefault="00900471" w:rsidP="00900471">
      <w:pPr>
        <w:jc w:val="center"/>
        <w:rPr>
          <w:sz w:val="28"/>
          <w:szCs w:val="28"/>
        </w:rPr>
      </w:pPr>
      <w:r w:rsidRPr="00900471">
        <w:rPr>
          <w:bCs/>
          <w:kern w:val="32"/>
          <w:sz w:val="28"/>
          <w:szCs w:val="28"/>
          <w:lang w:eastAsia="en-US"/>
        </w:rPr>
        <w:t>г. Новокузнецк, Яйский муниципальный округ)</w:t>
      </w:r>
    </w:p>
    <w:p w14:paraId="10109FAE" w14:textId="77777777" w:rsidR="00900471" w:rsidRPr="00900471" w:rsidRDefault="00900471" w:rsidP="00900471">
      <w:pPr>
        <w:jc w:val="center"/>
        <w:rPr>
          <w:sz w:val="28"/>
          <w:szCs w:val="28"/>
        </w:rPr>
      </w:pPr>
      <w:r w:rsidRPr="00900471">
        <w:rPr>
          <w:sz w:val="28"/>
          <w:szCs w:val="28"/>
        </w:rPr>
        <w:t>на потребительском рынке с 01.01.2022 по 31.12.2022</w:t>
      </w:r>
    </w:p>
    <w:p w14:paraId="68CA815E" w14:textId="77777777" w:rsidR="00900471" w:rsidRPr="00900471" w:rsidRDefault="00900471" w:rsidP="00900471">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835"/>
        <w:gridCol w:w="1824"/>
        <w:gridCol w:w="1416"/>
        <w:gridCol w:w="1944"/>
      </w:tblGrid>
      <w:tr w:rsidR="00900471" w:rsidRPr="00900471" w14:paraId="5033730D" w14:textId="77777777" w:rsidTr="004936D9">
        <w:trPr>
          <w:trHeight w:val="1233"/>
        </w:trPr>
        <w:tc>
          <w:tcPr>
            <w:tcW w:w="2325" w:type="dxa"/>
            <w:shd w:val="clear" w:color="auto" w:fill="auto"/>
            <w:vAlign w:val="center"/>
          </w:tcPr>
          <w:p w14:paraId="3BD1E4F7" w14:textId="77777777" w:rsidR="00900471" w:rsidRPr="00900471" w:rsidRDefault="00900471" w:rsidP="00900471">
            <w:pPr>
              <w:jc w:val="center"/>
              <w:rPr>
                <w:color w:val="FF0000"/>
                <w:sz w:val="28"/>
                <w:szCs w:val="28"/>
              </w:rPr>
            </w:pPr>
            <w:r w:rsidRPr="00900471">
              <w:rPr>
                <w:sz w:val="28"/>
                <w:szCs w:val="28"/>
              </w:rPr>
              <w:t>Предприятие</w:t>
            </w:r>
          </w:p>
        </w:tc>
        <w:tc>
          <w:tcPr>
            <w:tcW w:w="2013" w:type="dxa"/>
            <w:shd w:val="clear" w:color="auto" w:fill="auto"/>
            <w:vAlign w:val="center"/>
          </w:tcPr>
          <w:p w14:paraId="7E49AE32" w14:textId="77777777" w:rsidR="00900471" w:rsidRPr="00900471" w:rsidRDefault="00900471" w:rsidP="00900471">
            <w:pPr>
              <w:jc w:val="center"/>
              <w:rPr>
                <w:sz w:val="28"/>
                <w:szCs w:val="28"/>
              </w:rPr>
            </w:pPr>
            <w:r w:rsidRPr="00900471">
              <w:rPr>
                <w:sz w:val="28"/>
                <w:szCs w:val="28"/>
              </w:rPr>
              <w:t xml:space="preserve">Год </w:t>
            </w:r>
          </w:p>
        </w:tc>
        <w:tc>
          <w:tcPr>
            <w:tcW w:w="1836" w:type="dxa"/>
            <w:shd w:val="clear" w:color="auto" w:fill="auto"/>
            <w:vAlign w:val="center"/>
          </w:tcPr>
          <w:p w14:paraId="6BACA587" w14:textId="77777777" w:rsidR="00900471" w:rsidRPr="00900471" w:rsidRDefault="00900471" w:rsidP="00900471">
            <w:pPr>
              <w:jc w:val="center"/>
              <w:rPr>
                <w:sz w:val="28"/>
                <w:szCs w:val="28"/>
              </w:rPr>
            </w:pPr>
            <w:r w:rsidRPr="00900471">
              <w:rPr>
                <w:sz w:val="28"/>
                <w:szCs w:val="28"/>
              </w:rPr>
              <w:t>Календарная разбивка</w:t>
            </w:r>
          </w:p>
        </w:tc>
        <w:tc>
          <w:tcPr>
            <w:tcW w:w="1445" w:type="dxa"/>
            <w:shd w:val="clear" w:color="auto" w:fill="auto"/>
            <w:vAlign w:val="center"/>
          </w:tcPr>
          <w:p w14:paraId="59572580" w14:textId="77777777" w:rsidR="00900471" w:rsidRPr="00900471" w:rsidRDefault="00900471" w:rsidP="00900471">
            <w:pPr>
              <w:jc w:val="center"/>
              <w:rPr>
                <w:sz w:val="28"/>
                <w:szCs w:val="28"/>
              </w:rPr>
            </w:pPr>
            <w:r w:rsidRPr="00900471">
              <w:rPr>
                <w:sz w:val="28"/>
                <w:szCs w:val="28"/>
              </w:rPr>
              <w:t>Тарифы, руб./м</w:t>
            </w:r>
            <w:r w:rsidRPr="00900471">
              <w:rPr>
                <w:sz w:val="28"/>
                <w:szCs w:val="28"/>
                <w:vertAlign w:val="superscript"/>
              </w:rPr>
              <w:t>3</w:t>
            </w:r>
          </w:p>
        </w:tc>
        <w:tc>
          <w:tcPr>
            <w:tcW w:w="1951" w:type="dxa"/>
            <w:shd w:val="clear" w:color="auto" w:fill="auto"/>
            <w:vAlign w:val="center"/>
          </w:tcPr>
          <w:p w14:paraId="7F468A45" w14:textId="77777777" w:rsidR="00900471" w:rsidRPr="00900471" w:rsidRDefault="00900471" w:rsidP="00900471">
            <w:pPr>
              <w:jc w:val="center"/>
              <w:rPr>
                <w:sz w:val="28"/>
                <w:szCs w:val="28"/>
              </w:rPr>
            </w:pPr>
            <w:r w:rsidRPr="00900471">
              <w:rPr>
                <w:sz w:val="28"/>
                <w:szCs w:val="28"/>
              </w:rPr>
              <w:t>Рост к предыдущему периоду, %</w:t>
            </w:r>
          </w:p>
        </w:tc>
      </w:tr>
      <w:tr w:rsidR="00900471" w:rsidRPr="00900471" w14:paraId="6880A33D" w14:textId="77777777" w:rsidTr="004936D9">
        <w:tc>
          <w:tcPr>
            <w:tcW w:w="2325" w:type="dxa"/>
            <w:shd w:val="clear" w:color="auto" w:fill="auto"/>
          </w:tcPr>
          <w:p w14:paraId="60D18878" w14:textId="77777777" w:rsidR="00900471" w:rsidRPr="00900471" w:rsidRDefault="00900471" w:rsidP="00900471">
            <w:pPr>
              <w:jc w:val="center"/>
              <w:rPr>
                <w:sz w:val="28"/>
                <w:szCs w:val="28"/>
              </w:rPr>
            </w:pPr>
            <w:r w:rsidRPr="00900471">
              <w:rPr>
                <w:sz w:val="28"/>
                <w:szCs w:val="28"/>
              </w:rPr>
              <w:t>1</w:t>
            </w:r>
          </w:p>
        </w:tc>
        <w:tc>
          <w:tcPr>
            <w:tcW w:w="2013" w:type="dxa"/>
            <w:shd w:val="clear" w:color="auto" w:fill="auto"/>
          </w:tcPr>
          <w:p w14:paraId="616D601F" w14:textId="77777777" w:rsidR="00900471" w:rsidRPr="00900471" w:rsidRDefault="00900471" w:rsidP="00900471">
            <w:pPr>
              <w:jc w:val="center"/>
              <w:rPr>
                <w:sz w:val="28"/>
                <w:szCs w:val="28"/>
              </w:rPr>
            </w:pPr>
            <w:r w:rsidRPr="00900471">
              <w:rPr>
                <w:sz w:val="28"/>
                <w:szCs w:val="28"/>
              </w:rPr>
              <w:t>2</w:t>
            </w:r>
          </w:p>
        </w:tc>
        <w:tc>
          <w:tcPr>
            <w:tcW w:w="1836" w:type="dxa"/>
            <w:shd w:val="clear" w:color="auto" w:fill="auto"/>
          </w:tcPr>
          <w:p w14:paraId="3C0D811E" w14:textId="77777777" w:rsidR="00900471" w:rsidRPr="00900471" w:rsidRDefault="00900471" w:rsidP="00900471">
            <w:pPr>
              <w:jc w:val="center"/>
              <w:rPr>
                <w:sz w:val="28"/>
                <w:szCs w:val="28"/>
              </w:rPr>
            </w:pPr>
            <w:r w:rsidRPr="00900471">
              <w:rPr>
                <w:sz w:val="28"/>
                <w:szCs w:val="28"/>
              </w:rPr>
              <w:t>3</w:t>
            </w:r>
          </w:p>
        </w:tc>
        <w:tc>
          <w:tcPr>
            <w:tcW w:w="1445" w:type="dxa"/>
            <w:shd w:val="clear" w:color="auto" w:fill="auto"/>
          </w:tcPr>
          <w:p w14:paraId="6D1F3F67" w14:textId="77777777" w:rsidR="00900471" w:rsidRPr="00900471" w:rsidRDefault="00900471" w:rsidP="00900471">
            <w:pPr>
              <w:jc w:val="center"/>
              <w:rPr>
                <w:sz w:val="28"/>
                <w:szCs w:val="28"/>
              </w:rPr>
            </w:pPr>
            <w:r w:rsidRPr="00900471">
              <w:rPr>
                <w:sz w:val="28"/>
                <w:szCs w:val="28"/>
              </w:rPr>
              <w:t>4</w:t>
            </w:r>
          </w:p>
        </w:tc>
        <w:tc>
          <w:tcPr>
            <w:tcW w:w="1951" w:type="dxa"/>
            <w:shd w:val="clear" w:color="auto" w:fill="auto"/>
          </w:tcPr>
          <w:p w14:paraId="62D034A6" w14:textId="77777777" w:rsidR="00900471" w:rsidRPr="00900471" w:rsidRDefault="00900471" w:rsidP="00900471">
            <w:pPr>
              <w:jc w:val="center"/>
              <w:rPr>
                <w:sz w:val="28"/>
                <w:szCs w:val="28"/>
              </w:rPr>
            </w:pPr>
            <w:r w:rsidRPr="00900471">
              <w:rPr>
                <w:sz w:val="28"/>
                <w:szCs w:val="28"/>
              </w:rPr>
              <w:t>5</w:t>
            </w:r>
          </w:p>
        </w:tc>
      </w:tr>
      <w:tr w:rsidR="00900471" w:rsidRPr="00900471" w14:paraId="58E1297D" w14:textId="77777777" w:rsidTr="004936D9">
        <w:trPr>
          <w:trHeight w:val="583"/>
        </w:trPr>
        <w:tc>
          <w:tcPr>
            <w:tcW w:w="9570" w:type="dxa"/>
            <w:gridSpan w:val="5"/>
            <w:shd w:val="clear" w:color="auto" w:fill="auto"/>
            <w:vAlign w:val="center"/>
          </w:tcPr>
          <w:p w14:paraId="2A033A52" w14:textId="77777777" w:rsidR="00900471" w:rsidRPr="00900471" w:rsidRDefault="00900471" w:rsidP="00900471">
            <w:pPr>
              <w:jc w:val="center"/>
              <w:rPr>
                <w:sz w:val="28"/>
                <w:szCs w:val="28"/>
              </w:rPr>
            </w:pPr>
            <w:r w:rsidRPr="00900471">
              <w:rPr>
                <w:sz w:val="28"/>
                <w:szCs w:val="28"/>
              </w:rPr>
              <w:t xml:space="preserve">Транспортировка питьевой воды (для потребителей г. Белово) </w:t>
            </w:r>
          </w:p>
        </w:tc>
      </w:tr>
      <w:tr w:rsidR="00900471" w:rsidRPr="00900471" w14:paraId="1AE77BF3" w14:textId="77777777" w:rsidTr="004936D9">
        <w:tc>
          <w:tcPr>
            <w:tcW w:w="2325" w:type="dxa"/>
            <w:vMerge w:val="restart"/>
            <w:tcBorders>
              <w:top w:val="nil"/>
            </w:tcBorders>
            <w:shd w:val="clear" w:color="auto" w:fill="auto"/>
            <w:vAlign w:val="center"/>
          </w:tcPr>
          <w:p w14:paraId="5101881C" w14:textId="77777777" w:rsidR="00900471" w:rsidRPr="00900471" w:rsidRDefault="00900471" w:rsidP="00900471">
            <w:pPr>
              <w:jc w:val="center"/>
              <w:rPr>
                <w:sz w:val="28"/>
                <w:szCs w:val="28"/>
              </w:rPr>
            </w:pPr>
            <w:r w:rsidRPr="00900471">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42CF82FF" w14:textId="77777777" w:rsidR="00900471" w:rsidRPr="00900471" w:rsidRDefault="00900471" w:rsidP="00900471">
            <w:pPr>
              <w:jc w:val="center"/>
              <w:rPr>
                <w:sz w:val="28"/>
                <w:szCs w:val="28"/>
              </w:rPr>
            </w:pPr>
            <w:r w:rsidRPr="00900471">
              <w:rPr>
                <w:sz w:val="28"/>
                <w:szCs w:val="28"/>
              </w:rPr>
              <w:t>2022</w:t>
            </w:r>
          </w:p>
        </w:tc>
        <w:tc>
          <w:tcPr>
            <w:tcW w:w="1836" w:type="dxa"/>
            <w:shd w:val="clear" w:color="auto" w:fill="auto"/>
          </w:tcPr>
          <w:p w14:paraId="2DE14EE6" w14:textId="77777777" w:rsidR="00900471" w:rsidRPr="00900471" w:rsidRDefault="00900471" w:rsidP="00900471">
            <w:pPr>
              <w:jc w:val="center"/>
              <w:rPr>
                <w:sz w:val="28"/>
                <w:szCs w:val="28"/>
              </w:rPr>
            </w:pPr>
            <w:r w:rsidRPr="00900471">
              <w:rPr>
                <w:sz w:val="28"/>
                <w:szCs w:val="28"/>
              </w:rPr>
              <w:t>с 01.01.2022 по 30.06.2022</w:t>
            </w:r>
          </w:p>
        </w:tc>
        <w:tc>
          <w:tcPr>
            <w:tcW w:w="1445" w:type="dxa"/>
            <w:shd w:val="clear" w:color="auto" w:fill="auto"/>
            <w:vAlign w:val="center"/>
          </w:tcPr>
          <w:p w14:paraId="379C945D" w14:textId="77777777" w:rsidR="00900471" w:rsidRPr="00900471" w:rsidRDefault="00900471" w:rsidP="00900471">
            <w:pPr>
              <w:jc w:val="center"/>
              <w:rPr>
                <w:sz w:val="28"/>
                <w:szCs w:val="28"/>
              </w:rPr>
            </w:pPr>
            <w:r w:rsidRPr="00900471">
              <w:rPr>
                <w:sz w:val="28"/>
                <w:szCs w:val="28"/>
              </w:rPr>
              <w:t>12,68</w:t>
            </w:r>
          </w:p>
        </w:tc>
        <w:tc>
          <w:tcPr>
            <w:tcW w:w="1951" w:type="dxa"/>
            <w:shd w:val="clear" w:color="auto" w:fill="auto"/>
            <w:vAlign w:val="center"/>
          </w:tcPr>
          <w:p w14:paraId="0CF48037" w14:textId="77777777" w:rsidR="00900471" w:rsidRPr="00900471" w:rsidRDefault="00900471" w:rsidP="00900471">
            <w:pPr>
              <w:jc w:val="center"/>
              <w:rPr>
                <w:sz w:val="28"/>
                <w:szCs w:val="28"/>
              </w:rPr>
            </w:pPr>
            <w:r w:rsidRPr="00900471">
              <w:rPr>
                <w:sz w:val="28"/>
                <w:szCs w:val="28"/>
              </w:rPr>
              <w:t>0,0</w:t>
            </w:r>
          </w:p>
        </w:tc>
      </w:tr>
      <w:tr w:rsidR="00900471" w:rsidRPr="00900471" w14:paraId="55C1222A" w14:textId="77777777" w:rsidTr="004936D9">
        <w:tc>
          <w:tcPr>
            <w:tcW w:w="2325" w:type="dxa"/>
            <w:vMerge/>
            <w:shd w:val="clear" w:color="auto" w:fill="auto"/>
            <w:vAlign w:val="center"/>
          </w:tcPr>
          <w:p w14:paraId="3D8AD512" w14:textId="77777777" w:rsidR="00900471" w:rsidRPr="00900471" w:rsidRDefault="00900471" w:rsidP="00900471">
            <w:pPr>
              <w:jc w:val="both"/>
              <w:rPr>
                <w:sz w:val="28"/>
                <w:szCs w:val="28"/>
              </w:rPr>
            </w:pPr>
          </w:p>
        </w:tc>
        <w:tc>
          <w:tcPr>
            <w:tcW w:w="2013" w:type="dxa"/>
            <w:vMerge/>
            <w:shd w:val="clear" w:color="auto" w:fill="auto"/>
            <w:vAlign w:val="center"/>
          </w:tcPr>
          <w:p w14:paraId="121CEB6F" w14:textId="77777777" w:rsidR="00900471" w:rsidRPr="00900471" w:rsidRDefault="00900471" w:rsidP="00900471">
            <w:pPr>
              <w:jc w:val="center"/>
              <w:rPr>
                <w:sz w:val="28"/>
                <w:szCs w:val="28"/>
              </w:rPr>
            </w:pPr>
          </w:p>
        </w:tc>
        <w:tc>
          <w:tcPr>
            <w:tcW w:w="1836" w:type="dxa"/>
            <w:shd w:val="clear" w:color="auto" w:fill="auto"/>
          </w:tcPr>
          <w:p w14:paraId="7A80B745" w14:textId="77777777" w:rsidR="00900471" w:rsidRPr="00900471" w:rsidRDefault="00900471" w:rsidP="00900471">
            <w:pPr>
              <w:jc w:val="center"/>
              <w:rPr>
                <w:sz w:val="28"/>
                <w:szCs w:val="28"/>
              </w:rPr>
            </w:pPr>
            <w:r w:rsidRPr="00900471">
              <w:rPr>
                <w:sz w:val="28"/>
                <w:szCs w:val="28"/>
              </w:rPr>
              <w:t>с 01.07.2022 по 31.12.2022</w:t>
            </w:r>
          </w:p>
        </w:tc>
        <w:tc>
          <w:tcPr>
            <w:tcW w:w="1445" w:type="dxa"/>
            <w:shd w:val="clear" w:color="auto" w:fill="auto"/>
            <w:vAlign w:val="center"/>
          </w:tcPr>
          <w:p w14:paraId="3703C9E1" w14:textId="77777777" w:rsidR="00900471" w:rsidRPr="00900471" w:rsidRDefault="00900471" w:rsidP="00900471">
            <w:pPr>
              <w:jc w:val="center"/>
              <w:rPr>
                <w:sz w:val="28"/>
                <w:szCs w:val="28"/>
              </w:rPr>
            </w:pPr>
            <w:r w:rsidRPr="00900471">
              <w:rPr>
                <w:sz w:val="28"/>
                <w:szCs w:val="28"/>
              </w:rPr>
              <w:t>27,14</w:t>
            </w:r>
          </w:p>
        </w:tc>
        <w:tc>
          <w:tcPr>
            <w:tcW w:w="1951" w:type="dxa"/>
            <w:shd w:val="clear" w:color="auto" w:fill="auto"/>
            <w:vAlign w:val="center"/>
          </w:tcPr>
          <w:p w14:paraId="2764814D" w14:textId="77777777" w:rsidR="00900471" w:rsidRPr="00900471" w:rsidRDefault="00900471" w:rsidP="00900471">
            <w:pPr>
              <w:jc w:val="center"/>
              <w:rPr>
                <w:sz w:val="28"/>
                <w:szCs w:val="28"/>
              </w:rPr>
            </w:pPr>
            <w:r w:rsidRPr="00900471">
              <w:rPr>
                <w:sz w:val="28"/>
                <w:szCs w:val="28"/>
              </w:rPr>
              <w:t>114,0</w:t>
            </w:r>
          </w:p>
        </w:tc>
      </w:tr>
      <w:tr w:rsidR="00900471" w:rsidRPr="00900471" w14:paraId="141AD2E8" w14:textId="77777777" w:rsidTr="004936D9">
        <w:trPr>
          <w:trHeight w:val="583"/>
        </w:trPr>
        <w:tc>
          <w:tcPr>
            <w:tcW w:w="9570" w:type="dxa"/>
            <w:gridSpan w:val="5"/>
            <w:shd w:val="clear" w:color="auto" w:fill="auto"/>
            <w:vAlign w:val="center"/>
          </w:tcPr>
          <w:p w14:paraId="6D489220" w14:textId="77777777" w:rsidR="00900471" w:rsidRPr="00900471" w:rsidRDefault="00900471" w:rsidP="00900471">
            <w:pPr>
              <w:jc w:val="center"/>
              <w:rPr>
                <w:sz w:val="28"/>
                <w:szCs w:val="28"/>
              </w:rPr>
            </w:pPr>
            <w:r w:rsidRPr="00900471">
              <w:rPr>
                <w:color w:val="FFFFFF"/>
                <w:sz w:val="28"/>
                <w:szCs w:val="28"/>
              </w:rPr>
              <w:t>\….</w:t>
            </w:r>
            <w:r w:rsidRPr="00900471">
              <w:rPr>
                <w:sz w:val="28"/>
                <w:szCs w:val="28"/>
              </w:rPr>
              <w:t xml:space="preserve">Транспортировка питьевой воды (для потребителей г. Кемерово) </w:t>
            </w:r>
          </w:p>
        </w:tc>
      </w:tr>
      <w:tr w:rsidR="00900471" w:rsidRPr="00900471" w14:paraId="3728E3ED" w14:textId="77777777" w:rsidTr="004936D9">
        <w:tc>
          <w:tcPr>
            <w:tcW w:w="2325" w:type="dxa"/>
            <w:vMerge w:val="restart"/>
            <w:tcBorders>
              <w:top w:val="nil"/>
            </w:tcBorders>
            <w:shd w:val="clear" w:color="auto" w:fill="auto"/>
            <w:vAlign w:val="center"/>
          </w:tcPr>
          <w:p w14:paraId="6419DCBB" w14:textId="77777777" w:rsidR="00900471" w:rsidRPr="00900471" w:rsidRDefault="00900471" w:rsidP="00900471">
            <w:pPr>
              <w:jc w:val="center"/>
              <w:rPr>
                <w:sz w:val="28"/>
                <w:szCs w:val="28"/>
              </w:rPr>
            </w:pPr>
            <w:r w:rsidRPr="00900471">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4F35D297" w14:textId="77777777" w:rsidR="00900471" w:rsidRPr="00900471" w:rsidRDefault="00900471" w:rsidP="00900471">
            <w:pPr>
              <w:jc w:val="center"/>
              <w:rPr>
                <w:sz w:val="28"/>
                <w:szCs w:val="28"/>
              </w:rPr>
            </w:pPr>
            <w:r w:rsidRPr="00900471">
              <w:rPr>
                <w:sz w:val="28"/>
                <w:szCs w:val="28"/>
              </w:rPr>
              <w:t>2022</w:t>
            </w:r>
          </w:p>
        </w:tc>
        <w:tc>
          <w:tcPr>
            <w:tcW w:w="1836" w:type="dxa"/>
            <w:shd w:val="clear" w:color="auto" w:fill="auto"/>
          </w:tcPr>
          <w:p w14:paraId="5EDCD0D5" w14:textId="77777777" w:rsidR="00900471" w:rsidRPr="00900471" w:rsidRDefault="00900471" w:rsidP="00900471">
            <w:pPr>
              <w:jc w:val="center"/>
              <w:rPr>
                <w:sz w:val="28"/>
                <w:szCs w:val="28"/>
              </w:rPr>
            </w:pPr>
            <w:r w:rsidRPr="00900471">
              <w:rPr>
                <w:sz w:val="28"/>
                <w:szCs w:val="28"/>
              </w:rPr>
              <w:t>с 01.01.2022 по 30.06.2022</w:t>
            </w:r>
          </w:p>
        </w:tc>
        <w:tc>
          <w:tcPr>
            <w:tcW w:w="1445" w:type="dxa"/>
            <w:shd w:val="clear" w:color="auto" w:fill="auto"/>
            <w:vAlign w:val="center"/>
          </w:tcPr>
          <w:p w14:paraId="58445D62" w14:textId="77777777" w:rsidR="00900471" w:rsidRPr="00900471" w:rsidRDefault="00900471" w:rsidP="00900471">
            <w:pPr>
              <w:jc w:val="center"/>
              <w:rPr>
                <w:sz w:val="28"/>
                <w:szCs w:val="28"/>
              </w:rPr>
            </w:pPr>
            <w:r w:rsidRPr="00900471">
              <w:rPr>
                <w:sz w:val="28"/>
                <w:szCs w:val="28"/>
              </w:rPr>
              <w:t>3,18</w:t>
            </w:r>
          </w:p>
        </w:tc>
        <w:tc>
          <w:tcPr>
            <w:tcW w:w="1951" w:type="dxa"/>
            <w:shd w:val="clear" w:color="auto" w:fill="auto"/>
            <w:vAlign w:val="center"/>
          </w:tcPr>
          <w:p w14:paraId="51BF68EB" w14:textId="77777777" w:rsidR="00900471" w:rsidRPr="00900471" w:rsidRDefault="00900471" w:rsidP="00900471">
            <w:pPr>
              <w:jc w:val="center"/>
              <w:rPr>
                <w:sz w:val="28"/>
                <w:szCs w:val="28"/>
              </w:rPr>
            </w:pPr>
            <w:r w:rsidRPr="00900471">
              <w:rPr>
                <w:sz w:val="28"/>
                <w:szCs w:val="28"/>
              </w:rPr>
              <w:t>-8,4</w:t>
            </w:r>
          </w:p>
        </w:tc>
      </w:tr>
      <w:tr w:rsidR="00900471" w:rsidRPr="00900471" w14:paraId="60F1749B" w14:textId="77777777" w:rsidTr="004936D9">
        <w:tc>
          <w:tcPr>
            <w:tcW w:w="2325" w:type="dxa"/>
            <w:vMerge/>
            <w:shd w:val="clear" w:color="auto" w:fill="auto"/>
            <w:vAlign w:val="center"/>
          </w:tcPr>
          <w:p w14:paraId="36BCCBCC" w14:textId="77777777" w:rsidR="00900471" w:rsidRPr="00900471" w:rsidRDefault="00900471" w:rsidP="00900471">
            <w:pPr>
              <w:jc w:val="both"/>
              <w:rPr>
                <w:sz w:val="28"/>
                <w:szCs w:val="28"/>
              </w:rPr>
            </w:pPr>
          </w:p>
        </w:tc>
        <w:tc>
          <w:tcPr>
            <w:tcW w:w="2013" w:type="dxa"/>
            <w:vMerge/>
            <w:shd w:val="clear" w:color="auto" w:fill="auto"/>
            <w:vAlign w:val="center"/>
          </w:tcPr>
          <w:p w14:paraId="03E31CA4" w14:textId="77777777" w:rsidR="00900471" w:rsidRPr="00900471" w:rsidRDefault="00900471" w:rsidP="00900471">
            <w:pPr>
              <w:jc w:val="center"/>
              <w:rPr>
                <w:sz w:val="28"/>
                <w:szCs w:val="28"/>
              </w:rPr>
            </w:pPr>
          </w:p>
        </w:tc>
        <w:tc>
          <w:tcPr>
            <w:tcW w:w="1836" w:type="dxa"/>
            <w:shd w:val="clear" w:color="auto" w:fill="auto"/>
          </w:tcPr>
          <w:p w14:paraId="3ACE76A7" w14:textId="77777777" w:rsidR="00900471" w:rsidRPr="00900471" w:rsidRDefault="00900471" w:rsidP="00900471">
            <w:pPr>
              <w:jc w:val="center"/>
              <w:rPr>
                <w:sz w:val="28"/>
                <w:szCs w:val="28"/>
              </w:rPr>
            </w:pPr>
            <w:r w:rsidRPr="00900471">
              <w:rPr>
                <w:sz w:val="28"/>
                <w:szCs w:val="28"/>
              </w:rPr>
              <w:t>с 01.07.2022 по 31.12.2022</w:t>
            </w:r>
          </w:p>
        </w:tc>
        <w:tc>
          <w:tcPr>
            <w:tcW w:w="1445" w:type="dxa"/>
            <w:shd w:val="clear" w:color="auto" w:fill="auto"/>
            <w:vAlign w:val="center"/>
          </w:tcPr>
          <w:p w14:paraId="1DAAAB8D" w14:textId="77777777" w:rsidR="00900471" w:rsidRPr="00900471" w:rsidRDefault="00900471" w:rsidP="00900471">
            <w:pPr>
              <w:jc w:val="center"/>
              <w:rPr>
                <w:sz w:val="28"/>
                <w:szCs w:val="28"/>
              </w:rPr>
            </w:pPr>
            <w:r w:rsidRPr="00900471">
              <w:rPr>
                <w:sz w:val="28"/>
                <w:szCs w:val="28"/>
              </w:rPr>
              <w:t>3,18</w:t>
            </w:r>
          </w:p>
        </w:tc>
        <w:tc>
          <w:tcPr>
            <w:tcW w:w="1951" w:type="dxa"/>
            <w:shd w:val="clear" w:color="auto" w:fill="auto"/>
            <w:vAlign w:val="center"/>
          </w:tcPr>
          <w:p w14:paraId="3784139E" w14:textId="77777777" w:rsidR="00900471" w:rsidRPr="00900471" w:rsidRDefault="00900471" w:rsidP="00900471">
            <w:pPr>
              <w:jc w:val="center"/>
              <w:rPr>
                <w:sz w:val="28"/>
                <w:szCs w:val="28"/>
              </w:rPr>
            </w:pPr>
            <w:r w:rsidRPr="00900471">
              <w:rPr>
                <w:sz w:val="28"/>
                <w:szCs w:val="28"/>
              </w:rPr>
              <w:t>0,0</w:t>
            </w:r>
          </w:p>
        </w:tc>
      </w:tr>
      <w:tr w:rsidR="00900471" w:rsidRPr="00900471" w14:paraId="3FAB4C7A" w14:textId="77777777" w:rsidTr="004936D9">
        <w:trPr>
          <w:trHeight w:val="583"/>
        </w:trPr>
        <w:tc>
          <w:tcPr>
            <w:tcW w:w="9570" w:type="dxa"/>
            <w:gridSpan w:val="5"/>
            <w:shd w:val="clear" w:color="auto" w:fill="auto"/>
            <w:vAlign w:val="center"/>
          </w:tcPr>
          <w:p w14:paraId="2A1340D7" w14:textId="77777777" w:rsidR="00900471" w:rsidRPr="00900471" w:rsidRDefault="00900471" w:rsidP="00900471">
            <w:pPr>
              <w:jc w:val="center"/>
              <w:rPr>
                <w:sz w:val="28"/>
                <w:szCs w:val="28"/>
              </w:rPr>
            </w:pPr>
            <w:r w:rsidRPr="00900471">
              <w:rPr>
                <w:sz w:val="28"/>
                <w:szCs w:val="28"/>
              </w:rPr>
              <w:t xml:space="preserve">Транспортировка питьевой воды (для потребителей г. Новокузнецка) </w:t>
            </w:r>
          </w:p>
        </w:tc>
      </w:tr>
      <w:tr w:rsidR="00900471" w:rsidRPr="00900471" w14:paraId="67F1DD9A" w14:textId="77777777" w:rsidTr="004936D9">
        <w:tc>
          <w:tcPr>
            <w:tcW w:w="2325" w:type="dxa"/>
            <w:vMerge w:val="restart"/>
            <w:tcBorders>
              <w:top w:val="nil"/>
            </w:tcBorders>
            <w:shd w:val="clear" w:color="auto" w:fill="auto"/>
            <w:vAlign w:val="center"/>
          </w:tcPr>
          <w:p w14:paraId="29A1AC07" w14:textId="77777777" w:rsidR="00900471" w:rsidRPr="00900471" w:rsidRDefault="00900471" w:rsidP="00900471">
            <w:pPr>
              <w:jc w:val="center"/>
              <w:rPr>
                <w:sz w:val="28"/>
                <w:szCs w:val="28"/>
              </w:rPr>
            </w:pPr>
            <w:r w:rsidRPr="00900471">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3A515BDD" w14:textId="77777777" w:rsidR="00900471" w:rsidRPr="00900471" w:rsidRDefault="00900471" w:rsidP="00900471">
            <w:pPr>
              <w:jc w:val="center"/>
              <w:rPr>
                <w:sz w:val="28"/>
                <w:szCs w:val="28"/>
              </w:rPr>
            </w:pPr>
            <w:r w:rsidRPr="00900471">
              <w:rPr>
                <w:sz w:val="28"/>
                <w:szCs w:val="28"/>
              </w:rPr>
              <w:t>2022</w:t>
            </w:r>
          </w:p>
        </w:tc>
        <w:tc>
          <w:tcPr>
            <w:tcW w:w="1836" w:type="dxa"/>
            <w:shd w:val="clear" w:color="auto" w:fill="auto"/>
          </w:tcPr>
          <w:p w14:paraId="5E3E0686" w14:textId="77777777" w:rsidR="00900471" w:rsidRPr="00900471" w:rsidRDefault="00900471" w:rsidP="00900471">
            <w:pPr>
              <w:jc w:val="center"/>
              <w:rPr>
                <w:sz w:val="28"/>
                <w:szCs w:val="28"/>
              </w:rPr>
            </w:pPr>
            <w:r w:rsidRPr="00900471">
              <w:rPr>
                <w:sz w:val="28"/>
                <w:szCs w:val="28"/>
              </w:rPr>
              <w:t>с 01.01.2022 по 30.06.2022</w:t>
            </w:r>
          </w:p>
        </w:tc>
        <w:tc>
          <w:tcPr>
            <w:tcW w:w="1445" w:type="dxa"/>
            <w:shd w:val="clear" w:color="auto" w:fill="auto"/>
            <w:vAlign w:val="center"/>
          </w:tcPr>
          <w:p w14:paraId="0C8D2956" w14:textId="77777777" w:rsidR="00900471" w:rsidRPr="00900471" w:rsidRDefault="00900471" w:rsidP="00900471">
            <w:pPr>
              <w:jc w:val="center"/>
              <w:rPr>
                <w:sz w:val="28"/>
                <w:szCs w:val="28"/>
              </w:rPr>
            </w:pPr>
            <w:r w:rsidRPr="00900471">
              <w:rPr>
                <w:sz w:val="28"/>
                <w:szCs w:val="28"/>
              </w:rPr>
              <w:t>14,82</w:t>
            </w:r>
          </w:p>
        </w:tc>
        <w:tc>
          <w:tcPr>
            <w:tcW w:w="1951" w:type="dxa"/>
            <w:shd w:val="clear" w:color="auto" w:fill="auto"/>
            <w:vAlign w:val="center"/>
          </w:tcPr>
          <w:p w14:paraId="1E7775E0" w14:textId="77777777" w:rsidR="00900471" w:rsidRPr="00900471" w:rsidRDefault="00900471" w:rsidP="00900471">
            <w:pPr>
              <w:jc w:val="center"/>
              <w:rPr>
                <w:sz w:val="28"/>
                <w:szCs w:val="28"/>
              </w:rPr>
            </w:pPr>
            <w:r w:rsidRPr="00900471">
              <w:rPr>
                <w:sz w:val="28"/>
                <w:szCs w:val="28"/>
              </w:rPr>
              <w:t>-30,3</w:t>
            </w:r>
          </w:p>
        </w:tc>
      </w:tr>
      <w:tr w:rsidR="00900471" w:rsidRPr="00900471" w14:paraId="2E246B80" w14:textId="77777777" w:rsidTr="004936D9">
        <w:tc>
          <w:tcPr>
            <w:tcW w:w="2325" w:type="dxa"/>
            <w:vMerge/>
            <w:shd w:val="clear" w:color="auto" w:fill="auto"/>
            <w:vAlign w:val="center"/>
          </w:tcPr>
          <w:p w14:paraId="44CF44DF" w14:textId="77777777" w:rsidR="00900471" w:rsidRPr="00900471" w:rsidRDefault="00900471" w:rsidP="00900471">
            <w:pPr>
              <w:jc w:val="both"/>
              <w:rPr>
                <w:sz w:val="28"/>
                <w:szCs w:val="28"/>
              </w:rPr>
            </w:pPr>
          </w:p>
        </w:tc>
        <w:tc>
          <w:tcPr>
            <w:tcW w:w="2013" w:type="dxa"/>
            <w:vMerge/>
            <w:shd w:val="clear" w:color="auto" w:fill="auto"/>
            <w:vAlign w:val="center"/>
          </w:tcPr>
          <w:p w14:paraId="5E91F660" w14:textId="77777777" w:rsidR="00900471" w:rsidRPr="00900471" w:rsidRDefault="00900471" w:rsidP="00900471">
            <w:pPr>
              <w:jc w:val="center"/>
              <w:rPr>
                <w:sz w:val="28"/>
                <w:szCs w:val="28"/>
              </w:rPr>
            </w:pPr>
          </w:p>
        </w:tc>
        <w:tc>
          <w:tcPr>
            <w:tcW w:w="1836" w:type="dxa"/>
            <w:shd w:val="clear" w:color="auto" w:fill="auto"/>
          </w:tcPr>
          <w:p w14:paraId="20A5B923" w14:textId="77777777" w:rsidR="00900471" w:rsidRPr="00900471" w:rsidRDefault="00900471" w:rsidP="00900471">
            <w:pPr>
              <w:jc w:val="center"/>
              <w:rPr>
                <w:sz w:val="28"/>
                <w:szCs w:val="28"/>
              </w:rPr>
            </w:pPr>
            <w:r w:rsidRPr="00900471">
              <w:rPr>
                <w:sz w:val="28"/>
                <w:szCs w:val="28"/>
              </w:rPr>
              <w:t>с 01.07.2022 по 31.12.2022</w:t>
            </w:r>
          </w:p>
        </w:tc>
        <w:tc>
          <w:tcPr>
            <w:tcW w:w="1445" w:type="dxa"/>
            <w:shd w:val="clear" w:color="auto" w:fill="auto"/>
            <w:vAlign w:val="center"/>
          </w:tcPr>
          <w:p w14:paraId="10BC3BA6" w14:textId="77777777" w:rsidR="00900471" w:rsidRPr="00900471" w:rsidRDefault="00900471" w:rsidP="00900471">
            <w:pPr>
              <w:jc w:val="center"/>
              <w:rPr>
                <w:sz w:val="28"/>
                <w:szCs w:val="28"/>
              </w:rPr>
            </w:pPr>
            <w:r w:rsidRPr="00900471">
              <w:rPr>
                <w:sz w:val="28"/>
                <w:szCs w:val="28"/>
              </w:rPr>
              <w:t>14,82</w:t>
            </w:r>
          </w:p>
        </w:tc>
        <w:tc>
          <w:tcPr>
            <w:tcW w:w="1951" w:type="dxa"/>
            <w:shd w:val="clear" w:color="auto" w:fill="auto"/>
            <w:vAlign w:val="center"/>
          </w:tcPr>
          <w:p w14:paraId="2049112B" w14:textId="77777777" w:rsidR="00900471" w:rsidRPr="00900471" w:rsidRDefault="00900471" w:rsidP="00900471">
            <w:pPr>
              <w:jc w:val="center"/>
              <w:rPr>
                <w:sz w:val="28"/>
                <w:szCs w:val="28"/>
              </w:rPr>
            </w:pPr>
            <w:r w:rsidRPr="00900471">
              <w:rPr>
                <w:sz w:val="28"/>
                <w:szCs w:val="28"/>
              </w:rPr>
              <w:t>0,0</w:t>
            </w:r>
          </w:p>
        </w:tc>
      </w:tr>
      <w:tr w:rsidR="00900471" w:rsidRPr="00900471" w14:paraId="3F8AD10C" w14:textId="77777777" w:rsidTr="004936D9">
        <w:tc>
          <w:tcPr>
            <w:tcW w:w="2325" w:type="dxa"/>
            <w:shd w:val="clear" w:color="auto" w:fill="auto"/>
          </w:tcPr>
          <w:p w14:paraId="463CCEEA" w14:textId="77777777" w:rsidR="00900471" w:rsidRPr="00900471" w:rsidRDefault="00900471" w:rsidP="00900471">
            <w:pPr>
              <w:jc w:val="center"/>
              <w:rPr>
                <w:sz w:val="28"/>
                <w:szCs w:val="28"/>
              </w:rPr>
            </w:pPr>
            <w:r w:rsidRPr="00900471">
              <w:rPr>
                <w:sz w:val="28"/>
                <w:szCs w:val="28"/>
              </w:rPr>
              <w:t>1</w:t>
            </w:r>
          </w:p>
        </w:tc>
        <w:tc>
          <w:tcPr>
            <w:tcW w:w="2013" w:type="dxa"/>
            <w:shd w:val="clear" w:color="auto" w:fill="auto"/>
          </w:tcPr>
          <w:p w14:paraId="25DAB071" w14:textId="77777777" w:rsidR="00900471" w:rsidRPr="00900471" w:rsidRDefault="00900471" w:rsidP="00900471">
            <w:pPr>
              <w:jc w:val="center"/>
              <w:rPr>
                <w:sz w:val="28"/>
                <w:szCs w:val="28"/>
              </w:rPr>
            </w:pPr>
            <w:r w:rsidRPr="00900471">
              <w:rPr>
                <w:sz w:val="28"/>
                <w:szCs w:val="28"/>
              </w:rPr>
              <w:t>2</w:t>
            </w:r>
          </w:p>
        </w:tc>
        <w:tc>
          <w:tcPr>
            <w:tcW w:w="1836" w:type="dxa"/>
            <w:shd w:val="clear" w:color="auto" w:fill="auto"/>
          </w:tcPr>
          <w:p w14:paraId="51AF92D3" w14:textId="77777777" w:rsidR="00900471" w:rsidRPr="00900471" w:rsidRDefault="00900471" w:rsidP="00900471">
            <w:pPr>
              <w:jc w:val="center"/>
              <w:rPr>
                <w:sz w:val="28"/>
                <w:szCs w:val="28"/>
              </w:rPr>
            </w:pPr>
            <w:r w:rsidRPr="00900471">
              <w:rPr>
                <w:sz w:val="28"/>
                <w:szCs w:val="28"/>
              </w:rPr>
              <w:t>3</w:t>
            </w:r>
          </w:p>
        </w:tc>
        <w:tc>
          <w:tcPr>
            <w:tcW w:w="1445" w:type="dxa"/>
            <w:shd w:val="clear" w:color="auto" w:fill="auto"/>
          </w:tcPr>
          <w:p w14:paraId="57A09632" w14:textId="77777777" w:rsidR="00900471" w:rsidRPr="00900471" w:rsidRDefault="00900471" w:rsidP="00900471">
            <w:pPr>
              <w:jc w:val="center"/>
              <w:rPr>
                <w:sz w:val="28"/>
                <w:szCs w:val="28"/>
              </w:rPr>
            </w:pPr>
            <w:r w:rsidRPr="00900471">
              <w:rPr>
                <w:sz w:val="28"/>
                <w:szCs w:val="28"/>
              </w:rPr>
              <w:t>4</w:t>
            </w:r>
          </w:p>
        </w:tc>
        <w:tc>
          <w:tcPr>
            <w:tcW w:w="1951" w:type="dxa"/>
            <w:shd w:val="clear" w:color="auto" w:fill="auto"/>
          </w:tcPr>
          <w:p w14:paraId="46AEEB6F" w14:textId="77777777" w:rsidR="00900471" w:rsidRPr="00900471" w:rsidRDefault="00900471" w:rsidP="00900471">
            <w:pPr>
              <w:jc w:val="center"/>
              <w:rPr>
                <w:sz w:val="28"/>
                <w:szCs w:val="28"/>
              </w:rPr>
            </w:pPr>
            <w:r w:rsidRPr="00900471">
              <w:rPr>
                <w:sz w:val="28"/>
                <w:szCs w:val="28"/>
              </w:rPr>
              <w:t>5</w:t>
            </w:r>
          </w:p>
        </w:tc>
      </w:tr>
      <w:tr w:rsidR="00900471" w:rsidRPr="00900471" w14:paraId="6D7C080B" w14:textId="77777777" w:rsidTr="004936D9">
        <w:trPr>
          <w:trHeight w:val="583"/>
        </w:trPr>
        <w:tc>
          <w:tcPr>
            <w:tcW w:w="9570" w:type="dxa"/>
            <w:gridSpan w:val="5"/>
            <w:shd w:val="clear" w:color="auto" w:fill="auto"/>
            <w:vAlign w:val="center"/>
          </w:tcPr>
          <w:p w14:paraId="4B829D63" w14:textId="77777777" w:rsidR="00900471" w:rsidRPr="00900471" w:rsidRDefault="00900471" w:rsidP="00900471">
            <w:pPr>
              <w:jc w:val="center"/>
              <w:rPr>
                <w:sz w:val="28"/>
                <w:szCs w:val="28"/>
              </w:rPr>
            </w:pPr>
            <w:r w:rsidRPr="00900471">
              <w:rPr>
                <w:sz w:val="28"/>
                <w:szCs w:val="28"/>
              </w:rPr>
              <w:t xml:space="preserve">Транспортировка питьевой воды </w:t>
            </w:r>
          </w:p>
          <w:p w14:paraId="6CDCCB9C" w14:textId="77777777" w:rsidR="00900471" w:rsidRPr="00900471" w:rsidRDefault="00900471" w:rsidP="00900471">
            <w:pPr>
              <w:jc w:val="center"/>
              <w:rPr>
                <w:sz w:val="28"/>
                <w:szCs w:val="28"/>
              </w:rPr>
            </w:pPr>
            <w:r w:rsidRPr="00900471">
              <w:rPr>
                <w:sz w:val="28"/>
                <w:szCs w:val="28"/>
              </w:rPr>
              <w:t xml:space="preserve">(для потребителей Яйского муниципального округа) </w:t>
            </w:r>
          </w:p>
        </w:tc>
      </w:tr>
      <w:tr w:rsidR="00900471" w:rsidRPr="00900471" w14:paraId="31788E48" w14:textId="77777777" w:rsidTr="004936D9">
        <w:tc>
          <w:tcPr>
            <w:tcW w:w="2325" w:type="dxa"/>
            <w:vMerge w:val="restart"/>
            <w:tcBorders>
              <w:top w:val="nil"/>
            </w:tcBorders>
            <w:shd w:val="clear" w:color="auto" w:fill="auto"/>
            <w:vAlign w:val="center"/>
          </w:tcPr>
          <w:p w14:paraId="4A4D8F3F" w14:textId="77777777" w:rsidR="00900471" w:rsidRPr="00900471" w:rsidRDefault="00900471" w:rsidP="00900471">
            <w:pPr>
              <w:jc w:val="center"/>
              <w:rPr>
                <w:sz w:val="28"/>
                <w:szCs w:val="28"/>
              </w:rPr>
            </w:pPr>
            <w:r w:rsidRPr="00900471">
              <w:rPr>
                <w:bCs/>
                <w:kern w:val="32"/>
                <w:sz w:val="28"/>
                <w:szCs w:val="28"/>
                <w:lang w:eastAsia="en-US"/>
              </w:rPr>
              <w:t>ОАО «РЖД» (Кузбасский территориальный участок)</w:t>
            </w:r>
          </w:p>
        </w:tc>
        <w:tc>
          <w:tcPr>
            <w:tcW w:w="2013" w:type="dxa"/>
            <w:vMerge w:val="restart"/>
            <w:shd w:val="clear" w:color="auto" w:fill="auto"/>
            <w:vAlign w:val="center"/>
          </w:tcPr>
          <w:p w14:paraId="1C7D4A77" w14:textId="77777777" w:rsidR="00900471" w:rsidRPr="00900471" w:rsidRDefault="00900471" w:rsidP="00900471">
            <w:pPr>
              <w:jc w:val="center"/>
              <w:rPr>
                <w:sz w:val="28"/>
                <w:szCs w:val="28"/>
              </w:rPr>
            </w:pPr>
            <w:r w:rsidRPr="00900471">
              <w:rPr>
                <w:sz w:val="28"/>
                <w:szCs w:val="28"/>
              </w:rPr>
              <w:t>2022</w:t>
            </w:r>
          </w:p>
        </w:tc>
        <w:tc>
          <w:tcPr>
            <w:tcW w:w="1836" w:type="dxa"/>
            <w:shd w:val="clear" w:color="auto" w:fill="auto"/>
          </w:tcPr>
          <w:p w14:paraId="0D9E8443" w14:textId="77777777" w:rsidR="00900471" w:rsidRPr="00900471" w:rsidRDefault="00900471" w:rsidP="00900471">
            <w:pPr>
              <w:jc w:val="center"/>
              <w:rPr>
                <w:sz w:val="28"/>
                <w:szCs w:val="28"/>
              </w:rPr>
            </w:pPr>
            <w:r w:rsidRPr="00900471">
              <w:rPr>
                <w:sz w:val="28"/>
                <w:szCs w:val="28"/>
              </w:rPr>
              <w:t>с 01.01.2022 по 30.06.2022</w:t>
            </w:r>
          </w:p>
        </w:tc>
        <w:tc>
          <w:tcPr>
            <w:tcW w:w="1445" w:type="dxa"/>
            <w:shd w:val="clear" w:color="auto" w:fill="auto"/>
            <w:vAlign w:val="center"/>
          </w:tcPr>
          <w:p w14:paraId="1544A754" w14:textId="77777777" w:rsidR="00900471" w:rsidRPr="00900471" w:rsidRDefault="00900471" w:rsidP="00900471">
            <w:pPr>
              <w:jc w:val="center"/>
              <w:rPr>
                <w:sz w:val="28"/>
                <w:szCs w:val="28"/>
              </w:rPr>
            </w:pPr>
            <w:r w:rsidRPr="00900471">
              <w:rPr>
                <w:sz w:val="28"/>
                <w:szCs w:val="28"/>
              </w:rPr>
              <w:t>4,04</w:t>
            </w:r>
          </w:p>
        </w:tc>
        <w:tc>
          <w:tcPr>
            <w:tcW w:w="1951" w:type="dxa"/>
            <w:shd w:val="clear" w:color="auto" w:fill="auto"/>
            <w:vAlign w:val="center"/>
          </w:tcPr>
          <w:p w14:paraId="05D402B5" w14:textId="77777777" w:rsidR="00900471" w:rsidRPr="00900471" w:rsidRDefault="00900471" w:rsidP="00900471">
            <w:pPr>
              <w:jc w:val="center"/>
              <w:rPr>
                <w:sz w:val="28"/>
                <w:szCs w:val="28"/>
              </w:rPr>
            </w:pPr>
            <w:r w:rsidRPr="00900471">
              <w:rPr>
                <w:sz w:val="28"/>
                <w:szCs w:val="28"/>
              </w:rPr>
              <w:t>0,0</w:t>
            </w:r>
          </w:p>
        </w:tc>
      </w:tr>
      <w:tr w:rsidR="00900471" w:rsidRPr="00900471" w14:paraId="156E9560" w14:textId="77777777" w:rsidTr="004936D9">
        <w:tc>
          <w:tcPr>
            <w:tcW w:w="2325" w:type="dxa"/>
            <w:vMerge/>
            <w:shd w:val="clear" w:color="auto" w:fill="auto"/>
            <w:vAlign w:val="center"/>
          </w:tcPr>
          <w:p w14:paraId="78F7204B" w14:textId="77777777" w:rsidR="00900471" w:rsidRPr="00900471" w:rsidRDefault="00900471" w:rsidP="00900471">
            <w:pPr>
              <w:jc w:val="both"/>
              <w:rPr>
                <w:sz w:val="28"/>
                <w:szCs w:val="28"/>
              </w:rPr>
            </w:pPr>
          </w:p>
        </w:tc>
        <w:tc>
          <w:tcPr>
            <w:tcW w:w="2013" w:type="dxa"/>
            <w:vMerge/>
            <w:shd w:val="clear" w:color="auto" w:fill="auto"/>
            <w:vAlign w:val="center"/>
          </w:tcPr>
          <w:p w14:paraId="3B9EC9AB" w14:textId="77777777" w:rsidR="00900471" w:rsidRPr="00900471" w:rsidRDefault="00900471" w:rsidP="00900471">
            <w:pPr>
              <w:jc w:val="center"/>
              <w:rPr>
                <w:sz w:val="28"/>
                <w:szCs w:val="28"/>
              </w:rPr>
            </w:pPr>
          </w:p>
        </w:tc>
        <w:tc>
          <w:tcPr>
            <w:tcW w:w="1836" w:type="dxa"/>
            <w:shd w:val="clear" w:color="auto" w:fill="auto"/>
          </w:tcPr>
          <w:p w14:paraId="55AB78AA" w14:textId="77777777" w:rsidR="00900471" w:rsidRPr="00900471" w:rsidRDefault="00900471" w:rsidP="00900471">
            <w:pPr>
              <w:jc w:val="center"/>
              <w:rPr>
                <w:sz w:val="28"/>
                <w:szCs w:val="28"/>
              </w:rPr>
            </w:pPr>
            <w:r w:rsidRPr="00900471">
              <w:rPr>
                <w:sz w:val="28"/>
                <w:szCs w:val="28"/>
              </w:rPr>
              <w:t>с 01.07.2022 по 31.12.2022</w:t>
            </w:r>
          </w:p>
        </w:tc>
        <w:tc>
          <w:tcPr>
            <w:tcW w:w="1445" w:type="dxa"/>
            <w:shd w:val="clear" w:color="auto" w:fill="auto"/>
            <w:vAlign w:val="center"/>
          </w:tcPr>
          <w:p w14:paraId="2E40FFE7" w14:textId="77777777" w:rsidR="00900471" w:rsidRPr="00900471" w:rsidRDefault="00900471" w:rsidP="00900471">
            <w:pPr>
              <w:jc w:val="center"/>
              <w:rPr>
                <w:sz w:val="28"/>
                <w:szCs w:val="28"/>
              </w:rPr>
            </w:pPr>
            <w:r w:rsidRPr="00900471">
              <w:rPr>
                <w:sz w:val="28"/>
                <w:szCs w:val="28"/>
              </w:rPr>
              <w:t>5,22</w:t>
            </w:r>
          </w:p>
        </w:tc>
        <w:tc>
          <w:tcPr>
            <w:tcW w:w="1951" w:type="dxa"/>
            <w:shd w:val="clear" w:color="auto" w:fill="auto"/>
            <w:vAlign w:val="center"/>
          </w:tcPr>
          <w:p w14:paraId="0EA61B36" w14:textId="77777777" w:rsidR="00900471" w:rsidRPr="00900471" w:rsidRDefault="00900471" w:rsidP="00900471">
            <w:pPr>
              <w:jc w:val="center"/>
              <w:rPr>
                <w:sz w:val="28"/>
                <w:szCs w:val="28"/>
              </w:rPr>
            </w:pPr>
            <w:r w:rsidRPr="00900471">
              <w:rPr>
                <w:sz w:val="28"/>
                <w:szCs w:val="28"/>
              </w:rPr>
              <w:t>29,2</w:t>
            </w:r>
          </w:p>
        </w:tc>
      </w:tr>
    </w:tbl>
    <w:p w14:paraId="4E65448A" w14:textId="77777777" w:rsidR="00900471" w:rsidRPr="00900471" w:rsidRDefault="00900471" w:rsidP="00900471">
      <w:pPr>
        <w:rPr>
          <w:color w:val="FF0000"/>
          <w:sz w:val="28"/>
          <w:szCs w:val="28"/>
        </w:rPr>
      </w:pPr>
    </w:p>
    <w:p w14:paraId="361F1FFF" w14:textId="77777777" w:rsidR="00900471" w:rsidRPr="00900471" w:rsidRDefault="00900471" w:rsidP="00900471">
      <w:pPr>
        <w:jc w:val="right"/>
        <w:rPr>
          <w:b/>
          <w:szCs w:val="20"/>
        </w:rPr>
      </w:pPr>
    </w:p>
    <w:p w14:paraId="631B5439" w14:textId="77777777" w:rsidR="00900471" w:rsidRPr="00900471" w:rsidRDefault="00900471" w:rsidP="00900471">
      <w:pPr>
        <w:jc w:val="right"/>
        <w:rPr>
          <w:b/>
          <w:szCs w:val="20"/>
        </w:rPr>
      </w:pPr>
    </w:p>
    <w:p w14:paraId="2A7AFFB3" w14:textId="77777777" w:rsidR="00900471" w:rsidRPr="00900471" w:rsidRDefault="00900471" w:rsidP="00900471">
      <w:pPr>
        <w:jc w:val="right"/>
        <w:rPr>
          <w:b/>
          <w:szCs w:val="20"/>
        </w:rPr>
      </w:pPr>
    </w:p>
    <w:p w14:paraId="4BB04C92" w14:textId="77777777" w:rsidR="00900471" w:rsidRPr="00900471" w:rsidRDefault="00900471" w:rsidP="00900471">
      <w:pPr>
        <w:jc w:val="right"/>
        <w:rPr>
          <w:b/>
          <w:szCs w:val="20"/>
        </w:rPr>
      </w:pPr>
    </w:p>
    <w:p w14:paraId="45764F03" w14:textId="77777777" w:rsidR="00900471" w:rsidRPr="00900471" w:rsidRDefault="00900471" w:rsidP="00900471">
      <w:pPr>
        <w:jc w:val="right"/>
        <w:rPr>
          <w:b/>
          <w:szCs w:val="20"/>
        </w:rPr>
      </w:pPr>
    </w:p>
    <w:p w14:paraId="66C1F4FD" w14:textId="77777777" w:rsidR="00900471" w:rsidRPr="00900471" w:rsidRDefault="00900471" w:rsidP="00900471">
      <w:pPr>
        <w:jc w:val="right"/>
        <w:rPr>
          <w:b/>
          <w:szCs w:val="20"/>
        </w:rPr>
      </w:pPr>
    </w:p>
    <w:p w14:paraId="39E07204" w14:textId="77777777" w:rsidR="00900471" w:rsidRPr="00900471" w:rsidRDefault="00900471" w:rsidP="00900471">
      <w:pPr>
        <w:jc w:val="right"/>
        <w:rPr>
          <w:b/>
          <w:szCs w:val="20"/>
        </w:rPr>
      </w:pPr>
    </w:p>
    <w:p w14:paraId="7282D0B4" w14:textId="77777777" w:rsidR="00900471" w:rsidRPr="00900471" w:rsidRDefault="00900471" w:rsidP="00900471">
      <w:pPr>
        <w:jc w:val="right"/>
        <w:rPr>
          <w:b/>
          <w:szCs w:val="20"/>
        </w:rPr>
      </w:pPr>
    </w:p>
    <w:p w14:paraId="1F8D6DA6" w14:textId="77777777" w:rsidR="00900471" w:rsidRPr="00900471" w:rsidRDefault="00900471" w:rsidP="00900471">
      <w:pPr>
        <w:jc w:val="right"/>
        <w:rPr>
          <w:b/>
          <w:szCs w:val="20"/>
        </w:rPr>
      </w:pPr>
    </w:p>
    <w:p w14:paraId="0FB42E48" w14:textId="77777777" w:rsidR="00900471" w:rsidRPr="00900471" w:rsidRDefault="00900471" w:rsidP="00900471">
      <w:pPr>
        <w:jc w:val="right"/>
        <w:rPr>
          <w:b/>
          <w:szCs w:val="20"/>
        </w:rPr>
      </w:pPr>
    </w:p>
    <w:p w14:paraId="0E6043BF" w14:textId="77777777" w:rsidR="00900471" w:rsidRPr="00900471" w:rsidRDefault="00900471" w:rsidP="00900471">
      <w:pPr>
        <w:jc w:val="right"/>
        <w:rPr>
          <w:b/>
          <w:szCs w:val="20"/>
        </w:rPr>
      </w:pPr>
    </w:p>
    <w:p w14:paraId="1E13A3B9" w14:textId="77777777" w:rsidR="00900471" w:rsidRPr="00900471" w:rsidRDefault="00900471" w:rsidP="00900471">
      <w:pPr>
        <w:jc w:val="right"/>
        <w:rPr>
          <w:b/>
          <w:szCs w:val="20"/>
        </w:rPr>
      </w:pPr>
    </w:p>
    <w:p w14:paraId="727C9F8F" w14:textId="77777777" w:rsidR="00900471" w:rsidRPr="00900471" w:rsidRDefault="00900471" w:rsidP="00900471">
      <w:pPr>
        <w:jc w:val="right"/>
        <w:rPr>
          <w:b/>
          <w:szCs w:val="20"/>
        </w:rPr>
      </w:pPr>
    </w:p>
    <w:p w14:paraId="3202295C" w14:textId="77777777" w:rsidR="00900471" w:rsidRPr="00900471" w:rsidRDefault="00900471" w:rsidP="00900471">
      <w:pPr>
        <w:jc w:val="right"/>
        <w:rPr>
          <w:b/>
          <w:szCs w:val="20"/>
        </w:rPr>
      </w:pPr>
    </w:p>
    <w:p w14:paraId="17F9845E" w14:textId="77777777" w:rsidR="00900471" w:rsidRPr="00900471" w:rsidRDefault="00900471" w:rsidP="00900471">
      <w:pPr>
        <w:jc w:val="right"/>
        <w:rPr>
          <w:b/>
          <w:szCs w:val="20"/>
        </w:rPr>
      </w:pPr>
    </w:p>
    <w:p w14:paraId="5A57CABC" w14:textId="77777777" w:rsidR="00900471" w:rsidRPr="00900471" w:rsidRDefault="00900471" w:rsidP="00900471">
      <w:pPr>
        <w:jc w:val="right"/>
        <w:rPr>
          <w:b/>
          <w:szCs w:val="20"/>
        </w:rPr>
      </w:pPr>
    </w:p>
    <w:p w14:paraId="75097E29" w14:textId="77777777" w:rsidR="00900471" w:rsidRPr="00900471" w:rsidRDefault="00900471" w:rsidP="00900471">
      <w:pPr>
        <w:jc w:val="right"/>
        <w:rPr>
          <w:b/>
          <w:szCs w:val="20"/>
        </w:rPr>
      </w:pPr>
    </w:p>
    <w:p w14:paraId="0839F25E" w14:textId="77777777" w:rsidR="00900471" w:rsidRPr="00900471" w:rsidRDefault="00900471" w:rsidP="00900471">
      <w:pPr>
        <w:jc w:val="right"/>
        <w:rPr>
          <w:b/>
          <w:szCs w:val="20"/>
        </w:rPr>
      </w:pPr>
    </w:p>
    <w:p w14:paraId="3213C336" w14:textId="77777777" w:rsidR="00900471" w:rsidRPr="00900471" w:rsidRDefault="00900471" w:rsidP="00900471">
      <w:pPr>
        <w:jc w:val="right"/>
        <w:rPr>
          <w:b/>
          <w:szCs w:val="20"/>
        </w:rPr>
      </w:pPr>
    </w:p>
    <w:p w14:paraId="3B34B7E6" w14:textId="77777777" w:rsidR="00900471" w:rsidRPr="00900471" w:rsidRDefault="00900471" w:rsidP="00900471">
      <w:pPr>
        <w:jc w:val="right"/>
        <w:rPr>
          <w:b/>
          <w:szCs w:val="20"/>
        </w:rPr>
      </w:pPr>
    </w:p>
    <w:p w14:paraId="707FBEC1" w14:textId="77777777" w:rsidR="00900471" w:rsidRPr="00900471" w:rsidRDefault="00900471" w:rsidP="00900471">
      <w:pPr>
        <w:jc w:val="right"/>
        <w:rPr>
          <w:b/>
          <w:szCs w:val="20"/>
        </w:rPr>
      </w:pPr>
    </w:p>
    <w:p w14:paraId="6FC5E7E6" w14:textId="77777777" w:rsidR="00900471" w:rsidRPr="00900471" w:rsidRDefault="00900471" w:rsidP="00900471">
      <w:pPr>
        <w:jc w:val="right"/>
        <w:rPr>
          <w:b/>
          <w:szCs w:val="20"/>
        </w:rPr>
      </w:pPr>
    </w:p>
    <w:p w14:paraId="165E5114" w14:textId="77777777" w:rsidR="00900471" w:rsidRPr="00900471" w:rsidRDefault="00900471" w:rsidP="00900471">
      <w:pPr>
        <w:jc w:val="right"/>
        <w:rPr>
          <w:b/>
          <w:szCs w:val="20"/>
        </w:rPr>
      </w:pPr>
    </w:p>
    <w:p w14:paraId="3B591CBF" w14:textId="77777777" w:rsidR="00900471" w:rsidRPr="00900471" w:rsidRDefault="00900471" w:rsidP="00900471">
      <w:pPr>
        <w:jc w:val="right"/>
        <w:rPr>
          <w:b/>
          <w:szCs w:val="20"/>
        </w:rPr>
      </w:pPr>
    </w:p>
    <w:p w14:paraId="64B092DE" w14:textId="77777777" w:rsidR="00900471" w:rsidRPr="00900471" w:rsidRDefault="00900471" w:rsidP="00900471">
      <w:pPr>
        <w:jc w:val="right"/>
        <w:rPr>
          <w:b/>
          <w:szCs w:val="20"/>
        </w:rPr>
      </w:pPr>
    </w:p>
    <w:p w14:paraId="64FF336D" w14:textId="77777777" w:rsidR="00900471" w:rsidRPr="00900471" w:rsidRDefault="00900471" w:rsidP="00900471">
      <w:pPr>
        <w:jc w:val="right"/>
        <w:rPr>
          <w:b/>
          <w:szCs w:val="20"/>
        </w:rPr>
      </w:pPr>
    </w:p>
    <w:p w14:paraId="2D64C234" w14:textId="77777777" w:rsidR="00900471" w:rsidRPr="00900471" w:rsidRDefault="00900471" w:rsidP="00900471">
      <w:pPr>
        <w:jc w:val="right"/>
        <w:rPr>
          <w:b/>
          <w:szCs w:val="20"/>
        </w:rPr>
      </w:pPr>
    </w:p>
    <w:p w14:paraId="0D7B040F" w14:textId="77777777" w:rsidR="00900471" w:rsidRPr="00900471" w:rsidRDefault="00900471" w:rsidP="00900471">
      <w:pPr>
        <w:jc w:val="right"/>
        <w:rPr>
          <w:b/>
          <w:szCs w:val="20"/>
        </w:rPr>
      </w:pPr>
    </w:p>
    <w:p w14:paraId="43576BA5" w14:textId="77777777" w:rsidR="00900471" w:rsidRPr="00900471" w:rsidRDefault="00900471" w:rsidP="00900471">
      <w:pPr>
        <w:jc w:val="right"/>
        <w:rPr>
          <w:b/>
          <w:szCs w:val="20"/>
        </w:rPr>
      </w:pPr>
    </w:p>
    <w:p w14:paraId="0BC97BA0" w14:textId="77777777" w:rsidR="00900471" w:rsidRPr="00900471" w:rsidRDefault="00900471" w:rsidP="00900471">
      <w:pPr>
        <w:jc w:val="right"/>
        <w:rPr>
          <w:b/>
          <w:szCs w:val="20"/>
        </w:rPr>
      </w:pPr>
    </w:p>
    <w:p w14:paraId="4B986511" w14:textId="77777777" w:rsidR="00900471" w:rsidRPr="00900471" w:rsidRDefault="00900471" w:rsidP="00900471">
      <w:pPr>
        <w:jc w:val="right"/>
        <w:rPr>
          <w:b/>
          <w:szCs w:val="20"/>
        </w:rPr>
      </w:pPr>
    </w:p>
    <w:p w14:paraId="306A2301" w14:textId="77777777" w:rsidR="00900471" w:rsidRPr="00900471" w:rsidRDefault="00900471" w:rsidP="00900471">
      <w:pPr>
        <w:jc w:val="right"/>
        <w:rPr>
          <w:b/>
          <w:szCs w:val="20"/>
        </w:rPr>
      </w:pPr>
    </w:p>
    <w:p w14:paraId="72CDB16E" w14:textId="77777777" w:rsidR="00900471" w:rsidRPr="00900471" w:rsidRDefault="00900471" w:rsidP="00900471">
      <w:pPr>
        <w:jc w:val="right"/>
        <w:rPr>
          <w:b/>
          <w:szCs w:val="20"/>
        </w:rPr>
      </w:pPr>
    </w:p>
    <w:p w14:paraId="581CC185" w14:textId="77777777" w:rsidR="00900471" w:rsidRPr="00900471" w:rsidRDefault="00900471" w:rsidP="00900471">
      <w:pPr>
        <w:jc w:val="right"/>
        <w:rPr>
          <w:b/>
          <w:szCs w:val="20"/>
        </w:rPr>
      </w:pPr>
    </w:p>
    <w:p w14:paraId="6238EF32" w14:textId="77777777" w:rsidR="00900471" w:rsidRPr="00900471" w:rsidRDefault="00900471" w:rsidP="00900471">
      <w:pPr>
        <w:jc w:val="right"/>
        <w:rPr>
          <w:b/>
          <w:szCs w:val="20"/>
        </w:rPr>
      </w:pPr>
    </w:p>
    <w:p w14:paraId="3D3D2FE0" w14:textId="77777777" w:rsidR="00900471" w:rsidRPr="00900471" w:rsidRDefault="00900471" w:rsidP="00900471">
      <w:pPr>
        <w:jc w:val="right"/>
        <w:rPr>
          <w:b/>
          <w:szCs w:val="20"/>
        </w:rPr>
      </w:pPr>
    </w:p>
    <w:p w14:paraId="6F626EA0" w14:textId="77777777" w:rsidR="00900471" w:rsidRPr="00900471" w:rsidRDefault="00900471" w:rsidP="00900471">
      <w:pPr>
        <w:jc w:val="right"/>
        <w:rPr>
          <w:b/>
          <w:szCs w:val="20"/>
        </w:rPr>
      </w:pPr>
      <w:r w:rsidRPr="00900471">
        <w:rPr>
          <w:b/>
          <w:szCs w:val="20"/>
        </w:rPr>
        <w:t>Приложение 1 к экспертному заключению</w:t>
      </w:r>
    </w:p>
    <w:p w14:paraId="2E3AF08E" w14:textId="77777777" w:rsidR="00900471" w:rsidRPr="00900471" w:rsidRDefault="00900471" w:rsidP="00900471">
      <w:pPr>
        <w:jc w:val="both"/>
        <w:rPr>
          <w:szCs w:val="20"/>
        </w:rPr>
      </w:pPr>
    </w:p>
    <w:p w14:paraId="262B37F4" w14:textId="77777777" w:rsidR="00900471" w:rsidRPr="00900471" w:rsidRDefault="00900471" w:rsidP="00900471">
      <w:pPr>
        <w:rPr>
          <w:szCs w:val="20"/>
        </w:rPr>
      </w:pPr>
    </w:p>
    <w:p w14:paraId="630E403D" w14:textId="5F728011" w:rsidR="00900471" w:rsidRPr="00900471" w:rsidRDefault="00900471" w:rsidP="00900471">
      <w:pPr>
        <w:jc w:val="center"/>
        <w:rPr>
          <w:szCs w:val="20"/>
        </w:rPr>
      </w:pPr>
      <w:r w:rsidRPr="00900471">
        <w:rPr>
          <w:noProof/>
          <w:szCs w:val="20"/>
        </w:rPr>
        <w:drawing>
          <wp:inline distT="0" distB="0" distL="0" distR="0" wp14:anchorId="5E346041" wp14:editId="37555389">
            <wp:extent cx="5934710" cy="4123690"/>
            <wp:effectExtent l="0" t="0" r="889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34710" cy="4123690"/>
                    </a:xfrm>
                    <a:prstGeom prst="rect">
                      <a:avLst/>
                    </a:prstGeom>
                    <a:noFill/>
                    <a:ln>
                      <a:noFill/>
                    </a:ln>
                  </pic:spPr>
                </pic:pic>
              </a:graphicData>
            </a:graphic>
          </wp:inline>
        </w:drawing>
      </w:r>
    </w:p>
    <w:p w14:paraId="34C351A2" w14:textId="77777777" w:rsidR="00900471" w:rsidRPr="00900471" w:rsidRDefault="00900471" w:rsidP="00900471">
      <w:pPr>
        <w:jc w:val="center"/>
        <w:rPr>
          <w:szCs w:val="20"/>
        </w:rPr>
      </w:pPr>
    </w:p>
    <w:p w14:paraId="441F75CA" w14:textId="77777777" w:rsidR="00900471" w:rsidRPr="00900471" w:rsidRDefault="00900471" w:rsidP="00900471">
      <w:pPr>
        <w:jc w:val="center"/>
        <w:rPr>
          <w:szCs w:val="20"/>
        </w:rPr>
      </w:pPr>
    </w:p>
    <w:p w14:paraId="05F69A3B" w14:textId="77777777" w:rsidR="00900471" w:rsidRPr="00900471" w:rsidRDefault="00900471" w:rsidP="00900471">
      <w:pPr>
        <w:jc w:val="center"/>
        <w:rPr>
          <w:szCs w:val="20"/>
        </w:rPr>
      </w:pPr>
    </w:p>
    <w:p w14:paraId="608786B9" w14:textId="77777777" w:rsidR="00900471" w:rsidRPr="00900471" w:rsidRDefault="00900471" w:rsidP="00900471">
      <w:pPr>
        <w:jc w:val="center"/>
        <w:rPr>
          <w:szCs w:val="20"/>
        </w:rPr>
      </w:pPr>
    </w:p>
    <w:p w14:paraId="4A485760" w14:textId="77777777" w:rsidR="00900471" w:rsidRPr="00900471" w:rsidRDefault="00900471" w:rsidP="00900471">
      <w:pPr>
        <w:jc w:val="center"/>
        <w:rPr>
          <w:szCs w:val="20"/>
        </w:rPr>
      </w:pPr>
    </w:p>
    <w:p w14:paraId="544CD47E" w14:textId="77777777" w:rsidR="00900471" w:rsidRPr="00900471" w:rsidRDefault="00900471" w:rsidP="00900471">
      <w:pPr>
        <w:jc w:val="center"/>
        <w:rPr>
          <w:szCs w:val="20"/>
        </w:rPr>
      </w:pPr>
    </w:p>
    <w:p w14:paraId="2280BEB7" w14:textId="77777777" w:rsidR="00900471" w:rsidRPr="00900471" w:rsidRDefault="00900471" w:rsidP="00900471">
      <w:pPr>
        <w:jc w:val="center"/>
        <w:rPr>
          <w:szCs w:val="20"/>
        </w:rPr>
      </w:pPr>
    </w:p>
    <w:p w14:paraId="40213D42" w14:textId="77777777" w:rsidR="00900471" w:rsidRPr="00900471" w:rsidRDefault="00900471" w:rsidP="00900471">
      <w:pPr>
        <w:jc w:val="center"/>
        <w:rPr>
          <w:szCs w:val="20"/>
        </w:rPr>
      </w:pPr>
    </w:p>
    <w:p w14:paraId="5637F174" w14:textId="77777777" w:rsidR="00900471" w:rsidRPr="00900471" w:rsidRDefault="00900471" w:rsidP="00900471">
      <w:pPr>
        <w:jc w:val="center"/>
        <w:rPr>
          <w:szCs w:val="20"/>
        </w:rPr>
      </w:pPr>
    </w:p>
    <w:p w14:paraId="3B36DF3C" w14:textId="77777777" w:rsidR="00900471" w:rsidRPr="00900471" w:rsidRDefault="00900471" w:rsidP="00900471">
      <w:pPr>
        <w:jc w:val="center"/>
        <w:rPr>
          <w:szCs w:val="20"/>
        </w:rPr>
      </w:pPr>
    </w:p>
    <w:p w14:paraId="431ED072" w14:textId="77777777" w:rsidR="00900471" w:rsidRPr="00900471" w:rsidRDefault="00900471" w:rsidP="00900471">
      <w:pPr>
        <w:jc w:val="center"/>
        <w:rPr>
          <w:szCs w:val="20"/>
        </w:rPr>
      </w:pPr>
    </w:p>
    <w:p w14:paraId="102F827A" w14:textId="77777777" w:rsidR="00900471" w:rsidRPr="00900471" w:rsidRDefault="00900471" w:rsidP="00900471">
      <w:pPr>
        <w:jc w:val="center"/>
        <w:rPr>
          <w:szCs w:val="20"/>
        </w:rPr>
      </w:pPr>
    </w:p>
    <w:p w14:paraId="09AD4CBA" w14:textId="77777777" w:rsidR="00900471" w:rsidRPr="00900471" w:rsidRDefault="00900471" w:rsidP="00900471">
      <w:pPr>
        <w:jc w:val="center"/>
        <w:rPr>
          <w:szCs w:val="20"/>
        </w:rPr>
      </w:pPr>
    </w:p>
    <w:p w14:paraId="58653D35" w14:textId="77777777" w:rsidR="00900471" w:rsidRPr="00900471" w:rsidRDefault="00900471" w:rsidP="00900471">
      <w:pPr>
        <w:jc w:val="center"/>
        <w:rPr>
          <w:szCs w:val="20"/>
        </w:rPr>
      </w:pPr>
    </w:p>
    <w:p w14:paraId="3EE9F897" w14:textId="77777777" w:rsidR="00900471" w:rsidRPr="00900471" w:rsidRDefault="00900471" w:rsidP="00900471">
      <w:pPr>
        <w:jc w:val="center"/>
        <w:rPr>
          <w:szCs w:val="20"/>
        </w:rPr>
      </w:pPr>
    </w:p>
    <w:p w14:paraId="30F286A2" w14:textId="77777777" w:rsidR="00900471" w:rsidRPr="00900471" w:rsidRDefault="00900471" w:rsidP="00900471">
      <w:pPr>
        <w:jc w:val="center"/>
        <w:rPr>
          <w:szCs w:val="20"/>
        </w:rPr>
      </w:pPr>
    </w:p>
    <w:p w14:paraId="6323BD28" w14:textId="77777777" w:rsidR="00900471" w:rsidRPr="00900471" w:rsidRDefault="00900471" w:rsidP="00900471">
      <w:pPr>
        <w:jc w:val="center"/>
        <w:rPr>
          <w:szCs w:val="20"/>
        </w:rPr>
      </w:pPr>
    </w:p>
    <w:p w14:paraId="6D1C8C3C" w14:textId="77777777" w:rsidR="00900471" w:rsidRPr="00900471" w:rsidRDefault="00900471" w:rsidP="00900471">
      <w:pPr>
        <w:jc w:val="center"/>
        <w:rPr>
          <w:szCs w:val="20"/>
        </w:rPr>
      </w:pPr>
    </w:p>
    <w:p w14:paraId="7B3CB86E" w14:textId="77777777" w:rsidR="00900471" w:rsidRPr="00900471" w:rsidRDefault="00900471" w:rsidP="00900471">
      <w:pPr>
        <w:jc w:val="center"/>
        <w:rPr>
          <w:szCs w:val="20"/>
        </w:rPr>
      </w:pPr>
    </w:p>
    <w:p w14:paraId="637C3DAF" w14:textId="77777777" w:rsidR="00900471" w:rsidRPr="00900471" w:rsidRDefault="00900471" w:rsidP="00900471">
      <w:pPr>
        <w:jc w:val="center"/>
        <w:rPr>
          <w:szCs w:val="20"/>
        </w:rPr>
      </w:pPr>
    </w:p>
    <w:p w14:paraId="305747CE" w14:textId="77777777" w:rsidR="00900471" w:rsidRPr="00900471" w:rsidRDefault="00900471" w:rsidP="00900471">
      <w:pPr>
        <w:jc w:val="center"/>
        <w:rPr>
          <w:szCs w:val="20"/>
        </w:rPr>
      </w:pPr>
    </w:p>
    <w:p w14:paraId="1F6A6C86" w14:textId="77777777" w:rsidR="00900471" w:rsidRPr="00900471" w:rsidRDefault="00900471" w:rsidP="00900471">
      <w:pPr>
        <w:jc w:val="center"/>
        <w:rPr>
          <w:szCs w:val="20"/>
        </w:rPr>
      </w:pPr>
    </w:p>
    <w:p w14:paraId="50D21D7B" w14:textId="77777777" w:rsidR="00900471" w:rsidRPr="00900471" w:rsidRDefault="00900471" w:rsidP="00900471">
      <w:pPr>
        <w:jc w:val="center"/>
        <w:rPr>
          <w:szCs w:val="20"/>
        </w:rPr>
      </w:pPr>
    </w:p>
    <w:p w14:paraId="27C1D87E" w14:textId="77777777" w:rsidR="00900471" w:rsidRPr="00900471" w:rsidRDefault="00900471" w:rsidP="00900471">
      <w:pPr>
        <w:jc w:val="center"/>
        <w:rPr>
          <w:szCs w:val="20"/>
        </w:rPr>
      </w:pPr>
    </w:p>
    <w:p w14:paraId="529B2753" w14:textId="77777777" w:rsidR="00900471" w:rsidRPr="00900471" w:rsidRDefault="00900471" w:rsidP="00900471">
      <w:pPr>
        <w:jc w:val="center"/>
        <w:rPr>
          <w:szCs w:val="20"/>
        </w:rPr>
      </w:pPr>
    </w:p>
    <w:p w14:paraId="254074EB" w14:textId="77777777" w:rsidR="00900471" w:rsidRPr="00900471" w:rsidRDefault="00900471" w:rsidP="00900471">
      <w:pPr>
        <w:jc w:val="right"/>
        <w:rPr>
          <w:b/>
          <w:szCs w:val="20"/>
        </w:rPr>
      </w:pPr>
      <w:r w:rsidRPr="00900471">
        <w:rPr>
          <w:b/>
          <w:szCs w:val="20"/>
        </w:rPr>
        <w:t>Приложение 2 к экспертному заключению</w:t>
      </w:r>
    </w:p>
    <w:p w14:paraId="34D22613" w14:textId="77777777" w:rsidR="00900471" w:rsidRPr="00900471" w:rsidRDefault="00900471" w:rsidP="00900471">
      <w:pPr>
        <w:rPr>
          <w:szCs w:val="20"/>
        </w:rPr>
      </w:pPr>
    </w:p>
    <w:p w14:paraId="7D0B8469" w14:textId="35DF98B8" w:rsidR="00900471" w:rsidRPr="00900471" w:rsidRDefault="00900471" w:rsidP="00900471">
      <w:pPr>
        <w:ind w:left="-142"/>
        <w:jc w:val="center"/>
        <w:rPr>
          <w:szCs w:val="20"/>
        </w:rPr>
      </w:pPr>
      <w:r w:rsidRPr="00900471">
        <w:rPr>
          <w:noProof/>
          <w:szCs w:val="20"/>
        </w:rPr>
        <w:drawing>
          <wp:inline distT="0" distB="0" distL="0" distR="0" wp14:anchorId="1A5D9221" wp14:editId="0EF7074C">
            <wp:extent cx="5363210" cy="2373630"/>
            <wp:effectExtent l="0" t="0" r="8890" b="762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63210" cy="2373630"/>
                    </a:xfrm>
                    <a:prstGeom prst="rect">
                      <a:avLst/>
                    </a:prstGeom>
                    <a:noFill/>
                    <a:ln>
                      <a:noFill/>
                    </a:ln>
                  </pic:spPr>
                </pic:pic>
              </a:graphicData>
            </a:graphic>
          </wp:inline>
        </w:drawing>
      </w:r>
    </w:p>
    <w:p w14:paraId="3DE3A45C" w14:textId="77777777" w:rsidR="00900471" w:rsidRPr="00900471" w:rsidRDefault="00900471" w:rsidP="00900471">
      <w:pPr>
        <w:jc w:val="center"/>
        <w:rPr>
          <w:szCs w:val="20"/>
        </w:rPr>
      </w:pPr>
    </w:p>
    <w:p w14:paraId="61252CC5" w14:textId="77777777" w:rsidR="00900471" w:rsidRPr="00900471" w:rsidRDefault="00900471" w:rsidP="00900471">
      <w:pPr>
        <w:rPr>
          <w:szCs w:val="20"/>
        </w:rPr>
      </w:pPr>
    </w:p>
    <w:p w14:paraId="6A33691D" w14:textId="77777777" w:rsidR="00900471" w:rsidRPr="00900471" w:rsidRDefault="00900471" w:rsidP="00900471">
      <w:pPr>
        <w:jc w:val="right"/>
        <w:rPr>
          <w:b/>
          <w:szCs w:val="20"/>
        </w:rPr>
      </w:pPr>
    </w:p>
    <w:p w14:paraId="51547EC9" w14:textId="77777777" w:rsidR="00900471" w:rsidRPr="00900471" w:rsidRDefault="00900471" w:rsidP="00900471">
      <w:pPr>
        <w:jc w:val="right"/>
        <w:rPr>
          <w:b/>
          <w:szCs w:val="20"/>
        </w:rPr>
      </w:pPr>
    </w:p>
    <w:p w14:paraId="3190CB86" w14:textId="77777777" w:rsidR="00900471" w:rsidRPr="00900471" w:rsidRDefault="00900471" w:rsidP="00900471">
      <w:pPr>
        <w:jc w:val="right"/>
        <w:rPr>
          <w:b/>
          <w:szCs w:val="20"/>
        </w:rPr>
      </w:pPr>
    </w:p>
    <w:p w14:paraId="1ADC99BE" w14:textId="77777777" w:rsidR="00900471" w:rsidRPr="00900471" w:rsidRDefault="00900471" w:rsidP="00900471">
      <w:pPr>
        <w:jc w:val="right"/>
        <w:rPr>
          <w:b/>
          <w:szCs w:val="20"/>
        </w:rPr>
      </w:pPr>
    </w:p>
    <w:p w14:paraId="1C02BB22" w14:textId="77777777" w:rsidR="00900471" w:rsidRPr="00900471" w:rsidRDefault="00900471" w:rsidP="00900471">
      <w:pPr>
        <w:jc w:val="right"/>
        <w:rPr>
          <w:b/>
          <w:szCs w:val="20"/>
        </w:rPr>
      </w:pPr>
    </w:p>
    <w:p w14:paraId="2FD1C82A" w14:textId="77777777" w:rsidR="00900471" w:rsidRPr="00900471" w:rsidRDefault="00900471" w:rsidP="00900471">
      <w:pPr>
        <w:jc w:val="right"/>
        <w:rPr>
          <w:b/>
          <w:szCs w:val="20"/>
        </w:rPr>
      </w:pPr>
    </w:p>
    <w:p w14:paraId="1DF8D1AB" w14:textId="77777777" w:rsidR="00900471" w:rsidRPr="00900471" w:rsidRDefault="00900471" w:rsidP="00900471">
      <w:pPr>
        <w:jc w:val="right"/>
        <w:rPr>
          <w:b/>
          <w:szCs w:val="20"/>
        </w:rPr>
      </w:pPr>
    </w:p>
    <w:p w14:paraId="6D9061DD" w14:textId="77777777" w:rsidR="00900471" w:rsidRPr="00900471" w:rsidRDefault="00900471" w:rsidP="00900471">
      <w:pPr>
        <w:jc w:val="right"/>
        <w:rPr>
          <w:b/>
          <w:szCs w:val="20"/>
        </w:rPr>
      </w:pPr>
    </w:p>
    <w:p w14:paraId="570745D5" w14:textId="77777777" w:rsidR="00900471" w:rsidRPr="00900471" w:rsidRDefault="00900471" w:rsidP="00900471">
      <w:pPr>
        <w:jc w:val="right"/>
        <w:rPr>
          <w:b/>
          <w:szCs w:val="20"/>
        </w:rPr>
      </w:pPr>
    </w:p>
    <w:p w14:paraId="4D0EE19B" w14:textId="77777777" w:rsidR="00900471" w:rsidRPr="00900471" w:rsidRDefault="00900471" w:rsidP="00900471">
      <w:pPr>
        <w:jc w:val="right"/>
        <w:rPr>
          <w:b/>
          <w:szCs w:val="20"/>
        </w:rPr>
      </w:pPr>
    </w:p>
    <w:p w14:paraId="4EF1E05C" w14:textId="77777777" w:rsidR="00900471" w:rsidRPr="00900471" w:rsidRDefault="00900471" w:rsidP="00900471">
      <w:pPr>
        <w:jc w:val="right"/>
        <w:rPr>
          <w:b/>
          <w:szCs w:val="20"/>
        </w:rPr>
      </w:pPr>
    </w:p>
    <w:p w14:paraId="3038F63A" w14:textId="77777777" w:rsidR="00900471" w:rsidRPr="00900471" w:rsidRDefault="00900471" w:rsidP="00900471">
      <w:pPr>
        <w:jc w:val="right"/>
        <w:rPr>
          <w:b/>
          <w:szCs w:val="20"/>
        </w:rPr>
      </w:pPr>
    </w:p>
    <w:p w14:paraId="144AC984" w14:textId="77777777" w:rsidR="00900471" w:rsidRPr="00900471" w:rsidRDefault="00900471" w:rsidP="00900471">
      <w:pPr>
        <w:jc w:val="right"/>
        <w:rPr>
          <w:b/>
          <w:szCs w:val="20"/>
        </w:rPr>
      </w:pPr>
    </w:p>
    <w:p w14:paraId="14219A82" w14:textId="77777777" w:rsidR="00900471" w:rsidRPr="00900471" w:rsidRDefault="00900471" w:rsidP="00900471">
      <w:pPr>
        <w:jc w:val="right"/>
        <w:rPr>
          <w:b/>
          <w:szCs w:val="20"/>
        </w:rPr>
      </w:pPr>
    </w:p>
    <w:p w14:paraId="683120A0" w14:textId="77777777" w:rsidR="00900471" w:rsidRPr="00900471" w:rsidRDefault="00900471" w:rsidP="00900471">
      <w:pPr>
        <w:jc w:val="right"/>
        <w:rPr>
          <w:b/>
          <w:szCs w:val="20"/>
        </w:rPr>
      </w:pPr>
    </w:p>
    <w:p w14:paraId="3FBD8B31" w14:textId="77777777" w:rsidR="00900471" w:rsidRPr="00900471" w:rsidRDefault="00900471" w:rsidP="00900471">
      <w:pPr>
        <w:jc w:val="right"/>
        <w:rPr>
          <w:b/>
          <w:szCs w:val="20"/>
        </w:rPr>
      </w:pPr>
    </w:p>
    <w:p w14:paraId="6591B44F" w14:textId="77777777" w:rsidR="00900471" w:rsidRPr="00900471" w:rsidRDefault="00900471" w:rsidP="00900471">
      <w:pPr>
        <w:jc w:val="right"/>
        <w:rPr>
          <w:b/>
          <w:szCs w:val="20"/>
        </w:rPr>
      </w:pPr>
    </w:p>
    <w:p w14:paraId="21BF2EEA" w14:textId="77777777" w:rsidR="00900471" w:rsidRPr="00900471" w:rsidRDefault="00900471" w:rsidP="00900471">
      <w:pPr>
        <w:jc w:val="right"/>
        <w:rPr>
          <w:b/>
          <w:szCs w:val="20"/>
        </w:rPr>
      </w:pPr>
    </w:p>
    <w:p w14:paraId="3E779648" w14:textId="77777777" w:rsidR="00900471" w:rsidRPr="00900471" w:rsidRDefault="00900471" w:rsidP="00900471">
      <w:pPr>
        <w:jc w:val="right"/>
        <w:rPr>
          <w:b/>
          <w:szCs w:val="20"/>
        </w:rPr>
      </w:pPr>
    </w:p>
    <w:p w14:paraId="0CCD28BE" w14:textId="77777777" w:rsidR="00900471" w:rsidRPr="00900471" w:rsidRDefault="00900471" w:rsidP="00900471">
      <w:pPr>
        <w:jc w:val="right"/>
        <w:rPr>
          <w:b/>
          <w:szCs w:val="20"/>
        </w:rPr>
      </w:pPr>
    </w:p>
    <w:p w14:paraId="35A0B9AC" w14:textId="77777777" w:rsidR="00900471" w:rsidRPr="00900471" w:rsidRDefault="00900471" w:rsidP="00900471">
      <w:pPr>
        <w:jc w:val="right"/>
        <w:rPr>
          <w:b/>
          <w:szCs w:val="20"/>
        </w:rPr>
      </w:pPr>
    </w:p>
    <w:p w14:paraId="71FFBB3F" w14:textId="77777777" w:rsidR="00900471" w:rsidRPr="00900471" w:rsidRDefault="00900471" w:rsidP="00900471">
      <w:pPr>
        <w:jc w:val="right"/>
        <w:rPr>
          <w:b/>
          <w:szCs w:val="20"/>
        </w:rPr>
      </w:pPr>
    </w:p>
    <w:p w14:paraId="7ABF4FD4" w14:textId="77777777" w:rsidR="00900471" w:rsidRPr="00900471" w:rsidRDefault="00900471" w:rsidP="00900471">
      <w:pPr>
        <w:jc w:val="right"/>
        <w:rPr>
          <w:b/>
          <w:szCs w:val="20"/>
        </w:rPr>
      </w:pPr>
    </w:p>
    <w:p w14:paraId="1866603E" w14:textId="77777777" w:rsidR="00900471" w:rsidRPr="00900471" w:rsidRDefault="00900471" w:rsidP="00900471">
      <w:pPr>
        <w:jc w:val="right"/>
        <w:rPr>
          <w:b/>
          <w:szCs w:val="20"/>
        </w:rPr>
      </w:pPr>
    </w:p>
    <w:p w14:paraId="2A86F77A" w14:textId="77777777" w:rsidR="00900471" w:rsidRPr="00900471" w:rsidRDefault="00900471" w:rsidP="00900471">
      <w:pPr>
        <w:jc w:val="right"/>
        <w:rPr>
          <w:b/>
          <w:szCs w:val="20"/>
        </w:rPr>
      </w:pPr>
    </w:p>
    <w:p w14:paraId="16D0CBB4" w14:textId="77777777" w:rsidR="00900471" w:rsidRPr="00900471" w:rsidRDefault="00900471" w:rsidP="00900471">
      <w:pPr>
        <w:jc w:val="right"/>
        <w:rPr>
          <w:b/>
          <w:szCs w:val="20"/>
        </w:rPr>
      </w:pPr>
    </w:p>
    <w:p w14:paraId="63237DB3" w14:textId="77777777" w:rsidR="00900471" w:rsidRPr="00900471" w:rsidRDefault="00900471" w:rsidP="00900471">
      <w:pPr>
        <w:jc w:val="right"/>
        <w:rPr>
          <w:b/>
          <w:szCs w:val="20"/>
        </w:rPr>
      </w:pPr>
    </w:p>
    <w:p w14:paraId="639A168A" w14:textId="77777777" w:rsidR="00900471" w:rsidRPr="00900471" w:rsidRDefault="00900471" w:rsidP="00900471">
      <w:pPr>
        <w:jc w:val="right"/>
        <w:rPr>
          <w:b/>
          <w:szCs w:val="20"/>
        </w:rPr>
      </w:pPr>
    </w:p>
    <w:p w14:paraId="295F9628" w14:textId="77777777" w:rsidR="00900471" w:rsidRPr="00900471" w:rsidRDefault="00900471" w:rsidP="00900471">
      <w:pPr>
        <w:jc w:val="right"/>
        <w:rPr>
          <w:b/>
          <w:szCs w:val="20"/>
        </w:rPr>
      </w:pPr>
    </w:p>
    <w:p w14:paraId="53105732" w14:textId="77777777" w:rsidR="00900471" w:rsidRPr="00900471" w:rsidRDefault="00900471" w:rsidP="00900471">
      <w:pPr>
        <w:jc w:val="right"/>
        <w:rPr>
          <w:b/>
          <w:szCs w:val="20"/>
        </w:rPr>
      </w:pPr>
    </w:p>
    <w:p w14:paraId="34EDEAC3" w14:textId="77777777" w:rsidR="00900471" w:rsidRPr="00900471" w:rsidRDefault="00900471" w:rsidP="00900471">
      <w:pPr>
        <w:jc w:val="right"/>
        <w:rPr>
          <w:b/>
          <w:szCs w:val="20"/>
        </w:rPr>
      </w:pPr>
    </w:p>
    <w:p w14:paraId="26540D43" w14:textId="77777777" w:rsidR="00900471" w:rsidRPr="00900471" w:rsidRDefault="00900471" w:rsidP="00900471">
      <w:pPr>
        <w:jc w:val="right"/>
        <w:rPr>
          <w:b/>
          <w:szCs w:val="20"/>
        </w:rPr>
      </w:pPr>
    </w:p>
    <w:p w14:paraId="018D95B1" w14:textId="77777777" w:rsidR="00900471" w:rsidRPr="00900471" w:rsidRDefault="00900471" w:rsidP="00900471">
      <w:pPr>
        <w:jc w:val="right"/>
        <w:rPr>
          <w:b/>
          <w:szCs w:val="20"/>
        </w:rPr>
      </w:pPr>
    </w:p>
    <w:p w14:paraId="2FB44C51" w14:textId="77777777" w:rsidR="00900471" w:rsidRPr="00900471" w:rsidRDefault="00900471" w:rsidP="00900471">
      <w:pPr>
        <w:jc w:val="right"/>
        <w:rPr>
          <w:b/>
          <w:szCs w:val="20"/>
        </w:rPr>
      </w:pPr>
    </w:p>
    <w:p w14:paraId="32E08EED" w14:textId="77777777" w:rsidR="00900471" w:rsidRPr="00900471" w:rsidRDefault="00900471" w:rsidP="00900471">
      <w:pPr>
        <w:jc w:val="right"/>
        <w:rPr>
          <w:b/>
          <w:szCs w:val="20"/>
        </w:rPr>
      </w:pPr>
      <w:r w:rsidRPr="00900471">
        <w:rPr>
          <w:b/>
          <w:szCs w:val="20"/>
        </w:rPr>
        <w:t>Приложение 3 к экспертному заключению</w:t>
      </w:r>
    </w:p>
    <w:p w14:paraId="6BD7F4B9" w14:textId="77777777" w:rsidR="00900471" w:rsidRPr="00900471" w:rsidRDefault="00900471" w:rsidP="00900471">
      <w:pPr>
        <w:jc w:val="right"/>
        <w:rPr>
          <w:b/>
          <w:szCs w:val="20"/>
        </w:rPr>
      </w:pPr>
    </w:p>
    <w:p w14:paraId="56D43E80" w14:textId="3B58536D" w:rsidR="00900471" w:rsidRPr="00900471" w:rsidRDefault="00900471" w:rsidP="00900471">
      <w:pPr>
        <w:jc w:val="center"/>
        <w:rPr>
          <w:b/>
          <w:szCs w:val="20"/>
        </w:rPr>
      </w:pPr>
      <w:r w:rsidRPr="00900471">
        <w:rPr>
          <w:noProof/>
          <w:szCs w:val="20"/>
        </w:rPr>
        <w:drawing>
          <wp:inline distT="0" distB="0" distL="0" distR="0" wp14:anchorId="12BBC0C7" wp14:editId="4E660846">
            <wp:extent cx="4229100" cy="5231130"/>
            <wp:effectExtent l="0" t="0" r="0" b="762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229100" cy="5231130"/>
                    </a:xfrm>
                    <a:prstGeom prst="rect">
                      <a:avLst/>
                    </a:prstGeom>
                    <a:noFill/>
                    <a:ln>
                      <a:noFill/>
                    </a:ln>
                  </pic:spPr>
                </pic:pic>
              </a:graphicData>
            </a:graphic>
          </wp:inline>
        </w:drawing>
      </w:r>
    </w:p>
    <w:p w14:paraId="276E9C47" w14:textId="77777777" w:rsidR="00900471" w:rsidRPr="00900471" w:rsidRDefault="00900471" w:rsidP="00900471">
      <w:pPr>
        <w:jc w:val="center"/>
        <w:rPr>
          <w:b/>
          <w:szCs w:val="20"/>
        </w:rPr>
      </w:pPr>
    </w:p>
    <w:p w14:paraId="596E1939" w14:textId="77777777" w:rsidR="00900471" w:rsidRPr="00900471" w:rsidRDefault="00900471" w:rsidP="00900471">
      <w:pPr>
        <w:jc w:val="center"/>
        <w:rPr>
          <w:b/>
          <w:szCs w:val="20"/>
        </w:rPr>
        <w:sectPr w:rsidR="00900471" w:rsidRPr="00900471" w:rsidSect="00D331A3">
          <w:headerReference w:type="default" r:id="rId161"/>
          <w:pgSz w:w="11906" w:h="16838"/>
          <w:pgMar w:top="1134" w:right="851" w:bottom="1134" w:left="1701" w:header="720" w:footer="720" w:gutter="0"/>
          <w:cols w:space="720"/>
        </w:sectPr>
      </w:pPr>
    </w:p>
    <w:p w14:paraId="6FCA79D8" w14:textId="77777777" w:rsidR="00900471" w:rsidRPr="00900471" w:rsidRDefault="00900471" w:rsidP="00900471">
      <w:pPr>
        <w:jc w:val="right"/>
        <w:rPr>
          <w:b/>
          <w:szCs w:val="20"/>
        </w:rPr>
      </w:pPr>
      <w:r w:rsidRPr="00900471">
        <w:rPr>
          <w:b/>
          <w:szCs w:val="20"/>
        </w:rPr>
        <w:t>Приложение 4 к экспертному заключению</w:t>
      </w:r>
    </w:p>
    <w:p w14:paraId="45B14104" w14:textId="77777777" w:rsidR="00900471" w:rsidRPr="00900471" w:rsidRDefault="00900471" w:rsidP="00900471">
      <w:pPr>
        <w:rPr>
          <w:szCs w:val="20"/>
        </w:rPr>
      </w:pPr>
    </w:p>
    <w:p w14:paraId="3C17FF82" w14:textId="75910832" w:rsidR="00900471" w:rsidRPr="00900471" w:rsidRDefault="00900471" w:rsidP="00900471">
      <w:pPr>
        <w:jc w:val="center"/>
        <w:rPr>
          <w:szCs w:val="20"/>
        </w:rPr>
      </w:pPr>
      <w:r w:rsidRPr="00900471">
        <w:rPr>
          <w:noProof/>
          <w:szCs w:val="20"/>
        </w:rPr>
        <w:drawing>
          <wp:inline distT="0" distB="0" distL="0" distR="0" wp14:anchorId="47DF3C07" wp14:editId="72D1CC21">
            <wp:extent cx="5939790" cy="4214495"/>
            <wp:effectExtent l="0" t="0" r="381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39790" cy="4214495"/>
                    </a:xfrm>
                    <a:prstGeom prst="rect">
                      <a:avLst/>
                    </a:prstGeom>
                    <a:noFill/>
                    <a:ln>
                      <a:noFill/>
                    </a:ln>
                  </pic:spPr>
                </pic:pic>
              </a:graphicData>
            </a:graphic>
          </wp:inline>
        </w:drawing>
      </w:r>
    </w:p>
    <w:p w14:paraId="7FB1FBE2" w14:textId="77777777" w:rsidR="00900471" w:rsidRPr="00900471" w:rsidRDefault="00900471" w:rsidP="00900471">
      <w:pPr>
        <w:rPr>
          <w:szCs w:val="20"/>
        </w:rPr>
      </w:pPr>
    </w:p>
    <w:p w14:paraId="6A190F40" w14:textId="77777777" w:rsidR="00900471" w:rsidRPr="00900471" w:rsidRDefault="00900471" w:rsidP="00900471">
      <w:pPr>
        <w:rPr>
          <w:szCs w:val="20"/>
        </w:rPr>
      </w:pPr>
    </w:p>
    <w:p w14:paraId="5E6AF7B8" w14:textId="77777777" w:rsidR="00900471" w:rsidRPr="00900471" w:rsidRDefault="00900471" w:rsidP="00900471">
      <w:pPr>
        <w:rPr>
          <w:szCs w:val="20"/>
        </w:rPr>
      </w:pPr>
    </w:p>
    <w:p w14:paraId="48AE3625" w14:textId="77777777" w:rsidR="00900471" w:rsidRPr="00900471" w:rsidRDefault="00900471" w:rsidP="00900471">
      <w:pPr>
        <w:rPr>
          <w:szCs w:val="20"/>
        </w:rPr>
      </w:pPr>
    </w:p>
    <w:p w14:paraId="5E5FFD49" w14:textId="77777777" w:rsidR="00900471" w:rsidRPr="00900471" w:rsidRDefault="00900471" w:rsidP="00900471">
      <w:pPr>
        <w:rPr>
          <w:szCs w:val="20"/>
        </w:rPr>
      </w:pPr>
    </w:p>
    <w:p w14:paraId="2384BD2D" w14:textId="77777777" w:rsidR="00900471" w:rsidRPr="00900471" w:rsidRDefault="00900471" w:rsidP="00900471">
      <w:pPr>
        <w:rPr>
          <w:szCs w:val="20"/>
        </w:rPr>
      </w:pPr>
    </w:p>
    <w:p w14:paraId="365A3127" w14:textId="77777777" w:rsidR="00900471" w:rsidRPr="00900471" w:rsidRDefault="00900471" w:rsidP="00900471">
      <w:pPr>
        <w:rPr>
          <w:szCs w:val="20"/>
        </w:rPr>
      </w:pPr>
    </w:p>
    <w:p w14:paraId="3D1C7BC9" w14:textId="77777777" w:rsidR="00900471" w:rsidRPr="00900471" w:rsidRDefault="00900471" w:rsidP="00900471">
      <w:pPr>
        <w:rPr>
          <w:szCs w:val="20"/>
        </w:rPr>
      </w:pPr>
    </w:p>
    <w:p w14:paraId="08C5A6F7" w14:textId="77777777" w:rsidR="00900471" w:rsidRPr="00900471" w:rsidRDefault="00900471" w:rsidP="00900471">
      <w:pPr>
        <w:rPr>
          <w:szCs w:val="20"/>
        </w:rPr>
      </w:pPr>
    </w:p>
    <w:p w14:paraId="21A2F626" w14:textId="77777777" w:rsidR="00900471" w:rsidRPr="00900471" w:rsidRDefault="00900471" w:rsidP="00900471">
      <w:pPr>
        <w:rPr>
          <w:szCs w:val="20"/>
        </w:rPr>
      </w:pPr>
    </w:p>
    <w:p w14:paraId="03C9CDED" w14:textId="77777777" w:rsidR="00900471" w:rsidRPr="00900471" w:rsidRDefault="00900471" w:rsidP="00900471">
      <w:pPr>
        <w:rPr>
          <w:szCs w:val="20"/>
        </w:rPr>
      </w:pPr>
    </w:p>
    <w:p w14:paraId="6FEDA076" w14:textId="77777777" w:rsidR="00900471" w:rsidRPr="00900471" w:rsidRDefault="00900471" w:rsidP="00900471">
      <w:pPr>
        <w:rPr>
          <w:szCs w:val="20"/>
        </w:rPr>
      </w:pPr>
    </w:p>
    <w:p w14:paraId="0A31C4E2" w14:textId="77777777" w:rsidR="00900471" w:rsidRPr="00900471" w:rsidRDefault="00900471" w:rsidP="00900471">
      <w:pPr>
        <w:rPr>
          <w:szCs w:val="20"/>
        </w:rPr>
      </w:pPr>
    </w:p>
    <w:p w14:paraId="325AC8E0" w14:textId="77777777" w:rsidR="00900471" w:rsidRPr="00900471" w:rsidRDefault="00900471" w:rsidP="00900471">
      <w:pPr>
        <w:rPr>
          <w:szCs w:val="20"/>
        </w:rPr>
      </w:pPr>
    </w:p>
    <w:p w14:paraId="5FD90ABF" w14:textId="77777777" w:rsidR="00900471" w:rsidRPr="00900471" w:rsidRDefault="00900471" w:rsidP="00900471">
      <w:pPr>
        <w:rPr>
          <w:szCs w:val="20"/>
        </w:rPr>
      </w:pPr>
    </w:p>
    <w:p w14:paraId="247E2545" w14:textId="77777777" w:rsidR="00900471" w:rsidRPr="00900471" w:rsidRDefault="00900471" w:rsidP="00900471">
      <w:pPr>
        <w:rPr>
          <w:szCs w:val="20"/>
        </w:rPr>
      </w:pPr>
    </w:p>
    <w:p w14:paraId="1668806A" w14:textId="77777777" w:rsidR="00900471" w:rsidRPr="00900471" w:rsidRDefault="00900471" w:rsidP="00900471">
      <w:pPr>
        <w:rPr>
          <w:szCs w:val="20"/>
        </w:rPr>
      </w:pPr>
    </w:p>
    <w:p w14:paraId="42132CC3" w14:textId="77777777" w:rsidR="00900471" w:rsidRPr="00900471" w:rsidRDefault="00900471" w:rsidP="00900471">
      <w:pPr>
        <w:rPr>
          <w:szCs w:val="20"/>
        </w:rPr>
      </w:pPr>
    </w:p>
    <w:p w14:paraId="74A90EE7" w14:textId="77777777" w:rsidR="00900471" w:rsidRPr="00900471" w:rsidRDefault="00900471" w:rsidP="00900471">
      <w:pPr>
        <w:rPr>
          <w:szCs w:val="20"/>
        </w:rPr>
      </w:pPr>
    </w:p>
    <w:p w14:paraId="14AD9A7F" w14:textId="77777777" w:rsidR="00900471" w:rsidRPr="00900471" w:rsidRDefault="00900471" w:rsidP="00900471">
      <w:pPr>
        <w:rPr>
          <w:szCs w:val="20"/>
        </w:rPr>
      </w:pPr>
    </w:p>
    <w:p w14:paraId="630CC73C" w14:textId="77777777" w:rsidR="00900471" w:rsidRPr="00900471" w:rsidRDefault="00900471" w:rsidP="00900471">
      <w:pPr>
        <w:rPr>
          <w:szCs w:val="20"/>
        </w:rPr>
      </w:pPr>
    </w:p>
    <w:p w14:paraId="7C444579" w14:textId="77777777" w:rsidR="00900471" w:rsidRPr="00900471" w:rsidRDefault="00900471" w:rsidP="00900471">
      <w:pPr>
        <w:rPr>
          <w:szCs w:val="20"/>
        </w:rPr>
      </w:pPr>
    </w:p>
    <w:p w14:paraId="622A3CC0" w14:textId="77777777" w:rsidR="00900471" w:rsidRPr="00900471" w:rsidRDefault="00900471" w:rsidP="00900471">
      <w:pPr>
        <w:rPr>
          <w:szCs w:val="20"/>
        </w:rPr>
      </w:pPr>
    </w:p>
    <w:p w14:paraId="09696D17" w14:textId="77777777" w:rsidR="00900471" w:rsidRPr="00900471" w:rsidRDefault="00900471" w:rsidP="00900471">
      <w:pPr>
        <w:rPr>
          <w:szCs w:val="20"/>
        </w:rPr>
      </w:pPr>
    </w:p>
    <w:p w14:paraId="2C8ACEF1" w14:textId="77777777" w:rsidR="00900471" w:rsidRPr="00900471" w:rsidRDefault="00900471" w:rsidP="00900471">
      <w:pPr>
        <w:rPr>
          <w:szCs w:val="20"/>
        </w:rPr>
      </w:pPr>
    </w:p>
    <w:p w14:paraId="6431C73E" w14:textId="77777777" w:rsidR="00900471" w:rsidRPr="00900471" w:rsidRDefault="00900471" w:rsidP="00900471">
      <w:pPr>
        <w:rPr>
          <w:szCs w:val="20"/>
        </w:rPr>
      </w:pPr>
    </w:p>
    <w:p w14:paraId="64B5919A" w14:textId="77777777" w:rsidR="00900471" w:rsidRPr="00900471" w:rsidRDefault="00900471" w:rsidP="00900471">
      <w:pPr>
        <w:jc w:val="right"/>
        <w:rPr>
          <w:b/>
          <w:szCs w:val="20"/>
        </w:rPr>
      </w:pPr>
      <w:r w:rsidRPr="00900471">
        <w:rPr>
          <w:b/>
          <w:szCs w:val="20"/>
        </w:rPr>
        <w:t>Приложение 5 к экспертному заключению</w:t>
      </w:r>
    </w:p>
    <w:p w14:paraId="249FB95B" w14:textId="77777777" w:rsidR="00900471" w:rsidRPr="00900471" w:rsidRDefault="00900471" w:rsidP="00900471">
      <w:pPr>
        <w:rPr>
          <w:szCs w:val="20"/>
        </w:rPr>
      </w:pPr>
    </w:p>
    <w:p w14:paraId="1E96ADEE" w14:textId="77777777" w:rsidR="00900471" w:rsidRPr="00900471" w:rsidRDefault="00900471" w:rsidP="00900471">
      <w:pPr>
        <w:ind w:left="142"/>
        <w:rPr>
          <w:szCs w:val="20"/>
        </w:rPr>
      </w:pPr>
    </w:p>
    <w:p w14:paraId="159B3D15" w14:textId="0DB64C15" w:rsidR="00900471" w:rsidRPr="00900471" w:rsidRDefault="00900471" w:rsidP="00900471">
      <w:pPr>
        <w:jc w:val="center"/>
        <w:rPr>
          <w:szCs w:val="20"/>
        </w:rPr>
      </w:pPr>
      <w:r w:rsidRPr="00900471">
        <w:rPr>
          <w:noProof/>
          <w:szCs w:val="20"/>
        </w:rPr>
        <w:drawing>
          <wp:inline distT="0" distB="0" distL="0" distR="0" wp14:anchorId="5A0EB90D" wp14:editId="55613836">
            <wp:extent cx="5939790" cy="3907790"/>
            <wp:effectExtent l="0" t="0" r="381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9790" cy="3907790"/>
                    </a:xfrm>
                    <a:prstGeom prst="rect">
                      <a:avLst/>
                    </a:prstGeom>
                    <a:noFill/>
                    <a:ln>
                      <a:noFill/>
                    </a:ln>
                  </pic:spPr>
                </pic:pic>
              </a:graphicData>
            </a:graphic>
          </wp:inline>
        </w:drawing>
      </w:r>
    </w:p>
    <w:p w14:paraId="7F831C40" w14:textId="77777777" w:rsidR="00900471" w:rsidRPr="00900471" w:rsidRDefault="00900471" w:rsidP="00900471">
      <w:pPr>
        <w:rPr>
          <w:szCs w:val="20"/>
        </w:rPr>
      </w:pPr>
    </w:p>
    <w:p w14:paraId="63DFCA58" w14:textId="77777777" w:rsidR="00900471" w:rsidRPr="00900471" w:rsidRDefault="00900471" w:rsidP="00900471">
      <w:pPr>
        <w:rPr>
          <w:szCs w:val="20"/>
        </w:rPr>
      </w:pPr>
    </w:p>
    <w:p w14:paraId="1B627EFE" w14:textId="77777777" w:rsidR="00900471" w:rsidRPr="00900471" w:rsidRDefault="00900471" w:rsidP="00900471">
      <w:pPr>
        <w:rPr>
          <w:szCs w:val="20"/>
        </w:rPr>
      </w:pPr>
    </w:p>
    <w:p w14:paraId="2CAE94C4" w14:textId="77777777" w:rsidR="00900471" w:rsidRPr="00900471" w:rsidRDefault="00900471" w:rsidP="00900471">
      <w:pPr>
        <w:rPr>
          <w:szCs w:val="20"/>
        </w:rPr>
      </w:pPr>
    </w:p>
    <w:p w14:paraId="408DE969" w14:textId="77777777" w:rsidR="00900471" w:rsidRPr="00900471" w:rsidRDefault="00900471" w:rsidP="00900471">
      <w:pPr>
        <w:rPr>
          <w:szCs w:val="20"/>
        </w:rPr>
      </w:pPr>
    </w:p>
    <w:p w14:paraId="1F40428E" w14:textId="77777777" w:rsidR="00900471" w:rsidRPr="00900471" w:rsidRDefault="00900471" w:rsidP="00900471">
      <w:pPr>
        <w:rPr>
          <w:szCs w:val="20"/>
        </w:rPr>
      </w:pPr>
    </w:p>
    <w:p w14:paraId="7F45FA27" w14:textId="77777777" w:rsidR="00900471" w:rsidRPr="00900471" w:rsidRDefault="00900471" w:rsidP="00900471">
      <w:pPr>
        <w:rPr>
          <w:szCs w:val="20"/>
        </w:rPr>
      </w:pPr>
    </w:p>
    <w:p w14:paraId="3A9AAFB1" w14:textId="77777777" w:rsidR="00900471" w:rsidRPr="00900471" w:rsidRDefault="00900471" w:rsidP="00900471">
      <w:pPr>
        <w:rPr>
          <w:szCs w:val="20"/>
        </w:rPr>
      </w:pPr>
    </w:p>
    <w:p w14:paraId="5B52E726" w14:textId="77777777" w:rsidR="00900471" w:rsidRPr="00900471" w:rsidRDefault="00900471" w:rsidP="00900471">
      <w:pPr>
        <w:rPr>
          <w:szCs w:val="20"/>
        </w:rPr>
      </w:pPr>
    </w:p>
    <w:p w14:paraId="167A9272" w14:textId="77777777" w:rsidR="00900471" w:rsidRPr="00900471" w:rsidRDefault="00900471" w:rsidP="00900471">
      <w:pPr>
        <w:rPr>
          <w:szCs w:val="20"/>
        </w:rPr>
      </w:pPr>
    </w:p>
    <w:p w14:paraId="7750D9A1" w14:textId="77777777" w:rsidR="00900471" w:rsidRPr="00900471" w:rsidRDefault="00900471" w:rsidP="00900471">
      <w:pPr>
        <w:rPr>
          <w:szCs w:val="20"/>
        </w:rPr>
      </w:pPr>
    </w:p>
    <w:p w14:paraId="73B9FADC" w14:textId="77777777" w:rsidR="00900471" w:rsidRPr="00900471" w:rsidRDefault="00900471" w:rsidP="00900471">
      <w:pPr>
        <w:rPr>
          <w:szCs w:val="20"/>
        </w:rPr>
      </w:pPr>
    </w:p>
    <w:p w14:paraId="40D9B00D" w14:textId="77777777" w:rsidR="00900471" w:rsidRPr="00900471" w:rsidRDefault="00900471" w:rsidP="00900471">
      <w:pPr>
        <w:rPr>
          <w:szCs w:val="20"/>
        </w:rPr>
      </w:pPr>
    </w:p>
    <w:p w14:paraId="7A43AC60" w14:textId="77777777" w:rsidR="00900471" w:rsidRPr="00900471" w:rsidRDefault="00900471" w:rsidP="00900471">
      <w:pPr>
        <w:rPr>
          <w:szCs w:val="20"/>
        </w:rPr>
      </w:pPr>
    </w:p>
    <w:p w14:paraId="1138CDEC" w14:textId="77777777" w:rsidR="00900471" w:rsidRPr="00900471" w:rsidRDefault="00900471" w:rsidP="00900471">
      <w:pPr>
        <w:rPr>
          <w:szCs w:val="20"/>
        </w:rPr>
      </w:pPr>
    </w:p>
    <w:p w14:paraId="4B4091B4" w14:textId="77777777" w:rsidR="00900471" w:rsidRPr="00900471" w:rsidRDefault="00900471" w:rsidP="00900471">
      <w:pPr>
        <w:rPr>
          <w:szCs w:val="20"/>
        </w:rPr>
      </w:pPr>
    </w:p>
    <w:p w14:paraId="07227E5C" w14:textId="77777777" w:rsidR="00900471" w:rsidRPr="00900471" w:rsidRDefault="00900471" w:rsidP="00900471">
      <w:pPr>
        <w:rPr>
          <w:szCs w:val="20"/>
        </w:rPr>
      </w:pPr>
    </w:p>
    <w:p w14:paraId="51564C56" w14:textId="77777777" w:rsidR="00900471" w:rsidRPr="00900471" w:rsidRDefault="00900471" w:rsidP="00900471">
      <w:pPr>
        <w:rPr>
          <w:szCs w:val="20"/>
        </w:rPr>
      </w:pPr>
    </w:p>
    <w:p w14:paraId="76BB72EE" w14:textId="77777777" w:rsidR="00900471" w:rsidRPr="00900471" w:rsidRDefault="00900471" w:rsidP="00900471">
      <w:pPr>
        <w:rPr>
          <w:szCs w:val="20"/>
        </w:rPr>
      </w:pPr>
    </w:p>
    <w:p w14:paraId="1034FFB0" w14:textId="77777777" w:rsidR="00900471" w:rsidRPr="00900471" w:rsidRDefault="00900471" w:rsidP="00900471">
      <w:pPr>
        <w:rPr>
          <w:szCs w:val="20"/>
        </w:rPr>
      </w:pPr>
    </w:p>
    <w:p w14:paraId="5C41B3B7" w14:textId="77777777" w:rsidR="00900471" w:rsidRPr="00900471" w:rsidRDefault="00900471" w:rsidP="00900471">
      <w:pPr>
        <w:rPr>
          <w:szCs w:val="20"/>
        </w:rPr>
      </w:pPr>
    </w:p>
    <w:p w14:paraId="5F9856D5" w14:textId="77777777" w:rsidR="00900471" w:rsidRPr="00900471" w:rsidRDefault="00900471" w:rsidP="00900471">
      <w:pPr>
        <w:rPr>
          <w:szCs w:val="20"/>
        </w:rPr>
      </w:pPr>
    </w:p>
    <w:p w14:paraId="72482409" w14:textId="77777777" w:rsidR="00900471" w:rsidRPr="00900471" w:rsidRDefault="00900471" w:rsidP="00900471">
      <w:pPr>
        <w:rPr>
          <w:szCs w:val="20"/>
        </w:rPr>
      </w:pPr>
    </w:p>
    <w:p w14:paraId="549B545F" w14:textId="77777777" w:rsidR="00900471" w:rsidRPr="00900471" w:rsidRDefault="00900471" w:rsidP="00900471">
      <w:pPr>
        <w:rPr>
          <w:szCs w:val="20"/>
        </w:rPr>
      </w:pPr>
    </w:p>
    <w:p w14:paraId="660097F3" w14:textId="77777777" w:rsidR="00900471" w:rsidRPr="00900471" w:rsidRDefault="00900471" w:rsidP="00900471">
      <w:pPr>
        <w:rPr>
          <w:szCs w:val="20"/>
        </w:rPr>
      </w:pPr>
    </w:p>
    <w:p w14:paraId="3FD24482" w14:textId="77777777" w:rsidR="00900471" w:rsidRPr="00900471" w:rsidRDefault="00900471" w:rsidP="00900471">
      <w:pPr>
        <w:rPr>
          <w:szCs w:val="20"/>
        </w:rPr>
      </w:pPr>
    </w:p>
    <w:p w14:paraId="009AF30A" w14:textId="77777777" w:rsidR="00900471" w:rsidRPr="00900471" w:rsidRDefault="00900471" w:rsidP="00900471">
      <w:pPr>
        <w:rPr>
          <w:szCs w:val="20"/>
        </w:rPr>
      </w:pPr>
    </w:p>
    <w:p w14:paraId="536A88DE" w14:textId="77777777" w:rsidR="00900471" w:rsidRPr="00900471" w:rsidRDefault="00900471" w:rsidP="00900471">
      <w:pPr>
        <w:jc w:val="right"/>
        <w:rPr>
          <w:b/>
          <w:szCs w:val="20"/>
        </w:rPr>
      </w:pPr>
      <w:r w:rsidRPr="00900471">
        <w:rPr>
          <w:b/>
          <w:szCs w:val="20"/>
        </w:rPr>
        <w:t>Приложение 6 к экспертному заключению</w:t>
      </w:r>
    </w:p>
    <w:p w14:paraId="39119C5E" w14:textId="77777777" w:rsidR="00900471" w:rsidRPr="00900471" w:rsidRDefault="00900471" w:rsidP="00900471">
      <w:pPr>
        <w:jc w:val="right"/>
        <w:rPr>
          <w:b/>
          <w:szCs w:val="20"/>
        </w:rPr>
      </w:pPr>
    </w:p>
    <w:p w14:paraId="73A8A0C8" w14:textId="3B5391F6" w:rsidR="00900471" w:rsidRPr="00900471" w:rsidRDefault="00900471" w:rsidP="00900471">
      <w:pPr>
        <w:jc w:val="center"/>
        <w:rPr>
          <w:b/>
          <w:szCs w:val="20"/>
        </w:rPr>
      </w:pPr>
      <w:r w:rsidRPr="00900471">
        <w:rPr>
          <w:noProof/>
          <w:szCs w:val="20"/>
        </w:rPr>
        <w:drawing>
          <wp:inline distT="0" distB="0" distL="0" distR="0" wp14:anchorId="01DDFFC4" wp14:editId="297652CF">
            <wp:extent cx="5363210" cy="2373630"/>
            <wp:effectExtent l="0" t="0" r="8890" b="762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63210" cy="2373630"/>
                    </a:xfrm>
                    <a:prstGeom prst="rect">
                      <a:avLst/>
                    </a:prstGeom>
                    <a:noFill/>
                    <a:ln>
                      <a:noFill/>
                    </a:ln>
                  </pic:spPr>
                </pic:pic>
              </a:graphicData>
            </a:graphic>
          </wp:inline>
        </w:drawing>
      </w:r>
    </w:p>
    <w:p w14:paraId="272D024F" w14:textId="77777777" w:rsidR="00900471" w:rsidRPr="00900471" w:rsidRDefault="00900471" w:rsidP="00900471">
      <w:pPr>
        <w:rPr>
          <w:szCs w:val="20"/>
        </w:rPr>
      </w:pPr>
    </w:p>
    <w:p w14:paraId="04BE48AD" w14:textId="77777777" w:rsidR="00900471" w:rsidRPr="00900471" w:rsidRDefault="00900471" w:rsidP="00900471">
      <w:pPr>
        <w:rPr>
          <w:szCs w:val="20"/>
        </w:rPr>
      </w:pPr>
    </w:p>
    <w:p w14:paraId="12F6BC43" w14:textId="77777777" w:rsidR="00900471" w:rsidRPr="00900471" w:rsidRDefault="00900471" w:rsidP="00900471">
      <w:pPr>
        <w:rPr>
          <w:szCs w:val="20"/>
        </w:rPr>
      </w:pPr>
    </w:p>
    <w:p w14:paraId="1EA11EA6" w14:textId="77777777" w:rsidR="00900471" w:rsidRPr="00900471" w:rsidRDefault="00900471" w:rsidP="00900471">
      <w:pPr>
        <w:rPr>
          <w:szCs w:val="20"/>
        </w:rPr>
      </w:pPr>
    </w:p>
    <w:p w14:paraId="262184A6" w14:textId="77777777" w:rsidR="00900471" w:rsidRPr="00900471" w:rsidRDefault="00900471" w:rsidP="00900471">
      <w:pPr>
        <w:rPr>
          <w:szCs w:val="20"/>
        </w:rPr>
      </w:pPr>
    </w:p>
    <w:p w14:paraId="6EEA8C93" w14:textId="77777777" w:rsidR="00900471" w:rsidRPr="00900471" w:rsidRDefault="00900471" w:rsidP="00900471">
      <w:pPr>
        <w:rPr>
          <w:szCs w:val="20"/>
        </w:rPr>
      </w:pPr>
    </w:p>
    <w:p w14:paraId="371FCD0D" w14:textId="77777777" w:rsidR="00900471" w:rsidRPr="00900471" w:rsidRDefault="00900471" w:rsidP="00900471">
      <w:pPr>
        <w:rPr>
          <w:szCs w:val="20"/>
        </w:rPr>
      </w:pPr>
    </w:p>
    <w:p w14:paraId="5A0A4A0E" w14:textId="77777777" w:rsidR="00900471" w:rsidRPr="00900471" w:rsidRDefault="00900471" w:rsidP="00900471">
      <w:pPr>
        <w:rPr>
          <w:szCs w:val="20"/>
        </w:rPr>
      </w:pPr>
    </w:p>
    <w:p w14:paraId="57C7EF39" w14:textId="77777777" w:rsidR="00900471" w:rsidRPr="00900471" w:rsidRDefault="00900471" w:rsidP="00900471">
      <w:pPr>
        <w:rPr>
          <w:szCs w:val="20"/>
        </w:rPr>
      </w:pPr>
    </w:p>
    <w:p w14:paraId="2C314C61" w14:textId="77777777" w:rsidR="00900471" w:rsidRPr="00900471" w:rsidRDefault="00900471" w:rsidP="00900471">
      <w:pPr>
        <w:rPr>
          <w:szCs w:val="20"/>
        </w:rPr>
      </w:pPr>
    </w:p>
    <w:p w14:paraId="7A4BE393" w14:textId="77777777" w:rsidR="00900471" w:rsidRPr="00900471" w:rsidRDefault="00900471" w:rsidP="00900471">
      <w:pPr>
        <w:rPr>
          <w:szCs w:val="20"/>
        </w:rPr>
      </w:pPr>
    </w:p>
    <w:p w14:paraId="4C668366" w14:textId="77777777" w:rsidR="00900471" w:rsidRPr="00900471" w:rsidRDefault="00900471" w:rsidP="00900471">
      <w:pPr>
        <w:rPr>
          <w:szCs w:val="20"/>
        </w:rPr>
      </w:pPr>
    </w:p>
    <w:p w14:paraId="13CBC9C8" w14:textId="77777777" w:rsidR="00900471" w:rsidRPr="00900471" w:rsidRDefault="00900471" w:rsidP="00900471">
      <w:pPr>
        <w:rPr>
          <w:szCs w:val="20"/>
        </w:rPr>
      </w:pPr>
    </w:p>
    <w:p w14:paraId="0C08BC73" w14:textId="77777777" w:rsidR="00900471" w:rsidRPr="00900471" w:rsidRDefault="00900471" w:rsidP="00900471">
      <w:pPr>
        <w:rPr>
          <w:szCs w:val="20"/>
        </w:rPr>
      </w:pPr>
    </w:p>
    <w:p w14:paraId="4632437F" w14:textId="77777777" w:rsidR="00900471" w:rsidRPr="00900471" w:rsidRDefault="00900471" w:rsidP="00900471">
      <w:pPr>
        <w:rPr>
          <w:szCs w:val="20"/>
        </w:rPr>
      </w:pPr>
    </w:p>
    <w:p w14:paraId="11543010" w14:textId="77777777" w:rsidR="00900471" w:rsidRPr="00900471" w:rsidRDefault="00900471" w:rsidP="00900471">
      <w:pPr>
        <w:rPr>
          <w:szCs w:val="20"/>
        </w:rPr>
      </w:pPr>
    </w:p>
    <w:p w14:paraId="65C48FE1" w14:textId="77777777" w:rsidR="00900471" w:rsidRPr="00900471" w:rsidRDefault="00900471" w:rsidP="00900471">
      <w:pPr>
        <w:rPr>
          <w:szCs w:val="20"/>
        </w:rPr>
      </w:pPr>
    </w:p>
    <w:p w14:paraId="40D0A22D" w14:textId="77777777" w:rsidR="00900471" w:rsidRPr="00900471" w:rsidRDefault="00900471" w:rsidP="00900471">
      <w:pPr>
        <w:rPr>
          <w:szCs w:val="20"/>
        </w:rPr>
      </w:pPr>
    </w:p>
    <w:p w14:paraId="1EEA605B" w14:textId="77777777" w:rsidR="00900471" w:rsidRPr="00900471" w:rsidRDefault="00900471" w:rsidP="00900471">
      <w:pPr>
        <w:rPr>
          <w:szCs w:val="20"/>
        </w:rPr>
      </w:pPr>
    </w:p>
    <w:p w14:paraId="207F4BE4" w14:textId="77777777" w:rsidR="00900471" w:rsidRPr="00900471" w:rsidRDefault="00900471" w:rsidP="00900471">
      <w:pPr>
        <w:rPr>
          <w:szCs w:val="20"/>
        </w:rPr>
      </w:pPr>
    </w:p>
    <w:p w14:paraId="4E8F3295" w14:textId="77777777" w:rsidR="00900471" w:rsidRPr="00900471" w:rsidRDefault="00900471" w:rsidP="00900471">
      <w:pPr>
        <w:rPr>
          <w:szCs w:val="20"/>
        </w:rPr>
      </w:pPr>
    </w:p>
    <w:p w14:paraId="66946647" w14:textId="77777777" w:rsidR="00900471" w:rsidRPr="00900471" w:rsidRDefault="00900471" w:rsidP="00900471">
      <w:pPr>
        <w:rPr>
          <w:szCs w:val="20"/>
        </w:rPr>
      </w:pPr>
    </w:p>
    <w:p w14:paraId="66249E10" w14:textId="77777777" w:rsidR="00900471" w:rsidRPr="00900471" w:rsidRDefault="00900471" w:rsidP="00900471">
      <w:pPr>
        <w:rPr>
          <w:szCs w:val="20"/>
        </w:rPr>
      </w:pPr>
    </w:p>
    <w:p w14:paraId="25D0B7B6" w14:textId="77777777" w:rsidR="00900471" w:rsidRPr="00900471" w:rsidRDefault="00900471" w:rsidP="00900471">
      <w:pPr>
        <w:rPr>
          <w:szCs w:val="20"/>
        </w:rPr>
      </w:pPr>
    </w:p>
    <w:p w14:paraId="53248A2C" w14:textId="77777777" w:rsidR="00900471" w:rsidRPr="00900471" w:rsidRDefault="00900471" w:rsidP="00900471">
      <w:pPr>
        <w:rPr>
          <w:szCs w:val="20"/>
        </w:rPr>
      </w:pPr>
    </w:p>
    <w:p w14:paraId="3BD597A5" w14:textId="77777777" w:rsidR="00900471" w:rsidRPr="00900471" w:rsidRDefault="00900471" w:rsidP="00900471">
      <w:pPr>
        <w:rPr>
          <w:szCs w:val="20"/>
        </w:rPr>
      </w:pPr>
    </w:p>
    <w:p w14:paraId="0C2770BB" w14:textId="77777777" w:rsidR="00900471" w:rsidRPr="00900471" w:rsidRDefault="00900471" w:rsidP="00900471">
      <w:pPr>
        <w:rPr>
          <w:szCs w:val="20"/>
        </w:rPr>
      </w:pPr>
    </w:p>
    <w:p w14:paraId="601C7CF7" w14:textId="77777777" w:rsidR="00900471" w:rsidRPr="00900471" w:rsidRDefault="00900471" w:rsidP="00900471">
      <w:pPr>
        <w:rPr>
          <w:szCs w:val="20"/>
        </w:rPr>
      </w:pPr>
    </w:p>
    <w:p w14:paraId="3FF2F110" w14:textId="77777777" w:rsidR="00900471" w:rsidRPr="00900471" w:rsidRDefault="00900471" w:rsidP="00900471">
      <w:pPr>
        <w:rPr>
          <w:szCs w:val="20"/>
        </w:rPr>
      </w:pPr>
    </w:p>
    <w:p w14:paraId="6616CAC7" w14:textId="77777777" w:rsidR="00900471" w:rsidRPr="00900471" w:rsidRDefault="00900471" w:rsidP="00900471">
      <w:pPr>
        <w:rPr>
          <w:szCs w:val="20"/>
        </w:rPr>
      </w:pPr>
    </w:p>
    <w:p w14:paraId="136E1793" w14:textId="77777777" w:rsidR="00900471" w:rsidRPr="00900471" w:rsidRDefault="00900471" w:rsidP="00900471">
      <w:pPr>
        <w:rPr>
          <w:szCs w:val="20"/>
        </w:rPr>
      </w:pPr>
    </w:p>
    <w:p w14:paraId="018B2FBC" w14:textId="77777777" w:rsidR="00900471" w:rsidRPr="00900471" w:rsidRDefault="00900471" w:rsidP="00900471">
      <w:pPr>
        <w:rPr>
          <w:szCs w:val="20"/>
        </w:rPr>
      </w:pPr>
    </w:p>
    <w:p w14:paraId="53B2DDCB" w14:textId="77777777" w:rsidR="00900471" w:rsidRPr="00900471" w:rsidRDefault="00900471" w:rsidP="00900471">
      <w:pPr>
        <w:rPr>
          <w:szCs w:val="20"/>
        </w:rPr>
      </w:pPr>
    </w:p>
    <w:p w14:paraId="0FF38BD1" w14:textId="77777777" w:rsidR="00900471" w:rsidRPr="00900471" w:rsidRDefault="00900471" w:rsidP="00900471">
      <w:pPr>
        <w:rPr>
          <w:szCs w:val="20"/>
        </w:rPr>
      </w:pPr>
    </w:p>
    <w:p w14:paraId="0D47926B" w14:textId="77777777" w:rsidR="00900471" w:rsidRPr="00900471" w:rsidRDefault="00900471" w:rsidP="00900471">
      <w:pPr>
        <w:rPr>
          <w:szCs w:val="20"/>
        </w:rPr>
      </w:pPr>
    </w:p>
    <w:p w14:paraId="0DC8BCE9" w14:textId="77777777" w:rsidR="00900471" w:rsidRPr="00900471" w:rsidRDefault="00900471" w:rsidP="00900471">
      <w:pPr>
        <w:rPr>
          <w:szCs w:val="20"/>
        </w:rPr>
      </w:pPr>
    </w:p>
    <w:p w14:paraId="6903E64C" w14:textId="77777777" w:rsidR="00900471" w:rsidRPr="00900471" w:rsidRDefault="00900471" w:rsidP="00900471">
      <w:pPr>
        <w:rPr>
          <w:szCs w:val="20"/>
        </w:rPr>
      </w:pPr>
    </w:p>
    <w:p w14:paraId="55A6DF87" w14:textId="77777777" w:rsidR="00900471" w:rsidRPr="00900471" w:rsidRDefault="00900471" w:rsidP="00900471">
      <w:pPr>
        <w:rPr>
          <w:szCs w:val="20"/>
        </w:rPr>
      </w:pPr>
    </w:p>
    <w:p w14:paraId="7DDA29C9" w14:textId="77777777" w:rsidR="00900471" w:rsidRPr="00900471" w:rsidRDefault="00900471" w:rsidP="00900471">
      <w:pPr>
        <w:jc w:val="right"/>
        <w:rPr>
          <w:b/>
          <w:szCs w:val="20"/>
        </w:rPr>
      </w:pPr>
      <w:r w:rsidRPr="00900471">
        <w:rPr>
          <w:b/>
          <w:szCs w:val="20"/>
        </w:rPr>
        <w:t>Приложение 7 к экспертному заключению</w:t>
      </w:r>
    </w:p>
    <w:p w14:paraId="35820BDE" w14:textId="77777777" w:rsidR="00900471" w:rsidRPr="00900471" w:rsidRDefault="00900471" w:rsidP="00900471">
      <w:pPr>
        <w:rPr>
          <w:szCs w:val="20"/>
        </w:rPr>
      </w:pPr>
    </w:p>
    <w:p w14:paraId="590E0343" w14:textId="77777777" w:rsidR="00900471" w:rsidRPr="00900471" w:rsidRDefault="00900471" w:rsidP="00900471">
      <w:pPr>
        <w:rPr>
          <w:szCs w:val="20"/>
        </w:rPr>
      </w:pPr>
    </w:p>
    <w:p w14:paraId="09A0035A" w14:textId="1800C894" w:rsidR="00900471" w:rsidRPr="00900471" w:rsidRDefault="00900471" w:rsidP="00900471">
      <w:pPr>
        <w:jc w:val="center"/>
        <w:rPr>
          <w:szCs w:val="20"/>
        </w:rPr>
      </w:pPr>
      <w:r w:rsidRPr="00900471">
        <w:rPr>
          <w:noProof/>
          <w:szCs w:val="20"/>
        </w:rPr>
        <w:drawing>
          <wp:inline distT="0" distB="0" distL="0" distR="0" wp14:anchorId="3CA9C617" wp14:editId="1902B5AF">
            <wp:extent cx="4352290" cy="4132580"/>
            <wp:effectExtent l="0" t="0" r="0" b="127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52290" cy="4132580"/>
                    </a:xfrm>
                    <a:prstGeom prst="rect">
                      <a:avLst/>
                    </a:prstGeom>
                    <a:noFill/>
                    <a:ln>
                      <a:noFill/>
                    </a:ln>
                  </pic:spPr>
                </pic:pic>
              </a:graphicData>
            </a:graphic>
          </wp:inline>
        </w:drawing>
      </w:r>
    </w:p>
    <w:p w14:paraId="5AAD3749" w14:textId="77777777" w:rsidR="00900471" w:rsidRPr="00900471" w:rsidRDefault="00900471" w:rsidP="00900471">
      <w:pPr>
        <w:rPr>
          <w:szCs w:val="20"/>
        </w:rPr>
      </w:pPr>
    </w:p>
    <w:p w14:paraId="422ED013" w14:textId="77777777" w:rsidR="00900471" w:rsidRPr="00900471" w:rsidRDefault="00900471" w:rsidP="00900471">
      <w:pPr>
        <w:rPr>
          <w:szCs w:val="20"/>
        </w:rPr>
      </w:pPr>
    </w:p>
    <w:p w14:paraId="18F1399A" w14:textId="77777777" w:rsidR="00900471" w:rsidRPr="00900471" w:rsidRDefault="00900471" w:rsidP="00900471">
      <w:pPr>
        <w:rPr>
          <w:szCs w:val="20"/>
        </w:rPr>
      </w:pPr>
    </w:p>
    <w:p w14:paraId="793B9478" w14:textId="77777777" w:rsidR="00900471" w:rsidRPr="00900471" w:rsidRDefault="00900471" w:rsidP="00900471">
      <w:pPr>
        <w:rPr>
          <w:szCs w:val="20"/>
        </w:rPr>
      </w:pPr>
    </w:p>
    <w:p w14:paraId="7DBBC364" w14:textId="77777777" w:rsidR="00900471" w:rsidRPr="00900471" w:rsidRDefault="00900471" w:rsidP="00900471">
      <w:pPr>
        <w:rPr>
          <w:szCs w:val="20"/>
        </w:rPr>
      </w:pPr>
    </w:p>
    <w:p w14:paraId="2743C0A6" w14:textId="77777777" w:rsidR="00900471" w:rsidRPr="00900471" w:rsidRDefault="00900471" w:rsidP="00900471">
      <w:pPr>
        <w:rPr>
          <w:szCs w:val="20"/>
        </w:rPr>
      </w:pPr>
    </w:p>
    <w:p w14:paraId="6D427ABE" w14:textId="77777777" w:rsidR="00900471" w:rsidRPr="00900471" w:rsidRDefault="00900471" w:rsidP="00900471">
      <w:pPr>
        <w:rPr>
          <w:szCs w:val="20"/>
        </w:rPr>
      </w:pPr>
    </w:p>
    <w:p w14:paraId="2A6BAE15" w14:textId="77777777" w:rsidR="00900471" w:rsidRPr="00900471" w:rsidRDefault="00900471" w:rsidP="00900471">
      <w:pPr>
        <w:rPr>
          <w:szCs w:val="20"/>
        </w:rPr>
      </w:pPr>
    </w:p>
    <w:p w14:paraId="00021434" w14:textId="77777777" w:rsidR="00900471" w:rsidRPr="00900471" w:rsidRDefault="00900471" w:rsidP="00900471">
      <w:pPr>
        <w:rPr>
          <w:szCs w:val="20"/>
        </w:rPr>
      </w:pPr>
    </w:p>
    <w:p w14:paraId="6ACDC7AF" w14:textId="77777777" w:rsidR="00900471" w:rsidRPr="00900471" w:rsidRDefault="00900471" w:rsidP="00900471">
      <w:pPr>
        <w:rPr>
          <w:szCs w:val="20"/>
        </w:rPr>
      </w:pPr>
    </w:p>
    <w:p w14:paraId="737278A3" w14:textId="77777777" w:rsidR="00900471" w:rsidRPr="00900471" w:rsidRDefault="00900471" w:rsidP="00900471">
      <w:pPr>
        <w:rPr>
          <w:szCs w:val="20"/>
        </w:rPr>
      </w:pPr>
    </w:p>
    <w:p w14:paraId="098AFAC8" w14:textId="77777777" w:rsidR="00900471" w:rsidRPr="00900471" w:rsidRDefault="00900471" w:rsidP="00900471">
      <w:pPr>
        <w:rPr>
          <w:szCs w:val="20"/>
        </w:rPr>
      </w:pPr>
    </w:p>
    <w:p w14:paraId="33C37DFC" w14:textId="77777777" w:rsidR="00900471" w:rsidRPr="00900471" w:rsidRDefault="00900471" w:rsidP="00900471">
      <w:pPr>
        <w:rPr>
          <w:szCs w:val="20"/>
        </w:rPr>
      </w:pPr>
    </w:p>
    <w:p w14:paraId="6DC4F048" w14:textId="77777777" w:rsidR="00900471" w:rsidRPr="00900471" w:rsidRDefault="00900471" w:rsidP="00900471">
      <w:pPr>
        <w:rPr>
          <w:szCs w:val="20"/>
        </w:rPr>
      </w:pPr>
    </w:p>
    <w:p w14:paraId="3742DBCA" w14:textId="77777777" w:rsidR="00900471" w:rsidRPr="00900471" w:rsidRDefault="00900471" w:rsidP="00900471">
      <w:pPr>
        <w:rPr>
          <w:szCs w:val="20"/>
        </w:rPr>
      </w:pPr>
    </w:p>
    <w:p w14:paraId="1AF6A1F0" w14:textId="77777777" w:rsidR="00900471" w:rsidRPr="00900471" w:rsidRDefault="00900471" w:rsidP="00900471">
      <w:pPr>
        <w:rPr>
          <w:szCs w:val="20"/>
        </w:rPr>
      </w:pPr>
    </w:p>
    <w:p w14:paraId="02AF2798" w14:textId="77777777" w:rsidR="00900471" w:rsidRPr="00900471" w:rsidRDefault="00900471" w:rsidP="00900471">
      <w:pPr>
        <w:rPr>
          <w:szCs w:val="20"/>
        </w:rPr>
      </w:pPr>
    </w:p>
    <w:p w14:paraId="148E9690" w14:textId="77777777" w:rsidR="00900471" w:rsidRPr="00900471" w:rsidRDefault="00900471" w:rsidP="00900471">
      <w:pPr>
        <w:rPr>
          <w:szCs w:val="20"/>
        </w:rPr>
      </w:pPr>
    </w:p>
    <w:p w14:paraId="3D32C976" w14:textId="77777777" w:rsidR="00900471" w:rsidRPr="00900471" w:rsidRDefault="00900471" w:rsidP="00900471">
      <w:pPr>
        <w:rPr>
          <w:szCs w:val="20"/>
        </w:rPr>
      </w:pPr>
    </w:p>
    <w:p w14:paraId="606798B8" w14:textId="77777777" w:rsidR="00900471" w:rsidRPr="00900471" w:rsidRDefault="00900471" w:rsidP="00900471">
      <w:pPr>
        <w:rPr>
          <w:szCs w:val="20"/>
        </w:rPr>
      </w:pPr>
    </w:p>
    <w:p w14:paraId="015AB76B" w14:textId="77777777" w:rsidR="00900471" w:rsidRPr="00900471" w:rsidRDefault="00900471" w:rsidP="00900471">
      <w:pPr>
        <w:rPr>
          <w:szCs w:val="20"/>
        </w:rPr>
      </w:pPr>
    </w:p>
    <w:p w14:paraId="103B3EEB" w14:textId="77777777" w:rsidR="00900471" w:rsidRPr="00900471" w:rsidRDefault="00900471" w:rsidP="00900471">
      <w:pPr>
        <w:rPr>
          <w:szCs w:val="20"/>
        </w:rPr>
      </w:pPr>
    </w:p>
    <w:p w14:paraId="4BE975F1" w14:textId="77777777" w:rsidR="00900471" w:rsidRPr="00900471" w:rsidRDefault="00900471" w:rsidP="00900471">
      <w:pPr>
        <w:rPr>
          <w:szCs w:val="20"/>
        </w:rPr>
      </w:pPr>
    </w:p>
    <w:p w14:paraId="565E8936" w14:textId="77777777" w:rsidR="00900471" w:rsidRPr="00900471" w:rsidRDefault="00900471" w:rsidP="00900471">
      <w:pPr>
        <w:rPr>
          <w:szCs w:val="20"/>
        </w:rPr>
      </w:pPr>
    </w:p>
    <w:p w14:paraId="03C2B8EF" w14:textId="77777777" w:rsidR="00900471" w:rsidRPr="00900471" w:rsidRDefault="00900471" w:rsidP="00900471">
      <w:pPr>
        <w:rPr>
          <w:szCs w:val="20"/>
        </w:rPr>
      </w:pPr>
    </w:p>
    <w:p w14:paraId="603D53E8" w14:textId="77777777" w:rsidR="00900471" w:rsidRPr="00900471" w:rsidRDefault="00900471" w:rsidP="00900471">
      <w:pPr>
        <w:rPr>
          <w:szCs w:val="20"/>
        </w:rPr>
      </w:pPr>
    </w:p>
    <w:p w14:paraId="2BC8D621" w14:textId="77777777" w:rsidR="00900471" w:rsidRPr="00900471" w:rsidRDefault="00900471" w:rsidP="00900471">
      <w:pPr>
        <w:rPr>
          <w:szCs w:val="20"/>
        </w:rPr>
      </w:pPr>
    </w:p>
    <w:p w14:paraId="52CB8A93" w14:textId="77777777" w:rsidR="00900471" w:rsidRPr="00900471" w:rsidRDefault="00900471" w:rsidP="00900471">
      <w:pPr>
        <w:jc w:val="right"/>
        <w:rPr>
          <w:b/>
          <w:szCs w:val="20"/>
        </w:rPr>
      </w:pPr>
      <w:r w:rsidRPr="00900471">
        <w:rPr>
          <w:b/>
          <w:szCs w:val="20"/>
        </w:rPr>
        <w:t>Приложение 8 к экспертному заключению</w:t>
      </w:r>
    </w:p>
    <w:p w14:paraId="65901A64" w14:textId="77777777" w:rsidR="00900471" w:rsidRPr="00900471" w:rsidRDefault="00900471" w:rsidP="00900471">
      <w:pPr>
        <w:jc w:val="right"/>
        <w:rPr>
          <w:b/>
          <w:szCs w:val="20"/>
        </w:rPr>
      </w:pPr>
    </w:p>
    <w:p w14:paraId="64516B3B" w14:textId="6A791F03" w:rsidR="00900471" w:rsidRPr="00900471" w:rsidRDefault="00900471" w:rsidP="00900471">
      <w:pPr>
        <w:jc w:val="center"/>
        <w:rPr>
          <w:szCs w:val="20"/>
        </w:rPr>
      </w:pPr>
      <w:r w:rsidRPr="00900471">
        <w:rPr>
          <w:noProof/>
          <w:szCs w:val="20"/>
        </w:rPr>
        <w:drawing>
          <wp:inline distT="0" distB="0" distL="0" distR="0" wp14:anchorId="58212990" wp14:editId="45EE8535">
            <wp:extent cx="5939790" cy="4214495"/>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39790" cy="4214495"/>
                    </a:xfrm>
                    <a:prstGeom prst="rect">
                      <a:avLst/>
                    </a:prstGeom>
                    <a:noFill/>
                    <a:ln>
                      <a:noFill/>
                    </a:ln>
                  </pic:spPr>
                </pic:pic>
              </a:graphicData>
            </a:graphic>
          </wp:inline>
        </w:drawing>
      </w:r>
    </w:p>
    <w:p w14:paraId="228BAEC5" w14:textId="77777777" w:rsidR="00900471" w:rsidRPr="00900471" w:rsidRDefault="00900471" w:rsidP="00900471">
      <w:pPr>
        <w:rPr>
          <w:szCs w:val="20"/>
        </w:rPr>
      </w:pPr>
    </w:p>
    <w:p w14:paraId="63BC8A77" w14:textId="77777777" w:rsidR="00900471" w:rsidRPr="00900471" w:rsidRDefault="00900471" w:rsidP="00900471">
      <w:pPr>
        <w:rPr>
          <w:szCs w:val="20"/>
        </w:rPr>
      </w:pPr>
    </w:p>
    <w:p w14:paraId="5318DB55" w14:textId="77777777" w:rsidR="00900471" w:rsidRPr="00900471" w:rsidRDefault="00900471" w:rsidP="00900471">
      <w:pPr>
        <w:rPr>
          <w:szCs w:val="20"/>
        </w:rPr>
      </w:pPr>
    </w:p>
    <w:p w14:paraId="7BA33F7D" w14:textId="77777777" w:rsidR="00900471" w:rsidRPr="00900471" w:rsidRDefault="00900471" w:rsidP="00900471">
      <w:pPr>
        <w:rPr>
          <w:szCs w:val="20"/>
        </w:rPr>
      </w:pPr>
    </w:p>
    <w:p w14:paraId="40C7A907" w14:textId="77777777" w:rsidR="00900471" w:rsidRPr="00900471" w:rsidRDefault="00900471" w:rsidP="00900471">
      <w:pPr>
        <w:rPr>
          <w:szCs w:val="20"/>
        </w:rPr>
      </w:pPr>
    </w:p>
    <w:p w14:paraId="46AC4CE1" w14:textId="77777777" w:rsidR="00900471" w:rsidRPr="00900471" w:rsidRDefault="00900471" w:rsidP="00900471">
      <w:pPr>
        <w:rPr>
          <w:szCs w:val="20"/>
        </w:rPr>
      </w:pPr>
    </w:p>
    <w:p w14:paraId="5B0E3DB0" w14:textId="77777777" w:rsidR="00900471" w:rsidRPr="00900471" w:rsidRDefault="00900471" w:rsidP="00900471">
      <w:pPr>
        <w:rPr>
          <w:szCs w:val="20"/>
        </w:rPr>
      </w:pPr>
    </w:p>
    <w:p w14:paraId="4C615CA2" w14:textId="77777777" w:rsidR="00900471" w:rsidRPr="00900471" w:rsidRDefault="00900471" w:rsidP="00900471">
      <w:pPr>
        <w:rPr>
          <w:szCs w:val="20"/>
        </w:rPr>
      </w:pPr>
    </w:p>
    <w:p w14:paraId="4E2B8892" w14:textId="77777777" w:rsidR="00900471" w:rsidRPr="00900471" w:rsidRDefault="00900471" w:rsidP="00900471">
      <w:pPr>
        <w:rPr>
          <w:szCs w:val="20"/>
        </w:rPr>
      </w:pPr>
    </w:p>
    <w:p w14:paraId="77231B15" w14:textId="77777777" w:rsidR="00900471" w:rsidRPr="00900471" w:rsidRDefault="00900471" w:rsidP="00900471">
      <w:pPr>
        <w:rPr>
          <w:szCs w:val="20"/>
        </w:rPr>
      </w:pPr>
    </w:p>
    <w:p w14:paraId="18D2F0DD" w14:textId="77777777" w:rsidR="00900471" w:rsidRPr="00900471" w:rsidRDefault="00900471" w:rsidP="00900471">
      <w:pPr>
        <w:rPr>
          <w:szCs w:val="20"/>
        </w:rPr>
      </w:pPr>
    </w:p>
    <w:p w14:paraId="6F6F080D" w14:textId="77777777" w:rsidR="00900471" w:rsidRPr="00900471" w:rsidRDefault="00900471" w:rsidP="00900471">
      <w:pPr>
        <w:rPr>
          <w:szCs w:val="20"/>
        </w:rPr>
      </w:pPr>
    </w:p>
    <w:p w14:paraId="1194DCA7" w14:textId="77777777" w:rsidR="00900471" w:rsidRPr="00900471" w:rsidRDefault="00900471" w:rsidP="00900471">
      <w:pPr>
        <w:rPr>
          <w:szCs w:val="20"/>
        </w:rPr>
      </w:pPr>
    </w:p>
    <w:p w14:paraId="16E1A4F3" w14:textId="77777777" w:rsidR="00900471" w:rsidRPr="00900471" w:rsidRDefault="00900471" w:rsidP="00900471">
      <w:pPr>
        <w:rPr>
          <w:szCs w:val="20"/>
        </w:rPr>
      </w:pPr>
    </w:p>
    <w:p w14:paraId="6981AD2E" w14:textId="77777777" w:rsidR="00900471" w:rsidRPr="00900471" w:rsidRDefault="00900471" w:rsidP="00900471">
      <w:pPr>
        <w:rPr>
          <w:szCs w:val="20"/>
        </w:rPr>
      </w:pPr>
    </w:p>
    <w:p w14:paraId="2EDDB2AD" w14:textId="77777777" w:rsidR="00900471" w:rsidRPr="00900471" w:rsidRDefault="00900471" w:rsidP="00900471">
      <w:pPr>
        <w:rPr>
          <w:szCs w:val="20"/>
        </w:rPr>
      </w:pPr>
    </w:p>
    <w:p w14:paraId="0A1C5F15" w14:textId="77777777" w:rsidR="00900471" w:rsidRPr="00900471" w:rsidRDefault="00900471" w:rsidP="00900471">
      <w:pPr>
        <w:rPr>
          <w:szCs w:val="20"/>
        </w:rPr>
      </w:pPr>
    </w:p>
    <w:p w14:paraId="7D785FFF" w14:textId="77777777" w:rsidR="00900471" w:rsidRPr="00900471" w:rsidRDefault="00900471" w:rsidP="00900471">
      <w:pPr>
        <w:rPr>
          <w:szCs w:val="20"/>
        </w:rPr>
      </w:pPr>
    </w:p>
    <w:p w14:paraId="0E07C2C2" w14:textId="77777777" w:rsidR="00900471" w:rsidRPr="00900471" w:rsidRDefault="00900471" w:rsidP="00900471">
      <w:pPr>
        <w:rPr>
          <w:szCs w:val="20"/>
        </w:rPr>
      </w:pPr>
    </w:p>
    <w:p w14:paraId="5AC74F89" w14:textId="77777777" w:rsidR="00900471" w:rsidRPr="00900471" w:rsidRDefault="00900471" w:rsidP="00900471">
      <w:pPr>
        <w:rPr>
          <w:szCs w:val="20"/>
        </w:rPr>
      </w:pPr>
    </w:p>
    <w:p w14:paraId="2B432A6A" w14:textId="77777777" w:rsidR="00900471" w:rsidRPr="00900471" w:rsidRDefault="00900471" w:rsidP="00900471">
      <w:pPr>
        <w:rPr>
          <w:szCs w:val="20"/>
        </w:rPr>
      </w:pPr>
    </w:p>
    <w:p w14:paraId="4ABEF0B6" w14:textId="77777777" w:rsidR="00900471" w:rsidRPr="00900471" w:rsidRDefault="00900471" w:rsidP="00900471">
      <w:pPr>
        <w:rPr>
          <w:szCs w:val="20"/>
        </w:rPr>
      </w:pPr>
    </w:p>
    <w:p w14:paraId="1A25458B" w14:textId="77777777" w:rsidR="00900471" w:rsidRPr="00900471" w:rsidRDefault="00900471" w:rsidP="00900471">
      <w:pPr>
        <w:rPr>
          <w:szCs w:val="20"/>
        </w:rPr>
      </w:pPr>
    </w:p>
    <w:p w14:paraId="22E9ADA7" w14:textId="77777777" w:rsidR="00900471" w:rsidRPr="00900471" w:rsidRDefault="00900471" w:rsidP="00900471">
      <w:pPr>
        <w:rPr>
          <w:szCs w:val="20"/>
        </w:rPr>
      </w:pPr>
    </w:p>
    <w:p w14:paraId="79B7B66F" w14:textId="77777777" w:rsidR="00900471" w:rsidRPr="00900471" w:rsidRDefault="00900471" w:rsidP="00900471">
      <w:pPr>
        <w:rPr>
          <w:szCs w:val="20"/>
        </w:rPr>
      </w:pPr>
    </w:p>
    <w:p w14:paraId="17DEA734" w14:textId="77777777" w:rsidR="00900471" w:rsidRPr="00900471" w:rsidRDefault="00900471" w:rsidP="00900471">
      <w:pPr>
        <w:rPr>
          <w:szCs w:val="20"/>
        </w:rPr>
      </w:pPr>
    </w:p>
    <w:p w14:paraId="53C13880" w14:textId="77777777" w:rsidR="00900471" w:rsidRPr="00900471" w:rsidRDefault="00900471" w:rsidP="00900471">
      <w:pPr>
        <w:jc w:val="right"/>
        <w:rPr>
          <w:b/>
          <w:szCs w:val="20"/>
        </w:rPr>
      </w:pPr>
      <w:r w:rsidRPr="00900471">
        <w:rPr>
          <w:b/>
          <w:szCs w:val="20"/>
        </w:rPr>
        <w:t>Приложение 9 к экспертному заключению</w:t>
      </w:r>
    </w:p>
    <w:p w14:paraId="36A172B3" w14:textId="77777777" w:rsidR="00900471" w:rsidRPr="00900471" w:rsidRDefault="00900471" w:rsidP="00900471">
      <w:pPr>
        <w:rPr>
          <w:szCs w:val="20"/>
        </w:rPr>
      </w:pPr>
    </w:p>
    <w:p w14:paraId="6AB9FB97" w14:textId="13BB0468" w:rsidR="00900471" w:rsidRPr="00900471" w:rsidRDefault="00900471" w:rsidP="00900471">
      <w:pPr>
        <w:ind w:left="142"/>
        <w:jc w:val="center"/>
        <w:rPr>
          <w:szCs w:val="20"/>
        </w:rPr>
      </w:pPr>
      <w:r w:rsidRPr="00900471">
        <w:rPr>
          <w:noProof/>
          <w:szCs w:val="20"/>
        </w:rPr>
        <w:drawing>
          <wp:inline distT="0" distB="0" distL="0" distR="0" wp14:anchorId="0B44558E" wp14:editId="36AFDCEB">
            <wp:extent cx="5939790" cy="4346575"/>
            <wp:effectExtent l="0" t="0" r="381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39790" cy="4346575"/>
                    </a:xfrm>
                    <a:prstGeom prst="rect">
                      <a:avLst/>
                    </a:prstGeom>
                    <a:noFill/>
                    <a:ln>
                      <a:noFill/>
                    </a:ln>
                  </pic:spPr>
                </pic:pic>
              </a:graphicData>
            </a:graphic>
          </wp:inline>
        </w:drawing>
      </w:r>
    </w:p>
    <w:p w14:paraId="7BF5C364" w14:textId="77777777" w:rsidR="00900471" w:rsidRPr="00900471" w:rsidRDefault="00900471" w:rsidP="00900471">
      <w:pPr>
        <w:ind w:left="142"/>
        <w:rPr>
          <w:szCs w:val="20"/>
        </w:rPr>
      </w:pPr>
    </w:p>
    <w:p w14:paraId="1E55D6FB" w14:textId="77777777" w:rsidR="00900471" w:rsidRPr="00900471" w:rsidRDefault="00900471" w:rsidP="00900471">
      <w:pPr>
        <w:ind w:left="142"/>
        <w:rPr>
          <w:szCs w:val="20"/>
        </w:rPr>
      </w:pPr>
    </w:p>
    <w:p w14:paraId="5E251434" w14:textId="77777777" w:rsidR="00900471" w:rsidRPr="00900471" w:rsidRDefault="00900471" w:rsidP="00900471">
      <w:pPr>
        <w:ind w:left="142"/>
        <w:rPr>
          <w:szCs w:val="20"/>
        </w:rPr>
      </w:pPr>
    </w:p>
    <w:p w14:paraId="4F84F17F" w14:textId="77777777" w:rsidR="00900471" w:rsidRPr="00900471" w:rsidRDefault="00900471" w:rsidP="00900471">
      <w:pPr>
        <w:ind w:left="142"/>
        <w:rPr>
          <w:szCs w:val="20"/>
        </w:rPr>
      </w:pPr>
    </w:p>
    <w:p w14:paraId="3A31707A" w14:textId="77777777" w:rsidR="00900471" w:rsidRPr="00900471" w:rsidRDefault="00900471" w:rsidP="00900471">
      <w:pPr>
        <w:ind w:left="142"/>
        <w:rPr>
          <w:szCs w:val="20"/>
        </w:rPr>
      </w:pPr>
    </w:p>
    <w:p w14:paraId="15B4BBE9" w14:textId="77777777" w:rsidR="00900471" w:rsidRPr="00900471" w:rsidRDefault="00900471" w:rsidP="00900471">
      <w:pPr>
        <w:ind w:left="142"/>
        <w:rPr>
          <w:szCs w:val="20"/>
        </w:rPr>
      </w:pPr>
    </w:p>
    <w:p w14:paraId="519986FA" w14:textId="77777777" w:rsidR="00900471" w:rsidRPr="00900471" w:rsidRDefault="00900471" w:rsidP="00900471">
      <w:pPr>
        <w:ind w:left="142"/>
        <w:rPr>
          <w:szCs w:val="20"/>
        </w:rPr>
      </w:pPr>
    </w:p>
    <w:p w14:paraId="09DBFA8B" w14:textId="77777777" w:rsidR="00900471" w:rsidRPr="00900471" w:rsidRDefault="00900471" w:rsidP="00900471">
      <w:pPr>
        <w:ind w:left="142"/>
        <w:rPr>
          <w:szCs w:val="20"/>
        </w:rPr>
      </w:pPr>
    </w:p>
    <w:p w14:paraId="5727522E" w14:textId="77777777" w:rsidR="00900471" w:rsidRPr="00900471" w:rsidRDefault="00900471" w:rsidP="00900471">
      <w:pPr>
        <w:ind w:left="142"/>
        <w:rPr>
          <w:szCs w:val="20"/>
        </w:rPr>
      </w:pPr>
    </w:p>
    <w:p w14:paraId="1A888495" w14:textId="77777777" w:rsidR="00900471" w:rsidRPr="00900471" w:rsidRDefault="00900471" w:rsidP="00900471">
      <w:pPr>
        <w:ind w:left="142"/>
        <w:rPr>
          <w:szCs w:val="20"/>
        </w:rPr>
      </w:pPr>
    </w:p>
    <w:p w14:paraId="025301C1" w14:textId="77777777" w:rsidR="00900471" w:rsidRPr="00900471" w:rsidRDefault="00900471" w:rsidP="00900471">
      <w:pPr>
        <w:ind w:left="142"/>
        <w:rPr>
          <w:szCs w:val="20"/>
        </w:rPr>
      </w:pPr>
    </w:p>
    <w:p w14:paraId="4576F060" w14:textId="77777777" w:rsidR="00900471" w:rsidRPr="00900471" w:rsidRDefault="00900471" w:rsidP="00900471">
      <w:pPr>
        <w:ind w:left="142"/>
        <w:rPr>
          <w:szCs w:val="20"/>
        </w:rPr>
      </w:pPr>
    </w:p>
    <w:p w14:paraId="7EF0739B" w14:textId="77777777" w:rsidR="00900471" w:rsidRPr="00900471" w:rsidRDefault="00900471" w:rsidP="00900471">
      <w:pPr>
        <w:ind w:left="142"/>
        <w:rPr>
          <w:szCs w:val="20"/>
        </w:rPr>
      </w:pPr>
    </w:p>
    <w:p w14:paraId="69900541" w14:textId="77777777" w:rsidR="00900471" w:rsidRPr="00900471" w:rsidRDefault="00900471" w:rsidP="00900471">
      <w:pPr>
        <w:ind w:left="142"/>
        <w:rPr>
          <w:szCs w:val="20"/>
        </w:rPr>
      </w:pPr>
    </w:p>
    <w:p w14:paraId="552689DF" w14:textId="77777777" w:rsidR="00900471" w:rsidRPr="00900471" w:rsidRDefault="00900471" w:rsidP="00900471">
      <w:pPr>
        <w:ind w:left="142"/>
        <w:rPr>
          <w:szCs w:val="20"/>
        </w:rPr>
      </w:pPr>
    </w:p>
    <w:p w14:paraId="42840222" w14:textId="77777777" w:rsidR="00900471" w:rsidRPr="00900471" w:rsidRDefault="00900471" w:rsidP="00900471">
      <w:pPr>
        <w:ind w:left="142"/>
        <w:rPr>
          <w:szCs w:val="20"/>
        </w:rPr>
      </w:pPr>
    </w:p>
    <w:p w14:paraId="5D52AF30" w14:textId="77777777" w:rsidR="00900471" w:rsidRPr="00900471" w:rsidRDefault="00900471" w:rsidP="00900471">
      <w:pPr>
        <w:ind w:left="142"/>
        <w:rPr>
          <w:szCs w:val="20"/>
        </w:rPr>
      </w:pPr>
    </w:p>
    <w:p w14:paraId="4817A04D" w14:textId="77777777" w:rsidR="00900471" w:rsidRPr="00900471" w:rsidRDefault="00900471" w:rsidP="00900471">
      <w:pPr>
        <w:ind w:left="142"/>
        <w:rPr>
          <w:szCs w:val="20"/>
        </w:rPr>
      </w:pPr>
    </w:p>
    <w:p w14:paraId="4D6D77F9" w14:textId="77777777" w:rsidR="00900471" w:rsidRPr="00900471" w:rsidRDefault="00900471" w:rsidP="00900471">
      <w:pPr>
        <w:ind w:left="142"/>
        <w:rPr>
          <w:szCs w:val="20"/>
        </w:rPr>
      </w:pPr>
    </w:p>
    <w:p w14:paraId="7BA068AA" w14:textId="77777777" w:rsidR="00900471" w:rsidRPr="00900471" w:rsidRDefault="00900471" w:rsidP="00900471">
      <w:pPr>
        <w:ind w:left="142"/>
        <w:rPr>
          <w:szCs w:val="20"/>
        </w:rPr>
      </w:pPr>
    </w:p>
    <w:p w14:paraId="53DC4076" w14:textId="77777777" w:rsidR="00900471" w:rsidRPr="00900471" w:rsidRDefault="00900471" w:rsidP="00900471">
      <w:pPr>
        <w:ind w:left="142"/>
        <w:rPr>
          <w:szCs w:val="20"/>
        </w:rPr>
      </w:pPr>
    </w:p>
    <w:p w14:paraId="43A1CEB3" w14:textId="77777777" w:rsidR="00900471" w:rsidRPr="00900471" w:rsidRDefault="00900471" w:rsidP="00900471">
      <w:pPr>
        <w:ind w:left="142"/>
        <w:rPr>
          <w:szCs w:val="20"/>
        </w:rPr>
      </w:pPr>
    </w:p>
    <w:p w14:paraId="31838F15" w14:textId="77777777" w:rsidR="00900471" w:rsidRPr="00900471" w:rsidRDefault="00900471" w:rsidP="00900471">
      <w:pPr>
        <w:ind w:left="142"/>
        <w:rPr>
          <w:szCs w:val="20"/>
        </w:rPr>
      </w:pPr>
    </w:p>
    <w:p w14:paraId="1F14DB3E" w14:textId="77777777" w:rsidR="00900471" w:rsidRPr="00900471" w:rsidRDefault="00900471" w:rsidP="00900471">
      <w:pPr>
        <w:ind w:left="142"/>
        <w:rPr>
          <w:szCs w:val="20"/>
        </w:rPr>
      </w:pPr>
    </w:p>
    <w:p w14:paraId="7E2B9F5A" w14:textId="77777777" w:rsidR="00900471" w:rsidRPr="00900471" w:rsidRDefault="00900471" w:rsidP="00900471">
      <w:pPr>
        <w:ind w:left="142"/>
        <w:rPr>
          <w:szCs w:val="20"/>
        </w:rPr>
      </w:pPr>
    </w:p>
    <w:p w14:paraId="6A8D4AFC" w14:textId="77777777" w:rsidR="00900471" w:rsidRPr="00900471" w:rsidRDefault="00900471" w:rsidP="00900471">
      <w:pPr>
        <w:ind w:left="142"/>
        <w:rPr>
          <w:szCs w:val="20"/>
        </w:rPr>
      </w:pPr>
    </w:p>
    <w:p w14:paraId="49829929" w14:textId="77777777" w:rsidR="00900471" w:rsidRPr="00900471" w:rsidRDefault="00900471" w:rsidP="00900471">
      <w:pPr>
        <w:jc w:val="right"/>
        <w:rPr>
          <w:b/>
          <w:szCs w:val="20"/>
        </w:rPr>
      </w:pPr>
      <w:r w:rsidRPr="00900471">
        <w:rPr>
          <w:b/>
          <w:szCs w:val="20"/>
        </w:rPr>
        <w:t>Приложение 10 к экспертному заключению</w:t>
      </w:r>
    </w:p>
    <w:p w14:paraId="323A9E26" w14:textId="77777777" w:rsidR="00900471" w:rsidRPr="00900471" w:rsidRDefault="00900471" w:rsidP="00900471">
      <w:pPr>
        <w:jc w:val="right"/>
        <w:rPr>
          <w:b/>
          <w:szCs w:val="20"/>
        </w:rPr>
      </w:pPr>
    </w:p>
    <w:p w14:paraId="0DD1F2FF" w14:textId="7FAEC461" w:rsidR="00900471" w:rsidRPr="00900471" w:rsidRDefault="00900471" w:rsidP="00900471">
      <w:pPr>
        <w:jc w:val="center"/>
        <w:rPr>
          <w:b/>
          <w:szCs w:val="20"/>
        </w:rPr>
      </w:pPr>
      <w:r w:rsidRPr="00900471">
        <w:rPr>
          <w:noProof/>
          <w:szCs w:val="20"/>
        </w:rPr>
        <w:drawing>
          <wp:inline distT="0" distB="0" distL="0" distR="0" wp14:anchorId="5792CCB3" wp14:editId="4B831AFA">
            <wp:extent cx="5363210" cy="2558415"/>
            <wp:effectExtent l="0" t="0" r="889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63210" cy="2558415"/>
                    </a:xfrm>
                    <a:prstGeom prst="rect">
                      <a:avLst/>
                    </a:prstGeom>
                    <a:noFill/>
                    <a:ln>
                      <a:noFill/>
                    </a:ln>
                  </pic:spPr>
                </pic:pic>
              </a:graphicData>
            </a:graphic>
          </wp:inline>
        </w:drawing>
      </w:r>
    </w:p>
    <w:p w14:paraId="4A63D649" w14:textId="77777777" w:rsidR="00900471" w:rsidRPr="00900471" w:rsidRDefault="00900471" w:rsidP="00900471">
      <w:pPr>
        <w:ind w:left="993"/>
        <w:jc w:val="center"/>
        <w:rPr>
          <w:szCs w:val="20"/>
        </w:rPr>
      </w:pPr>
    </w:p>
    <w:p w14:paraId="73208A74" w14:textId="77777777" w:rsidR="00900471" w:rsidRPr="00900471" w:rsidRDefault="00900471" w:rsidP="00900471">
      <w:pPr>
        <w:ind w:left="993"/>
        <w:rPr>
          <w:szCs w:val="20"/>
        </w:rPr>
      </w:pPr>
    </w:p>
    <w:p w14:paraId="426C7F79" w14:textId="77777777" w:rsidR="00900471" w:rsidRPr="00900471" w:rsidRDefault="00900471" w:rsidP="00900471">
      <w:pPr>
        <w:ind w:left="993"/>
        <w:rPr>
          <w:szCs w:val="20"/>
        </w:rPr>
      </w:pPr>
    </w:p>
    <w:p w14:paraId="57631E32" w14:textId="77777777" w:rsidR="00900471" w:rsidRPr="00900471" w:rsidRDefault="00900471" w:rsidP="00900471">
      <w:pPr>
        <w:ind w:left="993"/>
        <w:rPr>
          <w:szCs w:val="20"/>
        </w:rPr>
      </w:pPr>
    </w:p>
    <w:p w14:paraId="108A4AD2" w14:textId="77777777" w:rsidR="00900471" w:rsidRPr="00900471" w:rsidRDefault="00900471" w:rsidP="00900471">
      <w:pPr>
        <w:ind w:left="993"/>
        <w:rPr>
          <w:szCs w:val="20"/>
        </w:rPr>
      </w:pPr>
    </w:p>
    <w:p w14:paraId="246507EC" w14:textId="77777777" w:rsidR="00900471" w:rsidRPr="00900471" w:rsidRDefault="00900471" w:rsidP="00900471">
      <w:pPr>
        <w:ind w:left="993"/>
        <w:rPr>
          <w:szCs w:val="20"/>
        </w:rPr>
      </w:pPr>
    </w:p>
    <w:p w14:paraId="52EDB3F6" w14:textId="77777777" w:rsidR="00900471" w:rsidRPr="00900471" w:rsidRDefault="00900471" w:rsidP="00900471">
      <w:pPr>
        <w:ind w:left="993"/>
        <w:rPr>
          <w:szCs w:val="20"/>
        </w:rPr>
      </w:pPr>
    </w:p>
    <w:p w14:paraId="041DCC4C" w14:textId="77777777" w:rsidR="00900471" w:rsidRPr="00900471" w:rsidRDefault="00900471" w:rsidP="00900471">
      <w:pPr>
        <w:ind w:left="993"/>
        <w:rPr>
          <w:szCs w:val="20"/>
        </w:rPr>
      </w:pPr>
    </w:p>
    <w:p w14:paraId="0633309E" w14:textId="77777777" w:rsidR="00900471" w:rsidRPr="00900471" w:rsidRDefault="00900471" w:rsidP="00900471">
      <w:pPr>
        <w:ind w:left="993"/>
        <w:rPr>
          <w:szCs w:val="20"/>
        </w:rPr>
      </w:pPr>
    </w:p>
    <w:p w14:paraId="74DCC8EE" w14:textId="77777777" w:rsidR="00900471" w:rsidRPr="00900471" w:rsidRDefault="00900471" w:rsidP="00900471">
      <w:pPr>
        <w:ind w:left="993"/>
        <w:rPr>
          <w:szCs w:val="20"/>
        </w:rPr>
      </w:pPr>
    </w:p>
    <w:p w14:paraId="551540C1" w14:textId="77777777" w:rsidR="00900471" w:rsidRPr="00900471" w:rsidRDefault="00900471" w:rsidP="00900471">
      <w:pPr>
        <w:ind w:left="993"/>
        <w:rPr>
          <w:szCs w:val="20"/>
        </w:rPr>
      </w:pPr>
    </w:p>
    <w:p w14:paraId="2B621457" w14:textId="77777777" w:rsidR="00900471" w:rsidRPr="00900471" w:rsidRDefault="00900471" w:rsidP="00900471">
      <w:pPr>
        <w:ind w:left="993"/>
        <w:rPr>
          <w:szCs w:val="20"/>
        </w:rPr>
      </w:pPr>
    </w:p>
    <w:p w14:paraId="6CB31A7B" w14:textId="77777777" w:rsidR="00900471" w:rsidRPr="00900471" w:rsidRDefault="00900471" w:rsidP="00900471">
      <w:pPr>
        <w:ind w:left="993"/>
        <w:rPr>
          <w:szCs w:val="20"/>
        </w:rPr>
      </w:pPr>
    </w:p>
    <w:p w14:paraId="2E0BC876" w14:textId="77777777" w:rsidR="00900471" w:rsidRPr="00900471" w:rsidRDefault="00900471" w:rsidP="00900471">
      <w:pPr>
        <w:ind w:left="993"/>
        <w:rPr>
          <w:szCs w:val="20"/>
        </w:rPr>
      </w:pPr>
    </w:p>
    <w:p w14:paraId="15162060" w14:textId="77777777" w:rsidR="00900471" w:rsidRPr="00900471" w:rsidRDefault="00900471" w:rsidP="00900471">
      <w:pPr>
        <w:ind w:left="993"/>
        <w:rPr>
          <w:szCs w:val="20"/>
        </w:rPr>
      </w:pPr>
    </w:p>
    <w:p w14:paraId="0CE4BD9F" w14:textId="77777777" w:rsidR="00900471" w:rsidRPr="00900471" w:rsidRDefault="00900471" w:rsidP="00900471">
      <w:pPr>
        <w:ind w:left="993"/>
        <w:rPr>
          <w:szCs w:val="20"/>
        </w:rPr>
      </w:pPr>
    </w:p>
    <w:p w14:paraId="3E4B3FD3" w14:textId="77777777" w:rsidR="00900471" w:rsidRPr="00900471" w:rsidRDefault="00900471" w:rsidP="00900471">
      <w:pPr>
        <w:ind w:left="993"/>
        <w:rPr>
          <w:szCs w:val="20"/>
        </w:rPr>
      </w:pPr>
    </w:p>
    <w:p w14:paraId="67DC4AEE" w14:textId="77777777" w:rsidR="00900471" w:rsidRPr="00900471" w:rsidRDefault="00900471" w:rsidP="00900471">
      <w:pPr>
        <w:ind w:left="993"/>
        <w:rPr>
          <w:szCs w:val="20"/>
        </w:rPr>
      </w:pPr>
    </w:p>
    <w:p w14:paraId="09337F08" w14:textId="77777777" w:rsidR="00900471" w:rsidRPr="00900471" w:rsidRDefault="00900471" w:rsidP="00900471">
      <w:pPr>
        <w:ind w:left="993"/>
        <w:rPr>
          <w:szCs w:val="20"/>
        </w:rPr>
      </w:pPr>
    </w:p>
    <w:p w14:paraId="179CFEF8" w14:textId="77777777" w:rsidR="00900471" w:rsidRPr="00900471" w:rsidRDefault="00900471" w:rsidP="00900471">
      <w:pPr>
        <w:ind w:left="993"/>
        <w:rPr>
          <w:szCs w:val="20"/>
        </w:rPr>
      </w:pPr>
    </w:p>
    <w:p w14:paraId="7CEE383F" w14:textId="77777777" w:rsidR="00900471" w:rsidRPr="00900471" w:rsidRDefault="00900471" w:rsidP="00900471">
      <w:pPr>
        <w:ind w:left="993"/>
        <w:rPr>
          <w:szCs w:val="20"/>
        </w:rPr>
      </w:pPr>
    </w:p>
    <w:p w14:paraId="59F0C604" w14:textId="77777777" w:rsidR="00900471" w:rsidRPr="00900471" w:rsidRDefault="00900471" w:rsidP="00900471">
      <w:pPr>
        <w:ind w:left="993"/>
        <w:rPr>
          <w:szCs w:val="20"/>
        </w:rPr>
      </w:pPr>
    </w:p>
    <w:p w14:paraId="04E96E7C" w14:textId="77777777" w:rsidR="00900471" w:rsidRPr="00900471" w:rsidRDefault="00900471" w:rsidP="00900471">
      <w:pPr>
        <w:ind w:left="993"/>
        <w:rPr>
          <w:szCs w:val="20"/>
        </w:rPr>
      </w:pPr>
    </w:p>
    <w:p w14:paraId="0A403529" w14:textId="77777777" w:rsidR="00900471" w:rsidRPr="00900471" w:rsidRDefault="00900471" w:rsidP="00900471">
      <w:pPr>
        <w:ind w:left="993"/>
        <w:rPr>
          <w:szCs w:val="20"/>
        </w:rPr>
      </w:pPr>
    </w:p>
    <w:p w14:paraId="5C441C84" w14:textId="77777777" w:rsidR="00900471" w:rsidRPr="00900471" w:rsidRDefault="00900471" w:rsidP="00900471">
      <w:pPr>
        <w:ind w:left="993"/>
        <w:rPr>
          <w:szCs w:val="20"/>
        </w:rPr>
      </w:pPr>
    </w:p>
    <w:p w14:paraId="3C06DDC1" w14:textId="77777777" w:rsidR="00900471" w:rsidRPr="00900471" w:rsidRDefault="00900471" w:rsidP="00900471">
      <w:pPr>
        <w:ind w:left="993"/>
        <w:rPr>
          <w:szCs w:val="20"/>
        </w:rPr>
      </w:pPr>
    </w:p>
    <w:p w14:paraId="6E75FADE" w14:textId="77777777" w:rsidR="00900471" w:rsidRPr="00900471" w:rsidRDefault="00900471" w:rsidP="00900471">
      <w:pPr>
        <w:ind w:left="993"/>
        <w:rPr>
          <w:szCs w:val="20"/>
        </w:rPr>
      </w:pPr>
    </w:p>
    <w:p w14:paraId="3F261AF9" w14:textId="77777777" w:rsidR="00900471" w:rsidRPr="00900471" w:rsidRDefault="00900471" w:rsidP="00900471">
      <w:pPr>
        <w:ind w:left="993"/>
        <w:rPr>
          <w:szCs w:val="20"/>
        </w:rPr>
      </w:pPr>
    </w:p>
    <w:p w14:paraId="33E593E8" w14:textId="77777777" w:rsidR="00900471" w:rsidRPr="00900471" w:rsidRDefault="00900471" w:rsidP="00900471">
      <w:pPr>
        <w:ind w:left="993"/>
        <w:rPr>
          <w:szCs w:val="20"/>
        </w:rPr>
      </w:pPr>
    </w:p>
    <w:p w14:paraId="0967EFC5" w14:textId="77777777" w:rsidR="00900471" w:rsidRPr="00900471" w:rsidRDefault="00900471" w:rsidP="00900471">
      <w:pPr>
        <w:ind w:left="993"/>
        <w:rPr>
          <w:szCs w:val="20"/>
        </w:rPr>
      </w:pPr>
    </w:p>
    <w:p w14:paraId="73660CCA" w14:textId="77777777" w:rsidR="00900471" w:rsidRPr="00900471" w:rsidRDefault="00900471" w:rsidP="00900471">
      <w:pPr>
        <w:ind w:left="993"/>
        <w:rPr>
          <w:szCs w:val="20"/>
        </w:rPr>
      </w:pPr>
    </w:p>
    <w:p w14:paraId="2D059260" w14:textId="77777777" w:rsidR="00900471" w:rsidRPr="00900471" w:rsidRDefault="00900471" w:rsidP="00900471">
      <w:pPr>
        <w:ind w:left="993"/>
        <w:rPr>
          <w:szCs w:val="20"/>
        </w:rPr>
      </w:pPr>
    </w:p>
    <w:p w14:paraId="49CD436B" w14:textId="77777777" w:rsidR="00900471" w:rsidRPr="00900471" w:rsidRDefault="00900471" w:rsidP="00900471">
      <w:pPr>
        <w:ind w:left="993"/>
        <w:rPr>
          <w:szCs w:val="20"/>
        </w:rPr>
      </w:pPr>
    </w:p>
    <w:p w14:paraId="62A031D7" w14:textId="77777777" w:rsidR="00900471" w:rsidRPr="00900471" w:rsidRDefault="00900471" w:rsidP="00900471">
      <w:pPr>
        <w:ind w:left="993"/>
        <w:rPr>
          <w:szCs w:val="20"/>
        </w:rPr>
      </w:pPr>
    </w:p>
    <w:p w14:paraId="36A4FA5E" w14:textId="77777777" w:rsidR="00900471" w:rsidRPr="00900471" w:rsidRDefault="00900471" w:rsidP="00900471">
      <w:pPr>
        <w:ind w:left="993"/>
        <w:rPr>
          <w:szCs w:val="20"/>
        </w:rPr>
      </w:pPr>
    </w:p>
    <w:p w14:paraId="7225CC40" w14:textId="77777777" w:rsidR="00900471" w:rsidRPr="00900471" w:rsidRDefault="00900471" w:rsidP="00900471">
      <w:pPr>
        <w:ind w:left="993"/>
        <w:rPr>
          <w:szCs w:val="20"/>
        </w:rPr>
      </w:pPr>
    </w:p>
    <w:p w14:paraId="2F19A6DE" w14:textId="77777777" w:rsidR="00900471" w:rsidRPr="00900471" w:rsidRDefault="00900471" w:rsidP="00900471">
      <w:pPr>
        <w:ind w:left="993"/>
        <w:rPr>
          <w:szCs w:val="20"/>
        </w:rPr>
      </w:pPr>
    </w:p>
    <w:p w14:paraId="0623509E" w14:textId="77777777" w:rsidR="00900471" w:rsidRPr="00900471" w:rsidRDefault="00900471" w:rsidP="00900471">
      <w:pPr>
        <w:jc w:val="right"/>
        <w:rPr>
          <w:b/>
          <w:szCs w:val="20"/>
        </w:rPr>
      </w:pPr>
      <w:r w:rsidRPr="00900471">
        <w:rPr>
          <w:b/>
          <w:szCs w:val="20"/>
        </w:rPr>
        <w:t>Приложение 11 к экспертному заключению</w:t>
      </w:r>
    </w:p>
    <w:p w14:paraId="13D87932" w14:textId="77777777" w:rsidR="00900471" w:rsidRPr="00900471" w:rsidRDefault="00900471" w:rsidP="00900471">
      <w:pPr>
        <w:ind w:left="993"/>
        <w:rPr>
          <w:szCs w:val="20"/>
        </w:rPr>
      </w:pPr>
    </w:p>
    <w:p w14:paraId="72AE24B0" w14:textId="66D5E992" w:rsidR="00900471" w:rsidRPr="00900471" w:rsidRDefault="00900471" w:rsidP="00900471">
      <w:pPr>
        <w:jc w:val="center"/>
        <w:rPr>
          <w:szCs w:val="20"/>
        </w:rPr>
      </w:pPr>
      <w:r w:rsidRPr="00900471">
        <w:rPr>
          <w:noProof/>
          <w:szCs w:val="20"/>
        </w:rPr>
        <w:drawing>
          <wp:inline distT="0" distB="0" distL="0" distR="0" wp14:anchorId="35C3DDFF" wp14:editId="4A602E1D">
            <wp:extent cx="4308475" cy="760539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308475" cy="7605395"/>
                    </a:xfrm>
                    <a:prstGeom prst="rect">
                      <a:avLst/>
                    </a:prstGeom>
                    <a:noFill/>
                    <a:ln>
                      <a:noFill/>
                    </a:ln>
                  </pic:spPr>
                </pic:pic>
              </a:graphicData>
            </a:graphic>
          </wp:inline>
        </w:drawing>
      </w:r>
    </w:p>
    <w:p w14:paraId="1DC2769D" w14:textId="77777777" w:rsidR="00900471" w:rsidRPr="00900471" w:rsidRDefault="00900471" w:rsidP="00900471">
      <w:pPr>
        <w:ind w:left="1560"/>
        <w:rPr>
          <w:szCs w:val="20"/>
        </w:rPr>
      </w:pPr>
    </w:p>
    <w:p w14:paraId="484D367B" w14:textId="77777777" w:rsidR="00900471" w:rsidRPr="00900471" w:rsidRDefault="00900471" w:rsidP="00900471">
      <w:pPr>
        <w:ind w:left="1560"/>
        <w:rPr>
          <w:szCs w:val="20"/>
        </w:rPr>
      </w:pPr>
    </w:p>
    <w:p w14:paraId="552FF788" w14:textId="77777777" w:rsidR="00900471" w:rsidRPr="00900471" w:rsidRDefault="00900471" w:rsidP="00900471">
      <w:pPr>
        <w:ind w:left="1560"/>
        <w:rPr>
          <w:szCs w:val="20"/>
        </w:rPr>
      </w:pPr>
    </w:p>
    <w:p w14:paraId="4FC2FAB1" w14:textId="77777777" w:rsidR="00900471" w:rsidRPr="00900471" w:rsidRDefault="00900471" w:rsidP="00900471">
      <w:pPr>
        <w:jc w:val="right"/>
        <w:rPr>
          <w:b/>
          <w:szCs w:val="20"/>
        </w:rPr>
      </w:pPr>
      <w:r w:rsidRPr="00900471">
        <w:rPr>
          <w:b/>
          <w:szCs w:val="20"/>
        </w:rPr>
        <w:t>Приложение 12 к экспертному заключению</w:t>
      </w:r>
    </w:p>
    <w:p w14:paraId="06183870" w14:textId="77777777" w:rsidR="00900471" w:rsidRPr="00900471" w:rsidRDefault="00900471" w:rsidP="00900471">
      <w:pPr>
        <w:ind w:left="1560"/>
        <w:rPr>
          <w:szCs w:val="20"/>
        </w:rPr>
      </w:pPr>
    </w:p>
    <w:p w14:paraId="6A39D5E2" w14:textId="071A1AAA" w:rsidR="00900471" w:rsidRPr="00900471" w:rsidRDefault="00900471" w:rsidP="00900471">
      <w:pPr>
        <w:ind w:left="284"/>
        <w:jc w:val="center"/>
        <w:rPr>
          <w:szCs w:val="20"/>
        </w:rPr>
      </w:pPr>
      <w:r w:rsidRPr="00900471">
        <w:rPr>
          <w:noProof/>
          <w:szCs w:val="20"/>
        </w:rPr>
        <w:drawing>
          <wp:inline distT="0" distB="0" distL="0" distR="0" wp14:anchorId="362859DA" wp14:editId="30FA22E9">
            <wp:extent cx="5939790" cy="4255770"/>
            <wp:effectExtent l="0" t="0" r="381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39790" cy="4255770"/>
                    </a:xfrm>
                    <a:prstGeom prst="rect">
                      <a:avLst/>
                    </a:prstGeom>
                    <a:noFill/>
                    <a:ln>
                      <a:noFill/>
                    </a:ln>
                  </pic:spPr>
                </pic:pic>
              </a:graphicData>
            </a:graphic>
          </wp:inline>
        </w:drawing>
      </w:r>
    </w:p>
    <w:p w14:paraId="47CF3DF4" w14:textId="77777777" w:rsidR="00900471" w:rsidRPr="00900471" w:rsidRDefault="00900471" w:rsidP="00900471">
      <w:pPr>
        <w:ind w:left="284"/>
        <w:rPr>
          <w:szCs w:val="20"/>
        </w:rPr>
      </w:pPr>
    </w:p>
    <w:p w14:paraId="7488A755" w14:textId="77777777" w:rsidR="00900471" w:rsidRPr="00900471" w:rsidRDefault="00900471" w:rsidP="00900471">
      <w:pPr>
        <w:ind w:left="284"/>
        <w:rPr>
          <w:szCs w:val="20"/>
        </w:rPr>
      </w:pPr>
    </w:p>
    <w:p w14:paraId="39886516" w14:textId="77777777" w:rsidR="00900471" w:rsidRPr="00900471" w:rsidRDefault="00900471" w:rsidP="00900471">
      <w:pPr>
        <w:ind w:left="284"/>
        <w:rPr>
          <w:szCs w:val="20"/>
        </w:rPr>
      </w:pPr>
    </w:p>
    <w:p w14:paraId="409AC48D" w14:textId="77777777" w:rsidR="00900471" w:rsidRPr="00900471" w:rsidRDefault="00900471" w:rsidP="00900471">
      <w:pPr>
        <w:ind w:left="284"/>
        <w:rPr>
          <w:szCs w:val="20"/>
        </w:rPr>
      </w:pPr>
    </w:p>
    <w:p w14:paraId="0C731A9C" w14:textId="77777777" w:rsidR="00900471" w:rsidRPr="00900471" w:rsidRDefault="00900471" w:rsidP="00900471">
      <w:pPr>
        <w:ind w:left="284"/>
        <w:rPr>
          <w:szCs w:val="20"/>
        </w:rPr>
      </w:pPr>
    </w:p>
    <w:p w14:paraId="36D08DCB" w14:textId="77777777" w:rsidR="00900471" w:rsidRPr="00900471" w:rsidRDefault="00900471" w:rsidP="00900471">
      <w:pPr>
        <w:ind w:left="284"/>
        <w:rPr>
          <w:szCs w:val="20"/>
        </w:rPr>
      </w:pPr>
    </w:p>
    <w:p w14:paraId="79DC6448" w14:textId="77777777" w:rsidR="00900471" w:rsidRPr="00900471" w:rsidRDefault="00900471" w:rsidP="00900471">
      <w:pPr>
        <w:ind w:left="284"/>
        <w:rPr>
          <w:szCs w:val="20"/>
        </w:rPr>
      </w:pPr>
    </w:p>
    <w:p w14:paraId="17001F8F" w14:textId="77777777" w:rsidR="00900471" w:rsidRPr="00900471" w:rsidRDefault="00900471" w:rsidP="00900471">
      <w:pPr>
        <w:ind w:left="284"/>
        <w:rPr>
          <w:szCs w:val="20"/>
        </w:rPr>
      </w:pPr>
    </w:p>
    <w:p w14:paraId="7AC77F19" w14:textId="77777777" w:rsidR="00900471" w:rsidRPr="00900471" w:rsidRDefault="00900471" w:rsidP="00900471">
      <w:pPr>
        <w:ind w:left="284"/>
        <w:rPr>
          <w:szCs w:val="20"/>
        </w:rPr>
      </w:pPr>
    </w:p>
    <w:p w14:paraId="5263CD3B" w14:textId="77777777" w:rsidR="00900471" w:rsidRPr="00900471" w:rsidRDefault="00900471" w:rsidP="00900471">
      <w:pPr>
        <w:ind w:left="284"/>
        <w:rPr>
          <w:szCs w:val="20"/>
        </w:rPr>
      </w:pPr>
    </w:p>
    <w:p w14:paraId="59C520AE" w14:textId="77777777" w:rsidR="00900471" w:rsidRPr="00900471" w:rsidRDefault="00900471" w:rsidP="00900471">
      <w:pPr>
        <w:ind w:left="284"/>
        <w:rPr>
          <w:szCs w:val="20"/>
        </w:rPr>
      </w:pPr>
    </w:p>
    <w:p w14:paraId="7A83A1A7" w14:textId="77777777" w:rsidR="00900471" w:rsidRPr="00900471" w:rsidRDefault="00900471" w:rsidP="00900471">
      <w:pPr>
        <w:ind w:left="284"/>
        <w:rPr>
          <w:szCs w:val="20"/>
        </w:rPr>
      </w:pPr>
    </w:p>
    <w:p w14:paraId="26DD79D5" w14:textId="77777777" w:rsidR="00900471" w:rsidRPr="00900471" w:rsidRDefault="00900471" w:rsidP="00900471">
      <w:pPr>
        <w:ind w:left="284"/>
        <w:rPr>
          <w:szCs w:val="20"/>
        </w:rPr>
      </w:pPr>
    </w:p>
    <w:p w14:paraId="1997A517" w14:textId="77777777" w:rsidR="00900471" w:rsidRPr="00900471" w:rsidRDefault="00900471" w:rsidP="00900471">
      <w:pPr>
        <w:ind w:left="284"/>
        <w:rPr>
          <w:szCs w:val="20"/>
        </w:rPr>
      </w:pPr>
    </w:p>
    <w:p w14:paraId="69A52C7C" w14:textId="77777777" w:rsidR="00900471" w:rsidRPr="00900471" w:rsidRDefault="00900471" w:rsidP="00900471">
      <w:pPr>
        <w:ind w:left="284"/>
        <w:rPr>
          <w:szCs w:val="20"/>
        </w:rPr>
      </w:pPr>
    </w:p>
    <w:p w14:paraId="00A875AE" w14:textId="77777777" w:rsidR="00900471" w:rsidRPr="00900471" w:rsidRDefault="00900471" w:rsidP="00900471">
      <w:pPr>
        <w:ind w:left="284"/>
        <w:rPr>
          <w:szCs w:val="20"/>
        </w:rPr>
      </w:pPr>
    </w:p>
    <w:p w14:paraId="59B74583" w14:textId="77777777" w:rsidR="00900471" w:rsidRPr="00900471" w:rsidRDefault="00900471" w:rsidP="00900471">
      <w:pPr>
        <w:ind w:left="284"/>
        <w:rPr>
          <w:szCs w:val="20"/>
        </w:rPr>
      </w:pPr>
    </w:p>
    <w:p w14:paraId="66F2A05C" w14:textId="77777777" w:rsidR="00900471" w:rsidRPr="00900471" w:rsidRDefault="00900471" w:rsidP="00900471">
      <w:pPr>
        <w:ind w:left="284"/>
        <w:rPr>
          <w:szCs w:val="20"/>
        </w:rPr>
      </w:pPr>
    </w:p>
    <w:p w14:paraId="04FED2B3" w14:textId="77777777" w:rsidR="00900471" w:rsidRPr="00900471" w:rsidRDefault="00900471" w:rsidP="00900471">
      <w:pPr>
        <w:ind w:left="284"/>
        <w:rPr>
          <w:szCs w:val="20"/>
        </w:rPr>
      </w:pPr>
    </w:p>
    <w:p w14:paraId="3EE5D85F" w14:textId="77777777" w:rsidR="00900471" w:rsidRPr="00900471" w:rsidRDefault="00900471" w:rsidP="00900471">
      <w:pPr>
        <w:ind w:left="284"/>
        <w:rPr>
          <w:szCs w:val="20"/>
        </w:rPr>
      </w:pPr>
    </w:p>
    <w:p w14:paraId="12AA88F6" w14:textId="77777777" w:rsidR="00900471" w:rsidRPr="00900471" w:rsidRDefault="00900471" w:rsidP="00900471">
      <w:pPr>
        <w:ind w:left="284"/>
        <w:rPr>
          <w:szCs w:val="20"/>
        </w:rPr>
      </w:pPr>
    </w:p>
    <w:p w14:paraId="3354EDAE" w14:textId="77777777" w:rsidR="00900471" w:rsidRPr="00900471" w:rsidRDefault="00900471" w:rsidP="00900471">
      <w:pPr>
        <w:ind w:left="284"/>
        <w:rPr>
          <w:szCs w:val="20"/>
        </w:rPr>
      </w:pPr>
    </w:p>
    <w:p w14:paraId="5C2EFB69" w14:textId="77777777" w:rsidR="00900471" w:rsidRPr="00900471" w:rsidRDefault="00900471" w:rsidP="00900471">
      <w:pPr>
        <w:ind w:left="284"/>
        <w:rPr>
          <w:szCs w:val="20"/>
        </w:rPr>
      </w:pPr>
    </w:p>
    <w:p w14:paraId="116FC4C3" w14:textId="77777777" w:rsidR="00900471" w:rsidRPr="00900471" w:rsidRDefault="00900471" w:rsidP="00900471">
      <w:pPr>
        <w:ind w:left="284"/>
        <w:rPr>
          <w:szCs w:val="20"/>
        </w:rPr>
      </w:pPr>
    </w:p>
    <w:p w14:paraId="07DC299C" w14:textId="77777777" w:rsidR="00900471" w:rsidRPr="00900471" w:rsidRDefault="00900471" w:rsidP="00900471">
      <w:pPr>
        <w:ind w:left="284"/>
        <w:rPr>
          <w:szCs w:val="20"/>
        </w:rPr>
      </w:pPr>
    </w:p>
    <w:p w14:paraId="24350510" w14:textId="77777777" w:rsidR="00900471" w:rsidRPr="00900471" w:rsidRDefault="00900471" w:rsidP="00900471">
      <w:pPr>
        <w:ind w:left="284"/>
        <w:rPr>
          <w:szCs w:val="20"/>
        </w:rPr>
      </w:pPr>
    </w:p>
    <w:p w14:paraId="211003EA" w14:textId="77777777" w:rsidR="00900471" w:rsidRPr="00900471" w:rsidRDefault="00900471" w:rsidP="00900471">
      <w:pPr>
        <w:jc w:val="right"/>
        <w:rPr>
          <w:b/>
          <w:szCs w:val="20"/>
        </w:rPr>
      </w:pPr>
      <w:r w:rsidRPr="00900471">
        <w:rPr>
          <w:b/>
          <w:szCs w:val="20"/>
        </w:rPr>
        <w:t>Приложение 13 к экспертному заключению</w:t>
      </w:r>
    </w:p>
    <w:p w14:paraId="7E72FE52" w14:textId="77777777" w:rsidR="00900471" w:rsidRPr="00900471" w:rsidRDefault="00900471" w:rsidP="00900471">
      <w:pPr>
        <w:ind w:left="284"/>
        <w:rPr>
          <w:szCs w:val="20"/>
        </w:rPr>
      </w:pPr>
    </w:p>
    <w:p w14:paraId="1C939996" w14:textId="77777777" w:rsidR="00900471" w:rsidRPr="00900471" w:rsidRDefault="00900471" w:rsidP="00900471">
      <w:pPr>
        <w:ind w:left="284"/>
        <w:rPr>
          <w:szCs w:val="20"/>
        </w:rPr>
      </w:pPr>
    </w:p>
    <w:p w14:paraId="6577C477" w14:textId="77777777" w:rsidR="00900471" w:rsidRPr="00900471" w:rsidRDefault="00900471" w:rsidP="00900471">
      <w:pPr>
        <w:ind w:left="284"/>
        <w:rPr>
          <w:szCs w:val="20"/>
        </w:rPr>
      </w:pPr>
    </w:p>
    <w:p w14:paraId="3EB8F32E" w14:textId="25C89296" w:rsidR="00900471" w:rsidRPr="00900471" w:rsidRDefault="00900471" w:rsidP="00900471">
      <w:pPr>
        <w:ind w:left="284"/>
        <w:rPr>
          <w:szCs w:val="20"/>
        </w:rPr>
      </w:pPr>
      <w:r w:rsidRPr="00900471">
        <w:rPr>
          <w:noProof/>
          <w:szCs w:val="20"/>
        </w:rPr>
        <w:drawing>
          <wp:inline distT="0" distB="0" distL="0" distR="0" wp14:anchorId="450BCE58" wp14:editId="4444FDC7">
            <wp:extent cx="5939790" cy="2861945"/>
            <wp:effectExtent l="0" t="0" r="381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939790" cy="2861945"/>
                    </a:xfrm>
                    <a:prstGeom prst="rect">
                      <a:avLst/>
                    </a:prstGeom>
                    <a:noFill/>
                    <a:ln>
                      <a:noFill/>
                    </a:ln>
                  </pic:spPr>
                </pic:pic>
              </a:graphicData>
            </a:graphic>
          </wp:inline>
        </w:drawing>
      </w:r>
    </w:p>
    <w:p w14:paraId="5855FF68" w14:textId="77777777" w:rsidR="00900471" w:rsidRPr="00900471" w:rsidRDefault="00900471" w:rsidP="00900471">
      <w:pPr>
        <w:ind w:left="284"/>
        <w:rPr>
          <w:szCs w:val="20"/>
        </w:rPr>
      </w:pPr>
    </w:p>
    <w:p w14:paraId="76340E7F" w14:textId="77777777" w:rsidR="00900471" w:rsidRPr="00900471" w:rsidRDefault="00900471" w:rsidP="00900471">
      <w:pPr>
        <w:ind w:left="284"/>
        <w:rPr>
          <w:szCs w:val="20"/>
        </w:rPr>
      </w:pPr>
    </w:p>
    <w:p w14:paraId="461D168C" w14:textId="77777777" w:rsidR="00900471" w:rsidRPr="00900471" w:rsidRDefault="00900471" w:rsidP="00900471">
      <w:pPr>
        <w:ind w:left="284"/>
        <w:rPr>
          <w:szCs w:val="20"/>
        </w:rPr>
      </w:pPr>
    </w:p>
    <w:p w14:paraId="64F6CECD" w14:textId="77777777" w:rsidR="00900471" w:rsidRPr="00900471" w:rsidRDefault="00900471" w:rsidP="00900471">
      <w:pPr>
        <w:ind w:left="284"/>
        <w:rPr>
          <w:szCs w:val="20"/>
        </w:rPr>
      </w:pPr>
    </w:p>
    <w:p w14:paraId="6B68756C" w14:textId="77777777" w:rsidR="00900471" w:rsidRPr="00900471" w:rsidRDefault="00900471" w:rsidP="00900471">
      <w:pPr>
        <w:ind w:left="284"/>
        <w:rPr>
          <w:szCs w:val="20"/>
        </w:rPr>
      </w:pPr>
    </w:p>
    <w:p w14:paraId="216DA01B" w14:textId="77777777" w:rsidR="00900471" w:rsidRPr="00900471" w:rsidRDefault="00900471" w:rsidP="00900471">
      <w:pPr>
        <w:ind w:left="284"/>
        <w:rPr>
          <w:szCs w:val="20"/>
        </w:rPr>
      </w:pPr>
    </w:p>
    <w:p w14:paraId="05A3E6A2" w14:textId="77777777" w:rsidR="00900471" w:rsidRPr="00900471" w:rsidRDefault="00900471" w:rsidP="00900471">
      <w:pPr>
        <w:ind w:left="284"/>
        <w:rPr>
          <w:szCs w:val="20"/>
        </w:rPr>
      </w:pPr>
    </w:p>
    <w:p w14:paraId="7BD37884" w14:textId="77777777" w:rsidR="00900471" w:rsidRPr="00900471" w:rsidRDefault="00900471" w:rsidP="00900471">
      <w:pPr>
        <w:ind w:left="284"/>
        <w:rPr>
          <w:szCs w:val="20"/>
        </w:rPr>
      </w:pPr>
    </w:p>
    <w:p w14:paraId="7AC34B79" w14:textId="77777777" w:rsidR="00900471" w:rsidRPr="00900471" w:rsidRDefault="00900471" w:rsidP="00900471">
      <w:pPr>
        <w:ind w:left="284"/>
        <w:rPr>
          <w:szCs w:val="20"/>
        </w:rPr>
      </w:pPr>
    </w:p>
    <w:p w14:paraId="313353F9" w14:textId="77777777" w:rsidR="00900471" w:rsidRPr="00900471" w:rsidRDefault="00900471" w:rsidP="00900471">
      <w:pPr>
        <w:ind w:left="284"/>
        <w:rPr>
          <w:szCs w:val="20"/>
        </w:rPr>
      </w:pPr>
    </w:p>
    <w:p w14:paraId="19294A68" w14:textId="77777777" w:rsidR="00900471" w:rsidRPr="00900471" w:rsidRDefault="00900471" w:rsidP="00900471">
      <w:pPr>
        <w:ind w:left="284"/>
        <w:rPr>
          <w:szCs w:val="20"/>
        </w:rPr>
      </w:pPr>
    </w:p>
    <w:p w14:paraId="60182E2D" w14:textId="77777777" w:rsidR="00900471" w:rsidRPr="00900471" w:rsidRDefault="00900471" w:rsidP="00900471">
      <w:pPr>
        <w:ind w:left="284"/>
        <w:rPr>
          <w:szCs w:val="20"/>
        </w:rPr>
      </w:pPr>
    </w:p>
    <w:p w14:paraId="1AB06F9B" w14:textId="77777777" w:rsidR="00900471" w:rsidRPr="00900471" w:rsidRDefault="00900471" w:rsidP="00900471">
      <w:pPr>
        <w:ind w:left="284"/>
        <w:rPr>
          <w:szCs w:val="20"/>
        </w:rPr>
      </w:pPr>
    </w:p>
    <w:p w14:paraId="7DB65F6D" w14:textId="77777777" w:rsidR="00900471" w:rsidRPr="00900471" w:rsidRDefault="00900471" w:rsidP="00900471">
      <w:pPr>
        <w:ind w:left="284"/>
        <w:rPr>
          <w:szCs w:val="20"/>
        </w:rPr>
      </w:pPr>
    </w:p>
    <w:p w14:paraId="5877DBCC" w14:textId="77777777" w:rsidR="00900471" w:rsidRPr="00900471" w:rsidRDefault="00900471" w:rsidP="00900471">
      <w:pPr>
        <w:ind w:left="284"/>
        <w:rPr>
          <w:szCs w:val="20"/>
        </w:rPr>
      </w:pPr>
    </w:p>
    <w:p w14:paraId="0937FD0D" w14:textId="77777777" w:rsidR="00900471" w:rsidRPr="00900471" w:rsidRDefault="00900471" w:rsidP="00900471">
      <w:pPr>
        <w:ind w:left="284"/>
        <w:rPr>
          <w:szCs w:val="20"/>
        </w:rPr>
      </w:pPr>
    </w:p>
    <w:p w14:paraId="43F38A54" w14:textId="77777777" w:rsidR="00900471" w:rsidRPr="00900471" w:rsidRDefault="00900471" w:rsidP="00900471">
      <w:pPr>
        <w:ind w:left="284"/>
        <w:rPr>
          <w:szCs w:val="20"/>
        </w:rPr>
      </w:pPr>
    </w:p>
    <w:p w14:paraId="710E919A" w14:textId="77777777" w:rsidR="00900471" w:rsidRPr="00900471" w:rsidRDefault="00900471" w:rsidP="00900471">
      <w:pPr>
        <w:ind w:left="284"/>
        <w:rPr>
          <w:szCs w:val="20"/>
        </w:rPr>
      </w:pPr>
    </w:p>
    <w:p w14:paraId="56F4C006" w14:textId="77777777" w:rsidR="00900471" w:rsidRPr="00900471" w:rsidRDefault="00900471" w:rsidP="00900471">
      <w:pPr>
        <w:ind w:left="284"/>
        <w:rPr>
          <w:szCs w:val="20"/>
        </w:rPr>
      </w:pPr>
    </w:p>
    <w:p w14:paraId="0677826C" w14:textId="77777777" w:rsidR="00900471" w:rsidRPr="00900471" w:rsidRDefault="00900471" w:rsidP="00900471">
      <w:pPr>
        <w:ind w:left="284"/>
        <w:rPr>
          <w:szCs w:val="20"/>
        </w:rPr>
      </w:pPr>
    </w:p>
    <w:p w14:paraId="31D30D5A" w14:textId="77777777" w:rsidR="00900471" w:rsidRPr="00900471" w:rsidRDefault="00900471" w:rsidP="00900471">
      <w:pPr>
        <w:ind w:left="284"/>
        <w:rPr>
          <w:szCs w:val="20"/>
        </w:rPr>
      </w:pPr>
    </w:p>
    <w:p w14:paraId="08B3FE4E" w14:textId="77777777" w:rsidR="00900471" w:rsidRPr="00900471" w:rsidRDefault="00900471" w:rsidP="00900471">
      <w:pPr>
        <w:ind w:left="284"/>
        <w:rPr>
          <w:szCs w:val="20"/>
        </w:rPr>
      </w:pPr>
    </w:p>
    <w:p w14:paraId="7C2FAA2F" w14:textId="77777777" w:rsidR="00900471" w:rsidRPr="00900471" w:rsidRDefault="00900471" w:rsidP="00900471">
      <w:pPr>
        <w:ind w:left="284"/>
        <w:rPr>
          <w:szCs w:val="20"/>
        </w:rPr>
      </w:pPr>
    </w:p>
    <w:p w14:paraId="4BA0C196" w14:textId="77777777" w:rsidR="00900471" w:rsidRPr="00900471" w:rsidRDefault="00900471" w:rsidP="00900471">
      <w:pPr>
        <w:ind w:left="284"/>
        <w:rPr>
          <w:szCs w:val="20"/>
        </w:rPr>
      </w:pPr>
    </w:p>
    <w:p w14:paraId="712F82B6" w14:textId="77777777" w:rsidR="00900471" w:rsidRPr="00900471" w:rsidRDefault="00900471" w:rsidP="00900471">
      <w:pPr>
        <w:ind w:left="284"/>
        <w:rPr>
          <w:szCs w:val="20"/>
        </w:rPr>
      </w:pPr>
    </w:p>
    <w:p w14:paraId="46B67D8C" w14:textId="77777777" w:rsidR="00900471" w:rsidRPr="00900471" w:rsidRDefault="00900471" w:rsidP="00900471">
      <w:pPr>
        <w:ind w:left="284"/>
        <w:rPr>
          <w:szCs w:val="20"/>
        </w:rPr>
      </w:pPr>
    </w:p>
    <w:p w14:paraId="61FB4065" w14:textId="77777777" w:rsidR="00900471" w:rsidRPr="00900471" w:rsidRDefault="00900471" w:rsidP="00900471">
      <w:pPr>
        <w:ind w:left="284"/>
        <w:rPr>
          <w:szCs w:val="20"/>
        </w:rPr>
      </w:pPr>
    </w:p>
    <w:p w14:paraId="7EE2490A" w14:textId="77777777" w:rsidR="00900471" w:rsidRPr="00900471" w:rsidRDefault="00900471" w:rsidP="00900471">
      <w:pPr>
        <w:ind w:left="284"/>
        <w:rPr>
          <w:szCs w:val="20"/>
        </w:rPr>
      </w:pPr>
    </w:p>
    <w:p w14:paraId="4A19097B" w14:textId="77777777" w:rsidR="00900471" w:rsidRPr="00900471" w:rsidRDefault="00900471" w:rsidP="00900471">
      <w:pPr>
        <w:ind w:left="284"/>
        <w:rPr>
          <w:szCs w:val="20"/>
        </w:rPr>
      </w:pPr>
    </w:p>
    <w:p w14:paraId="3D8D8F79" w14:textId="77777777" w:rsidR="00900471" w:rsidRPr="00900471" w:rsidRDefault="00900471" w:rsidP="00900471">
      <w:pPr>
        <w:ind w:left="284"/>
        <w:rPr>
          <w:szCs w:val="20"/>
        </w:rPr>
      </w:pPr>
    </w:p>
    <w:p w14:paraId="7AC5DBFC" w14:textId="77777777" w:rsidR="00900471" w:rsidRPr="00900471" w:rsidRDefault="00900471" w:rsidP="00900471">
      <w:pPr>
        <w:ind w:left="284"/>
        <w:rPr>
          <w:szCs w:val="20"/>
        </w:rPr>
      </w:pPr>
    </w:p>
    <w:p w14:paraId="13955A3F" w14:textId="77777777" w:rsidR="00900471" w:rsidRPr="00900471" w:rsidRDefault="00900471" w:rsidP="00900471">
      <w:pPr>
        <w:ind w:left="284"/>
        <w:rPr>
          <w:szCs w:val="20"/>
        </w:rPr>
      </w:pPr>
    </w:p>
    <w:p w14:paraId="63B3D490" w14:textId="77777777" w:rsidR="00900471" w:rsidRPr="00900471" w:rsidRDefault="00900471" w:rsidP="00900471">
      <w:pPr>
        <w:ind w:left="284"/>
        <w:jc w:val="right"/>
        <w:rPr>
          <w:szCs w:val="20"/>
        </w:rPr>
      </w:pPr>
      <w:r w:rsidRPr="00900471">
        <w:rPr>
          <w:b/>
          <w:szCs w:val="20"/>
        </w:rPr>
        <w:t>Приложение 14 к экспертному заключению</w:t>
      </w:r>
    </w:p>
    <w:p w14:paraId="04EE8291" w14:textId="77777777" w:rsidR="00900471" w:rsidRPr="00900471" w:rsidRDefault="00900471" w:rsidP="00900471">
      <w:pPr>
        <w:rPr>
          <w:szCs w:val="20"/>
        </w:rPr>
      </w:pPr>
    </w:p>
    <w:p w14:paraId="4D139784" w14:textId="77777777" w:rsidR="00900471" w:rsidRPr="00900471" w:rsidRDefault="00900471" w:rsidP="00900471">
      <w:pPr>
        <w:rPr>
          <w:szCs w:val="20"/>
        </w:rPr>
      </w:pPr>
    </w:p>
    <w:p w14:paraId="03A88E8E" w14:textId="3CFECF9D" w:rsidR="00900471" w:rsidRPr="00900471" w:rsidRDefault="00900471" w:rsidP="00900471">
      <w:pPr>
        <w:ind w:left="993"/>
        <w:jc w:val="center"/>
        <w:rPr>
          <w:szCs w:val="20"/>
        </w:rPr>
      </w:pPr>
      <w:r w:rsidRPr="00900471">
        <w:rPr>
          <w:noProof/>
          <w:szCs w:val="20"/>
        </w:rPr>
        <w:drawing>
          <wp:inline distT="0" distB="0" distL="0" distR="0" wp14:anchorId="70F7F11D" wp14:editId="12936E65">
            <wp:extent cx="5363210" cy="2558415"/>
            <wp:effectExtent l="0" t="0" r="889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63210" cy="2558415"/>
                    </a:xfrm>
                    <a:prstGeom prst="rect">
                      <a:avLst/>
                    </a:prstGeom>
                    <a:noFill/>
                    <a:ln>
                      <a:noFill/>
                    </a:ln>
                  </pic:spPr>
                </pic:pic>
              </a:graphicData>
            </a:graphic>
          </wp:inline>
        </w:drawing>
      </w:r>
    </w:p>
    <w:p w14:paraId="74718AC4" w14:textId="77777777" w:rsidR="00900471" w:rsidRPr="00900471" w:rsidRDefault="00900471" w:rsidP="00900471">
      <w:pPr>
        <w:ind w:left="993"/>
        <w:rPr>
          <w:szCs w:val="20"/>
        </w:rPr>
      </w:pPr>
    </w:p>
    <w:p w14:paraId="42E56F59" w14:textId="77777777" w:rsidR="00900471" w:rsidRPr="00900471" w:rsidRDefault="00900471" w:rsidP="00900471">
      <w:pPr>
        <w:ind w:left="993"/>
        <w:rPr>
          <w:szCs w:val="20"/>
        </w:rPr>
      </w:pPr>
    </w:p>
    <w:p w14:paraId="76ED83C4" w14:textId="77777777" w:rsidR="00900471" w:rsidRPr="00900471" w:rsidRDefault="00900471" w:rsidP="00900471">
      <w:pPr>
        <w:ind w:left="993"/>
        <w:rPr>
          <w:szCs w:val="20"/>
        </w:rPr>
      </w:pPr>
    </w:p>
    <w:p w14:paraId="10E4FFA0" w14:textId="77777777" w:rsidR="00900471" w:rsidRPr="00900471" w:rsidRDefault="00900471" w:rsidP="00900471">
      <w:pPr>
        <w:ind w:left="993"/>
        <w:rPr>
          <w:szCs w:val="20"/>
        </w:rPr>
      </w:pPr>
    </w:p>
    <w:p w14:paraId="3C2F55B2" w14:textId="77777777" w:rsidR="00900471" w:rsidRPr="00900471" w:rsidRDefault="00900471" w:rsidP="00900471">
      <w:pPr>
        <w:ind w:left="993"/>
        <w:rPr>
          <w:szCs w:val="20"/>
        </w:rPr>
      </w:pPr>
    </w:p>
    <w:p w14:paraId="7EF76CD2" w14:textId="77777777" w:rsidR="00900471" w:rsidRPr="00900471" w:rsidRDefault="00900471" w:rsidP="00900471">
      <w:pPr>
        <w:ind w:left="993"/>
        <w:rPr>
          <w:szCs w:val="20"/>
        </w:rPr>
      </w:pPr>
    </w:p>
    <w:p w14:paraId="7516A85A" w14:textId="77777777" w:rsidR="00900471" w:rsidRPr="00900471" w:rsidRDefault="00900471" w:rsidP="00900471">
      <w:pPr>
        <w:ind w:left="993"/>
        <w:rPr>
          <w:szCs w:val="20"/>
        </w:rPr>
      </w:pPr>
    </w:p>
    <w:p w14:paraId="01456C7A" w14:textId="77777777" w:rsidR="00900471" w:rsidRPr="00900471" w:rsidRDefault="00900471" w:rsidP="00900471">
      <w:pPr>
        <w:ind w:left="993"/>
        <w:rPr>
          <w:szCs w:val="20"/>
        </w:rPr>
      </w:pPr>
    </w:p>
    <w:p w14:paraId="5F5F2776" w14:textId="77777777" w:rsidR="00900471" w:rsidRPr="00900471" w:rsidRDefault="00900471" w:rsidP="00900471">
      <w:pPr>
        <w:ind w:left="993"/>
        <w:rPr>
          <w:szCs w:val="20"/>
        </w:rPr>
      </w:pPr>
    </w:p>
    <w:p w14:paraId="6079BAF9" w14:textId="77777777" w:rsidR="00900471" w:rsidRPr="00900471" w:rsidRDefault="00900471" w:rsidP="00900471">
      <w:pPr>
        <w:ind w:left="993"/>
        <w:rPr>
          <w:szCs w:val="20"/>
        </w:rPr>
      </w:pPr>
    </w:p>
    <w:p w14:paraId="3906D759" w14:textId="77777777" w:rsidR="00900471" w:rsidRPr="00900471" w:rsidRDefault="00900471" w:rsidP="00900471">
      <w:pPr>
        <w:ind w:left="993"/>
        <w:rPr>
          <w:szCs w:val="20"/>
        </w:rPr>
      </w:pPr>
    </w:p>
    <w:p w14:paraId="56803298" w14:textId="77777777" w:rsidR="00900471" w:rsidRPr="00900471" w:rsidRDefault="00900471" w:rsidP="00900471">
      <w:pPr>
        <w:ind w:left="993"/>
        <w:rPr>
          <w:szCs w:val="20"/>
        </w:rPr>
      </w:pPr>
    </w:p>
    <w:p w14:paraId="0F21D314" w14:textId="77777777" w:rsidR="00900471" w:rsidRPr="00900471" w:rsidRDefault="00900471" w:rsidP="00900471">
      <w:pPr>
        <w:ind w:left="993"/>
        <w:rPr>
          <w:szCs w:val="20"/>
        </w:rPr>
      </w:pPr>
    </w:p>
    <w:p w14:paraId="1FAB6249" w14:textId="77777777" w:rsidR="00900471" w:rsidRPr="00900471" w:rsidRDefault="00900471" w:rsidP="00900471">
      <w:pPr>
        <w:ind w:left="993"/>
        <w:rPr>
          <w:szCs w:val="20"/>
        </w:rPr>
      </w:pPr>
    </w:p>
    <w:p w14:paraId="0CE650F5" w14:textId="77777777" w:rsidR="00900471" w:rsidRPr="00900471" w:rsidRDefault="00900471" w:rsidP="00900471">
      <w:pPr>
        <w:ind w:left="993"/>
        <w:rPr>
          <w:szCs w:val="20"/>
        </w:rPr>
      </w:pPr>
    </w:p>
    <w:p w14:paraId="7ABC7096" w14:textId="77777777" w:rsidR="00900471" w:rsidRPr="00900471" w:rsidRDefault="00900471" w:rsidP="00900471">
      <w:pPr>
        <w:ind w:left="993"/>
        <w:rPr>
          <w:szCs w:val="20"/>
        </w:rPr>
      </w:pPr>
    </w:p>
    <w:p w14:paraId="2A38236E" w14:textId="77777777" w:rsidR="00900471" w:rsidRPr="00900471" w:rsidRDefault="00900471" w:rsidP="00900471">
      <w:pPr>
        <w:ind w:left="993"/>
        <w:rPr>
          <w:szCs w:val="20"/>
        </w:rPr>
      </w:pPr>
    </w:p>
    <w:p w14:paraId="46B3ED08" w14:textId="77777777" w:rsidR="00900471" w:rsidRPr="00900471" w:rsidRDefault="00900471" w:rsidP="00900471">
      <w:pPr>
        <w:ind w:left="993"/>
        <w:rPr>
          <w:szCs w:val="20"/>
        </w:rPr>
      </w:pPr>
    </w:p>
    <w:p w14:paraId="7F991CFA" w14:textId="77777777" w:rsidR="00900471" w:rsidRPr="00900471" w:rsidRDefault="00900471" w:rsidP="00900471">
      <w:pPr>
        <w:ind w:left="993"/>
        <w:rPr>
          <w:szCs w:val="20"/>
        </w:rPr>
      </w:pPr>
    </w:p>
    <w:p w14:paraId="2FF99131" w14:textId="77777777" w:rsidR="00900471" w:rsidRPr="00900471" w:rsidRDefault="00900471" w:rsidP="00900471">
      <w:pPr>
        <w:ind w:left="993"/>
        <w:rPr>
          <w:szCs w:val="20"/>
        </w:rPr>
      </w:pPr>
    </w:p>
    <w:p w14:paraId="1443CDB6" w14:textId="77777777" w:rsidR="00900471" w:rsidRPr="00900471" w:rsidRDefault="00900471" w:rsidP="00900471">
      <w:pPr>
        <w:ind w:left="993"/>
        <w:rPr>
          <w:szCs w:val="20"/>
        </w:rPr>
      </w:pPr>
    </w:p>
    <w:p w14:paraId="0837687B" w14:textId="77777777" w:rsidR="00900471" w:rsidRPr="00900471" w:rsidRDefault="00900471" w:rsidP="00900471">
      <w:pPr>
        <w:ind w:left="993"/>
        <w:rPr>
          <w:szCs w:val="20"/>
        </w:rPr>
      </w:pPr>
    </w:p>
    <w:p w14:paraId="50AFF459" w14:textId="77777777" w:rsidR="00900471" w:rsidRPr="00900471" w:rsidRDefault="00900471" w:rsidP="00900471">
      <w:pPr>
        <w:ind w:left="993"/>
        <w:rPr>
          <w:szCs w:val="20"/>
        </w:rPr>
      </w:pPr>
    </w:p>
    <w:p w14:paraId="093DE6FB" w14:textId="77777777" w:rsidR="00900471" w:rsidRPr="00900471" w:rsidRDefault="00900471" w:rsidP="00900471">
      <w:pPr>
        <w:ind w:left="993"/>
        <w:rPr>
          <w:szCs w:val="20"/>
        </w:rPr>
      </w:pPr>
    </w:p>
    <w:p w14:paraId="26D2ED33" w14:textId="77777777" w:rsidR="00900471" w:rsidRPr="00900471" w:rsidRDefault="00900471" w:rsidP="00900471">
      <w:pPr>
        <w:ind w:left="993"/>
        <w:rPr>
          <w:szCs w:val="20"/>
        </w:rPr>
      </w:pPr>
    </w:p>
    <w:p w14:paraId="04E271FB" w14:textId="77777777" w:rsidR="00900471" w:rsidRPr="00900471" w:rsidRDefault="00900471" w:rsidP="00900471">
      <w:pPr>
        <w:ind w:left="993"/>
        <w:rPr>
          <w:szCs w:val="20"/>
        </w:rPr>
      </w:pPr>
    </w:p>
    <w:p w14:paraId="7E3B635A" w14:textId="77777777" w:rsidR="00900471" w:rsidRPr="00900471" w:rsidRDefault="00900471" w:rsidP="00900471">
      <w:pPr>
        <w:ind w:left="993"/>
        <w:rPr>
          <w:szCs w:val="20"/>
        </w:rPr>
      </w:pPr>
    </w:p>
    <w:p w14:paraId="475F643D" w14:textId="77777777" w:rsidR="00900471" w:rsidRPr="00900471" w:rsidRDefault="00900471" w:rsidP="00900471">
      <w:pPr>
        <w:ind w:left="993"/>
        <w:rPr>
          <w:szCs w:val="20"/>
        </w:rPr>
      </w:pPr>
    </w:p>
    <w:p w14:paraId="31954B68" w14:textId="77777777" w:rsidR="00900471" w:rsidRPr="00900471" w:rsidRDefault="00900471" w:rsidP="00900471">
      <w:pPr>
        <w:ind w:left="993"/>
        <w:rPr>
          <w:szCs w:val="20"/>
        </w:rPr>
      </w:pPr>
    </w:p>
    <w:p w14:paraId="477AA70D" w14:textId="77777777" w:rsidR="00900471" w:rsidRPr="00900471" w:rsidRDefault="00900471" w:rsidP="00900471">
      <w:pPr>
        <w:ind w:left="993"/>
        <w:rPr>
          <w:szCs w:val="20"/>
        </w:rPr>
      </w:pPr>
    </w:p>
    <w:p w14:paraId="4767887F" w14:textId="77777777" w:rsidR="00900471" w:rsidRPr="00900471" w:rsidRDefault="00900471" w:rsidP="00900471">
      <w:pPr>
        <w:ind w:left="993"/>
        <w:rPr>
          <w:szCs w:val="20"/>
        </w:rPr>
      </w:pPr>
    </w:p>
    <w:p w14:paraId="69EC43C1" w14:textId="77777777" w:rsidR="00900471" w:rsidRPr="00900471" w:rsidRDefault="00900471" w:rsidP="00900471">
      <w:pPr>
        <w:ind w:left="993"/>
        <w:rPr>
          <w:szCs w:val="20"/>
        </w:rPr>
      </w:pPr>
    </w:p>
    <w:p w14:paraId="27F0383A" w14:textId="77777777" w:rsidR="00900471" w:rsidRPr="00900471" w:rsidRDefault="00900471" w:rsidP="00900471">
      <w:pPr>
        <w:ind w:left="993"/>
        <w:rPr>
          <w:szCs w:val="20"/>
        </w:rPr>
      </w:pPr>
    </w:p>
    <w:p w14:paraId="45A9DF3D" w14:textId="77777777" w:rsidR="00900471" w:rsidRPr="00900471" w:rsidRDefault="00900471" w:rsidP="00900471">
      <w:pPr>
        <w:ind w:left="993"/>
        <w:rPr>
          <w:szCs w:val="20"/>
        </w:rPr>
      </w:pPr>
    </w:p>
    <w:p w14:paraId="20E5FCA8" w14:textId="77777777" w:rsidR="00900471" w:rsidRPr="00900471" w:rsidRDefault="00900471" w:rsidP="00900471">
      <w:pPr>
        <w:ind w:left="993"/>
        <w:rPr>
          <w:szCs w:val="20"/>
        </w:rPr>
      </w:pPr>
    </w:p>
    <w:p w14:paraId="321A762D" w14:textId="77777777" w:rsidR="00900471" w:rsidRPr="00900471" w:rsidRDefault="00900471" w:rsidP="00900471">
      <w:pPr>
        <w:ind w:left="993"/>
        <w:rPr>
          <w:szCs w:val="20"/>
        </w:rPr>
      </w:pPr>
    </w:p>
    <w:p w14:paraId="3C345837" w14:textId="77777777" w:rsidR="00900471" w:rsidRPr="00900471" w:rsidRDefault="00900471" w:rsidP="00900471">
      <w:pPr>
        <w:ind w:left="284"/>
        <w:jc w:val="right"/>
        <w:rPr>
          <w:szCs w:val="20"/>
        </w:rPr>
      </w:pPr>
      <w:r w:rsidRPr="00900471">
        <w:rPr>
          <w:b/>
          <w:szCs w:val="20"/>
        </w:rPr>
        <w:t>Приложение 15 к экспертному заключению</w:t>
      </w:r>
    </w:p>
    <w:p w14:paraId="3F2914D7" w14:textId="77777777" w:rsidR="00900471" w:rsidRPr="00900471" w:rsidRDefault="00900471" w:rsidP="00900471">
      <w:pPr>
        <w:ind w:left="993"/>
        <w:rPr>
          <w:szCs w:val="20"/>
        </w:rPr>
      </w:pPr>
    </w:p>
    <w:p w14:paraId="2611544C" w14:textId="1E5CF617" w:rsidR="00900471" w:rsidRPr="00900471" w:rsidRDefault="00900471" w:rsidP="00900471">
      <w:pPr>
        <w:ind w:left="142"/>
        <w:jc w:val="center"/>
        <w:rPr>
          <w:szCs w:val="20"/>
        </w:rPr>
      </w:pPr>
      <w:r w:rsidRPr="00900471">
        <w:rPr>
          <w:noProof/>
          <w:szCs w:val="20"/>
        </w:rPr>
        <w:drawing>
          <wp:inline distT="0" distB="0" distL="0" distR="0" wp14:anchorId="72E9DBFE" wp14:editId="6B906AC5">
            <wp:extent cx="4659630" cy="4000500"/>
            <wp:effectExtent l="0" t="0" r="762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59630" cy="4000500"/>
                    </a:xfrm>
                    <a:prstGeom prst="rect">
                      <a:avLst/>
                    </a:prstGeom>
                    <a:noFill/>
                    <a:ln>
                      <a:noFill/>
                    </a:ln>
                  </pic:spPr>
                </pic:pic>
              </a:graphicData>
            </a:graphic>
          </wp:inline>
        </w:drawing>
      </w:r>
    </w:p>
    <w:p w14:paraId="01DBB96F" w14:textId="77777777" w:rsidR="00900471" w:rsidRPr="00900471" w:rsidRDefault="00900471" w:rsidP="00900471">
      <w:pPr>
        <w:ind w:left="142"/>
        <w:rPr>
          <w:szCs w:val="20"/>
        </w:rPr>
      </w:pPr>
    </w:p>
    <w:p w14:paraId="65659849" w14:textId="77777777" w:rsidR="00900471" w:rsidRPr="00900471" w:rsidRDefault="00900471" w:rsidP="00900471">
      <w:pPr>
        <w:ind w:left="142"/>
        <w:rPr>
          <w:szCs w:val="20"/>
        </w:rPr>
      </w:pPr>
    </w:p>
    <w:p w14:paraId="059014DF" w14:textId="77777777" w:rsidR="00900471" w:rsidRPr="00900471" w:rsidRDefault="00900471" w:rsidP="00900471">
      <w:pPr>
        <w:ind w:left="142"/>
        <w:rPr>
          <w:szCs w:val="20"/>
        </w:rPr>
      </w:pPr>
    </w:p>
    <w:p w14:paraId="037D6C28" w14:textId="77777777" w:rsidR="00900471" w:rsidRPr="00900471" w:rsidRDefault="00900471" w:rsidP="00900471">
      <w:pPr>
        <w:ind w:left="142"/>
        <w:rPr>
          <w:szCs w:val="20"/>
        </w:rPr>
      </w:pPr>
    </w:p>
    <w:p w14:paraId="7DAAF665" w14:textId="77777777" w:rsidR="00900471" w:rsidRPr="00900471" w:rsidRDefault="00900471" w:rsidP="00900471">
      <w:pPr>
        <w:ind w:left="142"/>
        <w:rPr>
          <w:szCs w:val="20"/>
        </w:rPr>
      </w:pPr>
    </w:p>
    <w:p w14:paraId="22BB85EB" w14:textId="77777777" w:rsidR="00900471" w:rsidRPr="00900471" w:rsidRDefault="00900471" w:rsidP="00900471">
      <w:pPr>
        <w:ind w:left="142"/>
        <w:rPr>
          <w:szCs w:val="20"/>
        </w:rPr>
      </w:pPr>
    </w:p>
    <w:p w14:paraId="0F0D3A5A" w14:textId="77777777" w:rsidR="00900471" w:rsidRPr="00900471" w:rsidRDefault="00900471" w:rsidP="00900471">
      <w:pPr>
        <w:ind w:left="142"/>
        <w:rPr>
          <w:szCs w:val="20"/>
        </w:rPr>
      </w:pPr>
    </w:p>
    <w:p w14:paraId="09844818" w14:textId="77777777" w:rsidR="00900471" w:rsidRPr="00900471" w:rsidRDefault="00900471" w:rsidP="00900471">
      <w:pPr>
        <w:ind w:left="142"/>
        <w:rPr>
          <w:szCs w:val="20"/>
        </w:rPr>
      </w:pPr>
    </w:p>
    <w:p w14:paraId="32CE7971" w14:textId="77777777" w:rsidR="00900471" w:rsidRPr="00900471" w:rsidRDefault="00900471" w:rsidP="00900471">
      <w:pPr>
        <w:ind w:left="142"/>
        <w:rPr>
          <w:szCs w:val="20"/>
        </w:rPr>
      </w:pPr>
    </w:p>
    <w:p w14:paraId="3615AAC9" w14:textId="77777777" w:rsidR="00900471" w:rsidRPr="00900471" w:rsidRDefault="00900471" w:rsidP="00900471">
      <w:pPr>
        <w:ind w:left="142"/>
        <w:rPr>
          <w:szCs w:val="20"/>
        </w:rPr>
      </w:pPr>
    </w:p>
    <w:p w14:paraId="7845A67A" w14:textId="77777777" w:rsidR="00900471" w:rsidRPr="00900471" w:rsidRDefault="00900471" w:rsidP="00900471">
      <w:pPr>
        <w:ind w:left="142"/>
        <w:rPr>
          <w:szCs w:val="20"/>
        </w:rPr>
      </w:pPr>
    </w:p>
    <w:p w14:paraId="23107EC6" w14:textId="77777777" w:rsidR="00900471" w:rsidRPr="00900471" w:rsidRDefault="00900471" w:rsidP="00900471">
      <w:pPr>
        <w:ind w:left="142"/>
        <w:rPr>
          <w:szCs w:val="20"/>
        </w:rPr>
      </w:pPr>
    </w:p>
    <w:p w14:paraId="4ADC2D7F" w14:textId="77777777" w:rsidR="00900471" w:rsidRPr="00900471" w:rsidRDefault="00900471" w:rsidP="00900471">
      <w:pPr>
        <w:ind w:left="142"/>
        <w:rPr>
          <w:szCs w:val="20"/>
        </w:rPr>
      </w:pPr>
    </w:p>
    <w:p w14:paraId="7BCA4A7C" w14:textId="77777777" w:rsidR="00900471" w:rsidRPr="00900471" w:rsidRDefault="00900471" w:rsidP="00900471">
      <w:pPr>
        <w:ind w:left="142"/>
        <w:rPr>
          <w:szCs w:val="20"/>
        </w:rPr>
      </w:pPr>
    </w:p>
    <w:p w14:paraId="1A985FB9" w14:textId="77777777" w:rsidR="00900471" w:rsidRPr="00900471" w:rsidRDefault="00900471" w:rsidP="00900471">
      <w:pPr>
        <w:ind w:left="142"/>
        <w:rPr>
          <w:szCs w:val="20"/>
        </w:rPr>
      </w:pPr>
    </w:p>
    <w:p w14:paraId="629D0C9A" w14:textId="77777777" w:rsidR="00900471" w:rsidRPr="00900471" w:rsidRDefault="00900471" w:rsidP="00900471">
      <w:pPr>
        <w:ind w:left="142"/>
        <w:rPr>
          <w:szCs w:val="20"/>
        </w:rPr>
      </w:pPr>
    </w:p>
    <w:p w14:paraId="3DF96C54" w14:textId="77777777" w:rsidR="00900471" w:rsidRPr="00900471" w:rsidRDefault="00900471" w:rsidP="00900471">
      <w:pPr>
        <w:ind w:left="142"/>
        <w:rPr>
          <w:szCs w:val="20"/>
        </w:rPr>
      </w:pPr>
    </w:p>
    <w:p w14:paraId="24BD9A13" w14:textId="77777777" w:rsidR="00900471" w:rsidRPr="00900471" w:rsidRDefault="00900471" w:rsidP="00900471">
      <w:pPr>
        <w:ind w:left="142"/>
        <w:rPr>
          <w:szCs w:val="20"/>
        </w:rPr>
      </w:pPr>
    </w:p>
    <w:p w14:paraId="18CC904A" w14:textId="77777777" w:rsidR="00900471" w:rsidRPr="00900471" w:rsidRDefault="00900471" w:rsidP="00900471">
      <w:pPr>
        <w:ind w:left="142"/>
        <w:rPr>
          <w:szCs w:val="20"/>
        </w:rPr>
      </w:pPr>
    </w:p>
    <w:p w14:paraId="7AC821FF" w14:textId="77777777" w:rsidR="00900471" w:rsidRPr="00900471" w:rsidRDefault="00900471" w:rsidP="00900471">
      <w:pPr>
        <w:ind w:left="142"/>
        <w:rPr>
          <w:szCs w:val="20"/>
        </w:rPr>
      </w:pPr>
    </w:p>
    <w:p w14:paraId="6ACD3FE6" w14:textId="77777777" w:rsidR="00900471" w:rsidRPr="00900471" w:rsidRDefault="00900471" w:rsidP="00900471">
      <w:pPr>
        <w:ind w:left="142"/>
        <w:rPr>
          <w:szCs w:val="20"/>
        </w:rPr>
      </w:pPr>
    </w:p>
    <w:p w14:paraId="5F195BF4" w14:textId="77777777" w:rsidR="00900471" w:rsidRPr="00900471" w:rsidRDefault="00900471" w:rsidP="00900471">
      <w:pPr>
        <w:ind w:left="142"/>
        <w:rPr>
          <w:szCs w:val="20"/>
        </w:rPr>
      </w:pPr>
    </w:p>
    <w:p w14:paraId="6AE99427" w14:textId="77777777" w:rsidR="00900471" w:rsidRPr="00900471" w:rsidRDefault="00900471" w:rsidP="00900471">
      <w:pPr>
        <w:ind w:left="142"/>
        <w:rPr>
          <w:szCs w:val="20"/>
        </w:rPr>
      </w:pPr>
    </w:p>
    <w:p w14:paraId="1DE58751" w14:textId="77777777" w:rsidR="00900471" w:rsidRPr="00900471" w:rsidRDefault="00900471" w:rsidP="00900471">
      <w:pPr>
        <w:ind w:left="142"/>
        <w:rPr>
          <w:szCs w:val="20"/>
        </w:rPr>
      </w:pPr>
    </w:p>
    <w:p w14:paraId="0984FEAD" w14:textId="77777777" w:rsidR="00900471" w:rsidRPr="00900471" w:rsidRDefault="00900471" w:rsidP="00900471">
      <w:pPr>
        <w:ind w:left="142"/>
        <w:rPr>
          <w:szCs w:val="20"/>
        </w:rPr>
      </w:pPr>
    </w:p>
    <w:p w14:paraId="4E2AFAEE" w14:textId="77777777" w:rsidR="00900471" w:rsidRPr="00900471" w:rsidRDefault="00900471" w:rsidP="00900471">
      <w:pPr>
        <w:ind w:left="142"/>
        <w:rPr>
          <w:szCs w:val="20"/>
        </w:rPr>
      </w:pPr>
    </w:p>
    <w:p w14:paraId="0EAD17F0" w14:textId="77777777" w:rsidR="00900471" w:rsidRPr="00900471" w:rsidRDefault="00900471" w:rsidP="00900471">
      <w:pPr>
        <w:ind w:left="284"/>
        <w:jc w:val="right"/>
        <w:rPr>
          <w:szCs w:val="20"/>
        </w:rPr>
      </w:pPr>
      <w:r w:rsidRPr="00900471">
        <w:rPr>
          <w:b/>
          <w:szCs w:val="20"/>
        </w:rPr>
        <w:t>Приложение 16 к экспертному заключению</w:t>
      </w:r>
    </w:p>
    <w:p w14:paraId="217C031E" w14:textId="77777777" w:rsidR="00900471" w:rsidRPr="00900471" w:rsidRDefault="00900471" w:rsidP="00900471">
      <w:pPr>
        <w:ind w:left="142"/>
        <w:rPr>
          <w:szCs w:val="20"/>
        </w:rPr>
      </w:pPr>
    </w:p>
    <w:p w14:paraId="2D9060D4" w14:textId="77777777" w:rsidR="00900471" w:rsidRPr="00900471" w:rsidRDefault="00900471" w:rsidP="00900471">
      <w:pPr>
        <w:rPr>
          <w:szCs w:val="20"/>
        </w:rPr>
      </w:pPr>
    </w:p>
    <w:p w14:paraId="16DF7112" w14:textId="35028E0D" w:rsidR="00900471" w:rsidRPr="00900471" w:rsidRDefault="00900471" w:rsidP="00900471">
      <w:pPr>
        <w:ind w:left="284"/>
        <w:jc w:val="center"/>
        <w:rPr>
          <w:szCs w:val="20"/>
        </w:rPr>
      </w:pPr>
      <w:r w:rsidRPr="00900471">
        <w:rPr>
          <w:noProof/>
          <w:szCs w:val="20"/>
        </w:rPr>
        <w:drawing>
          <wp:inline distT="0" distB="0" distL="0" distR="0" wp14:anchorId="10A9A639" wp14:editId="6E119EB6">
            <wp:extent cx="5939790" cy="3591560"/>
            <wp:effectExtent l="0" t="0" r="3810" b="889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39790" cy="3591560"/>
                    </a:xfrm>
                    <a:prstGeom prst="rect">
                      <a:avLst/>
                    </a:prstGeom>
                    <a:noFill/>
                    <a:ln>
                      <a:noFill/>
                    </a:ln>
                  </pic:spPr>
                </pic:pic>
              </a:graphicData>
            </a:graphic>
          </wp:inline>
        </w:drawing>
      </w:r>
    </w:p>
    <w:p w14:paraId="12321AFA" w14:textId="77777777" w:rsidR="00900471" w:rsidRDefault="00900471" w:rsidP="00FB3105">
      <w:pPr>
        <w:tabs>
          <w:tab w:val="left" w:pos="5580"/>
          <w:tab w:val="left" w:pos="9498"/>
        </w:tabs>
        <w:ind w:right="-569"/>
        <w:rPr>
          <w:color w:val="000000" w:themeColor="text1"/>
        </w:rPr>
        <w:sectPr w:rsidR="00900471" w:rsidSect="008E1903">
          <w:pgSz w:w="11906" w:h="16838"/>
          <w:pgMar w:top="567" w:right="567" w:bottom="567" w:left="1134" w:header="720" w:footer="720" w:gutter="0"/>
          <w:cols w:space="720"/>
          <w:docGrid w:linePitch="326"/>
        </w:sectPr>
      </w:pPr>
    </w:p>
    <w:p w14:paraId="2741AA62" w14:textId="16A299C7"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 xml:space="preserve">Приложение № </w:t>
      </w:r>
      <w:r>
        <w:rPr>
          <w:color w:val="000000" w:themeColor="text1"/>
        </w:rPr>
        <w:t>7</w:t>
      </w:r>
      <w:r w:rsidRPr="00081AD4">
        <w:rPr>
          <w:color w:val="000000" w:themeColor="text1"/>
        </w:rPr>
        <w:t xml:space="preserve"> к протоколу № </w:t>
      </w:r>
      <w:r>
        <w:rPr>
          <w:color w:val="000000" w:themeColor="text1"/>
        </w:rPr>
        <w:t>53</w:t>
      </w:r>
    </w:p>
    <w:p w14:paraId="1D3248F8" w14:textId="77777777"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D2623FE" w14:textId="77777777"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энергетической комиссии</w:t>
      </w:r>
    </w:p>
    <w:p w14:paraId="2B3F8F35" w14:textId="0571BC99" w:rsidR="00900471" w:rsidRDefault="00900471" w:rsidP="00900471">
      <w:pPr>
        <w:tabs>
          <w:tab w:val="left" w:pos="5580"/>
          <w:tab w:val="left" w:pos="9498"/>
        </w:tabs>
        <w:ind w:left="-2773" w:right="-569" w:firstLine="8302"/>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775CE1E4" w14:textId="77777777" w:rsidR="00900471" w:rsidRDefault="00900471" w:rsidP="00900471">
      <w:pPr>
        <w:tabs>
          <w:tab w:val="left" w:pos="5580"/>
          <w:tab w:val="left" w:pos="9498"/>
        </w:tabs>
        <w:ind w:left="-2773" w:right="-569" w:firstLine="8302"/>
        <w:rPr>
          <w:color w:val="000000" w:themeColor="text1"/>
        </w:rPr>
      </w:pPr>
    </w:p>
    <w:p w14:paraId="66BE355F" w14:textId="77777777" w:rsidR="00900471" w:rsidRPr="00900471" w:rsidRDefault="00900471" w:rsidP="00900471">
      <w:pPr>
        <w:tabs>
          <w:tab w:val="left" w:pos="3052"/>
        </w:tabs>
        <w:jc w:val="center"/>
        <w:rPr>
          <w:b/>
          <w:bCs/>
          <w:sz w:val="28"/>
          <w:szCs w:val="28"/>
        </w:rPr>
      </w:pPr>
      <w:r w:rsidRPr="00900471">
        <w:rPr>
          <w:b/>
          <w:bCs/>
          <w:sz w:val="28"/>
          <w:szCs w:val="28"/>
        </w:rPr>
        <w:t xml:space="preserve">Производственная программа </w:t>
      </w:r>
    </w:p>
    <w:p w14:paraId="2A125EFF" w14:textId="77777777" w:rsidR="00900471" w:rsidRPr="00900471" w:rsidRDefault="00900471" w:rsidP="00900471">
      <w:pPr>
        <w:jc w:val="center"/>
        <w:rPr>
          <w:b/>
          <w:sz w:val="28"/>
          <w:szCs w:val="28"/>
          <w:lang w:eastAsia="en-US"/>
        </w:rPr>
      </w:pPr>
      <w:r w:rsidRPr="00900471">
        <w:rPr>
          <w:b/>
          <w:sz w:val="28"/>
          <w:szCs w:val="28"/>
          <w:lang w:eastAsia="en-US"/>
        </w:rPr>
        <w:t xml:space="preserve">ОАО «РЖД» </w:t>
      </w:r>
      <w:r w:rsidRPr="00900471">
        <w:rPr>
          <w:b/>
          <w:bCs/>
          <w:sz w:val="28"/>
          <w:szCs w:val="28"/>
          <w:lang w:eastAsia="en-US"/>
        </w:rPr>
        <w:t xml:space="preserve">(Центральная дирекция по тепловодоснабжению </w:t>
      </w:r>
    </w:p>
    <w:p w14:paraId="1DD31C2E" w14:textId="77777777" w:rsidR="00900471" w:rsidRPr="00900471" w:rsidRDefault="00900471" w:rsidP="00900471">
      <w:pPr>
        <w:jc w:val="center"/>
        <w:rPr>
          <w:b/>
          <w:bCs/>
          <w:sz w:val="28"/>
          <w:szCs w:val="28"/>
          <w:lang w:eastAsia="en-US"/>
        </w:rPr>
      </w:pPr>
      <w:r w:rsidRPr="00900471">
        <w:rPr>
          <w:b/>
          <w:bCs/>
          <w:sz w:val="28"/>
          <w:szCs w:val="28"/>
          <w:lang w:eastAsia="en-US"/>
        </w:rPr>
        <w:t xml:space="preserve">Западно-Сибирская дирекция по тепловодоснабжению </w:t>
      </w:r>
    </w:p>
    <w:p w14:paraId="46ECC563" w14:textId="77777777" w:rsidR="00900471" w:rsidRPr="00900471" w:rsidRDefault="00900471" w:rsidP="00900471">
      <w:pPr>
        <w:jc w:val="center"/>
        <w:rPr>
          <w:b/>
          <w:bCs/>
          <w:color w:val="FF0000"/>
          <w:kern w:val="32"/>
          <w:sz w:val="28"/>
          <w:szCs w:val="28"/>
          <w:lang w:eastAsia="en-US"/>
        </w:rPr>
      </w:pPr>
      <w:r w:rsidRPr="00900471">
        <w:rPr>
          <w:b/>
          <w:bCs/>
          <w:sz w:val="28"/>
          <w:szCs w:val="28"/>
          <w:lang w:eastAsia="en-US"/>
        </w:rPr>
        <w:t>Кузбасский территориальный участок)</w:t>
      </w:r>
      <w:r w:rsidRPr="00900471">
        <w:rPr>
          <w:b/>
          <w:bCs/>
          <w:color w:val="FF0000"/>
          <w:kern w:val="32"/>
          <w:sz w:val="28"/>
          <w:szCs w:val="28"/>
          <w:lang w:eastAsia="en-US"/>
        </w:rPr>
        <w:t xml:space="preserve"> </w:t>
      </w:r>
      <w:r w:rsidRPr="00900471">
        <w:rPr>
          <w:b/>
          <w:sz w:val="28"/>
          <w:szCs w:val="28"/>
          <w:lang w:eastAsia="en-US"/>
        </w:rPr>
        <w:t>(Беловский городской округ, Кемеровский городской округ, Новокузнецкий городской округ, Яйский муниципальный округ)</w:t>
      </w:r>
    </w:p>
    <w:p w14:paraId="045D350B" w14:textId="77777777" w:rsidR="00900471" w:rsidRPr="00900471" w:rsidRDefault="00900471" w:rsidP="00900471">
      <w:pPr>
        <w:tabs>
          <w:tab w:val="left" w:pos="3052"/>
        </w:tabs>
        <w:jc w:val="center"/>
        <w:rPr>
          <w:b/>
          <w:bCs/>
          <w:sz w:val="28"/>
          <w:szCs w:val="28"/>
        </w:rPr>
      </w:pPr>
      <w:r w:rsidRPr="00900471">
        <w:rPr>
          <w:b/>
          <w:bCs/>
          <w:color w:val="FF0000"/>
          <w:kern w:val="32"/>
          <w:sz w:val="28"/>
          <w:szCs w:val="28"/>
          <w:lang w:eastAsia="en-US"/>
        </w:rPr>
        <w:t xml:space="preserve"> </w:t>
      </w:r>
      <w:r w:rsidRPr="00900471">
        <w:rPr>
          <w:b/>
          <w:bCs/>
          <w:sz w:val="28"/>
          <w:szCs w:val="28"/>
        </w:rPr>
        <w:t xml:space="preserve">в сфере холодного водоснабжения питьевой водой </w:t>
      </w:r>
    </w:p>
    <w:p w14:paraId="06C8A4D1" w14:textId="77777777" w:rsidR="00900471" w:rsidRPr="00900471" w:rsidRDefault="00900471" w:rsidP="00900471">
      <w:pPr>
        <w:tabs>
          <w:tab w:val="left" w:pos="3052"/>
        </w:tabs>
        <w:jc w:val="center"/>
        <w:rPr>
          <w:b/>
          <w:lang w:eastAsia="en-US"/>
        </w:rPr>
      </w:pPr>
      <w:r w:rsidRPr="00900471">
        <w:rPr>
          <w:b/>
          <w:bCs/>
          <w:sz w:val="28"/>
          <w:szCs w:val="28"/>
        </w:rPr>
        <w:t>на период с 01.01.2022 по 31.12.2022</w:t>
      </w:r>
    </w:p>
    <w:p w14:paraId="5A6793C8" w14:textId="77777777" w:rsidR="00900471" w:rsidRPr="00900471" w:rsidRDefault="00900471" w:rsidP="00900471">
      <w:pPr>
        <w:rPr>
          <w:b/>
          <w:lang w:eastAsia="en-US"/>
        </w:rPr>
      </w:pPr>
    </w:p>
    <w:p w14:paraId="529D3FCA" w14:textId="77777777" w:rsidR="00900471" w:rsidRPr="00900471" w:rsidRDefault="00900471" w:rsidP="00900471">
      <w:pPr>
        <w:rPr>
          <w:lang w:eastAsia="en-US"/>
        </w:rPr>
      </w:pPr>
    </w:p>
    <w:p w14:paraId="75A503F1" w14:textId="77777777" w:rsidR="00900471" w:rsidRPr="00900471" w:rsidRDefault="00900471" w:rsidP="00900471">
      <w:pPr>
        <w:jc w:val="center"/>
        <w:rPr>
          <w:sz w:val="28"/>
          <w:szCs w:val="28"/>
        </w:rPr>
      </w:pPr>
      <w:r w:rsidRPr="00900471">
        <w:rPr>
          <w:sz w:val="28"/>
          <w:szCs w:val="28"/>
        </w:rPr>
        <w:t>Раздел 1. Паспорт производственной программы</w:t>
      </w:r>
    </w:p>
    <w:p w14:paraId="56953367" w14:textId="77777777" w:rsidR="00900471" w:rsidRPr="00900471" w:rsidRDefault="00900471" w:rsidP="00900471">
      <w:pPr>
        <w:jc w:val="center"/>
        <w:rPr>
          <w:sz w:val="28"/>
          <w:szCs w:val="28"/>
        </w:rPr>
      </w:pPr>
    </w:p>
    <w:tbl>
      <w:tblPr>
        <w:tblStyle w:val="1020"/>
        <w:tblW w:w="10207" w:type="dxa"/>
        <w:tblInd w:w="-431" w:type="dxa"/>
        <w:tblLook w:val="04A0" w:firstRow="1" w:lastRow="0" w:firstColumn="1" w:lastColumn="0" w:noHBand="0" w:noVBand="1"/>
      </w:tblPr>
      <w:tblGrid>
        <w:gridCol w:w="5103"/>
        <w:gridCol w:w="5104"/>
      </w:tblGrid>
      <w:tr w:rsidR="00900471" w:rsidRPr="00900471" w14:paraId="5249D19C" w14:textId="77777777" w:rsidTr="004936D9">
        <w:trPr>
          <w:trHeight w:val="1221"/>
        </w:trPr>
        <w:tc>
          <w:tcPr>
            <w:tcW w:w="5103" w:type="dxa"/>
            <w:vAlign w:val="center"/>
          </w:tcPr>
          <w:p w14:paraId="34E1E430" w14:textId="77777777" w:rsidR="00900471" w:rsidRPr="00900471" w:rsidRDefault="00900471" w:rsidP="00900471">
            <w:pPr>
              <w:rPr>
                <w:sz w:val="28"/>
                <w:szCs w:val="28"/>
              </w:rPr>
            </w:pPr>
            <w:r w:rsidRPr="00900471">
              <w:rPr>
                <w:sz w:val="28"/>
                <w:szCs w:val="28"/>
              </w:rPr>
              <w:t>Наименование организации</w:t>
            </w:r>
          </w:p>
        </w:tc>
        <w:tc>
          <w:tcPr>
            <w:tcW w:w="5104" w:type="dxa"/>
            <w:vAlign w:val="center"/>
          </w:tcPr>
          <w:p w14:paraId="58FBE33F" w14:textId="77777777" w:rsidR="00900471" w:rsidRPr="00900471" w:rsidRDefault="00900471" w:rsidP="00900471">
            <w:pPr>
              <w:jc w:val="center"/>
              <w:rPr>
                <w:sz w:val="28"/>
                <w:szCs w:val="28"/>
              </w:rPr>
            </w:pPr>
            <w:r w:rsidRPr="00900471">
              <w:rPr>
                <w:sz w:val="28"/>
                <w:szCs w:val="28"/>
              </w:rPr>
              <w:t>ОАО «РЖД» (Центральная дирекция по тепловодоснабжению Западно-Сибирская дирекция по тепловодоснабжению Кузбасский территориальный участок)</w:t>
            </w:r>
          </w:p>
        </w:tc>
      </w:tr>
      <w:tr w:rsidR="00900471" w:rsidRPr="00900471" w14:paraId="3077BF4C" w14:textId="77777777" w:rsidTr="004936D9">
        <w:trPr>
          <w:trHeight w:val="1109"/>
        </w:trPr>
        <w:tc>
          <w:tcPr>
            <w:tcW w:w="5103" w:type="dxa"/>
            <w:vAlign w:val="center"/>
          </w:tcPr>
          <w:p w14:paraId="74FB32D2" w14:textId="77777777" w:rsidR="00900471" w:rsidRPr="00900471" w:rsidRDefault="00900471" w:rsidP="00900471">
            <w:pPr>
              <w:rPr>
                <w:sz w:val="28"/>
                <w:szCs w:val="28"/>
              </w:rPr>
            </w:pPr>
            <w:r w:rsidRPr="00900471">
              <w:rPr>
                <w:sz w:val="28"/>
                <w:szCs w:val="28"/>
              </w:rPr>
              <w:t>Юридический адрес, почтовый адрес</w:t>
            </w:r>
          </w:p>
        </w:tc>
        <w:tc>
          <w:tcPr>
            <w:tcW w:w="5104" w:type="dxa"/>
            <w:vAlign w:val="center"/>
          </w:tcPr>
          <w:p w14:paraId="63D9AABB" w14:textId="77777777" w:rsidR="00900471" w:rsidRPr="00900471" w:rsidRDefault="00900471" w:rsidP="00900471">
            <w:pPr>
              <w:jc w:val="center"/>
              <w:rPr>
                <w:sz w:val="28"/>
                <w:szCs w:val="28"/>
              </w:rPr>
            </w:pPr>
            <w:r w:rsidRPr="00900471">
              <w:rPr>
                <w:sz w:val="28"/>
                <w:szCs w:val="28"/>
              </w:rPr>
              <w:t>650992, г. Кемерово,                               ул. Карболитовская, 2</w:t>
            </w:r>
          </w:p>
        </w:tc>
      </w:tr>
      <w:tr w:rsidR="00900471" w:rsidRPr="00900471" w14:paraId="708B846E" w14:textId="77777777" w:rsidTr="004936D9">
        <w:tc>
          <w:tcPr>
            <w:tcW w:w="5103" w:type="dxa"/>
            <w:vAlign w:val="center"/>
          </w:tcPr>
          <w:p w14:paraId="7CF287A5" w14:textId="77777777" w:rsidR="00900471" w:rsidRPr="00900471" w:rsidRDefault="00900471" w:rsidP="00900471">
            <w:pPr>
              <w:rPr>
                <w:sz w:val="28"/>
                <w:szCs w:val="28"/>
              </w:rPr>
            </w:pPr>
            <w:r w:rsidRPr="00900471">
              <w:rPr>
                <w:sz w:val="28"/>
                <w:szCs w:val="28"/>
              </w:rPr>
              <w:t>Наименование уполномоченного органа, утвердившего производственную программу</w:t>
            </w:r>
          </w:p>
        </w:tc>
        <w:tc>
          <w:tcPr>
            <w:tcW w:w="5104" w:type="dxa"/>
            <w:vAlign w:val="center"/>
          </w:tcPr>
          <w:p w14:paraId="7F4AB841" w14:textId="77777777" w:rsidR="00900471" w:rsidRPr="00900471" w:rsidRDefault="00900471" w:rsidP="00900471">
            <w:pPr>
              <w:jc w:val="center"/>
              <w:rPr>
                <w:sz w:val="28"/>
                <w:szCs w:val="28"/>
              </w:rPr>
            </w:pPr>
            <w:r w:rsidRPr="00900471">
              <w:rPr>
                <w:sz w:val="28"/>
                <w:szCs w:val="28"/>
              </w:rPr>
              <w:t>Региональная энергетическая комиссия Кузбасса</w:t>
            </w:r>
          </w:p>
        </w:tc>
      </w:tr>
      <w:tr w:rsidR="00900471" w:rsidRPr="00900471" w14:paraId="560041D0" w14:textId="77777777" w:rsidTr="004936D9">
        <w:tc>
          <w:tcPr>
            <w:tcW w:w="5103" w:type="dxa"/>
            <w:vAlign w:val="center"/>
          </w:tcPr>
          <w:p w14:paraId="336462AD" w14:textId="77777777" w:rsidR="00900471" w:rsidRPr="00900471" w:rsidRDefault="00900471" w:rsidP="00900471">
            <w:pPr>
              <w:rPr>
                <w:sz w:val="28"/>
                <w:szCs w:val="28"/>
              </w:rPr>
            </w:pPr>
            <w:r w:rsidRPr="00900471">
              <w:rPr>
                <w:sz w:val="28"/>
                <w:szCs w:val="28"/>
              </w:rPr>
              <w:t>Юридический адрес, почтовый адрес уполномоченного органа, утвердившего программу</w:t>
            </w:r>
          </w:p>
        </w:tc>
        <w:tc>
          <w:tcPr>
            <w:tcW w:w="5104" w:type="dxa"/>
            <w:vAlign w:val="center"/>
          </w:tcPr>
          <w:p w14:paraId="2D2A6449" w14:textId="77777777" w:rsidR="00900471" w:rsidRPr="00900471" w:rsidRDefault="00900471" w:rsidP="00900471">
            <w:pPr>
              <w:jc w:val="center"/>
              <w:rPr>
                <w:sz w:val="28"/>
                <w:szCs w:val="28"/>
              </w:rPr>
            </w:pPr>
            <w:r w:rsidRPr="00900471">
              <w:rPr>
                <w:sz w:val="28"/>
                <w:szCs w:val="28"/>
              </w:rPr>
              <w:t>650993, г. Кемерово,</w:t>
            </w:r>
          </w:p>
          <w:p w14:paraId="4E560B67" w14:textId="77777777" w:rsidR="00900471" w:rsidRPr="00900471" w:rsidRDefault="00900471" w:rsidP="00900471">
            <w:pPr>
              <w:jc w:val="center"/>
              <w:rPr>
                <w:sz w:val="28"/>
                <w:szCs w:val="28"/>
              </w:rPr>
            </w:pPr>
            <w:r w:rsidRPr="00900471">
              <w:rPr>
                <w:sz w:val="28"/>
                <w:szCs w:val="28"/>
              </w:rPr>
              <w:t xml:space="preserve"> ул. Н. Островского, д. 32</w:t>
            </w:r>
          </w:p>
        </w:tc>
      </w:tr>
    </w:tbl>
    <w:p w14:paraId="62E9A8C5" w14:textId="77777777" w:rsidR="00900471" w:rsidRPr="00900471" w:rsidRDefault="00900471" w:rsidP="00900471">
      <w:pPr>
        <w:jc w:val="center"/>
        <w:rPr>
          <w:sz w:val="28"/>
          <w:szCs w:val="28"/>
        </w:rPr>
      </w:pPr>
    </w:p>
    <w:p w14:paraId="38FC7019" w14:textId="77777777" w:rsidR="00900471" w:rsidRPr="00900471" w:rsidRDefault="00900471" w:rsidP="00900471">
      <w:pPr>
        <w:jc w:val="center"/>
        <w:rPr>
          <w:sz w:val="28"/>
          <w:szCs w:val="28"/>
        </w:rPr>
      </w:pPr>
    </w:p>
    <w:p w14:paraId="47654373" w14:textId="77777777" w:rsidR="00900471" w:rsidRPr="00900471" w:rsidRDefault="00900471" w:rsidP="00900471">
      <w:pPr>
        <w:jc w:val="center"/>
        <w:rPr>
          <w:sz w:val="28"/>
          <w:szCs w:val="28"/>
        </w:rPr>
      </w:pPr>
    </w:p>
    <w:p w14:paraId="12D980DA" w14:textId="77777777" w:rsidR="00900471" w:rsidRPr="00900471" w:rsidRDefault="00900471" w:rsidP="00900471">
      <w:pPr>
        <w:jc w:val="center"/>
        <w:rPr>
          <w:sz w:val="28"/>
          <w:szCs w:val="28"/>
        </w:rPr>
      </w:pPr>
    </w:p>
    <w:p w14:paraId="3D30D827" w14:textId="77777777" w:rsidR="00900471" w:rsidRPr="00900471" w:rsidRDefault="00900471" w:rsidP="00900471">
      <w:pPr>
        <w:jc w:val="center"/>
        <w:rPr>
          <w:sz w:val="28"/>
          <w:szCs w:val="28"/>
        </w:rPr>
      </w:pPr>
    </w:p>
    <w:p w14:paraId="15E12969" w14:textId="77777777" w:rsidR="00900471" w:rsidRPr="00900471" w:rsidRDefault="00900471" w:rsidP="00900471">
      <w:pPr>
        <w:jc w:val="center"/>
        <w:rPr>
          <w:sz w:val="28"/>
          <w:szCs w:val="28"/>
        </w:rPr>
      </w:pPr>
    </w:p>
    <w:p w14:paraId="79FE616E" w14:textId="77777777" w:rsidR="00900471" w:rsidRPr="00900471" w:rsidRDefault="00900471" w:rsidP="00900471">
      <w:pPr>
        <w:jc w:val="center"/>
        <w:rPr>
          <w:sz w:val="28"/>
          <w:szCs w:val="28"/>
        </w:rPr>
      </w:pPr>
    </w:p>
    <w:p w14:paraId="2EECB352" w14:textId="77777777" w:rsidR="00900471" w:rsidRPr="00900471" w:rsidRDefault="00900471" w:rsidP="00900471">
      <w:pPr>
        <w:jc w:val="center"/>
        <w:rPr>
          <w:sz w:val="28"/>
          <w:szCs w:val="28"/>
        </w:rPr>
      </w:pPr>
    </w:p>
    <w:p w14:paraId="49A81C17" w14:textId="77777777" w:rsidR="00900471" w:rsidRPr="00900471" w:rsidRDefault="00900471" w:rsidP="00900471">
      <w:pPr>
        <w:jc w:val="center"/>
        <w:rPr>
          <w:sz w:val="28"/>
          <w:szCs w:val="28"/>
        </w:rPr>
      </w:pPr>
    </w:p>
    <w:p w14:paraId="514A8D40" w14:textId="77777777" w:rsidR="00900471" w:rsidRPr="00900471" w:rsidRDefault="00900471" w:rsidP="00900471">
      <w:pPr>
        <w:jc w:val="center"/>
        <w:rPr>
          <w:sz w:val="28"/>
          <w:szCs w:val="28"/>
        </w:rPr>
      </w:pPr>
    </w:p>
    <w:p w14:paraId="3419A37F" w14:textId="77777777" w:rsidR="00900471" w:rsidRPr="00900471" w:rsidRDefault="00900471" w:rsidP="00900471">
      <w:pPr>
        <w:jc w:val="center"/>
        <w:rPr>
          <w:sz w:val="28"/>
          <w:szCs w:val="28"/>
        </w:rPr>
      </w:pPr>
    </w:p>
    <w:p w14:paraId="56A21168" w14:textId="77777777" w:rsidR="00900471" w:rsidRPr="00900471" w:rsidRDefault="00900471" w:rsidP="00900471">
      <w:pPr>
        <w:jc w:val="center"/>
        <w:rPr>
          <w:sz w:val="28"/>
          <w:szCs w:val="28"/>
        </w:rPr>
      </w:pPr>
    </w:p>
    <w:p w14:paraId="2282AD8E" w14:textId="77777777" w:rsidR="00900471" w:rsidRPr="00900471" w:rsidRDefault="00900471" w:rsidP="00900471">
      <w:pPr>
        <w:jc w:val="center"/>
        <w:rPr>
          <w:sz w:val="28"/>
          <w:szCs w:val="28"/>
        </w:rPr>
      </w:pPr>
    </w:p>
    <w:p w14:paraId="0A48F436" w14:textId="77777777" w:rsidR="00900471" w:rsidRPr="00900471" w:rsidRDefault="00900471" w:rsidP="00900471">
      <w:pPr>
        <w:jc w:val="center"/>
        <w:rPr>
          <w:sz w:val="28"/>
          <w:szCs w:val="28"/>
        </w:rPr>
      </w:pPr>
    </w:p>
    <w:p w14:paraId="2BCD6401" w14:textId="77777777" w:rsidR="00900471" w:rsidRPr="00900471" w:rsidRDefault="00900471" w:rsidP="00900471">
      <w:pPr>
        <w:jc w:val="center"/>
        <w:rPr>
          <w:sz w:val="28"/>
          <w:szCs w:val="28"/>
        </w:rPr>
      </w:pPr>
      <w:r w:rsidRPr="00900471">
        <w:rPr>
          <w:sz w:val="28"/>
          <w:szCs w:val="28"/>
        </w:rPr>
        <w:t>Раздел 2. Перечень плановых мероприятий по ремонту объектов централизованных систем холодного водоснабжения</w:t>
      </w:r>
    </w:p>
    <w:p w14:paraId="01825089" w14:textId="77777777" w:rsidR="00900471" w:rsidRPr="00900471" w:rsidRDefault="00900471" w:rsidP="00900471">
      <w:pPr>
        <w:jc w:val="center"/>
        <w:rPr>
          <w:sz w:val="28"/>
          <w:szCs w:val="28"/>
        </w:rPr>
      </w:pPr>
    </w:p>
    <w:tbl>
      <w:tblPr>
        <w:tblStyle w:val="1020"/>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900471" w:rsidRPr="00900471" w14:paraId="62FDDDC3" w14:textId="77777777" w:rsidTr="004936D9">
        <w:trPr>
          <w:trHeight w:val="706"/>
        </w:trPr>
        <w:tc>
          <w:tcPr>
            <w:tcW w:w="3334" w:type="dxa"/>
            <w:vMerge w:val="restart"/>
            <w:vAlign w:val="center"/>
          </w:tcPr>
          <w:p w14:paraId="7F5846E5" w14:textId="77777777" w:rsidR="00900471" w:rsidRPr="00900471" w:rsidRDefault="00900471" w:rsidP="00900471">
            <w:pPr>
              <w:jc w:val="center"/>
              <w:rPr>
                <w:sz w:val="28"/>
                <w:szCs w:val="28"/>
              </w:rPr>
            </w:pPr>
            <w:r w:rsidRPr="00900471">
              <w:rPr>
                <w:sz w:val="28"/>
                <w:szCs w:val="28"/>
              </w:rPr>
              <w:t>Наименование мероприятия</w:t>
            </w:r>
          </w:p>
        </w:tc>
        <w:tc>
          <w:tcPr>
            <w:tcW w:w="992" w:type="dxa"/>
            <w:vMerge w:val="restart"/>
            <w:vAlign w:val="center"/>
          </w:tcPr>
          <w:p w14:paraId="78A4C90F" w14:textId="77777777" w:rsidR="00900471" w:rsidRPr="00900471" w:rsidRDefault="00900471" w:rsidP="00900471">
            <w:pPr>
              <w:jc w:val="center"/>
              <w:rPr>
                <w:sz w:val="28"/>
                <w:szCs w:val="28"/>
              </w:rPr>
            </w:pPr>
            <w:r w:rsidRPr="00900471">
              <w:rPr>
                <w:sz w:val="28"/>
                <w:szCs w:val="28"/>
              </w:rPr>
              <w:t>Срок реали-зации</w:t>
            </w:r>
          </w:p>
        </w:tc>
        <w:tc>
          <w:tcPr>
            <w:tcW w:w="1451" w:type="dxa"/>
            <w:vMerge w:val="restart"/>
          </w:tcPr>
          <w:p w14:paraId="64C23238" w14:textId="77777777" w:rsidR="00900471" w:rsidRPr="00900471" w:rsidRDefault="00900471" w:rsidP="00900471">
            <w:pPr>
              <w:jc w:val="center"/>
              <w:rPr>
                <w:sz w:val="28"/>
                <w:szCs w:val="28"/>
              </w:rPr>
            </w:pPr>
            <w:r w:rsidRPr="00900471">
              <w:rPr>
                <w:sz w:val="28"/>
                <w:szCs w:val="28"/>
              </w:rPr>
              <w:t>Финан-совые потреб-ности, тыс. руб. (без НДС)</w:t>
            </w:r>
          </w:p>
        </w:tc>
        <w:tc>
          <w:tcPr>
            <w:tcW w:w="4430" w:type="dxa"/>
            <w:gridSpan w:val="3"/>
            <w:vAlign w:val="center"/>
          </w:tcPr>
          <w:p w14:paraId="090D6C3C" w14:textId="77777777" w:rsidR="00900471" w:rsidRPr="00900471" w:rsidRDefault="00900471" w:rsidP="00900471">
            <w:pPr>
              <w:jc w:val="center"/>
              <w:rPr>
                <w:sz w:val="28"/>
                <w:szCs w:val="28"/>
              </w:rPr>
            </w:pPr>
            <w:r w:rsidRPr="00900471">
              <w:rPr>
                <w:sz w:val="28"/>
                <w:szCs w:val="28"/>
              </w:rPr>
              <w:t>Ожидаемый эффект</w:t>
            </w:r>
          </w:p>
        </w:tc>
      </w:tr>
      <w:tr w:rsidR="00900471" w:rsidRPr="00900471" w14:paraId="7C506B36" w14:textId="77777777" w:rsidTr="004936D9">
        <w:trPr>
          <w:trHeight w:val="844"/>
        </w:trPr>
        <w:tc>
          <w:tcPr>
            <w:tcW w:w="3334" w:type="dxa"/>
            <w:vMerge/>
          </w:tcPr>
          <w:p w14:paraId="403162DF" w14:textId="77777777" w:rsidR="00900471" w:rsidRPr="00900471" w:rsidRDefault="00900471" w:rsidP="00900471">
            <w:pPr>
              <w:jc w:val="center"/>
              <w:rPr>
                <w:sz w:val="28"/>
                <w:szCs w:val="28"/>
              </w:rPr>
            </w:pPr>
          </w:p>
        </w:tc>
        <w:tc>
          <w:tcPr>
            <w:tcW w:w="992" w:type="dxa"/>
            <w:vMerge/>
          </w:tcPr>
          <w:p w14:paraId="41AAE778" w14:textId="77777777" w:rsidR="00900471" w:rsidRPr="00900471" w:rsidRDefault="00900471" w:rsidP="00900471">
            <w:pPr>
              <w:jc w:val="center"/>
              <w:rPr>
                <w:sz w:val="28"/>
                <w:szCs w:val="28"/>
              </w:rPr>
            </w:pPr>
          </w:p>
        </w:tc>
        <w:tc>
          <w:tcPr>
            <w:tcW w:w="1451" w:type="dxa"/>
            <w:vMerge/>
          </w:tcPr>
          <w:p w14:paraId="547EB3FE" w14:textId="77777777" w:rsidR="00900471" w:rsidRPr="00900471" w:rsidRDefault="00900471" w:rsidP="00900471">
            <w:pPr>
              <w:jc w:val="center"/>
              <w:rPr>
                <w:sz w:val="28"/>
                <w:szCs w:val="28"/>
              </w:rPr>
            </w:pPr>
          </w:p>
        </w:tc>
        <w:tc>
          <w:tcPr>
            <w:tcW w:w="2162" w:type="dxa"/>
            <w:vAlign w:val="center"/>
          </w:tcPr>
          <w:p w14:paraId="1BCC0977" w14:textId="77777777" w:rsidR="00900471" w:rsidRPr="00900471" w:rsidRDefault="00900471" w:rsidP="00900471">
            <w:pPr>
              <w:jc w:val="center"/>
              <w:rPr>
                <w:sz w:val="28"/>
                <w:szCs w:val="28"/>
              </w:rPr>
            </w:pPr>
            <w:r w:rsidRPr="00900471">
              <w:rPr>
                <w:sz w:val="28"/>
                <w:szCs w:val="28"/>
              </w:rPr>
              <w:t>Наименование показателей</w:t>
            </w:r>
          </w:p>
        </w:tc>
        <w:tc>
          <w:tcPr>
            <w:tcW w:w="1276" w:type="dxa"/>
            <w:vAlign w:val="center"/>
          </w:tcPr>
          <w:p w14:paraId="7D93ED2C" w14:textId="77777777" w:rsidR="00900471" w:rsidRPr="00900471" w:rsidRDefault="00900471" w:rsidP="00900471">
            <w:pPr>
              <w:jc w:val="center"/>
              <w:rPr>
                <w:sz w:val="28"/>
                <w:szCs w:val="28"/>
              </w:rPr>
            </w:pPr>
            <w:r w:rsidRPr="00900471">
              <w:rPr>
                <w:sz w:val="28"/>
                <w:szCs w:val="28"/>
              </w:rPr>
              <w:t>тыс. руб.</w:t>
            </w:r>
          </w:p>
        </w:tc>
        <w:tc>
          <w:tcPr>
            <w:tcW w:w="992" w:type="dxa"/>
            <w:vAlign w:val="center"/>
          </w:tcPr>
          <w:p w14:paraId="2EFEB41C" w14:textId="77777777" w:rsidR="00900471" w:rsidRPr="00900471" w:rsidRDefault="00900471" w:rsidP="00900471">
            <w:pPr>
              <w:jc w:val="center"/>
              <w:rPr>
                <w:sz w:val="28"/>
                <w:szCs w:val="28"/>
              </w:rPr>
            </w:pPr>
            <w:r w:rsidRPr="00900471">
              <w:rPr>
                <w:sz w:val="28"/>
                <w:szCs w:val="28"/>
              </w:rPr>
              <w:t>%</w:t>
            </w:r>
          </w:p>
        </w:tc>
      </w:tr>
      <w:tr w:rsidR="00900471" w:rsidRPr="00900471" w14:paraId="3EAC766C" w14:textId="77777777" w:rsidTr="004936D9">
        <w:tc>
          <w:tcPr>
            <w:tcW w:w="10207" w:type="dxa"/>
            <w:gridSpan w:val="6"/>
          </w:tcPr>
          <w:p w14:paraId="342DFD0A" w14:textId="77777777" w:rsidR="00900471" w:rsidRPr="00900471" w:rsidRDefault="00900471" w:rsidP="00DF2411">
            <w:pPr>
              <w:numPr>
                <w:ilvl w:val="0"/>
                <w:numId w:val="21"/>
              </w:numPr>
              <w:contextualSpacing/>
              <w:jc w:val="center"/>
              <w:rPr>
                <w:color w:val="000000"/>
                <w:sz w:val="28"/>
                <w:szCs w:val="28"/>
              </w:rPr>
            </w:pPr>
            <w:r w:rsidRPr="00900471">
              <w:rPr>
                <w:color w:val="000000"/>
                <w:sz w:val="28"/>
                <w:szCs w:val="28"/>
              </w:rPr>
              <w:t xml:space="preserve">Транспортировка питьевой воды </w:t>
            </w:r>
          </w:p>
          <w:p w14:paraId="63513D60" w14:textId="77777777" w:rsidR="00900471" w:rsidRPr="00900471" w:rsidRDefault="00900471" w:rsidP="00900471">
            <w:pPr>
              <w:jc w:val="center"/>
              <w:rPr>
                <w:color w:val="000000"/>
                <w:sz w:val="28"/>
                <w:szCs w:val="28"/>
              </w:rPr>
            </w:pPr>
            <w:r w:rsidRPr="00900471">
              <w:rPr>
                <w:color w:val="000000"/>
                <w:sz w:val="28"/>
                <w:szCs w:val="28"/>
              </w:rPr>
              <w:t>(для потребителей Беловского городского округа)</w:t>
            </w:r>
          </w:p>
        </w:tc>
      </w:tr>
      <w:tr w:rsidR="00900471" w:rsidRPr="00900471" w14:paraId="3E9FA045" w14:textId="77777777" w:rsidTr="004936D9">
        <w:tc>
          <w:tcPr>
            <w:tcW w:w="3334" w:type="dxa"/>
          </w:tcPr>
          <w:p w14:paraId="7947F24F"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5827C22D"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08510D65"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287B9563"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281ECB90"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40740990"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11484045" w14:textId="77777777" w:rsidTr="004936D9">
        <w:tc>
          <w:tcPr>
            <w:tcW w:w="10207" w:type="dxa"/>
            <w:gridSpan w:val="6"/>
          </w:tcPr>
          <w:p w14:paraId="0CD4516F" w14:textId="77777777" w:rsidR="00900471" w:rsidRPr="00900471" w:rsidRDefault="00900471" w:rsidP="00DF2411">
            <w:pPr>
              <w:numPr>
                <w:ilvl w:val="0"/>
                <w:numId w:val="21"/>
              </w:numPr>
              <w:contextualSpacing/>
              <w:jc w:val="center"/>
              <w:rPr>
                <w:color w:val="000000"/>
                <w:sz w:val="28"/>
                <w:szCs w:val="28"/>
              </w:rPr>
            </w:pPr>
            <w:r w:rsidRPr="00900471">
              <w:rPr>
                <w:color w:val="000000"/>
                <w:sz w:val="28"/>
                <w:szCs w:val="28"/>
              </w:rPr>
              <w:t xml:space="preserve">Транспортировка питьевой воды </w:t>
            </w:r>
          </w:p>
          <w:p w14:paraId="4844C50C" w14:textId="77777777" w:rsidR="00900471" w:rsidRPr="00900471" w:rsidRDefault="00900471" w:rsidP="00900471">
            <w:pPr>
              <w:jc w:val="center"/>
              <w:rPr>
                <w:color w:val="000000"/>
                <w:sz w:val="28"/>
                <w:szCs w:val="28"/>
              </w:rPr>
            </w:pPr>
            <w:r w:rsidRPr="00900471">
              <w:rPr>
                <w:color w:val="000000"/>
                <w:sz w:val="28"/>
                <w:szCs w:val="28"/>
              </w:rPr>
              <w:t>(для потребителей Кемеровского городского округа)</w:t>
            </w:r>
          </w:p>
        </w:tc>
      </w:tr>
      <w:tr w:rsidR="00900471" w:rsidRPr="00900471" w14:paraId="4CCE2D49" w14:textId="77777777" w:rsidTr="004936D9">
        <w:tc>
          <w:tcPr>
            <w:tcW w:w="3334" w:type="dxa"/>
          </w:tcPr>
          <w:p w14:paraId="1BD6418E"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059D97B1"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09D11022"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3464AFFC"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15C022E7"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0707AEEB"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4234697F" w14:textId="77777777" w:rsidTr="004936D9">
        <w:tc>
          <w:tcPr>
            <w:tcW w:w="10207" w:type="dxa"/>
            <w:gridSpan w:val="6"/>
          </w:tcPr>
          <w:p w14:paraId="1CAC210A" w14:textId="77777777" w:rsidR="00900471" w:rsidRPr="00900471" w:rsidRDefault="00900471" w:rsidP="00DF2411">
            <w:pPr>
              <w:numPr>
                <w:ilvl w:val="0"/>
                <w:numId w:val="21"/>
              </w:numPr>
              <w:contextualSpacing/>
              <w:jc w:val="center"/>
              <w:rPr>
                <w:color w:val="000000"/>
                <w:sz w:val="28"/>
                <w:szCs w:val="28"/>
              </w:rPr>
            </w:pPr>
            <w:r w:rsidRPr="00900471">
              <w:rPr>
                <w:color w:val="000000"/>
                <w:sz w:val="28"/>
                <w:szCs w:val="28"/>
              </w:rPr>
              <w:t xml:space="preserve">Транспортировка питьевой воды </w:t>
            </w:r>
          </w:p>
          <w:p w14:paraId="127C361B" w14:textId="77777777" w:rsidR="00900471" w:rsidRPr="00900471" w:rsidRDefault="00900471" w:rsidP="00900471">
            <w:pPr>
              <w:jc w:val="center"/>
              <w:rPr>
                <w:color w:val="000000"/>
                <w:sz w:val="28"/>
                <w:szCs w:val="28"/>
              </w:rPr>
            </w:pPr>
            <w:r w:rsidRPr="00900471">
              <w:rPr>
                <w:color w:val="000000"/>
                <w:sz w:val="28"/>
                <w:szCs w:val="28"/>
              </w:rPr>
              <w:t>(для потребителей Новокузнецкого городского округа)</w:t>
            </w:r>
          </w:p>
        </w:tc>
      </w:tr>
      <w:tr w:rsidR="00900471" w:rsidRPr="00900471" w14:paraId="6E0D49A4" w14:textId="77777777" w:rsidTr="004936D9">
        <w:tc>
          <w:tcPr>
            <w:tcW w:w="3334" w:type="dxa"/>
          </w:tcPr>
          <w:p w14:paraId="6FC0161C"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71D1C5F"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72D62713"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1CA5F772"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2612877D"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2FE48D4B"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352B198D" w14:textId="77777777" w:rsidTr="004936D9">
        <w:tc>
          <w:tcPr>
            <w:tcW w:w="10207" w:type="dxa"/>
            <w:gridSpan w:val="6"/>
          </w:tcPr>
          <w:p w14:paraId="0ECEF8CA" w14:textId="77777777" w:rsidR="00900471" w:rsidRPr="00900471" w:rsidRDefault="00900471" w:rsidP="00900471">
            <w:pPr>
              <w:jc w:val="center"/>
              <w:rPr>
                <w:color w:val="000000"/>
                <w:sz w:val="28"/>
                <w:szCs w:val="28"/>
              </w:rPr>
            </w:pPr>
            <w:r w:rsidRPr="00900471">
              <w:rPr>
                <w:color w:val="000000"/>
                <w:sz w:val="28"/>
                <w:szCs w:val="28"/>
              </w:rPr>
              <w:t xml:space="preserve">4. Транспортировка питьевой воды </w:t>
            </w:r>
            <w:r w:rsidRPr="00900471">
              <w:rPr>
                <w:color w:val="000000"/>
                <w:sz w:val="28"/>
                <w:szCs w:val="28"/>
              </w:rPr>
              <w:br/>
              <w:t>(для потребителей Яйского муниципального округа)</w:t>
            </w:r>
          </w:p>
        </w:tc>
      </w:tr>
      <w:tr w:rsidR="00900471" w:rsidRPr="00900471" w14:paraId="2DC6CE89" w14:textId="77777777" w:rsidTr="004936D9">
        <w:tc>
          <w:tcPr>
            <w:tcW w:w="3334" w:type="dxa"/>
          </w:tcPr>
          <w:p w14:paraId="51800A97"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82330ED"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3918C76B"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06A72D1D"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567A71D3"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26D7FA6" w14:textId="77777777" w:rsidR="00900471" w:rsidRPr="00900471" w:rsidRDefault="00900471" w:rsidP="00900471">
            <w:pPr>
              <w:jc w:val="center"/>
              <w:rPr>
                <w:color w:val="000000"/>
                <w:sz w:val="28"/>
                <w:szCs w:val="28"/>
              </w:rPr>
            </w:pPr>
            <w:r w:rsidRPr="00900471">
              <w:rPr>
                <w:color w:val="000000"/>
                <w:sz w:val="28"/>
                <w:szCs w:val="28"/>
              </w:rPr>
              <w:t>-</w:t>
            </w:r>
          </w:p>
        </w:tc>
      </w:tr>
    </w:tbl>
    <w:p w14:paraId="3EEE1F55" w14:textId="77777777" w:rsidR="00900471" w:rsidRPr="00900471" w:rsidRDefault="00900471" w:rsidP="00900471">
      <w:pPr>
        <w:jc w:val="center"/>
        <w:rPr>
          <w:sz w:val="28"/>
          <w:szCs w:val="28"/>
        </w:rPr>
      </w:pPr>
    </w:p>
    <w:p w14:paraId="5034D73F" w14:textId="77777777" w:rsidR="00900471" w:rsidRPr="00900471" w:rsidRDefault="00900471" w:rsidP="00900471">
      <w:pPr>
        <w:jc w:val="center"/>
        <w:rPr>
          <w:sz w:val="28"/>
          <w:szCs w:val="28"/>
        </w:rPr>
      </w:pPr>
    </w:p>
    <w:p w14:paraId="16325DC9" w14:textId="77777777" w:rsidR="00900471" w:rsidRPr="00900471" w:rsidRDefault="00900471" w:rsidP="00900471">
      <w:pPr>
        <w:jc w:val="center"/>
        <w:rPr>
          <w:sz w:val="28"/>
          <w:szCs w:val="28"/>
        </w:rPr>
      </w:pPr>
    </w:p>
    <w:p w14:paraId="2544AFF4" w14:textId="77777777" w:rsidR="00900471" w:rsidRPr="00900471" w:rsidRDefault="00900471" w:rsidP="00900471">
      <w:pPr>
        <w:jc w:val="center"/>
        <w:rPr>
          <w:sz w:val="28"/>
          <w:szCs w:val="28"/>
        </w:rPr>
      </w:pPr>
    </w:p>
    <w:p w14:paraId="571EE580" w14:textId="77777777" w:rsidR="00900471" w:rsidRPr="00900471" w:rsidRDefault="00900471" w:rsidP="00900471">
      <w:pPr>
        <w:jc w:val="center"/>
        <w:rPr>
          <w:sz w:val="28"/>
          <w:szCs w:val="28"/>
        </w:rPr>
      </w:pPr>
    </w:p>
    <w:p w14:paraId="575752BD" w14:textId="77777777" w:rsidR="00900471" w:rsidRPr="00900471" w:rsidRDefault="00900471" w:rsidP="00900471">
      <w:pPr>
        <w:jc w:val="center"/>
        <w:rPr>
          <w:sz w:val="28"/>
          <w:szCs w:val="28"/>
        </w:rPr>
      </w:pPr>
    </w:p>
    <w:p w14:paraId="4C0E046F" w14:textId="77777777" w:rsidR="00900471" w:rsidRPr="00900471" w:rsidRDefault="00900471" w:rsidP="00900471">
      <w:pPr>
        <w:jc w:val="center"/>
        <w:rPr>
          <w:sz w:val="28"/>
          <w:szCs w:val="28"/>
        </w:rPr>
      </w:pPr>
    </w:p>
    <w:p w14:paraId="50CD061E" w14:textId="77777777" w:rsidR="00900471" w:rsidRPr="00900471" w:rsidRDefault="00900471" w:rsidP="00900471">
      <w:pPr>
        <w:jc w:val="center"/>
        <w:rPr>
          <w:sz w:val="28"/>
          <w:szCs w:val="28"/>
        </w:rPr>
      </w:pPr>
    </w:p>
    <w:p w14:paraId="64708709" w14:textId="77777777" w:rsidR="00900471" w:rsidRPr="00900471" w:rsidRDefault="00900471" w:rsidP="00900471">
      <w:pPr>
        <w:jc w:val="center"/>
        <w:rPr>
          <w:sz w:val="28"/>
          <w:szCs w:val="28"/>
        </w:rPr>
      </w:pPr>
    </w:p>
    <w:p w14:paraId="4BF951D0" w14:textId="77777777" w:rsidR="00900471" w:rsidRPr="00900471" w:rsidRDefault="00900471" w:rsidP="00900471">
      <w:pPr>
        <w:jc w:val="center"/>
        <w:rPr>
          <w:sz w:val="28"/>
          <w:szCs w:val="28"/>
        </w:rPr>
      </w:pPr>
    </w:p>
    <w:p w14:paraId="36C487D5" w14:textId="77777777" w:rsidR="00900471" w:rsidRPr="00900471" w:rsidRDefault="00900471" w:rsidP="00900471">
      <w:pPr>
        <w:jc w:val="center"/>
        <w:rPr>
          <w:sz w:val="28"/>
          <w:szCs w:val="28"/>
        </w:rPr>
      </w:pPr>
    </w:p>
    <w:p w14:paraId="2C9BC61B" w14:textId="77777777" w:rsidR="00900471" w:rsidRPr="00900471" w:rsidRDefault="00900471" w:rsidP="00900471">
      <w:pPr>
        <w:jc w:val="center"/>
        <w:rPr>
          <w:sz w:val="28"/>
          <w:szCs w:val="28"/>
        </w:rPr>
      </w:pPr>
    </w:p>
    <w:p w14:paraId="6F0BB779" w14:textId="77777777" w:rsidR="00900471" w:rsidRPr="00900471" w:rsidRDefault="00900471" w:rsidP="00900471">
      <w:pPr>
        <w:jc w:val="center"/>
        <w:rPr>
          <w:sz w:val="28"/>
          <w:szCs w:val="28"/>
        </w:rPr>
      </w:pPr>
    </w:p>
    <w:p w14:paraId="2F8A899B" w14:textId="77777777" w:rsidR="00900471" w:rsidRPr="00900471" w:rsidRDefault="00900471" w:rsidP="00900471">
      <w:pPr>
        <w:jc w:val="center"/>
        <w:rPr>
          <w:sz w:val="28"/>
          <w:szCs w:val="28"/>
        </w:rPr>
      </w:pPr>
    </w:p>
    <w:p w14:paraId="70CDC178" w14:textId="77777777" w:rsidR="00900471" w:rsidRPr="00900471" w:rsidRDefault="00900471" w:rsidP="00900471">
      <w:pPr>
        <w:jc w:val="center"/>
        <w:rPr>
          <w:sz w:val="28"/>
          <w:szCs w:val="28"/>
        </w:rPr>
      </w:pPr>
    </w:p>
    <w:p w14:paraId="20840159" w14:textId="77777777" w:rsidR="00900471" w:rsidRPr="00900471" w:rsidRDefault="00900471" w:rsidP="00900471">
      <w:pPr>
        <w:jc w:val="center"/>
        <w:rPr>
          <w:sz w:val="28"/>
          <w:szCs w:val="28"/>
        </w:rPr>
      </w:pPr>
    </w:p>
    <w:p w14:paraId="0334646A" w14:textId="77777777" w:rsidR="00900471" w:rsidRPr="00900471" w:rsidRDefault="00900471" w:rsidP="00900471">
      <w:pPr>
        <w:jc w:val="center"/>
        <w:rPr>
          <w:sz w:val="28"/>
          <w:szCs w:val="28"/>
        </w:rPr>
      </w:pPr>
    </w:p>
    <w:p w14:paraId="0BFCE903" w14:textId="77777777" w:rsidR="00900471" w:rsidRPr="00900471" w:rsidRDefault="00900471" w:rsidP="00900471">
      <w:pPr>
        <w:jc w:val="center"/>
        <w:rPr>
          <w:sz w:val="28"/>
          <w:szCs w:val="28"/>
        </w:rPr>
      </w:pPr>
    </w:p>
    <w:p w14:paraId="0083DBE8" w14:textId="77777777" w:rsidR="00900471" w:rsidRPr="00900471" w:rsidRDefault="00900471" w:rsidP="00900471">
      <w:pPr>
        <w:jc w:val="center"/>
        <w:rPr>
          <w:sz w:val="28"/>
          <w:szCs w:val="28"/>
        </w:rPr>
      </w:pPr>
    </w:p>
    <w:p w14:paraId="5D980626" w14:textId="77777777" w:rsidR="00900471" w:rsidRPr="00900471" w:rsidRDefault="00900471" w:rsidP="00900471">
      <w:pPr>
        <w:jc w:val="center"/>
        <w:rPr>
          <w:sz w:val="28"/>
          <w:szCs w:val="28"/>
        </w:rPr>
      </w:pPr>
    </w:p>
    <w:p w14:paraId="2C30B734" w14:textId="77777777" w:rsidR="00900471" w:rsidRPr="00900471" w:rsidRDefault="00900471" w:rsidP="00900471">
      <w:pPr>
        <w:jc w:val="center"/>
        <w:rPr>
          <w:sz w:val="28"/>
          <w:szCs w:val="28"/>
        </w:rPr>
      </w:pPr>
    </w:p>
    <w:p w14:paraId="63F1044E" w14:textId="77777777" w:rsidR="00900471" w:rsidRPr="00900471" w:rsidRDefault="00900471" w:rsidP="00900471">
      <w:pPr>
        <w:jc w:val="center"/>
        <w:rPr>
          <w:sz w:val="28"/>
          <w:szCs w:val="28"/>
        </w:rPr>
      </w:pPr>
    </w:p>
    <w:p w14:paraId="303F09F1" w14:textId="77777777" w:rsidR="00900471" w:rsidRPr="00900471" w:rsidRDefault="00900471" w:rsidP="00900471">
      <w:pPr>
        <w:jc w:val="center"/>
        <w:rPr>
          <w:sz w:val="28"/>
          <w:szCs w:val="28"/>
        </w:rPr>
      </w:pPr>
    </w:p>
    <w:p w14:paraId="1EDF8A77" w14:textId="77777777" w:rsidR="00900471" w:rsidRPr="00900471" w:rsidRDefault="00900471" w:rsidP="00900471">
      <w:pPr>
        <w:jc w:val="center"/>
        <w:rPr>
          <w:color w:val="FF0000"/>
          <w:sz w:val="28"/>
          <w:szCs w:val="28"/>
        </w:rPr>
      </w:pPr>
      <w:r w:rsidRPr="00900471">
        <w:rPr>
          <w:sz w:val="28"/>
          <w:szCs w:val="28"/>
        </w:rPr>
        <w:t xml:space="preserve">Раздел 3. Перечень плановых мероприятий, направленных на улучшение качества питьевой воды </w:t>
      </w:r>
    </w:p>
    <w:p w14:paraId="00CFC11D" w14:textId="77777777" w:rsidR="00900471" w:rsidRPr="00900471" w:rsidRDefault="00900471" w:rsidP="00900471">
      <w:pPr>
        <w:jc w:val="center"/>
        <w:rPr>
          <w:sz w:val="28"/>
          <w:szCs w:val="28"/>
        </w:rPr>
      </w:pPr>
    </w:p>
    <w:tbl>
      <w:tblPr>
        <w:tblStyle w:val="1020"/>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900471" w:rsidRPr="00900471" w14:paraId="128558DF" w14:textId="77777777" w:rsidTr="004936D9">
        <w:trPr>
          <w:trHeight w:val="706"/>
        </w:trPr>
        <w:tc>
          <w:tcPr>
            <w:tcW w:w="3334" w:type="dxa"/>
            <w:vMerge w:val="restart"/>
            <w:vAlign w:val="center"/>
          </w:tcPr>
          <w:p w14:paraId="3D302CC2" w14:textId="77777777" w:rsidR="00900471" w:rsidRPr="00900471" w:rsidRDefault="00900471" w:rsidP="00900471">
            <w:pPr>
              <w:jc w:val="center"/>
              <w:rPr>
                <w:sz w:val="28"/>
                <w:szCs w:val="28"/>
              </w:rPr>
            </w:pPr>
            <w:r w:rsidRPr="00900471">
              <w:rPr>
                <w:sz w:val="28"/>
                <w:szCs w:val="28"/>
              </w:rPr>
              <w:t>Наименование мероприятия</w:t>
            </w:r>
          </w:p>
        </w:tc>
        <w:tc>
          <w:tcPr>
            <w:tcW w:w="992" w:type="dxa"/>
            <w:vMerge w:val="restart"/>
            <w:vAlign w:val="center"/>
          </w:tcPr>
          <w:p w14:paraId="7C31E34B" w14:textId="77777777" w:rsidR="00900471" w:rsidRPr="00900471" w:rsidRDefault="00900471" w:rsidP="00900471">
            <w:pPr>
              <w:jc w:val="center"/>
              <w:rPr>
                <w:sz w:val="28"/>
                <w:szCs w:val="28"/>
              </w:rPr>
            </w:pPr>
            <w:r w:rsidRPr="00900471">
              <w:rPr>
                <w:sz w:val="28"/>
                <w:szCs w:val="28"/>
              </w:rPr>
              <w:t>Срок реали-зации</w:t>
            </w:r>
          </w:p>
        </w:tc>
        <w:tc>
          <w:tcPr>
            <w:tcW w:w="1451" w:type="dxa"/>
            <w:vMerge w:val="restart"/>
          </w:tcPr>
          <w:p w14:paraId="20E9B13B" w14:textId="77777777" w:rsidR="00900471" w:rsidRPr="00900471" w:rsidRDefault="00900471" w:rsidP="00900471">
            <w:pPr>
              <w:jc w:val="center"/>
              <w:rPr>
                <w:sz w:val="28"/>
                <w:szCs w:val="28"/>
              </w:rPr>
            </w:pPr>
            <w:r w:rsidRPr="00900471">
              <w:rPr>
                <w:sz w:val="28"/>
                <w:szCs w:val="28"/>
              </w:rPr>
              <w:t>Финан-совые потреб-ности, тыс. руб. (без НДС)</w:t>
            </w:r>
          </w:p>
        </w:tc>
        <w:tc>
          <w:tcPr>
            <w:tcW w:w="4430" w:type="dxa"/>
            <w:gridSpan w:val="3"/>
            <w:vAlign w:val="center"/>
          </w:tcPr>
          <w:p w14:paraId="4040D703" w14:textId="77777777" w:rsidR="00900471" w:rsidRPr="00900471" w:rsidRDefault="00900471" w:rsidP="00900471">
            <w:pPr>
              <w:jc w:val="center"/>
              <w:rPr>
                <w:sz w:val="28"/>
                <w:szCs w:val="28"/>
              </w:rPr>
            </w:pPr>
            <w:r w:rsidRPr="00900471">
              <w:rPr>
                <w:sz w:val="28"/>
                <w:szCs w:val="28"/>
              </w:rPr>
              <w:t>Ожидаемый эффект</w:t>
            </w:r>
          </w:p>
        </w:tc>
      </w:tr>
      <w:tr w:rsidR="00900471" w:rsidRPr="00900471" w14:paraId="32F77055" w14:textId="77777777" w:rsidTr="004936D9">
        <w:trPr>
          <w:trHeight w:val="844"/>
        </w:trPr>
        <w:tc>
          <w:tcPr>
            <w:tcW w:w="3334" w:type="dxa"/>
            <w:vMerge/>
          </w:tcPr>
          <w:p w14:paraId="20AF2121" w14:textId="77777777" w:rsidR="00900471" w:rsidRPr="00900471" w:rsidRDefault="00900471" w:rsidP="00900471">
            <w:pPr>
              <w:jc w:val="center"/>
              <w:rPr>
                <w:sz w:val="28"/>
                <w:szCs w:val="28"/>
              </w:rPr>
            </w:pPr>
          </w:p>
        </w:tc>
        <w:tc>
          <w:tcPr>
            <w:tcW w:w="992" w:type="dxa"/>
            <w:vMerge/>
          </w:tcPr>
          <w:p w14:paraId="7996B8B7" w14:textId="77777777" w:rsidR="00900471" w:rsidRPr="00900471" w:rsidRDefault="00900471" w:rsidP="00900471">
            <w:pPr>
              <w:jc w:val="center"/>
              <w:rPr>
                <w:sz w:val="28"/>
                <w:szCs w:val="28"/>
              </w:rPr>
            </w:pPr>
          </w:p>
        </w:tc>
        <w:tc>
          <w:tcPr>
            <w:tcW w:w="1451" w:type="dxa"/>
            <w:vMerge/>
          </w:tcPr>
          <w:p w14:paraId="26393A7F" w14:textId="77777777" w:rsidR="00900471" w:rsidRPr="00900471" w:rsidRDefault="00900471" w:rsidP="00900471">
            <w:pPr>
              <w:jc w:val="center"/>
              <w:rPr>
                <w:sz w:val="28"/>
                <w:szCs w:val="28"/>
              </w:rPr>
            </w:pPr>
          </w:p>
        </w:tc>
        <w:tc>
          <w:tcPr>
            <w:tcW w:w="2162" w:type="dxa"/>
            <w:vAlign w:val="center"/>
          </w:tcPr>
          <w:p w14:paraId="7C85D0E8" w14:textId="77777777" w:rsidR="00900471" w:rsidRPr="00900471" w:rsidRDefault="00900471" w:rsidP="00900471">
            <w:pPr>
              <w:jc w:val="center"/>
              <w:rPr>
                <w:sz w:val="28"/>
                <w:szCs w:val="28"/>
              </w:rPr>
            </w:pPr>
            <w:r w:rsidRPr="00900471">
              <w:rPr>
                <w:sz w:val="28"/>
                <w:szCs w:val="28"/>
              </w:rPr>
              <w:t>Наименование показателей</w:t>
            </w:r>
          </w:p>
        </w:tc>
        <w:tc>
          <w:tcPr>
            <w:tcW w:w="1276" w:type="dxa"/>
            <w:vAlign w:val="center"/>
          </w:tcPr>
          <w:p w14:paraId="34AC4C05" w14:textId="77777777" w:rsidR="00900471" w:rsidRPr="00900471" w:rsidRDefault="00900471" w:rsidP="00900471">
            <w:pPr>
              <w:jc w:val="center"/>
              <w:rPr>
                <w:sz w:val="28"/>
                <w:szCs w:val="28"/>
              </w:rPr>
            </w:pPr>
            <w:r w:rsidRPr="00900471">
              <w:rPr>
                <w:sz w:val="28"/>
                <w:szCs w:val="28"/>
              </w:rPr>
              <w:t>тыс. руб.</w:t>
            </w:r>
          </w:p>
        </w:tc>
        <w:tc>
          <w:tcPr>
            <w:tcW w:w="992" w:type="dxa"/>
            <w:vAlign w:val="center"/>
          </w:tcPr>
          <w:p w14:paraId="50ED197B" w14:textId="77777777" w:rsidR="00900471" w:rsidRPr="00900471" w:rsidRDefault="00900471" w:rsidP="00900471">
            <w:pPr>
              <w:jc w:val="center"/>
              <w:rPr>
                <w:sz w:val="28"/>
                <w:szCs w:val="28"/>
              </w:rPr>
            </w:pPr>
            <w:r w:rsidRPr="00900471">
              <w:rPr>
                <w:sz w:val="28"/>
                <w:szCs w:val="28"/>
              </w:rPr>
              <w:t>%</w:t>
            </w:r>
          </w:p>
        </w:tc>
      </w:tr>
      <w:tr w:rsidR="00900471" w:rsidRPr="00900471" w14:paraId="2F57621D" w14:textId="77777777" w:rsidTr="004936D9">
        <w:tc>
          <w:tcPr>
            <w:tcW w:w="10207" w:type="dxa"/>
            <w:gridSpan w:val="6"/>
          </w:tcPr>
          <w:p w14:paraId="599D2EE4" w14:textId="77777777" w:rsidR="00900471" w:rsidRPr="00900471" w:rsidRDefault="00900471" w:rsidP="00DF2411">
            <w:pPr>
              <w:numPr>
                <w:ilvl w:val="0"/>
                <w:numId w:val="22"/>
              </w:numPr>
              <w:contextualSpacing/>
              <w:jc w:val="center"/>
              <w:rPr>
                <w:color w:val="000000"/>
                <w:sz w:val="28"/>
                <w:szCs w:val="28"/>
              </w:rPr>
            </w:pPr>
            <w:r w:rsidRPr="00900471">
              <w:rPr>
                <w:color w:val="000000"/>
                <w:sz w:val="28"/>
                <w:szCs w:val="28"/>
              </w:rPr>
              <w:t xml:space="preserve">Транспортировка питьевой воды </w:t>
            </w:r>
          </w:p>
          <w:p w14:paraId="7E1CBBA3" w14:textId="77777777" w:rsidR="00900471" w:rsidRPr="00900471" w:rsidRDefault="00900471" w:rsidP="00900471">
            <w:pPr>
              <w:jc w:val="center"/>
              <w:rPr>
                <w:color w:val="000000"/>
                <w:sz w:val="28"/>
                <w:szCs w:val="28"/>
              </w:rPr>
            </w:pPr>
            <w:r w:rsidRPr="00900471">
              <w:rPr>
                <w:color w:val="000000"/>
                <w:sz w:val="28"/>
                <w:szCs w:val="28"/>
              </w:rPr>
              <w:t>(для потребителей Беловского городского округа)</w:t>
            </w:r>
          </w:p>
        </w:tc>
      </w:tr>
      <w:tr w:rsidR="00900471" w:rsidRPr="00900471" w14:paraId="4DDBDD7E" w14:textId="77777777" w:rsidTr="004936D9">
        <w:tc>
          <w:tcPr>
            <w:tcW w:w="3334" w:type="dxa"/>
          </w:tcPr>
          <w:p w14:paraId="465BBCCA"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48666B72"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1C34DAFE"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32C20F4D"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59D1CC52"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60984D57"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57D3FCAA" w14:textId="77777777" w:rsidTr="004936D9">
        <w:tc>
          <w:tcPr>
            <w:tcW w:w="10207" w:type="dxa"/>
            <w:gridSpan w:val="6"/>
          </w:tcPr>
          <w:p w14:paraId="06CD1147" w14:textId="77777777" w:rsidR="00900471" w:rsidRPr="00900471" w:rsidRDefault="00900471" w:rsidP="00DF2411">
            <w:pPr>
              <w:numPr>
                <w:ilvl w:val="0"/>
                <w:numId w:val="22"/>
              </w:numPr>
              <w:contextualSpacing/>
              <w:jc w:val="center"/>
              <w:rPr>
                <w:color w:val="000000"/>
                <w:sz w:val="28"/>
                <w:szCs w:val="28"/>
              </w:rPr>
            </w:pPr>
            <w:r w:rsidRPr="00900471">
              <w:rPr>
                <w:color w:val="000000"/>
                <w:sz w:val="28"/>
                <w:szCs w:val="28"/>
              </w:rPr>
              <w:t xml:space="preserve">Транспортировка питьевой воды </w:t>
            </w:r>
          </w:p>
          <w:p w14:paraId="041C96DB" w14:textId="77777777" w:rsidR="00900471" w:rsidRPr="00900471" w:rsidRDefault="00900471" w:rsidP="00900471">
            <w:pPr>
              <w:jc w:val="center"/>
              <w:rPr>
                <w:color w:val="000000"/>
                <w:sz w:val="28"/>
                <w:szCs w:val="28"/>
              </w:rPr>
            </w:pPr>
            <w:r w:rsidRPr="00900471">
              <w:rPr>
                <w:color w:val="000000"/>
                <w:sz w:val="28"/>
                <w:szCs w:val="28"/>
              </w:rPr>
              <w:t>(для потребителей Кемеровского городского округа)</w:t>
            </w:r>
          </w:p>
        </w:tc>
      </w:tr>
      <w:tr w:rsidR="00900471" w:rsidRPr="00900471" w14:paraId="048FC9AF" w14:textId="77777777" w:rsidTr="004936D9">
        <w:tc>
          <w:tcPr>
            <w:tcW w:w="3334" w:type="dxa"/>
          </w:tcPr>
          <w:p w14:paraId="7A90ECEE"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24DE6B3C"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03C4B18B"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2BDBE5AF"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2E07294A"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63C7D6FE"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59C58701" w14:textId="77777777" w:rsidTr="004936D9">
        <w:tc>
          <w:tcPr>
            <w:tcW w:w="10207" w:type="dxa"/>
            <w:gridSpan w:val="6"/>
          </w:tcPr>
          <w:p w14:paraId="1B38F846" w14:textId="77777777" w:rsidR="00900471" w:rsidRPr="00900471" w:rsidRDefault="00900471" w:rsidP="00DF2411">
            <w:pPr>
              <w:numPr>
                <w:ilvl w:val="0"/>
                <w:numId w:val="22"/>
              </w:numPr>
              <w:contextualSpacing/>
              <w:jc w:val="center"/>
              <w:rPr>
                <w:color w:val="000000"/>
                <w:sz w:val="28"/>
                <w:szCs w:val="28"/>
              </w:rPr>
            </w:pPr>
            <w:r w:rsidRPr="00900471">
              <w:rPr>
                <w:color w:val="000000"/>
                <w:sz w:val="28"/>
                <w:szCs w:val="28"/>
              </w:rPr>
              <w:t xml:space="preserve">Транспортировка питьевой воды </w:t>
            </w:r>
          </w:p>
          <w:p w14:paraId="739943A8" w14:textId="77777777" w:rsidR="00900471" w:rsidRPr="00900471" w:rsidRDefault="00900471" w:rsidP="00900471">
            <w:pPr>
              <w:jc w:val="center"/>
              <w:rPr>
                <w:color w:val="000000"/>
                <w:sz w:val="28"/>
                <w:szCs w:val="28"/>
              </w:rPr>
            </w:pPr>
            <w:r w:rsidRPr="00900471">
              <w:rPr>
                <w:color w:val="000000"/>
                <w:sz w:val="28"/>
                <w:szCs w:val="28"/>
              </w:rPr>
              <w:t>(для потребителей Новокузнецкого городского округа)</w:t>
            </w:r>
          </w:p>
        </w:tc>
      </w:tr>
      <w:tr w:rsidR="00900471" w:rsidRPr="00900471" w14:paraId="3E36887C" w14:textId="77777777" w:rsidTr="004936D9">
        <w:tc>
          <w:tcPr>
            <w:tcW w:w="3334" w:type="dxa"/>
          </w:tcPr>
          <w:p w14:paraId="09D91EB0"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697AF9EF"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2DD34847"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1D888856"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19E31C18"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8B977D2"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306C1390" w14:textId="77777777" w:rsidTr="004936D9">
        <w:tc>
          <w:tcPr>
            <w:tcW w:w="10207" w:type="dxa"/>
            <w:gridSpan w:val="6"/>
          </w:tcPr>
          <w:p w14:paraId="4D1EC4AE" w14:textId="77777777" w:rsidR="00900471" w:rsidRPr="00900471" w:rsidRDefault="00900471" w:rsidP="00900471">
            <w:pPr>
              <w:jc w:val="center"/>
              <w:rPr>
                <w:color w:val="000000"/>
                <w:sz w:val="28"/>
                <w:szCs w:val="28"/>
              </w:rPr>
            </w:pPr>
            <w:r w:rsidRPr="00900471">
              <w:rPr>
                <w:color w:val="000000"/>
                <w:sz w:val="28"/>
                <w:szCs w:val="28"/>
              </w:rPr>
              <w:t xml:space="preserve">4. Транспортировка питьевой воды </w:t>
            </w:r>
            <w:r w:rsidRPr="00900471">
              <w:rPr>
                <w:color w:val="000000"/>
                <w:sz w:val="28"/>
                <w:szCs w:val="28"/>
              </w:rPr>
              <w:br/>
              <w:t>(для потребителей Яйского муниципального округа)</w:t>
            </w:r>
          </w:p>
        </w:tc>
      </w:tr>
      <w:tr w:rsidR="00900471" w:rsidRPr="00900471" w14:paraId="057C5064" w14:textId="77777777" w:rsidTr="004936D9">
        <w:tc>
          <w:tcPr>
            <w:tcW w:w="3334" w:type="dxa"/>
          </w:tcPr>
          <w:p w14:paraId="3D3758AC"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0F51A4C4"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4A2AA45B"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60F016E4"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75AB0EE1"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E66B6B7" w14:textId="77777777" w:rsidR="00900471" w:rsidRPr="00900471" w:rsidRDefault="00900471" w:rsidP="00900471">
            <w:pPr>
              <w:jc w:val="center"/>
              <w:rPr>
                <w:color w:val="000000"/>
                <w:sz w:val="28"/>
                <w:szCs w:val="28"/>
              </w:rPr>
            </w:pPr>
            <w:r w:rsidRPr="00900471">
              <w:rPr>
                <w:color w:val="000000"/>
                <w:sz w:val="28"/>
                <w:szCs w:val="28"/>
              </w:rPr>
              <w:t>-</w:t>
            </w:r>
          </w:p>
        </w:tc>
      </w:tr>
    </w:tbl>
    <w:p w14:paraId="0D24D1DD" w14:textId="77777777" w:rsidR="00900471" w:rsidRPr="00900471" w:rsidRDefault="00900471" w:rsidP="00900471">
      <w:pPr>
        <w:jc w:val="center"/>
        <w:rPr>
          <w:sz w:val="28"/>
          <w:szCs w:val="28"/>
        </w:rPr>
      </w:pPr>
    </w:p>
    <w:p w14:paraId="5893D457" w14:textId="77777777" w:rsidR="00900471" w:rsidRPr="00900471" w:rsidRDefault="00900471" w:rsidP="00900471">
      <w:pPr>
        <w:jc w:val="center"/>
        <w:rPr>
          <w:sz w:val="28"/>
          <w:szCs w:val="28"/>
        </w:rPr>
      </w:pPr>
    </w:p>
    <w:p w14:paraId="3A45EB44" w14:textId="77777777" w:rsidR="00900471" w:rsidRPr="00900471" w:rsidRDefault="00900471" w:rsidP="00900471">
      <w:pPr>
        <w:jc w:val="center"/>
        <w:rPr>
          <w:sz w:val="28"/>
          <w:szCs w:val="28"/>
        </w:rPr>
      </w:pPr>
    </w:p>
    <w:p w14:paraId="275F6B7E" w14:textId="77777777" w:rsidR="00900471" w:rsidRPr="00900471" w:rsidRDefault="00900471" w:rsidP="00900471">
      <w:pPr>
        <w:jc w:val="center"/>
        <w:rPr>
          <w:sz w:val="28"/>
          <w:szCs w:val="28"/>
        </w:rPr>
      </w:pPr>
    </w:p>
    <w:p w14:paraId="12AB87CF" w14:textId="77777777" w:rsidR="00900471" w:rsidRPr="00900471" w:rsidRDefault="00900471" w:rsidP="00900471">
      <w:pPr>
        <w:jc w:val="center"/>
        <w:rPr>
          <w:sz w:val="28"/>
          <w:szCs w:val="28"/>
        </w:rPr>
      </w:pPr>
    </w:p>
    <w:p w14:paraId="5985CB2B" w14:textId="77777777" w:rsidR="00900471" w:rsidRPr="00900471" w:rsidRDefault="00900471" w:rsidP="00900471">
      <w:pPr>
        <w:jc w:val="center"/>
        <w:rPr>
          <w:sz w:val="28"/>
          <w:szCs w:val="28"/>
        </w:rPr>
      </w:pPr>
    </w:p>
    <w:p w14:paraId="7CD00895" w14:textId="77777777" w:rsidR="00900471" w:rsidRPr="00900471" w:rsidRDefault="00900471" w:rsidP="00900471">
      <w:pPr>
        <w:jc w:val="center"/>
        <w:rPr>
          <w:sz w:val="28"/>
          <w:szCs w:val="28"/>
        </w:rPr>
      </w:pPr>
    </w:p>
    <w:p w14:paraId="53E645C5" w14:textId="77777777" w:rsidR="00900471" w:rsidRPr="00900471" w:rsidRDefault="00900471" w:rsidP="00900471">
      <w:pPr>
        <w:jc w:val="center"/>
        <w:rPr>
          <w:sz w:val="28"/>
          <w:szCs w:val="28"/>
        </w:rPr>
      </w:pPr>
    </w:p>
    <w:p w14:paraId="440F8A55" w14:textId="77777777" w:rsidR="00900471" w:rsidRPr="00900471" w:rsidRDefault="00900471" w:rsidP="00900471">
      <w:pPr>
        <w:jc w:val="center"/>
        <w:rPr>
          <w:sz w:val="28"/>
          <w:szCs w:val="28"/>
        </w:rPr>
      </w:pPr>
    </w:p>
    <w:p w14:paraId="233AAAB5" w14:textId="77777777" w:rsidR="00900471" w:rsidRPr="00900471" w:rsidRDefault="00900471" w:rsidP="00900471">
      <w:pPr>
        <w:jc w:val="center"/>
        <w:rPr>
          <w:sz w:val="28"/>
          <w:szCs w:val="28"/>
        </w:rPr>
      </w:pPr>
    </w:p>
    <w:p w14:paraId="1CB3B4B4" w14:textId="77777777" w:rsidR="00900471" w:rsidRPr="00900471" w:rsidRDefault="00900471" w:rsidP="00900471">
      <w:pPr>
        <w:jc w:val="center"/>
        <w:rPr>
          <w:sz w:val="28"/>
          <w:szCs w:val="28"/>
        </w:rPr>
      </w:pPr>
    </w:p>
    <w:p w14:paraId="352813CA" w14:textId="77777777" w:rsidR="00900471" w:rsidRPr="00900471" w:rsidRDefault="00900471" w:rsidP="00900471">
      <w:pPr>
        <w:jc w:val="center"/>
        <w:rPr>
          <w:sz w:val="28"/>
          <w:szCs w:val="28"/>
        </w:rPr>
      </w:pPr>
    </w:p>
    <w:p w14:paraId="5D8C0146" w14:textId="77777777" w:rsidR="00900471" w:rsidRPr="00900471" w:rsidRDefault="00900471" w:rsidP="00900471">
      <w:pPr>
        <w:jc w:val="center"/>
        <w:rPr>
          <w:sz w:val="28"/>
          <w:szCs w:val="28"/>
        </w:rPr>
      </w:pPr>
    </w:p>
    <w:p w14:paraId="5F19D2EA" w14:textId="77777777" w:rsidR="00900471" w:rsidRPr="00900471" w:rsidRDefault="00900471" w:rsidP="00900471">
      <w:pPr>
        <w:jc w:val="center"/>
        <w:rPr>
          <w:sz w:val="28"/>
          <w:szCs w:val="28"/>
        </w:rPr>
      </w:pPr>
    </w:p>
    <w:p w14:paraId="7CBD37D7" w14:textId="77777777" w:rsidR="00900471" w:rsidRPr="00900471" w:rsidRDefault="00900471" w:rsidP="00900471">
      <w:pPr>
        <w:jc w:val="center"/>
        <w:rPr>
          <w:sz w:val="28"/>
          <w:szCs w:val="28"/>
        </w:rPr>
      </w:pPr>
    </w:p>
    <w:p w14:paraId="02143556" w14:textId="77777777" w:rsidR="00900471" w:rsidRPr="00900471" w:rsidRDefault="00900471" w:rsidP="00900471">
      <w:pPr>
        <w:jc w:val="center"/>
        <w:rPr>
          <w:sz w:val="28"/>
          <w:szCs w:val="28"/>
        </w:rPr>
      </w:pPr>
    </w:p>
    <w:p w14:paraId="5C4ECC07" w14:textId="77777777" w:rsidR="00900471" w:rsidRPr="00900471" w:rsidRDefault="00900471" w:rsidP="00900471">
      <w:pPr>
        <w:jc w:val="center"/>
        <w:rPr>
          <w:sz w:val="28"/>
          <w:szCs w:val="28"/>
        </w:rPr>
      </w:pPr>
    </w:p>
    <w:p w14:paraId="55F613B1" w14:textId="77777777" w:rsidR="00900471" w:rsidRPr="00900471" w:rsidRDefault="00900471" w:rsidP="00900471">
      <w:pPr>
        <w:jc w:val="center"/>
        <w:rPr>
          <w:sz w:val="28"/>
          <w:szCs w:val="28"/>
        </w:rPr>
      </w:pPr>
    </w:p>
    <w:p w14:paraId="5C5E5467" w14:textId="77777777" w:rsidR="00900471" w:rsidRPr="00900471" w:rsidRDefault="00900471" w:rsidP="00900471">
      <w:pPr>
        <w:jc w:val="center"/>
        <w:rPr>
          <w:sz w:val="28"/>
          <w:szCs w:val="28"/>
        </w:rPr>
      </w:pPr>
    </w:p>
    <w:p w14:paraId="29D8CADC" w14:textId="77777777" w:rsidR="00900471" w:rsidRPr="00900471" w:rsidRDefault="00900471" w:rsidP="00900471">
      <w:pPr>
        <w:jc w:val="center"/>
        <w:rPr>
          <w:sz w:val="28"/>
          <w:szCs w:val="28"/>
        </w:rPr>
      </w:pPr>
    </w:p>
    <w:p w14:paraId="7CEB32C9" w14:textId="77777777" w:rsidR="00900471" w:rsidRPr="00900471" w:rsidRDefault="00900471" w:rsidP="00900471">
      <w:pPr>
        <w:jc w:val="center"/>
        <w:rPr>
          <w:sz w:val="28"/>
          <w:szCs w:val="28"/>
        </w:rPr>
      </w:pPr>
    </w:p>
    <w:p w14:paraId="66083331" w14:textId="77777777" w:rsidR="00900471" w:rsidRPr="00900471" w:rsidRDefault="00900471" w:rsidP="00900471">
      <w:pPr>
        <w:jc w:val="center"/>
        <w:rPr>
          <w:sz w:val="28"/>
          <w:szCs w:val="28"/>
        </w:rPr>
      </w:pPr>
    </w:p>
    <w:p w14:paraId="63A0C779" w14:textId="77777777" w:rsidR="00900471" w:rsidRPr="00900471" w:rsidRDefault="00900471" w:rsidP="00900471">
      <w:pPr>
        <w:jc w:val="center"/>
        <w:rPr>
          <w:sz w:val="28"/>
          <w:szCs w:val="28"/>
        </w:rPr>
      </w:pPr>
    </w:p>
    <w:p w14:paraId="44C2FEF3" w14:textId="54DD3EEF" w:rsidR="00900471" w:rsidRPr="00900471" w:rsidRDefault="00900471" w:rsidP="00900471">
      <w:pPr>
        <w:jc w:val="center"/>
        <w:rPr>
          <w:sz w:val="28"/>
          <w:szCs w:val="28"/>
        </w:rPr>
      </w:pPr>
      <w:r w:rsidRPr="00900471">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07BB9BCE" w14:textId="77777777" w:rsidR="00900471" w:rsidRPr="00900471" w:rsidRDefault="00900471" w:rsidP="00900471">
      <w:pPr>
        <w:jc w:val="center"/>
        <w:rPr>
          <w:sz w:val="28"/>
          <w:szCs w:val="28"/>
        </w:rPr>
      </w:pPr>
    </w:p>
    <w:tbl>
      <w:tblPr>
        <w:tblStyle w:val="1020"/>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900471" w:rsidRPr="00900471" w14:paraId="7C1288B2" w14:textId="77777777" w:rsidTr="004936D9">
        <w:trPr>
          <w:trHeight w:val="706"/>
        </w:trPr>
        <w:tc>
          <w:tcPr>
            <w:tcW w:w="3334" w:type="dxa"/>
            <w:vMerge w:val="restart"/>
            <w:vAlign w:val="center"/>
          </w:tcPr>
          <w:p w14:paraId="4354D40D" w14:textId="77777777" w:rsidR="00900471" w:rsidRPr="00900471" w:rsidRDefault="00900471" w:rsidP="00900471">
            <w:pPr>
              <w:jc w:val="center"/>
              <w:rPr>
                <w:sz w:val="28"/>
                <w:szCs w:val="28"/>
              </w:rPr>
            </w:pPr>
            <w:r w:rsidRPr="00900471">
              <w:rPr>
                <w:sz w:val="28"/>
                <w:szCs w:val="28"/>
              </w:rPr>
              <w:t>Наименование мероприятия</w:t>
            </w:r>
          </w:p>
        </w:tc>
        <w:tc>
          <w:tcPr>
            <w:tcW w:w="992" w:type="dxa"/>
            <w:vMerge w:val="restart"/>
            <w:vAlign w:val="center"/>
          </w:tcPr>
          <w:p w14:paraId="2857C2A0" w14:textId="77777777" w:rsidR="00900471" w:rsidRPr="00900471" w:rsidRDefault="00900471" w:rsidP="00900471">
            <w:pPr>
              <w:jc w:val="center"/>
              <w:rPr>
                <w:sz w:val="28"/>
                <w:szCs w:val="28"/>
              </w:rPr>
            </w:pPr>
            <w:r w:rsidRPr="00900471">
              <w:rPr>
                <w:sz w:val="28"/>
                <w:szCs w:val="28"/>
              </w:rPr>
              <w:t>Срок реали-зации</w:t>
            </w:r>
          </w:p>
        </w:tc>
        <w:tc>
          <w:tcPr>
            <w:tcW w:w="1451" w:type="dxa"/>
            <w:vMerge w:val="restart"/>
          </w:tcPr>
          <w:p w14:paraId="49D24E0A" w14:textId="77777777" w:rsidR="00900471" w:rsidRPr="00900471" w:rsidRDefault="00900471" w:rsidP="00900471">
            <w:pPr>
              <w:jc w:val="center"/>
              <w:rPr>
                <w:sz w:val="28"/>
                <w:szCs w:val="28"/>
              </w:rPr>
            </w:pPr>
            <w:r w:rsidRPr="00900471">
              <w:rPr>
                <w:sz w:val="28"/>
                <w:szCs w:val="28"/>
              </w:rPr>
              <w:t>Финан-совые потреб-ности, тыс. руб. (без НДС)</w:t>
            </w:r>
          </w:p>
        </w:tc>
        <w:tc>
          <w:tcPr>
            <w:tcW w:w="4430" w:type="dxa"/>
            <w:gridSpan w:val="3"/>
            <w:vAlign w:val="center"/>
          </w:tcPr>
          <w:p w14:paraId="2408AE46" w14:textId="77777777" w:rsidR="00900471" w:rsidRPr="00900471" w:rsidRDefault="00900471" w:rsidP="00900471">
            <w:pPr>
              <w:jc w:val="center"/>
              <w:rPr>
                <w:sz w:val="28"/>
                <w:szCs w:val="28"/>
              </w:rPr>
            </w:pPr>
            <w:r w:rsidRPr="00900471">
              <w:rPr>
                <w:sz w:val="28"/>
                <w:szCs w:val="28"/>
              </w:rPr>
              <w:t>Ожидаемый эффект</w:t>
            </w:r>
          </w:p>
        </w:tc>
      </w:tr>
      <w:tr w:rsidR="00900471" w:rsidRPr="00900471" w14:paraId="6025453C" w14:textId="77777777" w:rsidTr="004936D9">
        <w:trPr>
          <w:trHeight w:val="844"/>
        </w:trPr>
        <w:tc>
          <w:tcPr>
            <w:tcW w:w="3334" w:type="dxa"/>
            <w:vMerge/>
          </w:tcPr>
          <w:p w14:paraId="6E1309A0" w14:textId="77777777" w:rsidR="00900471" w:rsidRPr="00900471" w:rsidRDefault="00900471" w:rsidP="00900471">
            <w:pPr>
              <w:jc w:val="center"/>
              <w:rPr>
                <w:sz w:val="28"/>
                <w:szCs w:val="28"/>
              </w:rPr>
            </w:pPr>
          </w:p>
        </w:tc>
        <w:tc>
          <w:tcPr>
            <w:tcW w:w="992" w:type="dxa"/>
            <w:vMerge/>
          </w:tcPr>
          <w:p w14:paraId="6B652DCB" w14:textId="77777777" w:rsidR="00900471" w:rsidRPr="00900471" w:rsidRDefault="00900471" w:rsidP="00900471">
            <w:pPr>
              <w:jc w:val="center"/>
              <w:rPr>
                <w:sz w:val="28"/>
                <w:szCs w:val="28"/>
              </w:rPr>
            </w:pPr>
          </w:p>
        </w:tc>
        <w:tc>
          <w:tcPr>
            <w:tcW w:w="1451" w:type="dxa"/>
            <w:vMerge/>
          </w:tcPr>
          <w:p w14:paraId="239AA987" w14:textId="77777777" w:rsidR="00900471" w:rsidRPr="00900471" w:rsidRDefault="00900471" w:rsidP="00900471">
            <w:pPr>
              <w:jc w:val="center"/>
              <w:rPr>
                <w:sz w:val="28"/>
                <w:szCs w:val="28"/>
              </w:rPr>
            </w:pPr>
          </w:p>
        </w:tc>
        <w:tc>
          <w:tcPr>
            <w:tcW w:w="2162" w:type="dxa"/>
            <w:vAlign w:val="center"/>
          </w:tcPr>
          <w:p w14:paraId="7F665F5B" w14:textId="77777777" w:rsidR="00900471" w:rsidRPr="00900471" w:rsidRDefault="00900471" w:rsidP="00900471">
            <w:pPr>
              <w:jc w:val="center"/>
              <w:rPr>
                <w:sz w:val="28"/>
                <w:szCs w:val="28"/>
              </w:rPr>
            </w:pPr>
            <w:r w:rsidRPr="00900471">
              <w:rPr>
                <w:sz w:val="28"/>
                <w:szCs w:val="28"/>
              </w:rPr>
              <w:t>Наименование показателей</w:t>
            </w:r>
          </w:p>
        </w:tc>
        <w:tc>
          <w:tcPr>
            <w:tcW w:w="1276" w:type="dxa"/>
            <w:vAlign w:val="center"/>
          </w:tcPr>
          <w:p w14:paraId="1565128F" w14:textId="77777777" w:rsidR="00900471" w:rsidRPr="00900471" w:rsidRDefault="00900471" w:rsidP="00900471">
            <w:pPr>
              <w:jc w:val="center"/>
              <w:rPr>
                <w:sz w:val="28"/>
                <w:szCs w:val="28"/>
              </w:rPr>
            </w:pPr>
            <w:r w:rsidRPr="00900471">
              <w:rPr>
                <w:sz w:val="28"/>
                <w:szCs w:val="28"/>
              </w:rPr>
              <w:t>тыс. руб.</w:t>
            </w:r>
          </w:p>
        </w:tc>
        <w:tc>
          <w:tcPr>
            <w:tcW w:w="992" w:type="dxa"/>
            <w:vAlign w:val="center"/>
          </w:tcPr>
          <w:p w14:paraId="6185AC06" w14:textId="77777777" w:rsidR="00900471" w:rsidRPr="00900471" w:rsidRDefault="00900471" w:rsidP="00900471">
            <w:pPr>
              <w:jc w:val="center"/>
              <w:rPr>
                <w:sz w:val="28"/>
                <w:szCs w:val="28"/>
              </w:rPr>
            </w:pPr>
            <w:r w:rsidRPr="00900471">
              <w:rPr>
                <w:sz w:val="28"/>
                <w:szCs w:val="28"/>
              </w:rPr>
              <w:t>%</w:t>
            </w:r>
          </w:p>
        </w:tc>
      </w:tr>
      <w:tr w:rsidR="00900471" w:rsidRPr="00900471" w14:paraId="1794D8A4" w14:textId="77777777" w:rsidTr="004936D9">
        <w:tc>
          <w:tcPr>
            <w:tcW w:w="10207" w:type="dxa"/>
            <w:gridSpan w:val="6"/>
          </w:tcPr>
          <w:p w14:paraId="10DDED96" w14:textId="77777777" w:rsidR="00900471" w:rsidRPr="00900471" w:rsidRDefault="00900471" w:rsidP="00DF2411">
            <w:pPr>
              <w:numPr>
                <w:ilvl w:val="0"/>
                <w:numId w:val="23"/>
              </w:numPr>
              <w:contextualSpacing/>
              <w:jc w:val="center"/>
              <w:rPr>
                <w:color w:val="000000"/>
                <w:sz w:val="28"/>
                <w:szCs w:val="28"/>
              </w:rPr>
            </w:pPr>
            <w:r w:rsidRPr="00900471">
              <w:rPr>
                <w:color w:val="000000"/>
                <w:sz w:val="28"/>
                <w:szCs w:val="28"/>
              </w:rPr>
              <w:t xml:space="preserve">Транспортировка питьевой воды </w:t>
            </w:r>
          </w:p>
          <w:p w14:paraId="2CF03E5A" w14:textId="77777777" w:rsidR="00900471" w:rsidRPr="00900471" w:rsidRDefault="00900471" w:rsidP="00900471">
            <w:pPr>
              <w:jc w:val="center"/>
              <w:rPr>
                <w:color w:val="000000"/>
                <w:sz w:val="28"/>
                <w:szCs w:val="28"/>
              </w:rPr>
            </w:pPr>
            <w:r w:rsidRPr="00900471">
              <w:rPr>
                <w:color w:val="000000"/>
                <w:sz w:val="28"/>
                <w:szCs w:val="28"/>
              </w:rPr>
              <w:t>(для потребителей Беловского городского округа)</w:t>
            </w:r>
          </w:p>
        </w:tc>
      </w:tr>
      <w:tr w:rsidR="00900471" w:rsidRPr="00900471" w14:paraId="2F856BB8" w14:textId="77777777" w:rsidTr="004936D9">
        <w:tc>
          <w:tcPr>
            <w:tcW w:w="3334" w:type="dxa"/>
          </w:tcPr>
          <w:p w14:paraId="4447CC2B"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11705721"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1DCB47BC"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1A8BBA5C"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7D7924B3"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2B81D998"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433E05E9" w14:textId="77777777" w:rsidTr="004936D9">
        <w:tc>
          <w:tcPr>
            <w:tcW w:w="10207" w:type="dxa"/>
            <w:gridSpan w:val="6"/>
          </w:tcPr>
          <w:p w14:paraId="2C8240F8" w14:textId="77777777" w:rsidR="00900471" w:rsidRPr="00900471" w:rsidRDefault="00900471" w:rsidP="00DF2411">
            <w:pPr>
              <w:numPr>
                <w:ilvl w:val="0"/>
                <w:numId w:val="23"/>
              </w:numPr>
              <w:contextualSpacing/>
              <w:jc w:val="center"/>
              <w:rPr>
                <w:color w:val="000000"/>
                <w:sz w:val="28"/>
                <w:szCs w:val="28"/>
              </w:rPr>
            </w:pPr>
            <w:r w:rsidRPr="00900471">
              <w:rPr>
                <w:color w:val="000000"/>
                <w:sz w:val="28"/>
                <w:szCs w:val="28"/>
              </w:rPr>
              <w:t xml:space="preserve">Транспортировка питьевой воды </w:t>
            </w:r>
          </w:p>
          <w:p w14:paraId="1C033CBE" w14:textId="77777777" w:rsidR="00900471" w:rsidRPr="00900471" w:rsidRDefault="00900471" w:rsidP="00900471">
            <w:pPr>
              <w:jc w:val="center"/>
              <w:rPr>
                <w:color w:val="000000"/>
                <w:sz w:val="28"/>
                <w:szCs w:val="28"/>
              </w:rPr>
            </w:pPr>
            <w:r w:rsidRPr="00900471">
              <w:rPr>
                <w:color w:val="000000"/>
                <w:sz w:val="28"/>
                <w:szCs w:val="28"/>
              </w:rPr>
              <w:t>(для потребителей Кемеровского городского округа)</w:t>
            </w:r>
          </w:p>
        </w:tc>
      </w:tr>
      <w:tr w:rsidR="00900471" w:rsidRPr="00900471" w14:paraId="39AAF924" w14:textId="77777777" w:rsidTr="004936D9">
        <w:tc>
          <w:tcPr>
            <w:tcW w:w="3334" w:type="dxa"/>
          </w:tcPr>
          <w:p w14:paraId="3D75A106"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64AF33CD"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30632A66"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675E463F"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26B9CBC2"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40CAA865"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38D6F383" w14:textId="77777777" w:rsidTr="004936D9">
        <w:tc>
          <w:tcPr>
            <w:tcW w:w="10207" w:type="dxa"/>
            <w:gridSpan w:val="6"/>
          </w:tcPr>
          <w:p w14:paraId="6F24BABC" w14:textId="77777777" w:rsidR="00900471" w:rsidRPr="00900471" w:rsidRDefault="00900471" w:rsidP="00DF2411">
            <w:pPr>
              <w:numPr>
                <w:ilvl w:val="0"/>
                <w:numId w:val="23"/>
              </w:numPr>
              <w:contextualSpacing/>
              <w:jc w:val="center"/>
              <w:rPr>
                <w:color w:val="000000"/>
                <w:sz w:val="28"/>
                <w:szCs w:val="28"/>
              </w:rPr>
            </w:pPr>
            <w:r w:rsidRPr="00900471">
              <w:rPr>
                <w:color w:val="000000"/>
                <w:sz w:val="28"/>
                <w:szCs w:val="28"/>
              </w:rPr>
              <w:t xml:space="preserve">Транспортировка питьевой воды </w:t>
            </w:r>
          </w:p>
          <w:p w14:paraId="6F1CA446" w14:textId="77777777" w:rsidR="00900471" w:rsidRPr="00900471" w:rsidRDefault="00900471" w:rsidP="00900471">
            <w:pPr>
              <w:jc w:val="center"/>
              <w:rPr>
                <w:color w:val="000000"/>
                <w:sz w:val="28"/>
                <w:szCs w:val="28"/>
              </w:rPr>
            </w:pPr>
            <w:r w:rsidRPr="00900471">
              <w:rPr>
                <w:color w:val="000000"/>
                <w:sz w:val="28"/>
                <w:szCs w:val="28"/>
              </w:rPr>
              <w:t>(для потребителей Новокузнецкого городского округа)</w:t>
            </w:r>
          </w:p>
        </w:tc>
      </w:tr>
      <w:tr w:rsidR="00900471" w:rsidRPr="00900471" w14:paraId="417CD2C3" w14:textId="77777777" w:rsidTr="004936D9">
        <w:tc>
          <w:tcPr>
            <w:tcW w:w="3334" w:type="dxa"/>
          </w:tcPr>
          <w:p w14:paraId="2948B997"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660496E4"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591D9C24"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5FFBFFD2"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619206F6"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3A21E5E2" w14:textId="77777777" w:rsidR="00900471" w:rsidRPr="00900471" w:rsidRDefault="00900471" w:rsidP="00900471">
            <w:pPr>
              <w:jc w:val="center"/>
              <w:rPr>
                <w:color w:val="000000"/>
                <w:sz w:val="28"/>
                <w:szCs w:val="28"/>
              </w:rPr>
            </w:pPr>
            <w:r w:rsidRPr="00900471">
              <w:rPr>
                <w:color w:val="000000"/>
                <w:sz w:val="28"/>
                <w:szCs w:val="28"/>
              </w:rPr>
              <w:t>-</w:t>
            </w:r>
          </w:p>
        </w:tc>
      </w:tr>
      <w:tr w:rsidR="00900471" w:rsidRPr="00900471" w14:paraId="7845EF75" w14:textId="77777777" w:rsidTr="004936D9">
        <w:tc>
          <w:tcPr>
            <w:tcW w:w="10207" w:type="dxa"/>
            <w:gridSpan w:val="6"/>
          </w:tcPr>
          <w:p w14:paraId="6CAE5D80" w14:textId="77777777" w:rsidR="00900471" w:rsidRPr="00900471" w:rsidRDefault="00900471" w:rsidP="00900471">
            <w:pPr>
              <w:jc w:val="center"/>
              <w:rPr>
                <w:color w:val="000000"/>
                <w:sz w:val="28"/>
                <w:szCs w:val="28"/>
              </w:rPr>
            </w:pPr>
            <w:r w:rsidRPr="00900471">
              <w:rPr>
                <w:color w:val="000000"/>
                <w:sz w:val="28"/>
                <w:szCs w:val="28"/>
              </w:rPr>
              <w:t xml:space="preserve">4. Транспортировка питьевой воды </w:t>
            </w:r>
            <w:r w:rsidRPr="00900471">
              <w:rPr>
                <w:color w:val="000000"/>
                <w:sz w:val="28"/>
                <w:szCs w:val="28"/>
              </w:rPr>
              <w:br/>
              <w:t>(для потребителей Яйского муниципального округа)</w:t>
            </w:r>
          </w:p>
        </w:tc>
      </w:tr>
      <w:tr w:rsidR="00900471" w:rsidRPr="00900471" w14:paraId="6E232A94" w14:textId="77777777" w:rsidTr="004936D9">
        <w:tc>
          <w:tcPr>
            <w:tcW w:w="3334" w:type="dxa"/>
          </w:tcPr>
          <w:p w14:paraId="2E00545D"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5DB14D2C" w14:textId="77777777" w:rsidR="00900471" w:rsidRPr="00900471" w:rsidRDefault="00900471" w:rsidP="00900471">
            <w:pPr>
              <w:jc w:val="center"/>
              <w:rPr>
                <w:color w:val="000000"/>
                <w:sz w:val="28"/>
                <w:szCs w:val="28"/>
              </w:rPr>
            </w:pPr>
            <w:r w:rsidRPr="00900471">
              <w:rPr>
                <w:color w:val="000000"/>
                <w:sz w:val="28"/>
                <w:szCs w:val="28"/>
              </w:rPr>
              <w:t>-</w:t>
            </w:r>
          </w:p>
        </w:tc>
        <w:tc>
          <w:tcPr>
            <w:tcW w:w="1451" w:type="dxa"/>
          </w:tcPr>
          <w:p w14:paraId="75EA8592" w14:textId="77777777" w:rsidR="00900471" w:rsidRPr="00900471" w:rsidRDefault="00900471" w:rsidP="00900471">
            <w:pPr>
              <w:jc w:val="center"/>
              <w:rPr>
                <w:color w:val="000000"/>
                <w:sz w:val="28"/>
                <w:szCs w:val="28"/>
              </w:rPr>
            </w:pPr>
            <w:r w:rsidRPr="00900471">
              <w:rPr>
                <w:color w:val="000000"/>
                <w:sz w:val="28"/>
                <w:szCs w:val="28"/>
              </w:rPr>
              <w:t>-</w:t>
            </w:r>
          </w:p>
        </w:tc>
        <w:tc>
          <w:tcPr>
            <w:tcW w:w="2162" w:type="dxa"/>
          </w:tcPr>
          <w:p w14:paraId="41132428" w14:textId="77777777" w:rsidR="00900471" w:rsidRPr="00900471" w:rsidRDefault="00900471" w:rsidP="00900471">
            <w:pPr>
              <w:jc w:val="center"/>
              <w:rPr>
                <w:color w:val="000000"/>
                <w:sz w:val="28"/>
                <w:szCs w:val="28"/>
              </w:rPr>
            </w:pPr>
            <w:r w:rsidRPr="00900471">
              <w:rPr>
                <w:color w:val="000000"/>
                <w:sz w:val="28"/>
                <w:szCs w:val="28"/>
              </w:rPr>
              <w:t>-</w:t>
            </w:r>
          </w:p>
        </w:tc>
        <w:tc>
          <w:tcPr>
            <w:tcW w:w="1276" w:type="dxa"/>
          </w:tcPr>
          <w:p w14:paraId="165EDE96" w14:textId="77777777" w:rsidR="00900471" w:rsidRPr="00900471" w:rsidRDefault="00900471" w:rsidP="00900471">
            <w:pPr>
              <w:jc w:val="center"/>
              <w:rPr>
                <w:color w:val="000000"/>
                <w:sz w:val="28"/>
                <w:szCs w:val="28"/>
              </w:rPr>
            </w:pPr>
            <w:r w:rsidRPr="00900471">
              <w:rPr>
                <w:color w:val="000000"/>
                <w:sz w:val="28"/>
                <w:szCs w:val="28"/>
              </w:rPr>
              <w:t>-</w:t>
            </w:r>
          </w:p>
        </w:tc>
        <w:tc>
          <w:tcPr>
            <w:tcW w:w="992" w:type="dxa"/>
          </w:tcPr>
          <w:p w14:paraId="508DE1FB" w14:textId="77777777" w:rsidR="00900471" w:rsidRPr="00900471" w:rsidRDefault="00900471" w:rsidP="00900471">
            <w:pPr>
              <w:jc w:val="center"/>
              <w:rPr>
                <w:color w:val="000000"/>
                <w:sz w:val="28"/>
                <w:szCs w:val="28"/>
              </w:rPr>
            </w:pPr>
            <w:r w:rsidRPr="00900471">
              <w:rPr>
                <w:color w:val="000000"/>
                <w:sz w:val="28"/>
                <w:szCs w:val="28"/>
              </w:rPr>
              <w:t>-</w:t>
            </w:r>
          </w:p>
        </w:tc>
      </w:tr>
    </w:tbl>
    <w:p w14:paraId="56256C25" w14:textId="77777777" w:rsidR="00900471" w:rsidRPr="00900471" w:rsidRDefault="00900471" w:rsidP="00900471">
      <w:pPr>
        <w:jc w:val="center"/>
        <w:rPr>
          <w:sz w:val="28"/>
          <w:szCs w:val="28"/>
        </w:rPr>
      </w:pPr>
    </w:p>
    <w:p w14:paraId="74B2B55C" w14:textId="77777777" w:rsidR="00900471" w:rsidRPr="00900471" w:rsidRDefault="00900471" w:rsidP="00900471">
      <w:pPr>
        <w:jc w:val="center"/>
        <w:rPr>
          <w:sz w:val="28"/>
          <w:szCs w:val="28"/>
        </w:rPr>
      </w:pPr>
    </w:p>
    <w:p w14:paraId="06E4762C" w14:textId="77777777" w:rsidR="00900471" w:rsidRPr="00900471" w:rsidRDefault="00900471" w:rsidP="00900471">
      <w:pPr>
        <w:jc w:val="center"/>
        <w:rPr>
          <w:sz w:val="28"/>
          <w:szCs w:val="28"/>
        </w:rPr>
      </w:pPr>
    </w:p>
    <w:p w14:paraId="05963142" w14:textId="77777777" w:rsidR="00900471" w:rsidRPr="00900471" w:rsidRDefault="00900471" w:rsidP="00900471">
      <w:pPr>
        <w:jc w:val="center"/>
        <w:rPr>
          <w:sz w:val="28"/>
          <w:szCs w:val="28"/>
        </w:rPr>
      </w:pPr>
    </w:p>
    <w:p w14:paraId="6DEC5816" w14:textId="77777777" w:rsidR="00900471" w:rsidRPr="00900471" w:rsidRDefault="00900471" w:rsidP="00900471">
      <w:pPr>
        <w:jc w:val="center"/>
        <w:rPr>
          <w:sz w:val="28"/>
          <w:szCs w:val="28"/>
        </w:rPr>
      </w:pPr>
    </w:p>
    <w:p w14:paraId="1EFC3D27" w14:textId="77777777" w:rsidR="00900471" w:rsidRPr="00900471" w:rsidRDefault="00900471" w:rsidP="00900471">
      <w:pPr>
        <w:jc w:val="center"/>
        <w:rPr>
          <w:sz w:val="28"/>
          <w:szCs w:val="28"/>
        </w:rPr>
      </w:pPr>
    </w:p>
    <w:p w14:paraId="4DC2D011" w14:textId="77777777" w:rsidR="00900471" w:rsidRPr="00900471" w:rsidRDefault="00900471" w:rsidP="00900471">
      <w:pPr>
        <w:jc w:val="center"/>
        <w:rPr>
          <w:sz w:val="28"/>
          <w:szCs w:val="28"/>
        </w:rPr>
      </w:pPr>
    </w:p>
    <w:p w14:paraId="45B50048" w14:textId="77777777" w:rsidR="00900471" w:rsidRPr="00900471" w:rsidRDefault="00900471" w:rsidP="00900471">
      <w:pPr>
        <w:jc w:val="center"/>
        <w:rPr>
          <w:sz w:val="28"/>
          <w:szCs w:val="28"/>
        </w:rPr>
      </w:pPr>
    </w:p>
    <w:p w14:paraId="4BD89768" w14:textId="77777777" w:rsidR="00900471" w:rsidRPr="00900471" w:rsidRDefault="00900471" w:rsidP="00900471">
      <w:pPr>
        <w:jc w:val="center"/>
        <w:rPr>
          <w:sz w:val="28"/>
          <w:szCs w:val="28"/>
        </w:rPr>
      </w:pPr>
    </w:p>
    <w:p w14:paraId="4F355509" w14:textId="77777777" w:rsidR="00900471" w:rsidRPr="00900471" w:rsidRDefault="00900471" w:rsidP="00900471">
      <w:pPr>
        <w:jc w:val="center"/>
        <w:rPr>
          <w:sz w:val="28"/>
          <w:szCs w:val="28"/>
        </w:rPr>
      </w:pPr>
    </w:p>
    <w:p w14:paraId="4C0C1575" w14:textId="77777777" w:rsidR="00900471" w:rsidRPr="00900471" w:rsidRDefault="00900471" w:rsidP="00900471">
      <w:pPr>
        <w:jc w:val="center"/>
        <w:rPr>
          <w:sz w:val="28"/>
          <w:szCs w:val="28"/>
        </w:rPr>
      </w:pPr>
    </w:p>
    <w:p w14:paraId="06A00585" w14:textId="77777777" w:rsidR="00900471" w:rsidRPr="00900471" w:rsidRDefault="00900471" w:rsidP="00900471">
      <w:pPr>
        <w:jc w:val="center"/>
        <w:rPr>
          <w:sz w:val="28"/>
          <w:szCs w:val="28"/>
        </w:rPr>
      </w:pPr>
    </w:p>
    <w:p w14:paraId="440074E4" w14:textId="77777777" w:rsidR="00900471" w:rsidRPr="00900471" w:rsidRDefault="00900471" w:rsidP="00900471">
      <w:pPr>
        <w:jc w:val="center"/>
        <w:rPr>
          <w:sz w:val="28"/>
          <w:szCs w:val="28"/>
        </w:rPr>
      </w:pPr>
    </w:p>
    <w:p w14:paraId="609123CC" w14:textId="77777777" w:rsidR="00900471" w:rsidRPr="00900471" w:rsidRDefault="00900471" w:rsidP="00900471">
      <w:pPr>
        <w:jc w:val="center"/>
        <w:rPr>
          <w:sz w:val="28"/>
          <w:szCs w:val="28"/>
        </w:rPr>
      </w:pPr>
    </w:p>
    <w:p w14:paraId="3B172233" w14:textId="77777777" w:rsidR="00900471" w:rsidRPr="00900471" w:rsidRDefault="00900471" w:rsidP="00900471">
      <w:pPr>
        <w:jc w:val="center"/>
        <w:rPr>
          <w:sz w:val="28"/>
          <w:szCs w:val="28"/>
        </w:rPr>
      </w:pPr>
    </w:p>
    <w:p w14:paraId="0187D73F" w14:textId="77777777" w:rsidR="00900471" w:rsidRPr="00900471" w:rsidRDefault="00900471" w:rsidP="00900471">
      <w:pPr>
        <w:jc w:val="center"/>
        <w:rPr>
          <w:sz w:val="28"/>
          <w:szCs w:val="28"/>
        </w:rPr>
      </w:pPr>
    </w:p>
    <w:p w14:paraId="535941C2" w14:textId="77777777" w:rsidR="00900471" w:rsidRPr="00900471" w:rsidRDefault="00900471" w:rsidP="00900471">
      <w:pPr>
        <w:jc w:val="center"/>
        <w:rPr>
          <w:sz w:val="28"/>
          <w:szCs w:val="28"/>
        </w:rPr>
      </w:pPr>
    </w:p>
    <w:p w14:paraId="223CA052" w14:textId="77777777" w:rsidR="00900471" w:rsidRPr="00900471" w:rsidRDefault="00900471" w:rsidP="00900471">
      <w:pPr>
        <w:jc w:val="center"/>
        <w:rPr>
          <w:sz w:val="28"/>
          <w:szCs w:val="28"/>
        </w:rPr>
      </w:pPr>
    </w:p>
    <w:p w14:paraId="0ADF3DDD" w14:textId="77777777" w:rsidR="00900471" w:rsidRPr="00900471" w:rsidRDefault="00900471" w:rsidP="00900471">
      <w:pPr>
        <w:jc w:val="center"/>
        <w:rPr>
          <w:sz w:val="28"/>
          <w:szCs w:val="28"/>
        </w:rPr>
      </w:pPr>
    </w:p>
    <w:p w14:paraId="3154F31F" w14:textId="77777777" w:rsidR="00900471" w:rsidRPr="00900471" w:rsidRDefault="00900471" w:rsidP="00900471">
      <w:pPr>
        <w:jc w:val="center"/>
        <w:rPr>
          <w:sz w:val="28"/>
          <w:szCs w:val="28"/>
        </w:rPr>
      </w:pPr>
    </w:p>
    <w:p w14:paraId="22FFA9B4" w14:textId="77777777" w:rsidR="00900471" w:rsidRPr="00900471" w:rsidRDefault="00900471" w:rsidP="00900471">
      <w:pPr>
        <w:jc w:val="center"/>
        <w:rPr>
          <w:sz w:val="28"/>
          <w:szCs w:val="28"/>
        </w:rPr>
      </w:pPr>
    </w:p>
    <w:p w14:paraId="451E3622" w14:textId="77777777" w:rsidR="00900471" w:rsidRPr="00900471" w:rsidRDefault="00900471" w:rsidP="00900471">
      <w:pPr>
        <w:jc w:val="center"/>
        <w:rPr>
          <w:sz w:val="28"/>
          <w:szCs w:val="28"/>
        </w:rPr>
      </w:pPr>
    </w:p>
    <w:p w14:paraId="29E86589" w14:textId="3A8AC77A" w:rsidR="00900471" w:rsidRPr="00900471" w:rsidRDefault="00900471" w:rsidP="00900471">
      <w:pPr>
        <w:jc w:val="center"/>
        <w:rPr>
          <w:sz w:val="28"/>
          <w:szCs w:val="28"/>
        </w:rPr>
      </w:pPr>
      <w:r w:rsidRPr="00900471">
        <w:rPr>
          <w:sz w:val="28"/>
          <w:szCs w:val="28"/>
        </w:rPr>
        <w:t xml:space="preserve">Раздел 5. Планируемые объемы подачи питьевой воды </w:t>
      </w:r>
    </w:p>
    <w:tbl>
      <w:tblPr>
        <w:tblStyle w:val="1020"/>
        <w:tblW w:w="10065" w:type="dxa"/>
        <w:tblInd w:w="-431" w:type="dxa"/>
        <w:tblLayout w:type="fixed"/>
        <w:tblLook w:val="04A0" w:firstRow="1" w:lastRow="0" w:firstColumn="1" w:lastColumn="0" w:noHBand="0" w:noVBand="1"/>
      </w:tblPr>
      <w:tblGrid>
        <w:gridCol w:w="1135"/>
        <w:gridCol w:w="4394"/>
        <w:gridCol w:w="851"/>
        <w:gridCol w:w="1843"/>
        <w:gridCol w:w="1842"/>
      </w:tblGrid>
      <w:tr w:rsidR="00900471" w:rsidRPr="00900471" w14:paraId="4A517FBC" w14:textId="77777777" w:rsidTr="004936D9">
        <w:trPr>
          <w:trHeight w:val="936"/>
        </w:trPr>
        <w:tc>
          <w:tcPr>
            <w:tcW w:w="1135" w:type="dxa"/>
            <w:vAlign w:val="center"/>
          </w:tcPr>
          <w:p w14:paraId="538C063F" w14:textId="77777777" w:rsidR="00900471" w:rsidRPr="00900471" w:rsidRDefault="00900471" w:rsidP="00900471">
            <w:pPr>
              <w:jc w:val="center"/>
              <w:rPr>
                <w:sz w:val="28"/>
                <w:szCs w:val="28"/>
              </w:rPr>
            </w:pPr>
            <w:r w:rsidRPr="00900471">
              <w:rPr>
                <w:sz w:val="28"/>
                <w:szCs w:val="28"/>
              </w:rPr>
              <w:t>№</w:t>
            </w:r>
          </w:p>
          <w:p w14:paraId="3DD871AF" w14:textId="77777777" w:rsidR="00900471" w:rsidRPr="00900471" w:rsidRDefault="00900471" w:rsidP="00900471">
            <w:pPr>
              <w:jc w:val="center"/>
              <w:rPr>
                <w:sz w:val="28"/>
                <w:szCs w:val="28"/>
              </w:rPr>
            </w:pPr>
            <w:r w:rsidRPr="00900471">
              <w:rPr>
                <w:sz w:val="28"/>
                <w:szCs w:val="28"/>
              </w:rPr>
              <w:t>п/п</w:t>
            </w:r>
          </w:p>
        </w:tc>
        <w:tc>
          <w:tcPr>
            <w:tcW w:w="4394" w:type="dxa"/>
            <w:vAlign w:val="center"/>
          </w:tcPr>
          <w:p w14:paraId="338E1566" w14:textId="77777777" w:rsidR="00900471" w:rsidRPr="00900471" w:rsidRDefault="00900471" w:rsidP="00900471">
            <w:pPr>
              <w:jc w:val="center"/>
              <w:rPr>
                <w:sz w:val="28"/>
                <w:szCs w:val="28"/>
              </w:rPr>
            </w:pPr>
            <w:r w:rsidRPr="00900471">
              <w:rPr>
                <w:sz w:val="28"/>
                <w:szCs w:val="28"/>
              </w:rPr>
              <w:t>Наименование показателя</w:t>
            </w:r>
          </w:p>
        </w:tc>
        <w:tc>
          <w:tcPr>
            <w:tcW w:w="851" w:type="dxa"/>
            <w:vAlign w:val="center"/>
          </w:tcPr>
          <w:p w14:paraId="6CD7C730" w14:textId="77777777" w:rsidR="00900471" w:rsidRPr="00900471" w:rsidRDefault="00900471" w:rsidP="00900471">
            <w:pPr>
              <w:jc w:val="center"/>
              <w:rPr>
                <w:sz w:val="28"/>
                <w:szCs w:val="28"/>
              </w:rPr>
            </w:pPr>
            <w:r w:rsidRPr="00900471">
              <w:rPr>
                <w:sz w:val="28"/>
                <w:szCs w:val="28"/>
              </w:rPr>
              <w:t>Ед. изм.</w:t>
            </w:r>
          </w:p>
        </w:tc>
        <w:tc>
          <w:tcPr>
            <w:tcW w:w="1843" w:type="dxa"/>
            <w:vAlign w:val="center"/>
          </w:tcPr>
          <w:p w14:paraId="2D01742D" w14:textId="77777777" w:rsidR="00900471" w:rsidRPr="00900471" w:rsidRDefault="00900471" w:rsidP="00900471">
            <w:pPr>
              <w:jc w:val="center"/>
              <w:rPr>
                <w:sz w:val="28"/>
                <w:szCs w:val="28"/>
              </w:rPr>
            </w:pPr>
            <w:r w:rsidRPr="00900471">
              <w:rPr>
                <w:sz w:val="28"/>
                <w:szCs w:val="28"/>
              </w:rPr>
              <w:t>с 01.01.2022    по 30.06.2022</w:t>
            </w:r>
          </w:p>
        </w:tc>
        <w:tc>
          <w:tcPr>
            <w:tcW w:w="1842" w:type="dxa"/>
            <w:vAlign w:val="center"/>
          </w:tcPr>
          <w:p w14:paraId="2BD2A004" w14:textId="77777777" w:rsidR="00900471" w:rsidRPr="00900471" w:rsidRDefault="00900471" w:rsidP="00900471">
            <w:pPr>
              <w:jc w:val="center"/>
              <w:rPr>
                <w:sz w:val="28"/>
                <w:szCs w:val="28"/>
              </w:rPr>
            </w:pPr>
            <w:r w:rsidRPr="00900471">
              <w:rPr>
                <w:sz w:val="28"/>
                <w:szCs w:val="28"/>
              </w:rPr>
              <w:t>с 01.07.2022     по 31.12.2022</w:t>
            </w:r>
          </w:p>
        </w:tc>
      </w:tr>
      <w:tr w:rsidR="00900471" w:rsidRPr="00900471" w14:paraId="03467256" w14:textId="77777777" w:rsidTr="004936D9">
        <w:trPr>
          <w:trHeight w:val="253"/>
        </w:trPr>
        <w:tc>
          <w:tcPr>
            <w:tcW w:w="1135" w:type="dxa"/>
          </w:tcPr>
          <w:p w14:paraId="339E37AC" w14:textId="77777777" w:rsidR="00900471" w:rsidRPr="00900471" w:rsidRDefault="00900471" w:rsidP="00900471">
            <w:pPr>
              <w:jc w:val="center"/>
              <w:rPr>
                <w:sz w:val="28"/>
                <w:szCs w:val="28"/>
              </w:rPr>
            </w:pPr>
            <w:r w:rsidRPr="00900471">
              <w:rPr>
                <w:sz w:val="28"/>
                <w:szCs w:val="28"/>
              </w:rPr>
              <w:t>1</w:t>
            </w:r>
          </w:p>
        </w:tc>
        <w:tc>
          <w:tcPr>
            <w:tcW w:w="4394" w:type="dxa"/>
          </w:tcPr>
          <w:p w14:paraId="57CA9C4C" w14:textId="77777777" w:rsidR="00900471" w:rsidRPr="00900471" w:rsidRDefault="00900471" w:rsidP="00900471">
            <w:pPr>
              <w:jc w:val="center"/>
              <w:rPr>
                <w:sz w:val="28"/>
                <w:szCs w:val="28"/>
              </w:rPr>
            </w:pPr>
            <w:r w:rsidRPr="00900471">
              <w:rPr>
                <w:sz w:val="28"/>
                <w:szCs w:val="28"/>
              </w:rPr>
              <w:t>2</w:t>
            </w:r>
          </w:p>
        </w:tc>
        <w:tc>
          <w:tcPr>
            <w:tcW w:w="851" w:type="dxa"/>
          </w:tcPr>
          <w:p w14:paraId="12DAEF25" w14:textId="77777777" w:rsidR="00900471" w:rsidRPr="00900471" w:rsidRDefault="00900471" w:rsidP="00900471">
            <w:pPr>
              <w:jc w:val="center"/>
              <w:rPr>
                <w:sz w:val="28"/>
                <w:szCs w:val="28"/>
              </w:rPr>
            </w:pPr>
            <w:r w:rsidRPr="00900471">
              <w:rPr>
                <w:sz w:val="28"/>
                <w:szCs w:val="28"/>
              </w:rPr>
              <w:t>3</w:t>
            </w:r>
          </w:p>
        </w:tc>
        <w:tc>
          <w:tcPr>
            <w:tcW w:w="1843" w:type="dxa"/>
            <w:vAlign w:val="center"/>
          </w:tcPr>
          <w:p w14:paraId="7415289E" w14:textId="77777777" w:rsidR="00900471" w:rsidRPr="00900471" w:rsidRDefault="00900471" w:rsidP="00900471">
            <w:pPr>
              <w:jc w:val="center"/>
              <w:rPr>
                <w:sz w:val="28"/>
                <w:szCs w:val="28"/>
              </w:rPr>
            </w:pPr>
            <w:r w:rsidRPr="00900471">
              <w:rPr>
                <w:sz w:val="28"/>
                <w:szCs w:val="28"/>
              </w:rPr>
              <w:t>4</w:t>
            </w:r>
          </w:p>
        </w:tc>
        <w:tc>
          <w:tcPr>
            <w:tcW w:w="1842" w:type="dxa"/>
            <w:vAlign w:val="center"/>
          </w:tcPr>
          <w:p w14:paraId="6AC42EDB" w14:textId="77777777" w:rsidR="00900471" w:rsidRPr="00900471" w:rsidRDefault="00900471" w:rsidP="00900471">
            <w:pPr>
              <w:jc w:val="center"/>
              <w:rPr>
                <w:sz w:val="28"/>
                <w:szCs w:val="28"/>
              </w:rPr>
            </w:pPr>
            <w:r w:rsidRPr="00900471">
              <w:rPr>
                <w:sz w:val="28"/>
                <w:szCs w:val="28"/>
              </w:rPr>
              <w:t>5</w:t>
            </w:r>
          </w:p>
        </w:tc>
      </w:tr>
      <w:tr w:rsidR="00900471" w:rsidRPr="00900471" w14:paraId="495C2150" w14:textId="77777777" w:rsidTr="004936D9">
        <w:trPr>
          <w:trHeight w:val="493"/>
        </w:trPr>
        <w:tc>
          <w:tcPr>
            <w:tcW w:w="10065" w:type="dxa"/>
            <w:gridSpan w:val="5"/>
            <w:vAlign w:val="center"/>
          </w:tcPr>
          <w:p w14:paraId="409CFA93" w14:textId="77777777" w:rsidR="00900471" w:rsidRPr="00900471" w:rsidRDefault="00900471" w:rsidP="00DF2411">
            <w:pPr>
              <w:numPr>
                <w:ilvl w:val="0"/>
                <w:numId w:val="24"/>
              </w:numPr>
              <w:contextualSpacing/>
              <w:jc w:val="center"/>
              <w:rPr>
                <w:color w:val="000000"/>
                <w:sz w:val="28"/>
                <w:szCs w:val="28"/>
              </w:rPr>
            </w:pPr>
            <w:r w:rsidRPr="00900471">
              <w:rPr>
                <w:color w:val="000000"/>
                <w:sz w:val="28"/>
                <w:szCs w:val="28"/>
              </w:rPr>
              <w:t xml:space="preserve">Транспортировка питьевой воды </w:t>
            </w:r>
          </w:p>
          <w:p w14:paraId="6145AF1F" w14:textId="77777777" w:rsidR="00900471" w:rsidRPr="00900471" w:rsidRDefault="00900471" w:rsidP="00900471">
            <w:pPr>
              <w:jc w:val="center"/>
              <w:rPr>
                <w:sz w:val="28"/>
                <w:szCs w:val="28"/>
              </w:rPr>
            </w:pPr>
            <w:r w:rsidRPr="00900471">
              <w:rPr>
                <w:color w:val="000000"/>
                <w:sz w:val="28"/>
                <w:szCs w:val="28"/>
              </w:rPr>
              <w:t>(для потребителей Беловского городского округа)</w:t>
            </w:r>
          </w:p>
        </w:tc>
      </w:tr>
      <w:tr w:rsidR="00900471" w:rsidRPr="00900471" w14:paraId="5D820BE1" w14:textId="77777777" w:rsidTr="004936D9">
        <w:trPr>
          <w:trHeight w:val="439"/>
        </w:trPr>
        <w:tc>
          <w:tcPr>
            <w:tcW w:w="1135" w:type="dxa"/>
            <w:vAlign w:val="center"/>
          </w:tcPr>
          <w:p w14:paraId="6E76C6DD" w14:textId="77777777" w:rsidR="00900471" w:rsidRPr="00900471" w:rsidRDefault="00900471" w:rsidP="00900471">
            <w:pPr>
              <w:jc w:val="center"/>
              <w:rPr>
                <w:sz w:val="28"/>
                <w:szCs w:val="28"/>
              </w:rPr>
            </w:pPr>
            <w:r w:rsidRPr="00900471">
              <w:rPr>
                <w:sz w:val="28"/>
                <w:szCs w:val="28"/>
              </w:rPr>
              <w:t>1.1.</w:t>
            </w:r>
          </w:p>
        </w:tc>
        <w:tc>
          <w:tcPr>
            <w:tcW w:w="4394" w:type="dxa"/>
            <w:vAlign w:val="center"/>
          </w:tcPr>
          <w:p w14:paraId="5DB7ED17" w14:textId="77777777" w:rsidR="00900471" w:rsidRPr="00900471" w:rsidRDefault="00900471" w:rsidP="00900471">
            <w:pPr>
              <w:rPr>
                <w:sz w:val="28"/>
                <w:szCs w:val="28"/>
              </w:rPr>
            </w:pPr>
            <w:r w:rsidRPr="00900471">
              <w:rPr>
                <w:sz w:val="28"/>
                <w:szCs w:val="28"/>
              </w:rPr>
              <w:t>Поднято воды</w:t>
            </w:r>
          </w:p>
        </w:tc>
        <w:tc>
          <w:tcPr>
            <w:tcW w:w="851" w:type="dxa"/>
            <w:vAlign w:val="center"/>
          </w:tcPr>
          <w:p w14:paraId="740F7F44" w14:textId="77777777" w:rsidR="00900471" w:rsidRPr="00900471" w:rsidRDefault="00900471" w:rsidP="00900471">
            <w:pPr>
              <w:jc w:val="center"/>
              <w:rPr>
                <w:sz w:val="28"/>
                <w:szCs w:val="28"/>
                <w:vertAlign w:val="superscript"/>
              </w:rPr>
            </w:pPr>
            <w:r w:rsidRPr="00900471">
              <w:rPr>
                <w:sz w:val="28"/>
                <w:szCs w:val="28"/>
              </w:rPr>
              <w:t>м</w:t>
            </w:r>
            <w:r w:rsidRPr="00900471">
              <w:rPr>
                <w:sz w:val="28"/>
                <w:szCs w:val="28"/>
                <w:vertAlign w:val="superscript"/>
              </w:rPr>
              <w:t>3</w:t>
            </w:r>
          </w:p>
        </w:tc>
        <w:tc>
          <w:tcPr>
            <w:tcW w:w="1843" w:type="dxa"/>
            <w:vAlign w:val="center"/>
          </w:tcPr>
          <w:p w14:paraId="119253D5"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5A6DD3C" w14:textId="77777777" w:rsidR="00900471" w:rsidRPr="00900471" w:rsidRDefault="00900471" w:rsidP="00900471">
            <w:pPr>
              <w:jc w:val="center"/>
              <w:rPr>
                <w:sz w:val="28"/>
                <w:szCs w:val="28"/>
              </w:rPr>
            </w:pPr>
            <w:r w:rsidRPr="00900471">
              <w:rPr>
                <w:sz w:val="28"/>
                <w:szCs w:val="28"/>
              </w:rPr>
              <w:t>-</w:t>
            </w:r>
          </w:p>
        </w:tc>
      </w:tr>
      <w:tr w:rsidR="00900471" w:rsidRPr="00900471" w14:paraId="3347BD61" w14:textId="77777777" w:rsidTr="004936D9">
        <w:tc>
          <w:tcPr>
            <w:tcW w:w="1135" w:type="dxa"/>
            <w:vAlign w:val="center"/>
          </w:tcPr>
          <w:p w14:paraId="610EA2B5" w14:textId="77777777" w:rsidR="00900471" w:rsidRPr="00900471" w:rsidRDefault="00900471" w:rsidP="00900471">
            <w:pPr>
              <w:jc w:val="center"/>
              <w:rPr>
                <w:sz w:val="28"/>
                <w:szCs w:val="28"/>
              </w:rPr>
            </w:pPr>
            <w:r w:rsidRPr="00900471">
              <w:rPr>
                <w:sz w:val="28"/>
                <w:szCs w:val="28"/>
              </w:rPr>
              <w:t>1.2.</w:t>
            </w:r>
          </w:p>
        </w:tc>
        <w:tc>
          <w:tcPr>
            <w:tcW w:w="4394" w:type="dxa"/>
            <w:vAlign w:val="center"/>
          </w:tcPr>
          <w:p w14:paraId="0984F025" w14:textId="77777777" w:rsidR="00900471" w:rsidRPr="00900471" w:rsidRDefault="00900471" w:rsidP="00900471">
            <w:pPr>
              <w:rPr>
                <w:sz w:val="28"/>
                <w:szCs w:val="28"/>
              </w:rPr>
            </w:pPr>
            <w:r w:rsidRPr="00900471">
              <w:rPr>
                <w:sz w:val="28"/>
                <w:szCs w:val="28"/>
              </w:rPr>
              <w:t>Получено со стороны</w:t>
            </w:r>
          </w:p>
        </w:tc>
        <w:tc>
          <w:tcPr>
            <w:tcW w:w="851" w:type="dxa"/>
            <w:vAlign w:val="center"/>
          </w:tcPr>
          <w:p w14:paraId="4BFD6E9E"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4897F8F" w14:textId="77777777" w:rsidR="00900471" w:rsidRPr="00900471" w:rsidRDefault="00900471" w:rsidP="00900471">
            <w:pPr>
              <w:jc w:val="center"/>
              <w:rPr>
                <w:sz w:val="28"/>
                <w:szCs w:val="28"/>
              </w:rPr>
            </w:pPr>
            <w:r w:rsidRPr="00900471">
              <w:rPr>
                <w:sz w:val="28"/>
                <w:szCs w:val="28"/>
              </w:rPr>
              <w:t>1003,00</w:t>
            </w:r>
          </w:p>
        </w:tc>
        <w:tc>
          <w:tcPr>
            <w:tcW w:w="1842" w:type="dxa"/>
            <w:vAlign w:val="center"/>
          </w:tcPr>
          <w:p w14:paraId="39EF7AD3" w14:textId="77777777" w:rsidR="00900471" w:rsidRPr="00900471" w:rsidRDefault="00900471" w:rsidP="00900471">
            <w:pPr>
              <w:jc w:val="center"/>
              <w:rPr>
                <w:sz w:val="28"/>
                <w:szCs w:val="28"/>
              </w:rPr>
            </w:pPr>
            <w:r w:rsidRPr="00900471">
              <w:rPr>
                <w:sz w:val="28"/>
                <w:szCs w:val="28"/>
              </w:rPr>
              <w:t>1003,00</w:t>
            </w:r>
          </w:p>
        </w:tc>
      </w:tr>
      <w:tr w:rsidR="00900471" w:rsidRPr="00900471" w14:paraId="7AA2D384" w14:textId="77777777" w:rsidTr="004936D9">
        <w:tc>
          <w:tcPr>
            <w:tcW w:w="1135" w:type="dxa"/>
            <w:vAlign w:val="center"/>
          </w:tcPr>
          <w:p w14:paraId="62390C13" w14:textId="77777777" w:rsidR="00900471" w:rsidRPr="00900471" w:rsidRDefault="00900471" w:rsidP="00900471">
            <w:pPr>
              <w:jc w:val="center"/>
              <w:rPr>
                <w:sz w:val="28"/>
                <w:szCs w:val="28"/>
              </w:rPr>
            </w:pPr>
            <w:r w:rsidRPr="00900471">
              <w:rPr>
                <w:sz w:val="28"/>
                <w:szCs w:val="28"/>
              </w:rPr>
              <w:t>1.3.</w:t>
            </w:r>
          </w:p>
        </w:tc>
        <w:tc>
          <w:tcPr>
            <w:tcW w:w="4394" w:type="dxa"/>
            <w:vAlign w:val="center"/>
          </w:tcPr>
          <w:p w14:paraId="41912CF0" w14:textId="77777777" w:rsidR="00900471" w:rsidRPr="00900471" w:rsidRDefault="00900471" w:rsidP="00900471">
            <w:pPr>
              <w:rPr>
                <w:sz w:val="28"/>
                <w:szCs w:val="28"/>
              </w:rPr>
            </w:pPr>
            <w:r w:rsidRPr="00900471">
              <w:rPr>
                <w:sz w:val="28"/>
                <w:szCs w:val="28"/>
              </w:rPr>
              <w:t>Расход воды на коммунально-бытовые нужды</w:t>
            </w:r>
          </w:p>
        </w:tc>
        <w:tc>
          <w:tcPr>
            <w:tcW w:w="851" w:type="dxa"/>
            <w:vAlign w:val="center"/>
          </w:tcPr>
          <w:p w14:paraId="7975CC93"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73617FE"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1433707" w14:textId="77777777" w:rsidR="00900471" w:rsidRPr="00900471" w:rsidRDefault="00900471" w:rsidP="00900471">
            <w:pPr>
              <w:jc w:val="center"/>
              <w:rPr>
                <w:sz w:val="28"/>
                <w:szCs w:val="28"/>
              </w:rPr>
            </w:pPr>
            <w:r w:rsidRPr="00900471">
              <w:rPr>
                <w:sz w:val="28"/>
                <w:szCs w:val="28"/>
              </w:rPr>
              <w:t>-</w:t>
            </w:r>
          </w:p>
        </w:tc>
      </w:tr>
      <w:tr w:rsidR="00900471" w:rsidRPr="00900471" w14:paraId="4169858E" w14:textId="77777777" w:rsidTr="004936D9">
        <w:tc>
          <w:tcPr>
            <w:tcW w:w="1135" w:type="dxa"/>
            <w:vAlign w:val="center"/>
          </w:tcPr>
          <w:p w14:paraId="53997633" w14:textId="77777777" w:rsidR="00900471" w:rsidRPr="00900471" w:rsidRDefault="00900471" w:rsidP="00900471">
            <w:pPr>
              <w:jc w:val="center"/>
              <w:rPr>
                <w:sz w:val="28"/>
                <w:szCs w:val="28"/>
              </w:rPr>
            </w:pPr>
            <w:r w:rsidRPr="00900471">
              <w:rPr>
                <w:sz w:val="28"/>
                <w:szCs w:val="28"/>
              </w:rPr>
              <w:t>1.4.</w:t>
            </w:r>
          </w:p>
        </w:tc>
        <w:tc>
          <w:tcPr>
            <w:tcW w:w="4394" w:type="dxa"/>
            <w:vAlign w:val="center"/>
          </w:tcPr>
          <w:p w14:paraId="4158571F" w14:textId="77777777" w:rsidR="00900471" w:rsidRPr="00900471" w:rsidRDefault="00900471" w:rsidP="00900471">
            <w:pPr>
              <w:rPr>
                <w:sz w:val="28"/>
                <w:szCs w:val="28"/>
              </w:rPr>
            </w:pPr>
            <w:r w:rsidRPr="00900471">
              <w:rPr>
                <w:sz w:val="28"/>
                <w:szCs w:val="28"/>
              </w:rPr>
              <w:t>Расход воды на нужды предприятия:</w:t>
            </w:r>
          </w:p>
        </w:tc>
        <w:tc>
          <w:tcPr>
            <w:tcW w:w="851" w:type="dxa"/>
            <w:vAlign w:val="center"/>
          </w:tcPr>
          <w:p w14:paraId="75131CDF"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947845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47AC8B51" w14:textId="77777777" w:rsidR="00900471" w:rsidRPr="00900471" w:rsidRDefault="00900471" w:rsidP="00900471">
            <w:pPr>
              <w:jc w:val="center"/>
              <w:rPr>
                <w:sz w:val="28"/>
                <w:szCs w:val="28"/>
              </w:rPr>
            </w:pPr>
            <w:r w:rsidRPr="00900471">
              <w:rPr>
                <w:sz w:val="28"/>
                <w:szCs w:val="28"/>
              </w:rPr>
              <w:t>-</w:t>
            </w:r>
          </w:p>
        </w:tc>
      </w:tr>
      <w:tr w:rsidR="00900471" w:rsidRPr="00900471" w14:paraId="21787E0B" w14:textId="77777777" w:rsidTr="004936D9">
        <w:tc>
          <w:tcPr>
            <w:tcW w:w="1135" w:type="dxa"/>
            <w:vAlign w:val="center"/>
          </w:tcPr>
          <w:p w14:paraId="08357E58" w14:textId="77777777" w:rsidR="00900471" w:rsidRPr="00900471" w:rsidRDefault="00900471" w:rsidP="00900471">
            <w:pPr>
              <w:jc w:val="center"/>
              <w:rPr>
                <w:sz w:val="28"/>
                <w:szCs w:val="28"/>
              </w:rPr>
            </w:pPr>
            <w:r w:rsidRPr="00900471">
              <w:rPr>
                <w:sz w:val="28"/>
                <w:szCs w:val="28"/>
              </w:rPr>
              <w:t>1.4.1.</w:t>
            </w:r>
          </w:p>
        </w:tc>
        <w:tc>
          <w:tcPr>
            <w:tcW w:w="4394" w:type="dxa"/>
            <w:vAlign w:val="center"/>
          </w:tcPr>
          <w:p w14:paraId="073C9CB6" w14:textId="77777777" w:rsidR="00900471" w:rsidRPr="00900471" w:rsidRDefault="00900471" w:rsidP="00900471">
            <w:pPr>
              <w:rPr>
                <w:sz w:val="28"/>
                <w:szCs w:val="28"/>
              </w:rPr>
            </w:pPr>
            <w:r w:rsidRPr="00900471">
              <w:rPr>
                <w:sz w:val="28"/>
                <w:szCs w:val="28"/>
              </w:rPr>
              <w:t>- на очистные сооружения</w:t>
            </w:r>
          </w:p>
        </w:tc>
        <w:tc>
          <w:tcPr>
            <w:tcW w:w="851" w:type="dxa"/>
            <w:vAlign w:val="center"/>
          </w:tcPr>
          <w:p w14:paraId="3B54A212"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8DA6FF8"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2F06585C" w14:textId="77777777" w:rsidR="00900471" w:rsidRPr="00900471" w:rsidRDefault="00900471" w:rsidP="00900471">
            <w:pPr>
              <w:jc w:val="center"/>
              <w:rPr>
                <w:sz w:val="28"/>
                <w:szCs w:val="28"/>
              </w:rPr>
            </w:pPr>
            <w:r w:rsidRPr="00900471">
              <w:rPr>
                <w:sz w:val="28"/>
                <w:szCs w:val="28"/>
              </w:rPr>
              <w:t>-</w:t>
            </w:r>
          </w:p>
        </w:tc>
      </w:tr>
      <w:tr w:rsidR="00900471" w:rsidRPr="00900471" w14:paraId="7AF2E58C" w14:textId="77777777" w:rsidTr="004936D9">
        <w:tc>
          <w:tcPr>
            <w:tcW w:w="1135" w:type="dxa"/>
            <w:vAlign w:val="center"/>
          </w:tcPr>
          <w:p w14:paraId="26881D73" w14:textId="77777777" w:rsidR="00900471" w:rsidRPr="00900471" w:rsidRDefault="00900471" w:rsidP="00900471">
            <w:pPr>
              <w:jc w:val="center"/>
              <w:rPr>
                <w:sz w:val="28"/>
                <w:szCs w:val="28"/>
              </w:rPr>
            </w:pPr>
            <w:r w:rsidRPr="00900471">
              <w:rPr>
                <w:sz w:val="28"/>
                <w:szCs w:val="28"/>
              </w:rPr>
              <w:t>1.4.2.</w:t>
            </w:r>
          </w:p>
        </w:tc>
        <w:tc>
          <w:tcPr>
            <w:tcW w:w="4394" w:type="dxa"/>
            <w:vAlign w:val="center"/>
          </w:tcPr>
          <w:p w14:paraId="4EDE9A1F" w14:textId="77777777" w:rsidR="00900471" w:rsidRPr="00900471" w:rsidRDefault="00900471" w:rsidP="00900471">
            <w:pPr>
              <w:rPr>
                <w:sz w:val="28"/>
                <w:szCs w:val="28"/>
              </w:rPr>
            </w:pPr>
            <w:r w:rsidRPr="00900471">
              <w:rPr>
                <w:sz w:val="28"/>
                <w:szCs w:val="28"/>
              </w:rPr>
              <w:t>- на промывку сетей</w:t>
            </w:r>
          </w:p>
        </w:tc>
        <w:tc>
          <w:tcPr>
            <w:tcW w:w="851" w:type="dxa"/>
            <w:vAlign w:val="center"/>
          </w:tcPr>
          <w:p w14:paraId="4CCB6CD4"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31AEB7D"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2AC8F886" w14:textId="77777777" w:rsidR="00900471" w:rsidRPr="00900471" w:rsidRDefault="00900471" w:rsidP="00900471">
            <w:pPr>
              <w:jc w:val="center"/>
              <w:rPr>
                <w:sz w:val="28"/>
                <w:szCs w:val="28"/>
              </w:rPr>
            </w:pPr>
            <w:r w:rsidRPr="00900471">
              <w:rPr>
                <w:sz w:val="28"/>
                <w:szCs w:val="28"/>
              </w:rPr>
              <w:t>-</w:t>
            </w:r>
          </w:p>
        </w:tc>
      </w:tr>
      <w:tr w:rsidR="00900471" w:rsidRPr="00900471" w14:paraId="038B2604" w14:textId="77777777" w:rsidTr="004936D9">
        <w:trPr>
          <w:trHeight w:val="183"/>
        </w:trPr>
        <w:tc>
          <w:tcPr>
            <w:tcW w:w="1135" w:type="dxa"/>
            <w:vAlign w:val="center"/>
          </w:tcPr>
          <w:p w14:paraId="535D26E4" w14:textId="77777777" w:rsidR="00900471" w:rsidRPr="00900471" w:rsidRDefault="00900471" w:rsidP="00900471">
            <w:pPr>
              <w:jc w:val="center"/>
              <w:rPr>
                <w:sz w:val="28"/>
                <w:szCs w:val="28"/>
              </w:rPr>
            </w:pPr>
            <w:r w:rsidRPr="00900471">
              <w:rPr>
                <w:sz w:val="28"/>
                <w:szCs w:val="28"/>
              </w:rPr>
              <w:t>1.4.3.</w:t>
            </w:r>
          </w:p>
        </w:tc>
        <w:tc>
          <w:tcPr>
            <w:tcW w:w="4394" w:type="dxa"/>
            <w:vAlign w:val="center"/>
          </w:tcPr>
          <w:p w14:paraId="37A9DC8F" w14:textId="77777777" w:rsidR="00900471" w:rsidRPr="00900471" w:rsidRDefault="00900471" w:rsidP="00900471">
            <w:pPr>
              <w:rPr>
                <w:sz w:val="28"/>
                <w:szCs w:val="28"/>
              </w:rPr>
            </w:pPr>
            <w:r w:rsidRPr="00900471">
              <w:rPr>
                <w:sz w:val="28"/>
                <w:szCs w:val="28"/>
              </w:rPr>
              <w:t>- прочие</w:t>
            </w:r>
          </w:p>
        </w:tc>
        <w:tc>
          <w:tcPr>
            <w:tcW w:w="851" w:type="dxa"/>
            <w:vAlign w:val="center"/>
          </w:tcPr>
          <w:p w14:paraId="0A7F2ABA"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4B96CDB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735E4BB4" w14:textId="77777777" w:rsidR="00900471" w:rsidRPr="00900471" w:rsidRDefault="00900471" w:rsidP="00900471">
            <w:pPr>
              <w:jc w:val="center"/>
              <w:rPr>
                <w:sz w:val="28"/>
                <w:szCs w:val="28"/>
              </w:rPr>
            </w:pPr>
            <w:r w:rsidRPr="00900471">
              <w:rPr>
                <w:sz w:val="28"/>
                <w:szCs w:val="28"/>
              </w:rPr>
              <w:t>-</w:t>
            </w:r>
          </w:p>
        </w:tc>
      </w:tr>
      <w:tr w:rsidR="00900471" w:rsidRPr="00900471" w14:paraId="35AB2BB1" w14:textId="77777777" w:rsidTr="004936D9">
        <w:trPr>
          <w:trHeight w:val="456"/>
        </w:trPr>
        <w:tc>
          <w:tcPr>
            <w:tcW w:w="1135" w:type="dxa"/>
            <w:vAlign w:val="center"/>
          </w:tcPr>
          <w:p w14:paraId="0C3E110B" w14:textId="77777777" w:rsidR="00900471" w:rsidRPr="00900471" w:rsidRDefault="00900471" w:rsidP="00900471">
            <w:pPr>
              <w:jc w:val="center"/>
              <w:rPr>
                <w:sz w:val="28"/>
                <w:szCs w:val="28"/>
              </w:rPr>
            </w:pPr>
            <w:r w:rsidRPr="00900471">
              <w:rPr>
                <w:sz w:val="28"/>
                <w:szCs w:val="28"/>
              </w:rPr>
              <w:t>1.5.</w:t>
            </w:r>
          </w:p>
        </w:tc>
        <w:tc>
          <w:tcPr>
            <w:tcW w:w="4394" w:type="dxa"/>
            <w:vAlign w:val="center"/>
          </w:tcPr>
          <w:p w14:paraId="44207F34" w14:textId="77777777" w:rsidR="00900471" w:rsidRPr="00900471" w:rsidRDefault="00900471" w:rsidP="00900471">
            <w:pPr>
              <w:rPr>
                <w:sz w:val="28"/>
                <w:szCs w:val="28"/>
              </w:rPr>
            </w:pPr>
            <w:r w:rsidRPr="00900471">
              <w:rPr>
                <w:sz w:val="28"/>
                <w:szCs w:val="28"/>
              </w:rPr>
              <w:t>Объем пропущенной воды через очистные сооружения</w:t>
            </w:r>
          </w:p>
        </w:tc>
        <w:tc>
          <w:tcPr>
            <w:tcW w:w="851" w:type="dxa"/>
            <w:vAlign w:val="center"/>
          </w:tcPr>
          <w:p w14:paraId="2DBCCE2D"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F3E577C"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5AF004B" w14:textId="77777777" w:rsidR="00900471" w:rsidRPr="00900471" w:rsidRDefault="00900471" w:rsidP="00900471">
            <w:pPr>
              <w:jc w:val="center"/>
              <w:rPr>
                <w:sz w:val="28"/>
                <w:szCs w:val="28"/>
              </w:rPr>
            </w:pPr>
            <w:r w:rsidRPr="00900471">
              <w:rPr>
                <w:sz w:val="28"/>
                <w:szCs w:val="28"/>
              </w:rPr>
              <w:t>-</w:t>
            </w:r>
          </w:p>
        </w:tc>
      </w:tr>
      <w:tr w:rsidR="00900471" w:rsidRPr="00900471" w14:paraId="6873904D" w14:textId="77777777" w:rsidTr="004936D9">
        <w:tc>
          <w:tcPr>
            <w:tcW w:w="1135" w:type="dxa"/>
            <w:vAlign w:val="center"/>
          </w:tcPr>
          <w:p w14:paraId="02B7F51A" w14:textId="77777777" w:rsidR="00900471" w:rsidRPr="00900471" w:rsidRDefault="00900471" w:rsidP="00900471">
            <w:pPr>
              <w:jc w:val="center"/>
              <w:rPr>
                <w:sz w:val="28"/>
                <w:szCs w:val="28"/>
              </w:rPr>
            </w:pPr>
            <w:r w:rsidRPr="00900471">
              <w:rPr>
                <w:sz w:val="28"/>
                <w:szCs w:val="28"/>
              </w:rPr>
              <w:t>1.6.</w:t>
            </w:r>
          </w:p>
        </w:tc>
        <w:tc>
          <w:tcPr>
            <w:tcW w:w="4394" w:type="dxa"/>
            <w:vAlign w:val="center"/>
          </w:tcPr>
          <w:p w14:paraId="6642AB14" w14:textId="77777777" w:rsidR="00900471" w:rsidRPr="00900471" w:rsidRDefault="00900471" w:rsidP="00900471">
            <w:pPr>
              <w:rPr>
                <w:sz w:val="28"/>
                <w:szCs w:val="28"/>
              </w:rPr>
            </w:pPr>
            <w:r w:rsidRPr="00900471">
              <w:rPr>
                <w:sz w:val="28"/>
                <w:szCs w:val="28"/>
              </w:rPr>
              <w:t>Подано воды в сеть</w:t>
            </w:r>
          </w:p>
        </w:tc>
        <w:tc>
          <w:tcPr>
            <w:tcW w:w="851" w:type="dxa"/>
            <w:vAlign w:val="center"/>
          </w:tcPr>
          <w:p w14:paraId="26AA06CB"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3D37322" w14:textId="77777777" w:rsidR="00900471" w:rsidRPr="00900471" w:rsidRDefault="00900471" w:rsidP="00900471">
            <w:pPr>
              <w:jc w:val="center"/>
              <w:rPr>
                <w:sz w:val="28"/>
                <w:szCs w:val="28"/>
              </w:rPr>
            </w:pPr>
            <w:r w:rsidRPr="00900471">
              <w:rPr>
                <w:sz w:val="28"/>
                <w:szCs w:val="28"/>
              </w:rPr>
              <w:t>1003,00</w:t>
            </w:r>
          </w:p>
        </w:tc>
        <w:tc>
          <w:tcPr>
            <w:tcW w:w="1842" w:type="dxa"/>
            <w:vAlign w:val="center"/>
          </w:tcPr>
          <w:p w14:paraId="41F4D3F1" w14:textId="77777777" w:rsidR="00900471" w:rsidRPr="00900471" w:rsidRDefault="00900471" w:rsidP="00900471">
            <w:pPr>
              <w:jc w:val="center"/>
              <w:rPr>
                <w:sz w:val="28"/>
                <w:szCs w:val="28"/>
              </w:rPr>
            </w:pPr>
            <w:r w:rsidRPr="00900471">
              <w:rPr>
                <w:sz w:val="28"/>
                <w:szCs w:val="28"/>
              </w:rPr>
              <w:t>1003,00</w:t>
            </w:r>
          </w:p>
        </w:tc>
      </w:tr>
      <w:tr w:rsidR="00900471" w:rsidRPr="00900471" w14:paraId="6685A31F" w14:textId="77777777" w:rsidTr="004936D9">
        <w:trPr>
          <w:trHeight w:val="313"/>
        </w:trPr>
        <w:tc>
          <w:tcPr>
            <w:tcW w:w="1135" w:type="dxa"/>
            <w:vAlign w:val="center"/>
          </w:tcPr>
          <w:p w14:paraId="3473CC50" w14:textId="77777777" w:rsidR="00900471" w:rsidRPr="00900471" w:rsidRDefault="00900471" w:rsidP="00900471">
            <w:pPr>
              <w:jc w:val="center"/>
              <w:rPr>
                <w:sz w:val="28"/>
                <w:szCs w:val="28"/>
              </w:rPr>
            </w:pPr>
            <w:r w:rsidRPr="00900471">
              <w:rPr>
                <w:sz w:val="28"/>
                <w:szCs w:val="28"/>
              </w:rPr>
              <w:t>1.7.</w:t>
            </w:r>
          </w:p>
        </w:tc>
        <w:tc>
          <w:tcPr>
            <w:tcW w:w="4394" w:type="dxa"/>
            <w:vAlign w:val="center"/>
          </w:tcPr>
          <w:p w14:paraId="5971F9F2" w14:textId="77777777" w:rsidR="00900471" w:rsidRPr="00900471" w:rsidRDefault="00900471" w:rsidP="00900471">
            <w:pPr>
              <w:rPr>
                <w:sz w:val="28"/>
                <w:szCs w:val="28"/>
              </w:rPr>
            </w:pPr>
            <w:r w:rsidRPr="00900471">
              <w:rPr>
                <w:sz w:val="28"/>
                <w:szCs w:val="28"/>
              </w:rPr>
              <w:t>Потери воды</w:t>
            </w:r>
          </w:p>
        </w:tc>
        <w:tc>
          <w:tcPr>
            <w:tcW w:w="851" w:type="dxa"/>
            <w:vAlign w:val="center"/>
          </w:tcPr>
          <w:p w14:paraId="048E8D70"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BD4B0F7"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5995E52C" w14:textId="77777777" w:rsidR="00900471" w:rsidRPr="00900471" w:rsidRDefault="00900471" w:rsidP="00900471">
            <w:pPr>
              <w:jc w:val="center"/>
              <w:rPr>
                <w:sz w:val="28"/>
                <w:szCs w:val="28"/>
              </w:rPr>
            </w:pPr>
            <w:r w:rsidRPr="00900471">
              <w:rPr>
                <w:sz w:val="28"/>
                <w:szCs w:val="28"/>
              </w:rPr>
              <w:t>0</w:t>
            </w:r>
          </w:p>
        </w:tc>
      </w:tr>
      <w:tr w:rsidR="00900471" w:rsidRPr="00900471" w14:paraId="6B1D5F77" w14:textId="77777777" w:rsidTr="004936D9">
        <w:trPr>
          <w:trHeight w:val="558"/>
        </w:trPr>
        <w:tc>
          <w:tcPr>
            <w:tcW w:w="1135" w:type="dxa"/>
            <w:vAlign w:val="center"/>
          </w:tcPr>
          <w:p w14:paraId="2FCFC9CF" w14:textId="77777777" w:rsidR="00900471" w:rsidRPr="00900471" w:rsidRDefault="00900471" w:rsidP="00900471">
            <w:pPr>
              <w:jc w:val="center"/>
              <w:rPr>
                <w:sz w:val="28"/>
                <w:szCs w:val="28"/>
              </w:rPr>
            </w:pPr>
            <w:r w:rsidRPr="00900471">
              <w:rPr>
                <w:sz w:val="28"/>
                <w:szCs w:val="28"/>
              </w:rPr>
              <w:t>1.8.</w:t>
            </w:r>
          </w:p>
        </w:tc>
        <w:tc>
          <w:tcPr>
            <w:tcW w:w="4394" w:type="dxa"/>
            <w:vAlign w:val="center"/>
          </w:tcPr>
          <w:p w14:paraId="517DD31B" w14:textId="77777777" w:rsidR="00900471" w:rsidRPr="00900471" w:rsidRDefault="00900471" w:rsidP="00900471">
            <w:pPr>
              <w:rPr>
                <w:sz w:val="28"/>
                <w:szCs w:val="28"/>
              </w:rPr>
            </w:pPr>
            <w:r w:rsidRPr="00900471">
              <w:rPr>
                <w:sz w:val="28"/>
                <w:szCs w:val="28"/>
              </w:rPr>
              <w:t>Уровень потерь к объему поданной воды в сеть</w:t>
            </w:r>
          </w:p>
        </w:tc>
        <w:tc>
          <w:tcPr>
            <w:tcW w:w="851" w:type="dxa"/>
            <w:vAlign w:val="center"/>
          </w:tcPr>
          <w:p w14:paraId="63188288" w14:textId="77777777" w:rsidR="00900471" w:rsidRPr="00900471" w:rsidRDefault="00900471" w:rsidP="00900471">
            <w:pPr>
              <w:jc w:val="center"/>
              <w:rPr>
                <w:sz w:val="28"/>
                <w:szCs w:val="28"/>
              </w:rPr>
            </w:pPr>
            <w:r w:rsidRPr="00900471">
              <w:rPr>
                <w:sz w:val="28"/>
                <w:szCs w:val="28"/>
              </w:rPr>
              <w:t>%</w:t>
            </w:r>
          </w:p>
        </w:tc>
        <w:tc>
          <w:tcPr>
            <w:tcW w:w="1843" w:type="dxa"/>
            <w:vAlign w:val="center"/>
          </w:tcPr>
          <w:p w14:paraId="3E547F70"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4AA9B1F8" w14:textId="77777777" w:rsidR="00900471" w:rsidRPr="00900471" w:rsidRDefault="00900471" w:rsidP="00900471">
            <w:pPr>
              <w:jc w:val="center"/>
              <w:rPr>
                <w:sz w:val="28"/>
                <w:szCs w:val="28"/>
              </w:rPr>
            </w:pPr>
            <w:r w:rsidRPr="00900471">
              <w:rPr>
                <w:sz w:val="28"/>
                <w:szCs w:val="28"/>
              </w:rPr>
              <w:t>0</w:t>
            </w:r>
          </w:p>
        </w:tc>
      </w:tr>
      <w:tr w:rsidR="00900471" w:rsidRPr="00900471" w14:paraId="3956BD8D" w14:textId="77777777" w:rsidTr="004936D9">
        <w:tc>
          <w:tcPr>
            <w:tcW w:w="1135" w:type="dxa"/>
            <w:vAlign w:val="center"/>
          </w:tcPr>
          <w:p w14:paraId="60E45968" w14:textId="77777777" w:rsidR="00900471" w:rsidRPr="00900471" w:rsidRDefault="00900471" w:rsidP="00900471">
            <w:pPr>
              <w:jc w:val="center"/>
              <w:rPr>
                <w:sz w:val="28"/>
                <w:szCs w:val="28"/>
              </w:rPr>
            </w:pPr>
            <w:r w:rsidRPr="00900471">
              <w:rPr>
                <w:sz w:val="28"/>
                <w:szCs w:val="28"/>
              </w:rPr>
              <w:t>1.9.</w:t>
            </w:r>
          </w:p>
        </w:tc>
        <w:tc>
          <w:tcPr>
            <w:tcW w:w="4394" w:type="dxa"/>
            <w:vAlign w:val="center"/>
          </w:tcPr>
          <w:p w14:paraId="3346CA51" w14:textId="77777777" w:rsidR="00900471" w:rsidRPr="00900471" w:rsidRDefault="00900471" w:rsidP="00900471">
            <w:pPr>
              <w:rPr>
                <w:sz w:val="28"/>
                <w:szCs w:val="28"/>
              </w:rPr>
            </w:pPr>
            <w:r w:rsidRPr="00900471">
              <w:rPr>
                <w:sz w:val="28"/>
                <w:szCs w:val="28"/>
              </w:rPr>
              <w:t>Отпущено воды по категориям потребителей</w:t>
            </w:r>
          </w:p>
        </w:tc>
        <w:tc>
          <w:tcPr>
            <w:tcW w:w="851" w:type="dxa"/>
            <w:vAlign w:val="center"/>
          </w:tcPr>
          <w:p w14:paraId="3DCC4F9B"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216C067" w14:textId="77777777" w:rsidR="00900471" w:rsidRPr="00900471" w:rsidRDefault="00900471" w:rsidP="00900471">
            <w:pPr>
              <w:jc w:val="center"/>
              <w:rPr>
                <w:sz w:val="28"/>
                <w:szCs w:val="28"/>
              </w:rPr>
            </w:pPr>
            <w:r w:rsidRPr="00900471">
              <w:rPr>
                <w:sz w:val="28"/>
                <w:szCs w:val="28"/>
              </w:rPr>
              <w:t>1003,00</w:t>
            </w:r>
          </w:p>
        </w:tc>
        <w:tc>
          <w:tcPr>
            <w:tcW w:w="1842" w:type="dxa"/>
            <w:vAlign w:val="center"/>
          </w:tcPr>
          <w:p w14:paraId="1DE01A1E" w14:textId="77777777" w:rsidR="00900471" w:rsidRPr="00900471" w:rsidRDefault="00900471" w:rsidP="00900471">
            <w:pPr>
              <w:jc w:val="center"/>
              <w:rPr>
                <w:sz w:val="28"/>
                <w:szCs w:val="28"/>
              </w:rPr>
            </w:pPr>
            <w:r w:rsidRPr="00900471">
              <w:rPr>
                <w:sz w:val="28"/>
                <w:szCs w:val="28"/>
              </w:rPr>
              <w:t>1003,00</w:t>
            </w:r>
          </w:p>
        </w:tc>
      </w:tr>
      <w:tr w:rsidR="00900471" w:rsidRPr="00900471" w14:paraId="1BF62964" w14:textId="77777777" w:rsidTr="004936D9">
        <w:trPr>
          <w:trHeight w:val="277"/>
        </w:trPr>
        <w:tc>
          <w:tcPr>
            <w:tcW w:w="1135" w:type="dxa"/>
            <w:vAlign w:val="center"/>
          </w:tcPr>
          <w:p w14:paraId="4FB29D18" w14:textId="77777777" w:rsidR="00900471" w:rsidRPr="00900471" w:rsidRDefault="00900471" w:rsidP="00900471">
            <w:pPr>
              <w:jc w:val="center"/>
              <w:rPr>
                <w:sz w:val="28"/>
                <w:szCs w:val="28"/>
              </w:rPr>
            </w:pPr>
            <w:r w:rsidRPr="00900471">
              <w:rPr>
                <w:sz w:val="28"/>
                <w:szCs w:val="28"/>
              </w:rPr>
              <w:t>1.9.1.</w:t>
            </w:r>
          </w:p>
        </w:tc>
        <w:tc>
          <w:tcPr>
            <w:tcW w:w="4394" w:type="dxa"/>
            <w:vAlign w:val="center"/>
          </w:tcPr>
          <w:p w14:paraId="12417784" w14:textId="77777777" w:rsidR="00900471" w:rsidRPr="00900471" w:rsidRDefault="00900471" w:rsidP="00900471">
            <w:pPr>
              <w:rPr>
                <w:sz w:val="28"/>
                <w:szCs w:val="28"/>
              </w:rPr>
            </w:pPr>
            <w:r w:rsidRPr="00900471">
              <w:rPr>
                <w:sz w:val="28"/>
                <w:szCs w:val="28"/>
              </w:rPr>
              <w:t>Потребительский рынок</w:t>
            </w:r>
          </w:p>
        </w:tc>
        <w:tc>
          <w:tcPr>
            <w:tcW w:w="851" w:type="dxa"/>
            <w:vAlign w:val="center"/>
          </w:tcPr>
          <w:p w14:paraId="7492B59A"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B4DCD0E" w14:textId="77777777" w:rsidR="00900471" w:rsidRPr="00900471" w:rsidRDefault="00900471" w:rsidP="00900471">
            <w:pPr>
              <w:jc w:val="center"/>
              <w:rPr>
                <w:sz w:val="28"/>
                <w:szCs w:val="28"/>
              </w:rPr>
            </w:pPr>
            <w:r w:rsidRPr="00900471">
              <w:rPr>
                <w:sz w:val="28"/>
                <w:szCs w:val="28"/>
              </w:rPr>
              <w:t>1003,00</w:t>
            </w:r>
          </w:p>
        </w:tc>
        <w:tc>
          <w:tcPr>
            <w:tcW w:w="1842" w:type="dxa"/>
            <w:vAlign w:val="center"/>
          </w:tcPr>
          <w:p w14:paraId="32C07285" w14:textId="77777777" w:rsidR="00900471" w:rsidRPr="00900471" w:rsidRDefault="00900471" w:rsidP="00900471">
            <w:pPr>
              <w:jc w:val="center"/>
              <w:rPr>
                <w:sz w:val="28"/>
                <w:szCs w:val="28"/>
              </w:rPr>
            </w:pPr>
            <w:r w:rsidRPr="00900471">
              <w:rPr>
                <w:sz w:val="28"/>
                <w:szCs w:val="28"/>
              </w:rPr>
              <w:t>1003,00</w:t>
            </w:r>
          </w:p>
        </w:tc>
      </w:tr>
      <w:tr w:rsidR="00900471" w:rsidRPr="00900471" w14:paraId="1DF05BD3" w14:textId="77777777" w:rsidTr="004936D9">
        <w:trPr>
          <w:trHeight w:val="281"/>
        </w:trPr>
        <w:tc>
          <w:tcPr>
            <w:tcW w:w="1135" w:type="dxa"/>
            <w:vAlign w:val="center"/>
          </w:tcPr>
          <w:p w14:paraId="4D9EA955" w14:textId="77777777" w:rsidR="00900471" w:rsidRPr="00900471" w:rsidRDefault="00900471" w:rsidP="00900471">
            <w:pPr>
              <w:jc w:val="center"/>
              <w:rPr>
                <w:sz w:val="28"/>
                <w:szCs w:val="28"/>
              </w:rPr>
            </w:pPr>
            <w:r w:rsidRPr="00900471">
              <w:rPr>
                <w:sz w:val="28"/>
                <w:szCs w:val="28"/>
              </w:rPr>
              <w:t>1.9.1.1.</w:t>
            </w:r>
          </w:p>
        </w:tc>
        <w:tc>
          <w:tcPr>
            <w:tcW w:w="4394" w:type="dxa"/>
            <w:vAlign w:val="center"/>
          </w:tcPr>
          <w:p w14:paraId="5AD31112" w14:textId="77777777" w:rsidR="00900471" w:rsidRPr="00900471" w:rsidRDefault="00900471" w:rsidP="00900471">
            <w:pPr>
              <w:rPr>
                <w:sz w:val="28"/>
                <w:szCs w:val="28"/>
              </w:rPr>
            </w:pPr>
            <w:r w:rsidRPr="00900471">
              <w:rPr>
                <w:sz w:val="28"/>
                <w:szCs w:val="28"/>
              </w:rPr>
              <w:t>- население</w:t>
            </w:r>
          </w:p>
        </w:tc>
        <w:tc>
          <w:tcPr>
            <w:tcW w:w="851" w:type="dxa"/>
            <w:vAlign w:val="center"/>
          </w:tcPr>
          <w:p w14:paraId="6E42CEA8"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13FEEB2F"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5913022" w14:textId="77777777" w:rsidR="00900471" w:rsidRPr="00900471" w:rsidRDefault="00900471" w:rsidP="00900471">
            <w:pPr>
              <w:jc w:val="center"/>
              <w:rPr>
                <w:sz w:val="28"/>
                <w:szCs w:val="28"/>
              </w:rPr>
            </w:pPr>
            <w:r w:rsidRPr="00900471">
              <w:rPr>
                <w:sz w:val="28"/>
                <w:szCs w:val="28"/>
              </w:rPr>
              <w:t>-</w:t>
            </w:r>
          </w:p>
        </w:tc>
      </w:tr>
      <w:tr w:rsidR="00900471" w:rsidRPr="00900471" w14:paraId="19A5A1E8" w14:textId="77777777" w:rsidTr="004936D9">
        <w:trPr>
          <w:trHeight w:val="271"/>
        </w:trPr>
        <w:tc>
          <w:tcPr>
            <w:tcW w:w="1135" w:type="dxa"/>
            <w:vAlign w:val="center"/>
          </w:tcPr>
          <w:p w14:paraId="28FF6E78" w14:textId="77777777" w:rsidR="00900471" w:rsidRPr="00900471" w:rsidRDefault="00900471" w:rsidP="00900471">
            <w:pPr>
              <w:jc w:val="center"/>
              <w:rPr>
                <w:sz w:val="28"/>
                <w:szCs w:val="28"/>
              </w:rPr>
            </w:pPr>
            <w:r w:rsidRPr="00900471">
              <w:rPr>
                <w:sz w:val="28"/>
                <w:szCs w:val="28"/>
              </w:rPr>
              <w:t>1.9.1.2.</w:t>
            </w:r>
          </w:p>
        </w:tc>
        <w:tc>
          <w:tcPr>
            <w:tcW w:w="4394" w:type="dxa"/>
            <w:vAlign w:val="center"/>
          </w:tcPr>
          <w:p w14:paraId="6A3DA9A3" w14:textId="77777777" w:rsidR="00900471" w:rsidRPr="00900471" w:rsidRDefault="00900471" w:rsidP="00900471">
            <w:pPr>
              <w:rPr>
                <w:sz w:val="28"/>
                <w:szCs w:val="28"/>
              </w:rPr>
            </w:pPr>
            <w:r w:rsidRPr="00900471">
              <w:rPr>
                <w:sz w:val="28"/>
                <w:szCs w:val="28"/>
              </w:rPr>
              <w:t>- прочие потребители</w:t>
            </w:r>
          </w:p>
        </w:tc>
        <w:tc>
          <w:tcPr>
            <w:tcW w:w="851" w:type="dxa"/>
            <w:vAlign w:val="center"/>
          </w:tcPr>
          <w:p w14:paraId="5AA1CD52"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C4EAD57" w14:textId="77777777" w:rsidR="00900471" w:rsidRPr="00900471" w:rsidRDefault="00900471" w:rsidP="00900471">
            <w:pPr>
              <w:jc w:val="center"/>
              <w:rPr>
                <w:sz w:val="28"/>
                <w:szCs w:val="28"/>
              </w:rPr>
            </w:pPr>
            <w:r w:rsidRPr="00900471">
              <w:rPr>
                <w:sz w:val="28"/>
                <w:szCs w:val="28"/>
              </w:rPr>
              <w:t>1003,00</w:t>
            </w:r>
          </w:p>
        </w:tc>
        <w:tc>
          <w:tcPr>
            <w:tcW w:w="1842" w:type="dxa"/>
            <w:vAlign w:val="center"/>
          </w:tcPr>
          <w:p w14:paraId="415CA152" w14:textId="77777777" w:rsidR="00900471" w:rsidRPr="00900471" w:rsidRDefault="00900471" w:rsidP="00900471">
            <w:pPr>
              <w:jc w:val="center"/>
              <w:rPr>
                <w:sz w:val="28"/>
                <w:szCs w:val="28"/>
              </w:rPr>
            </w:pPr>
            <w:r w:rsidRPr="00900471">
              <w:rPr>
                <w:sz w:val="28"/>
                <w:szCs w:val="28"/>
              </w:rPr>
              <w:t>1003,00</w:t>
            </w:r>
          </w:p>
        </w:tc>
      </w:tr>
      <w:tr w:rsidR="00900471" w:rsidRPr="00900471" w14:paraId="69F94706" w14:textId="77777777" w:rsidTr="004936D9">
        <w:trPr>
          <w:trHeight w:val="498"/>
        </w:trPr>
        <w:tc>
          <w:tcPr>
            <w:tcW w:w="1135" w:type="dxa"/>
            <w:vAlign w:val="center"/>
          </w:tcPr>
          <w:p w14:paraId="0240EFF7" w14:textId="77777777" w:rsidR="00900471" w:rsidRPr="00900471" w:rsidRDefault="00900471" w:rsidP="00900471">
            <w:pPr>
              <w:jc w:val="center"/>
              <w:rPr>
                <w:sz w:val="28"/>
                <w:szCs w:val="28"/>
              </w:rPr>
            </w:pPr>
            <w:r w:rsidRPr="00900471">
              <w:rPr>
                <w:sz w:val="28"/>
                <w:szCs w:val="28"/>
              </w:rPr>
              <w:t>1.9.2.</w:t>
            </w:r>
          </w:p>
        </w:tc>
        <w:tc>
          <w:tcPr>
            <w:tcW w:w="4394" w:type="dxa"/>
            <w:vAlign w:val="center"/>
          </w:tcPr>
          <w:p w14:paraId="1042906E" w14:textId="77777777" w:rsidR="00900471" w:rsidRPr="00900471" w:rsidRDefault="00900471" w:rsidP="00900471">
            <w:pPr>
              <w:rPr>
                <w:sz w:val="28"/>
                <w:szCs w:val="28"/>
              </w:rPr>
            </w:pPr>
            <w:r w:rsidRPr="00900471">
              <w:rPr>
                <w:sz w:val="28"/>
                <w:szCs w:val="28"/>
              </w:rPr>
              <w:t>Собственные нужды производства</w:t>
            </w:r>
          </w:p>
        </w:tc>
        <w:tc>
          <w:tcPr>
            <w:tcW w:w="851" w:type="dxa"/>
            <w:vAlign w:val="center"/>
          </w:tcPr>
          <w:p w14:paraId="64AB7A31"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17B9D6B"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1E52CFC4" w14:textId="77777777" w:rsidR="00900471" w:rsidRPr="00900471" w:rsidRDefault="00900471" w:rsidP="00900471">
            <w:pPr>
              <w:jc w:val="center"/>
              <w:rPr>
                <w:sz w:val="28"/>
                <w:szCs w:val="28"/>
              </w:rPr>
            </w:pPr>
            <w:r w:rsidRPr="00900471">
              <w:rPr>
                <w:sz w:val="28"/>
                <w:szCs w:val="28"/>
              </w:rPr>
              <w:t>-</w:t>
            </w:r>
          </w:p>
        </w:tc>
      </w:tr>
      <w:tr w:rsidR="00900471" w:rsidRPr="00900471" w14:paraId="78432BA5" w14:textId="77777777" w:rsidTr="004936D9">
        <w:trPr>
          <w:trHeight w:val="458"/>
        </w:trPr>
        <w:tc>
          <w:tcPr>
            <w:tcW w:w="10065" w:type="dxa"/>
            <w:gridSpan w:val="5"/>
            <w:vAlign w:val="center"/>
          </w:tcPr>
          <w:p w14:paraId="1B26B38F" w14:textId="77777777" w:rsidR="00900471" w:rsidRPr="00900471" w:rsidRDefault="00900471" w:rsidP="00DF2411">
            <w:pPr>
              <w:numPr>
                <w:ilvl w:val="0"/>
                <w:numId w:val="24"/>
              </w:numPr>
              <w:contextualSpacing/>
              <w:jc w:val="center"/>
              <w:rPr>
                <w:color w:val="000000"/>
                <w:sz w:val="28"/>
                <w:szCs w:val="28"/>
              </w:rPr>
            </w:pPr>
            <w:r w:rsidRPr="00900471">
              <w:rPr>
                <w:color w:val="000000"/>
                <w:sz w:val="28"/>
                <w:szCs w:val="28"/>
              </w:rPr>
              <w:t xml:space="preserve">Транспортировка питьевой воды </w:t>
            </w:r>
          </w:p>
          <w:p w14:paraId="36C32A86" w14:textId="77777777" w:rsidR="00900471" w:rsidRPr="00900471" w:rsidRDefault="00900471" w:rsidP="00900471">
            <w:pPr>
              <w:jc w:val="center"/>
              <w:rPr>
                <w:sz w:val="28"/>
                <w:szCs w:val="28"/>
              </w:rPr>
            </w:pPr>
            <w:r w:rsidRPr="00900471">
              <w:rPr>
                <w:color w:val="000000"/>
                <w:sz w:val="28"/>
                <w:szCs w:val="28"/>
              </w:rPr>
              <w:t>(для потребителей Кемеровского городского округа)</w:t>
            </w:r>
          </w:p>
        </w:tc>
      </w:tr>
      <w:tr w:rsidR="00900471" w:rsidRPr="00900471" w14:paraId="7943E28F" w14:textId="77777777" w:rsidTr="004936D9">
        <w:trPr>
          <w:trHeight w:val="439"/>
        </w:trPr>
        <w:tc>
          <w:tcPr>
            <w:tcW w:w="1135" w:type="dxa"/>
            <w:vAlign w:val="center"/>
          </w:tcPr>
          <w:p w14:paraId="43EE5865" w14:textId="77777777" w:rsidR="00900471" w:rsidRPr="00900471" w:rsidRDefault="00900471" w:rsidP="00900471">
            <w:pPr>
              <w:jc w:val="center"/>
              <w:rPr>
                <w:sz w:val="28"/>
                <w:szCs w:val="28"/>
              </w:rPr>
            </w:pPr>
            <w:r w:rsidRPr="00900471">
              <w:rPr>
                <w:sz w:val="28"/>
                <w:szCs w:val="28"/>
              </w:rPr>
              <w:t>2.1.</w:t>
            </w:r>
          </w:p>
        </w:tc>
        <w:tc>
          <w:tcPr>
            <w:tcW w:w="4394" w:type="dxa"/>
            <w:vAlign w:val="center"/>
          </w:tcPr>
          <w:p w14:paraId="29C1F37C" w14:textId="77777777" w:rsidR="00900471" w:rsidRPr="00900471" w:rsidRDefault="00900471" w:rsidP="00900471">
            <w:pPr>
              <w:rPr>
                <w:sz w:val="28"/>
                <w:szCs w:val="28"/>
              </w:rPr>
            </w:pPr>
            <w:r w:rsidRPr="00900471">
              <w:rPr>
                <w:sz w:val="28"/>
                <w:szCs w:val="28"/>
              </w:rPr>
              <w:t>Поднято воды</w:t>
            </w:r>
          </w:p>
        </w:tc>
        <w:tc>
          <w:tcPr>
            <w:tcW w:w="851" w:type="dxa"/>
            <w:vAlign w:val="center"/>
          </w:tcPr>
          <w:p w14:paraId="10A698E4" w14:textId="77777777" w:rsidR="00900471" w:rsidRPr="00900471" w:rsidRDefault="00900471" w:rsidP="00900471">
            <w:pPr>
              <w:jc w:val="center"/>
              <w:rPr>
                <w:sz w:val="28"/>
                <w:szCs w:val="28"/>
                <w:vertAlign w:val="superscript"/>
              </w:rPr>
            </w:pPr>
            <w:r w:rsidRPr="00900471">
              <w:rPr>
                <w:sz w:val="28"/>
                <w:szCs w:val="28"/>
              </w:rPr>
              <w:t>м</w:t>
            </w:r>
            <w:r w:rsidRPr="00900471">
              <w:rPr>
                <w:sz w:val="28"/>
                <w:szCs w:val="28"/>
                <w:vertAlign w:val="superscript"/>
              </w:rPr>
              <w:t>3</w:t>
            </w:r>
          </w:p>
        </w:tc>
        <w:tc>
          <w:tcPr>
            <w:tcW w:w="1843" w:type="dxa"/>
            <w:vAlign w:val="center"/>
          </w:tcPr>
          <w:p w14:paraId="6244292F"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BECDF6A" w14:textId="77777777" w:rsidR="00900471" w:rsidRPr="00900471" w:rsidRDefault="00900471" w:rsidP="00900471">
            <w:pPr>
              <w:jc w:val="center"/>
              <w:rPr>
                <w:sz w:val="28"/>
                <w:szCs w:val="28"/>
              </w:rPr>
            </w:pPr>
            <w:r w:rsidRPr="00900471">
              <w:rPr>
                <w:sz w:val="28"/>
                <w:szCs w:val="28"/>
              </w:rPr>
              <w:t>-</w:t>
            </w:r>
          </w:p>
        </w:tc>
      </w:tr>
      <w:tr w:rsidR="00900471" w:rsidRPr="00900471" w14:paraId="2B45F659" w14:textId="77777777" w:rsidTr="004936D9">
        <w:tc>
          <w:tcPr>
            <w:tcW w:w="1135" w:type="dxa"/>
            <w:vAlign w:val="center"/>
          </w:tcPr>
          <w:p w14:paraId="3C578E4C" w14:textId="77777777" w:rsidR="00900471" w:rsidRPr="00900471" w:rsidRDefault="00900471" w:rsidP="00900471">
            <w:pPr>
              <w:jc w:val="center"/>
              <w:rPr>
                <w:sz w:val="28"/>
                <w:szCs w:val="28"/>
              </w:rPr>
            </w:pPr>
            <w:r w:rsidRPr="00900471">
              <w:rPr>
                <w:sz w:val="28"/>
                <w:szCs w:val="28"/>
              </w:rPr>
              <w:t>2.2.</w:t>
            </w:r>
          </w:p>
        </w:tc>
        <w:tc>
          <w:tcPr>
            <w:tcW w:w="4394" w:type="dxa"/>
            <w:vAlign w:val="center"/>
          </w:tcPr>
          <w:p w14:paraId="05FAC750" w14:textId="77777777" w:rsidR="00900471" w:rsidRPr="00900471" w:rsidRDefault="00900471" w:rsidP="00900471">
            <w:pPr>
              <w:rPr>
                <w:sz w:val="28"/>
                <w:szCs w:val="28"/>
              </w:rPr>
            </w:pPr>
            <w:r w:rsidRPr="00900471">
              <w:rPr>
                <w:sz w:val="28"/>
                <w:szCs w:val="28"/>
              </w:rPr>
              <w:t>Получено со стороны</w:t>
            </w:r>
          </w:p>
        </w:tc>
        <w:tc>
          <w:tcPr>
            <w:tcW w:w="851" w:type="dxa"/>
            <w:vAlign w:val="center"/>
          </w:tcPr>
          <w:p w14:paraId="00BD0967"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F1E76E0" w14:textId="77777777" w:rsidR="00900471" w:rsidRPr="00900471" w:rsidRDefault="00900471" w:rsidP="00900471">
            <w:pPr>
              <w:jc w:val="center"/>
              <w:rPr>
                <w:sz w:val="28"/>
                <w:szCs w:val="28"/>
              </w:rPr>
            </w:pPr>
            <w:r w:rsidRPr="00900471">
              <w:rPr>
                <w:sz w:val="28"/>
                <w:szCs w:val="28"/>
              </w:rPr>
              <w:t>5234,00</w:t>
            </w:r>
          </w:p>
        </w:tc>
        <w:tc>
          <w:tcPr>
            <w:tcW w:w="1842" w:type="dxa"/>
            <w:vAlign w:val="center"/>
          </w:tcPr>
          <w:p w14:paraId="7EC373FF" w14:textId="77777777" w:rsidR="00900471" w:rsidRPr="00900471" w:rsidRDefault="00900471" w:rsidP="00900471">
            <w:pPr>
              <w:jc w:val="center"/>
              <w:rPr>
                <w:sz w:val="28"/>
                <w:szCs w:val="28"/>
              </w:rPr>
            </w:pPr>
            <w:r w:rsidRPr="00900471">
              <w:rPr>
                <w:sz w:val="28"/>
                <w:szCs w:val="28"/>
              </w:rPr>
              <w:t>5234,00</w:t>
            </w:r>
          </w:p>
        </w:tc>
      </w:tr>
      <w:tr w:rsidR="00900471" w:rsidRPr="00900471" w14:paraId="1B2C1F98" w14:textId="77777777" w:rsidTr="004936D9">
        <w:tc>
          <w:tcPr>
            <w:tcW w:w="1135" w:type="dxa"/>
            <w:vAlign w:val="center"/>
          </w:tcPr>
          <w:p w14:paraId="36087FC9" w14:textId="77777777" w:rsidR="00900471" w:rsidRPr="00900471" w:rsidRDefault="00900471" w:rsidP="00900471">
            <w:pPr>
              <w:jc w:val="center"/>
              <w:rPr>
                <w:sz w:val="28"/>
                <w:szCs w:val="28"/>
              </w:rPr>
            </w:pPr>
            <w:r w:rsidRPr="00900471">
              <w:rPr>
                <w:sz w:val="28"/>
                <w:szCs w:val="28"/>
              </w:rPr>
              <w:t>2.3.</w:t>
            </w:r>
          </w:p>
        </w:tc>
        <w:tc>
          <w:tcPr>
            <w:tcW w:w="4394" w:type="dxa"/>
            <w:vAlign w:val="center"/>
          </w:tcPr>
          <w:p w14:paraId="7F1B187C" w14:textId="77777777" w:rsidR="00900471" w:rsidRPr="00900471" w:rsidRDefault="00900471" w:rsidP="00900471">
            <w:pPr>
              <w:rPr>
                <w:sz w:val="28"/>
                <w:szCs w:val="28"/>
              </w:rPr>
            </w:pPr>
            <w:r w:rsidRPr="00900471">
              <w:rPr>
                <w:sz w:val="28"/>
                <w:szCs w:val="28"/>
              </w:rPr>
              <w:t>Расход воды на коммунально-бытовые нужды</w:t>
            </w:r>
          </w:p>
        </w:tc>
        <w:tc>
          <w:tcPr>
            <w:tcW w:w="851" w:type="dxa"/>
            <w:vAlign w:val="center"/>
          </w:tcPr>
          <w:p w14:paraId="4D873E6A"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8723B9A"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1656DA5" w14:textId="77777777" w:rsidR="00900471" w:rsidRPr="00900471" w:rsidRDefault="00900471" w:rsidP="00900471">
            <w:pPr>
              <w:jc w:val="center"/>
              <w:rPr>
                <w:sz w:val="28"/>
                <w:szCs w:val="28"/>
              </w:rPr>
            </w:pPr>
            <w:r w:rsidRPr="00900471">
              <w:rPr>
                <w:sz w:val="28"/>
                <w:szCs w:val="28"/>
              </w:rPr>
              <w:t>-</w:t>
            </w:r>
          </w:p>
        </w:tc>
      </w:tr>
      <w:tr w:rsidR="00900471" w:rsidRPr="00900471" w14:paraId="3D29CC98" w14:textId="77777777" w:rsidTr="004936D9">
        <w:tc>
          <w:tcPr>
            <w:tcW w:w="1135" w:type="dxa"/>
            <w:vAlign w:val="center"/>
          </w:tcPr>
          <w:p w14:paraId="06C4DD18" w14:textId="77777777" w:rsidR="00900471" w:rsidRPr="00900471" w:rsidRDefault="00900471" w:rsidP="00900471">
            <w:pPr>
              <w:jc w:val="center"/>
              <w:rPr>
                <w:sz w:val="28"/>
                <w:szCs w:val="28"/>
              </w:rPr>
            </w:pPr>
            <w:r w:rsidRPr="00900471">
              <w:rPr>
                <w:sz w:val="28"/>
                <w:szCs w:val="28"/>
              </w:rPr>
              <w:t>2.4.</w:t>
            </w:r>
          </w:p>
        </w:tc>
        <w:tc>
          <w:tcPr>
            <w:tcW w:w="4394" w:type="dxa"/>
            <w:vAlign w:val="center"/>
          </w:tcPr>
          <w:p w14:paraId="49629126" w14:textId="77777777" w:rsidR="00900471" w:rsidRPr="00900471" w:rsidRDefault="00900471" w:rsidP="00900471">
            <w:pPr>
              <w:rPr>
                <w:sz w:val="28"/>
                <w:szCs w:val="28"/>
              </w:rPr>
            </w:pPr>
            <w:r w:rsidRPr="00900471">
              <w:rPr>
                <w:sz w:val="28"/>
                <w:szCs w:val="28"/>
              </w:rPr>
              <w:t>Расход воды на нужды предприятия:</w:t>
            </w:r>
          </w:p>
        </w:tc>
        <w:tc>
          <w:tcPr>
            <w:tcW w:w="851" w:type="dxa"/>
            <w:vAlign w:val="center"/>
          </w:tcPr>
          <w:p w14:paraId="656737D1"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43D54509"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7C64AA0" w14:textId="77777777" w:rsidR="00900471" w:rsidRPr="00900471" w:rsidRDefault="00900471" w:rsidP="00900471">
            <w:pPr>
              <w:jc w:val="center"/>
              <w:rPr>
                <w:sz w:val="28"/>
                <w:szCs w:val="28"/>
              </w:rPr>
            </w:pPr>
            <w:r w:rsidRPr="00900471">
              <w:rPr>
                <w:sz w:val="28"/>
                <w:szCs w:val="28"/>
              </w:rPr>
              <w:t>-</w:t>
            </w:r>
          </w:p>
        </w:tc>
      </w:tr>
      <w:tr w:rsidR="00900471" w:rsidRPr="00900471" w14:paraId="188C2C04" w14:textId="77777777" w:rsidTr="004936D9">
        <w:tc>
          <w:tcPr>
            <w:tcW w:w="1135" w:type="dxa"/>
            <w:vAlign w:val="center"/>
          </w:tcPr>
          <w:p w14:paraId="079AAF5A" w14:textId="77777777" w:rsidR="00900471" w:rsidRPr="00900471" w:rsidRDefault="00900471" w:rsidP="00900471">
            <w:pPr>
              <w:jc w:val="center"/>
              <w:rPr>
                <w:sz w:val="28"/>
                <w:szCs w:val="28"/>
              </w:rPr>
            </w:pPr>
            <w:r w:rsidRPr="00900471">
              <w:rPr>
                <w:sz w:val="28"/>
                <w:szCs w:val="28"/>
              </w:rPr>
              <w:t>2.4.1.</w:t>
            </w:r>
          </w:p>
        </w:tc>
        <w:tc>
          <w:tcPr>
            <w:tcW w:w="4394" w:type="dxa"/>
            <w:vAlign w:val="center"/>
          </w:tcPr>
          <w:p w14:paraId="5445B1C9" w14:textId="77777777" w:rsidR="00900471" w:rsidRPr="00900471" w:rsidRDefault="00900471" w:rsidP="00900471">
            <w:pPr>
              <w:rPr>
                <w:sz w:val="28"/>
                <w:szCs w:val="28"/>
              </w:rPr>
            </w:pPr>
            <w:r w:rsidRPr="00900471">
              <w:rPr>
                <w:sz w:val="28"/>
                <w:szCs w:val="28"/>
              </w:rPr>
              <w:t>- на очистные сооружения</w:t>
            </w:r>
          </w:p>
        </w:tc>
        <w:tc>
          <w:tcPr>
            <w:tcW w:w="851" w:type="dxa"/>
            <w:vAlign w:val="center"/>
          </w:tcPr>
          <w:p w14:paraId="10C25EAA"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BB64FCA"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C1FBC6A" w14:textId="77777777" w:rsidR="00900471" w:rsidRPr="00900471" w:rsidRDefault="00900471" w:rsidP="00900471">
            <w:pPr>
              <w:jc w:val="center"/>
              <w:rPr>
                <w:sz w:val="28"/>
                <w:szCs w:val="28"/>
              </w:rPr>
            </w:pPr>
            <w:r w:rsidRPr="00900471">
              <w:rPr>
                <w:sz w:val="28"/>
                <w:szCs w:val="28"/>
              </w:rPr>
              <w:t>-</w:t>
            </w:r>
          </w:p>
        </w:tc>
      </w:tr>
      <w:tr w:rsidR="00900471" w:rsidRPr="00900471" w14:paraId="3FA89C89" w14:textId="77777777" w:rsidTr="004936D9">
        <w:tc>
          <w:tcPr>
            <w:tcW w:w="1135" w:type="dxa"/>
            <w:vAlign w:val="center"/>
          </w:tcPr>
          <w:p w14:paraId="54815285" w14:textId="77777777" w:rsidR="00900471" w:rsidRPr="00900471" w:rsidRDefault="00900471" w:rsidP="00900471">
            <w:pPr>
              <w:jc w:val="center"/>
              <w:rPr>
                <w:sz w:val="28"/>
                <w:szCs w:val="28"/>
              </w:rPr>
            </w:pPr>
            <w:r w:rsidRPr="00900471">
              <w:rPr>
                <w:sz w:val="28"/>
                <w:szCs w:val="28"/>
              </w:rPr>
              <w:t>2.4.2.</w:t>
            </w:r>
          </w:p>
        </w:tc>
        <w:tc>
          <w:tcPr>
            <w:tcW w:w="4394" w:type="dxa"/>
            <w:vAlign w:val="center"/>
          </w:tcPr>
          <w:p w14:paraId="00479395" w14:textId="77777777" w:rsidR="00900471" w:rsidRPr="00900471" w:rsidRDefault="00900471" w:rsidP="00900471">
            <w:pPr>
              <w:rPr>
                <w:sz w:val="28"/>
                <w:szCs w:val="28"/>
              </w:rPr>
            </w:pPr>
            <w:r w:rsidRPr="00900471">
              <w:rPr>
                <w:sz w:val="28"/>
                <w:szCs w:val="28"/>
              </w:rPr>
              <w:t>- на промывку сетей</w:t>
            </w:r>
          </w:p>
        </w:tc>
        <w:tc>
          <w:tcPr>
            <w:tcW w:w="851" w:type="dxa"/>
            <w:vAlign w:val="center"/>
          </w:tcPr>
          <w:p w14:paraId="54F577BF"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7FFB23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764589E" w14:textId="77777777" w:rsidR="00900471" w:rsidRPr="00900471" w:rsidRDefault="00900471" w:rsidP="00900471">
            <w:pPr>
              <w:jc w:val="center"/>
              <w:rPr>
                <w:sz w:val="28"/>
                <w:szCs w:val="28"/>
              </w:rPr>
            </w:pPr>
            <w:r w:rsidRPr="00900471">
              <w:rPr>
                <w:sz w:val="28"/>
                <w:szCs w:val="28"/>
              </w:rPr>
              <w:t>-</w:t>
            </w:r>
          </w:p>
        </w:tc>
      </w:tr>
      <w:tr w:rsidR="00900471" w:rsidRPr="00900471" w14:paraId="7E114155" w14:textId="77777777" w:rsidTr="004936D9">
        <w:trPr>
          <w:trHeight w:val="183"/>
        </w:trPr>
        <w:tc>
          <w:tcPr>
            <w:tcW w:w="1135" w:type="dxa"/>
            <w:vAlign w:val="center"/>
          </w:tcPr>
          <w:p w14:paraId="428A0644" w14:textId="77777777" w:rsidR="00900471" w:rsidRPr="00900471" w:rsidRDefault="00900471" w:rsidP="00900471">
            <w:pPr>
              <w:jc w:val="center"/>
              <w:rPr>
                <w:sz w:val="28"/>
                <w:szCs w:val="28"/>
              </w:rPr>
            </w:pPr>
            <w:r w:rsidRPr="00900471">
              <w:rPr>
                <w:sz w:val="28"/>
                <w:szCs w:val="28"/>
              </w:rPr>
              <w:t>2.4.3.</w:t>
            </w:r>
          </w:p>
        </w:tc>
        <w:tc>
          <w:tcPr>
            <w:tcW w:w="4394" w:type="dxa"/>
            <w:vAlign w:val="center"/>
          </w:tcPr>
          <w:p w14:paraId="441F3805" w14:textId="77777777" w:rsidR="00900471" w:rsidRPr="00900471" w:rsidRDefault="00900471" w:rsidP="00900471">
            <w:pPr>
              <w:rPr>
                <w:sz w:val="28"/>
                <w:szCs w:val="28"/>
              </w:rPr>
            </w:pPr>
            <w:r w:rsidRPr="00900471">
              <w:rPr>
                <w:sz w:val="28"/>
                <w:szCs w:val="28"/>
              </w:rPr>
              <w:t>- прочие</w:t>
            </w:r>
          </w:p>
        </w:tc>
        <w:tc>
          <w:tcPr>
            <w:tcW w:w="851" w:type="dxa"/>
            <w:vAlign w:val="center"/>
          </w:tcPr>
          <w:p w14:paraId="7CB4DF12"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41DEABC7"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1670BD0C" w14:textId="77777777" w:rsidR="00900471" w:rsidRPr="00900471" w:rsidRDefault="00900471" w:rsidP="00900471">
            <w:pPr>
              <w:jc w:val="center"/>
              <w:rPr>
                <w:sz w:val="28"/>
                <w:szCs w:val="28"/>
              </w:rPr>
            </w:pPr>
            <w:r w:rsidRPr="00900471">
              <w:rPr>
                <w:sz w:val="28"/>
                <w:szCs w:val="28"/>
              </w:rPr>
              <w:t>-</w:t>
            </w:r>
          </w:p>
        </w:tc>
      </w:tr>
      <w:tr w:rsidR="00900471" w:rsidRPr="00900471" w14:paraId="5B90E91D" w14:textId="77777777" w:rsidTr="00900471">
        <w:trPr>
          <w:trHeight w:val="214"/>
        </w:trPr>
        <w:tc>
          <w:tcPr>
            <w:tcW w:w="1135" w:type="dxa"/>
            <w:vAlign w:val="center"/>
          </w:tcPr>
          <w:p w14:paraId="7704611F" w14:textId="77777777" w:rsidR="00900471" w:rsidRPr="00900471" w:rsidRDefault="00900471" w:rsidP="00900471">
            <w:pPr>
              <w:jc w:val="center"/>
              <w:rPr>
                <w:sz w:val="28"/>
                <w:szCs w:val="28"/>
              </w:rPr>
            </w:pPr>
            <w:r w:rsidRPr="00900471">
              <w:rPr>
                <w:sz w:val="28"/>
                <w:szCs w:val="28"/>
              </w:rPr>
              <w:t>2.5.</w:t>
            </w:r>
          </w:p>
        </w:tc>
        <w:tc>
          <w:tcPr>
            <w:tcW w:w="4394" w:type="dxa"/>
            <w:vAlign w:val="center"/>
          </w:tcPr>
          <w:p w14:paraId="7E0EDD37" w14:textId="77777777" w:rsidR="00900471" w:rsidRPr="00900471" w:rsidRDefault="00900471" w:rsidP="00900471">
            <w:pPr>
              <w:rPr>
                <w:sz w:val="28"/>
                <w:szCs w:val="28"/>
              </w:rPr>
            </w:pPr>
            <w:r w:rsidRPr="00900471">
              <w:rPr>
                <w:sz w:val="28"/>
                <w:szCs w:val="28"/>
              </w:rPr>
              <w:t>Объем пропущенной воды через очистные сооружения</w:t>
            </w:r>
          </w:p>
        </w:tc>
        <w:tc>
          <w:tcPr>
            <w:tcW w:w="851" w:type="dxa"/>
            <w:vAlign w:val="center"/>
          </w:tcPr>
          <w:p w14:paraId="1B498A08"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F4122E7"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0E4FB7E" w14:textId="77777777" w:rsidR="00900471" w:rsidRPr="00900471" w:rsidRDefault="00900471" w:rsidP="00900471">
            <w:pPr>
              <w:jc w:val="center"/>
              <w:rPr>
                <w:sz w:val="28"/>
                <w:szCs w:val="28"/>
              </w:rPr>
            </w:pPr>
            <w:r w:rsidRPr="00900471">
              <w:rPr>
                <w:sz w:val="28"/>
                <w:szCs w:val="28"/>
              </w:rPr>
              <w:t>-</w:t>
            </w:r>
          </w:p>
        </w:tc>
      </w:tr>
      <w:tr w:rsidR="00900471" w:rsidRPr="00900471" w14:paraId="3D8B7E7D" w14:textId="77777777" w:rsidTr="004936D9">
        <w:tc>
          <w:tcPr>
            <w:tcW w:w="1135" w:type="dxa"/>
            <w:vAlign w:val="center"/>
          </w:tcPr>
          <w:p w14:paraId="614BDD4B" w14:textId="77777777" w:rsidR="00900471" w:rsidRPr="00900471" w:rsidRDefault="00900471" w:rsidP="00900471">
            <w:pPr>
              <w:jc w:val="center"/>
              <w:rPr>
                <w:sz w:val="28"/>
                <w:szCs w:val="28"/>
              </w:rPr>
            </w:pPr>
            <w:r w:rsidRPr="00900471">
              <w:rPr>
                <w:sz w:val="28"/>
                <w:szCs w:val="28"/>
              </w:rPr>
              <w:t>2.6.</w:t>
            </w:r>
          </w:p>
        </w:tc>
        <w:tc>
          <w:tcPr>
            <w:tcW w:w="4394" w:type="dxa"/>
            <w:vAlign w:val="center"/>
          </w:tcPr>
          <w:p w14:paraId="36756555" w14:textId="77777777" w:rsidR="00900471" w:rsidRPr="00900471" w:rsidRDefault="00900471" w:rsidP="00900471">
            <w:pPr>
              <w:rPr>
                <w:sz w:val="28"/>
                <w:szCs w:val="28"/>
              </w:rPr>
            </w:pPr>
            <w:r w:rsidRPr="00900471">
              <w:rPr>
                <w:sz w:val="28"/>
                <w:szCs w:val="28"/>
              </w:rPr>
              <w:t>Подано воды в сеть</w:t>
            </w:r>
          </w:p>
        </w:tc>
        <w:tc>
          <w:tcPr>
            <w:tcW w:w="851" w:type="dxa"/>
            <w:vAlign w:val="center"/>
          </w:tcPr>
          <w:p w14:paraId="50BD349C"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598307F" w14:textId="77777777" w:rsidR="00900471" w:rsidRPr="00900471" w:rsidRDefault="00900471" w:rsidP="00900471">
            <w:pPr>
              <w:jc w:val="center"/>
              <w:rPr>
                <w:sz w:val="28"/>
                <w:szCs w:val="28"/>
              </w:rPr>
            </w:pPr>
            <w:r w:rsidRPr="00900471">
              <w:rPr>
                <w:sz w:val="28"/>
                <w:szCs w:val="28"/>
              </w:rPr>
              <w:t>5234,00</w:t>
            </w:r>
          </w:p>
        </w:tc>
        <w:tc>
          <w:tcPr>
            <w:tcW w:w="1842" w:type="dxa"/>
            <w:vAlign w:val="center"/>
          </w:tcPr>
          <w:p w14:paraId="3A893A39" w14:textId="77777777" w:rsidR="00900471" w:rsidRPr="00900471" w:rsidRDefault="00900471" w:rsidP="00900471">
            <w:pPr>
              <w:jc w:val="center"/>
              <w:rPr>
                <w:sz w:val="28"/>
                <w:szCs w:val="28"/>
              </w:rPr>
            </w:pPr>
            <w:r w:rsidRPr="00900471">
              <w:rPr>
                <w:sz w:val="28"/>
                <w:szCs w:val="28"/>
              </w:rPr>
              <w:t>5234,00</w:t>
            </w:r>
          </w:p>
        </w:tc>
      </w:tr>
      <w:tr w:rsidR="00900471" w:rsidRPr="00900471" w14:paraId="78A3C038" w14:textId="77777777" w:rsidTr="00900471">
        <w:trPr>
          <w:trHeight w:val="65"/>
        </w:trPr>
        <w:tc>
          <w:tcPr>
            <w:tcW w:w="1135" w:type="dxa"/>
            <w:vAlign w:val="center"/>
          </w:tcPr>
          <w:p w14:paraId="2B805CD3" w14:textId="77777777" w:rsidR="00900471" w:rsidRPr="00900471" w:rsidRDefault="00900471" w:rsidP="00900471">
            <w:pPr>
              <w:jc w:val="center"/>
              <w:rPr>
                <w:sz w:val="28"/>
                <w:szCs w:val="28"/>
              </w:rPr>
            </w:pPr>
            <w:r w:rsidRPr="00900471">
              <w:rPr>
                <w:sz w:val="28"/>
                <w:szCs w:val="28"/>
              </w:rPr>
              <w:t>2.7.</w:t>
            </w:r>
          </w:p>
        </w:tc>
        <w:tc>
          <w:tcPr>
            <w:tcW w:w="4394" w:type="dxa"/>
            <w:vAlign w:val="center"/>
          </w:tcPr>
          <w:p w14:paraId="7675D534" w14:textId="77777777" w:rsidR="00900471" w:rsidRPr="00900471" w:rsidRDefault="00900471" w:rsidP="00900471">
            <w:pPr>
              <w:rPr>
                <w:sz w:val="28"/>
                <w:szCs w:val="28"/>
              </w:rPr>
            </w:pPr>
            <w:r w:rsidRPr="00900471">
              <w:rPr>
                <w:sz w:val="28"/>
                <w:szCs w:val="28"/>
              </w:rPr>
              <w:t>Потери воды</w:t>
            </w:r>
          </w:p>
        </w:tc>
        <w:tc>
          <w:tcPr>
            <w:tcW w:w="851" w:type="dxa"/>
            <w:vAlign w:val="center"/>
          </w:tcPr>
          <w:p w14:paraId="218121D4"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1FB9841"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5C0CF870" w14:textId="77777777" w:rsidR="00900471" w:rsidRPr="00900471" w:rsidRDefault="00900471" w:rsidP="00900471">
            <w:pPr>
              <w:jc w:val="center"/>
              <w:rPr>
                <w:sz w:val="28"/>
                <w:szCs w:val="28"/>
              </w:rPr>
            </w:pPr>
            <w:r w:rsidRPr="00900471">
              <w:rPr>
                <w:sz w:val="28"/>
                <w:szCs w:val="28"/>
              </w:rPr>
              <w:t>0</w:t>
            </w:r>
          </w:p>
        </w:tc>
      </w:tr>
      <w:tr w:rsidR="00900471" w:rsidRPr="00900471" w14:paraId="6B787DAF" w14:textId="77777777" w:rsidTr="004936D9">
        <w:trPr>
          <w:trHeight w:val="313"/>
        </w:trPr>
        <w:tc>
          <w:tcPr>
            <w:tcW w:w="1135" w:type="dxa"/>
          </w:tcPr>
          <w:p w14:paraId="3D1214E3" w14:textId="77777777" w:rsidR="00900471" w:rsidRPr="00900471" w:rsidRDefault="00900471" w:rsidP="00900471">
            <w:pPr>
              <w:jc w:val="center"/>
              <w:rPr>
                <w:sz w:val="28"/>
                <w:szCs w:val="28"/>
              </w:rPr>
            </w:pPr>
            <w:r w:rsidRPr="00900471">
              <w:rPr>
                <w:sz w:val="28"/>
                <w:szCs w:val="28"/>
              </w:rPr>
              <w:t>1</w:t>
            </w:r>
          </w:p>
        </w:tc>
        <w:tc>
          <w:tcPr>
            <w:tcW w:w="4394" w:type="dxa"/>
          </w:tcPr>
          <w:p w14:paraId="79B81BB5" w14:textId="77777777" w:rsidR="00900471" w:rsidRPr="00900471" w:rsidRDefault="00900471" w:rsidP="00900471">
            <w:pPr>
              <w:jc w:val="center"/>
              <w:rPr>
                <w:sz w:val="28"/>
                <w:szCs w:val="28"/>
              </w:rPr>
            </w:pPr>
            <w:r w:rsidRPr="00900471">
              <w:rPr>
                <w:sz w:val="28"/>
                <w:szCs w:val="28"/>
              </w:rPr>
              <w:t>2</w:t>
            </w:r>
          </w:p>
        </w:tc>
        <w:tc>
          <w:tcPr>
            <w:tcW w:w="851" w:type="dxa"/>
          </w:tcPr>
          <w:p w14:paraId="270BE764" w14:textId="77777777" w:rsidR="00900471" w:rsidRPr="00900471" w:rsidRDefault="00900471" w:rsidP="00900471">
            <w:pPr>
              <w:jc w:val="center"/>
              <w:rPr>
                <w:sz w:val="28"/>
                <w:szCs w:val="28"/>
              </w:rPr>
            </w:pPr>
            <w:r w:rsidRPr="00900471">
              <w:rPr>
                <w:sz w:val="28"/>
                <w:szCs w:val="28"/>
              </w:rPr>
              <w:t>3</w:t>
            </w:r>
          </w:p>
        </w:tc>
        <w:tc>
          <w:tcPr>
            <w:tcW w:w="1843" w:type="dxa"/>
            <w:vAlign w:val="center"/>
          </w:tcPr>
          <w:p w14:paraId="0EB8ABE4" w14:textId="77777777" w:rsidR="00900471" w:rsidRPr="00900471" w:rsidRDefault="00900471" w:rsidP="00900471">
            <w:pPr>
              <w:jc w:val="center"/>
              <w:rPr>
                <w:sz w:val="28"/>
                <w:szCs w:val="28"/>
              </w:rPr>
            </w:pPr>
            <w:r w:rsidRPr="00900471">
              <w:rPr>
                <w:sz w:val="28"/>
                <w:szCs w:val="28"/>
              </w:rPr>
              <w:t>4</w:t>
            </w:r>
          </w:p>
        </w:tc>
        <w:tc>
          <w:tcPr>
            <w:tcW w:w="1842" w:type="dxa"/>
            <w:vAlign w:val="center"/>
          </w:tcPr>
          <w:p w14:paraId="5DA70505" w14:textId="77777777" w:rsidR="00900471" w:rsidRPr="00900471" w:rsidRDefault="00900471" w:rsidP="00900471">
            <w:pPr>
              <w:jc w:val="center"/>
              <w:rPr>
                <w:sz w:val="28"/>
                <w:szCs w:val="28"/>
              </w:rPr>
            </w:pPr>
            <w:r w:rsidRPr="00900471">
              <w:rPr>
                <w:sz w:val="28"/>
                <w:szCs w:val="28"/>
              </w:rPr>
              <w:t>5</w:t>
            </w:r>
          </w:p>
        </w:tc>
      </w:tr>
      <w:tr w:rsidR="00900471" w:rsidRPr="00900471" w14:paraId="691C99E2" w14:textId="77777777" w:rsidTr="004936D9">
        <w:trPr>
          <w:trHeight w:val="558"/>
        </w:trPr>
        <w:tc>
          <w:tcPr>
            <w:tcW w:w="1135" w:type="dxa"/>
            <w:vAlign w:val="center"/>
          </w:tcPr>
          <w:p w14:paraId="087A9FDC" w14:textId="77777777" w:rsidR="00900471" w:rsidRPr="00900471" w:rsidRDefault="00900471" w:rsidP="00900471">
            <w:pPr>
              <w:jc w:val="center"/>
              <w:rPr>
                <w:sz w:val="28"/>
                <w:szCs w:val="28"/>
              </w:rPr>
            </w:pPr>
            <w:r w:rsidRPr="00900471">
              <w:rPr>
                <w:sz w:val="28"/>
                <w:szCs w:val="28"/>
              </w:rPr>
              <w:t>2.8.</w:t>
            </w:r>
          </w:p>
        </w:tc>
        <w:tc>
          <w:tcPr>
            <w:tcW w:w="4394" w:type="dxa"/>
            <w:vAlign w:val="center"/>
          </w:tcPr>
          <w:p w14:paraId="63536302" w14:textId="77777777" w:rsidR="00900471" w:rsidRPr="00900471" w:rsidRDefault="00900471" w:rsidP="00900471">
            <w:pPr>
              <w:rPr>
                <w:sz w:val="28"/>
                <w:szCs w:val="28"/>
              </w:rPr>
            </w:pPr>
            <w:r w:rsidRPr="00900471">
              <w:rPr>
                <w:sz w:val="28"/>
                <w:szCs w:val="28"/>
              </w:rPr>
              <w:t>Уровень потерь к объему поданной воды в сеть</w:t>
            </w:r>
          </w:p>
        </w:tc>
        <w:tc>
          <w:tcPr>
            <w:tcW w:w="851" w:type="dxa"/>
            <w:vAlign w:val="center"/>
          </w:tcPr>
          <w:p w14:paraId="110A2463" w14:textId="77777777" w:rsidR="00900471" w:rsidRPr="00900471" w:rsidRDefault="00900471" w:rsidP="00900471">
            <w:pPr>
              <w:jc w:val="center"/>
              <w:rPr>
                <w:sz w:val="28"/>
                <w:szCs w:val="28"/>
              </w:rPr>
            </w:pPr>
            <w:r w:rsidRPr="00900471">
              <w:rPr>
                <w:sz w:val="28"/>
                <w:szCs w:val="28"/>
              </w:rPr>
              <w:t>%</w:t>
            </w:r>
          </w:p>
        </w:tc>
        <w:tc>
          <w:tcPr>
            <w:tcW w:w="1843" w:type="dxa"/>
            <w:vAlign w:val="center"/>
          </w:tcPr>
          <w:p w14:paraId="4D22A994"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45D074C6" w14:textId="77777777" w:rsidR="00900471" w:rsidRPr="00900471" w:rsidRDefault="00900471" w:rsidP="00900471">
            <w:pPr>
              <w:jc w:val="center"/>
              <w:rPr>
                <w:sz w:val="28"/>
                <w:szCs w:val="28"/>
              </w:rPr>
            </w:pPr>
            <w:r w:rsidRPr="00900471">
              <w:rPr>
                <w:sz w:val="28"/>
                <w:szCs w:val="28"/>
              </w:rPr>
              <w:t>0</w:t>
            </w:r>
          </w:p>
        </w:tc>
      </w:tr>
      <w:tr w:rsidR="00900471" w:rsidRPr="00900471" w14:paraId="7BB98BBC" w14:textId="77777777" w:rsidTr="004936D9">
        <w:tc>
          <w:tcPr>
            <w:tcW w:w="1135" w:type="dxa"/>
            <w:vAlign w:val="center"/>
          </w:tcPr>
          <w:p w14:paraId="094857A9" w14:textId="77777777" w:rsidR="00900471" w:rsidRPr="00900471" w:rsidRDefault="00900471" w:rsidP="00900471">
            <w:pPr>
              <w:jc w:val="center"/>
              <w:rPr>
                <w:sz w:val="28"/>
                <w:szCs w:val="28"/>
              </w:rPr>
            </w:pPr>
            <w:r w:rsidRPr="00900471">
              <w:rPr>
                <w:sz w:val="28"/>
                <w:szCs w:val="28"/>
              </w:rPr>
              <w:t>2.9.</w:t>
            </w:r>
          </w:p>
        </w:tc>
        <w:tc>
          <w:tcPr>
            <w:tcW w:w="4394" w:type="dxa"/>
            <w:vAlign w:val="center"/>
          </w:tcPr>
          <w:p w14:paraId="375798BB" w14:textId="77777777" w:rsidR="00900471" w:rsidRPr="00900471" w:rsidRDefault="00900471" w:rsidP="00900471">
            <w:pPr>
              <w:rPr>
                <w:sz w:val="28"/>
                <w:szCs w:val="28"/>
              </w:rPr>
            </w:pPr>
            <w:r w:rsidRPr="00900471">
              <w:rPr>
                <w:sz w:val="28"/>
                <w:szCs w:val="28"/>
              </w:rPr>
              <w:t>Отпущено воды по категориям потребителей</w:t>
            </w:r>
          </w:p>
        </w:tc>
        <w:tc>
          <w:tcPr>
            <w:tcW w:w="851" w:type="dxa"/>
            <w:vAlign w:val="center"/>
          </w:tcPr>
          <w:p w14:paraId="368B0976"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EF6D14E" w14:textId="77777777" w:rsidR="00900471" w:rsidRPr="00900471" w:rsidRDefault="00900471" w:rsidP="00900471">
            <w:pPr>
              <w:jc w:val="center"/>
              <w:rPr>
                <w:sz w:val="28"/>
                <w:szCs w:val="28"/>
              </w:rPr>
            </w:pPr>
            <w:r w:rsidRPr="00900471">
              <w:rPr>
                <w:sz w:val="28"/>
                <w:szCs w:val="28"/>
              </w:rPr>
              <w:t>5234,00</w:t>
            </w:r>
          </w:p>
        </w:tc>
        <w:tc>
          <w:tcPr>
            <w:tcW w:w="1842" w:type="dxa"/>
            <w:vAlign w:val="center"/>
          </w:tcPr>
          <w:p w14:paraId="2DC86438" w14:textId="77777777" w:rsidR="00900471" w:rsidRPr="00900471" w:rsidRDefault="00900471" w:rsidP="00900471">
            <w:pPr>
              <w:jc w:val="center"/>
              <w:rPr>
                <w:sz w:val="28"/>
                <w:szCs w:val="28"/>
              </w:rPr>
            </w:pPr>
            <w:r w:rsidRPr="00900471">
              <w:rPr>
                <w:sz w:val="28"/>
                <w:szCs w:val="28"/>
              </w:rPr>
              <w:t>5234,00</w:t>
            </w:r>
          </w:p>
        </w:tc>
      </w:tr>
      <w:tr w:rsidR="00900471" w:rsidRPr="00900471" w14:paraId="71B7C555" w14:textId="77777777" w:rsidTr="004936D9">
        <w:trPr>
          <w:trHeight w:val="277"/>
        </w:trPr>
        <w:tc>
          <w:tcPr>
            <w:tcW w:w="1135" w:type="dxa"/>
            <w:vAlign w:val="center"/>
          </w:tcPr>
          <w:p w14:paraId="1832B1DF" w14:textId="77777777" w:rsidR="00900471" w:rsidRPr="00900471" w:rsidRDefault="00900471" w:rsidP="00900471">
            <w:pPr>
              <w:jc w:val="center"/>
              <w:rPr>
                <w:sz w:val="28"/>
                <w:szCs w:val="28"/>
              </w:rPr>
            </w:pPr>
            <w:r w:rsidRPr="00900471">
              <w:rPr>
                <w:sz w:val="28"/>
                <w:szCs w:val="28"/>
              </w:rPr>
              <w:t>2.9.1.</w:t>
            </w:r>
          </w:p>
        </w:tc>
        <w:tc>
          <w:tcPr>
            <w:tcW w:w="4394" w:type="dxa"/>
            <w:vAlign w:val="center"/>
          </w:tcPr>
          <w:p w14:paraId="6BDE742D" w14:textId="77777777" w:rsidR="00900471" w:rsidRPr="00900471" w:rsidRDefault="00900471" w:rsidP="00900471">
            <w:pPr>
              <w:rPr>
                <w:sz w:val="28"/>
                <w:szCs w:val="28"/>
              </w:rPr>
            </w:pPr>
            <w:r w:rsidRPr="00900471">
              <w:rPr>
                <w:sz w:val="28"/>
                <w:szCs w:val="28"/>
              </w:rPr>
              <w:t>Потребительский рынок</w:t>
            </w:r>
          </w:p>
        </w:tc>
        <w:tc>
          <w:tcPr>
            <w:tcW w:w="851" w:type="dxa"/>
            <w:vAlign w:val="center"/>
          </w:tcPr>
          <w:p w14:paraId="501BDD14"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7FD367C" w14:textId="77777777" w:rsidR="00900471" w:rsidRPr="00900471" w:rsidRDefault="00900471" w:rsidP="00900471">
            <w:pPr>
              <w:jc w:val="center"/>
              <w:rPr>
                <w:sz w:val="28"/>
                <w:szCs w:val="28"/>
              </w:rPr>
            </w:pPr>
            <w:r w:rsidRPr="00900471">
              <w:rPr>
                <w:sz w:val="28"/>
                <w:szCs w:val="28"/>
              </w:rPr>
              <w:t>5234,00</w:t>
            </w:r>
          </w:p>
        </w:tc>
        <w:tc>
          <w:tcPr>
            <w:tcW w:w="1842" w:type="dxa"/>
            <w:vAlign w:val="center"/>
          </w:tcPr>
          <w:p w14:paraId="2820144E" w14:textId="77777777" w:rsidR="00900471" w:rsidRPr="00900471" w:rsidRDefault="00900471" w:rsidP="00900471">
            <w:pPr>
              <w:jc w:val="center"/>
              <w:rPr>
                <w:sz w:val="28"/>
                <w:szCs w:val="28"/>
              </w:rPr>
            </w:pPr>
            <w:r w:rsidRPr="00900471">
              <w:rPr>
                <w:sz w:val="28"/>
                <w:szCs w:val="28"/>
              </w:rPr>
              <w:t>5234,00</w:t>
            </w:r>
          </w:p>
        </w:tc>
      </w:tr>
      <w:tr w:rsidR="00900471" w:rsidRPr="00900471" w14:paraId="5C1B286A" w14:textId="77777777" w:rsidTr="004936D9">
        <w:trPr>
          <w:trHeight w:val="281"/>
        </w:trPr>
        <w:tc>
          <w:tcPr>
            <w:tcW w:w="1135" w:type="dxa"/>
            <w:vAlign w:val="center"/>
          </w:tcPr>
          <w:p w14:paraId="321A3548" w14:textId="77777777" w:rsidR="00900471" w:rsidRPr="00900471" w:rsidRDefault="00900471" w:rsidP="00900471">
            <w:pPr>
              <w:jc w:val="center"/>
              <w:rPr>
                <w:sz w:val="28"/>
                <w:szCs w:val="28"/>
              </w:rPr>
            </w:pPr>
            <w:r w:rsidRPr="00900471">
              <w:rPr>
                <w:sz w:val="28"/>
                <w:szCs w:val="28"/>
              </w:rPr>
              <w:t>2.9.1.1.</w:t>
            </w:r>
          </w:p>
        </w:tc>
        <w:tc>
          <w:tcPr>
            <w:tcW w:w="4394" w:type="dxa"/>
            <w:vAlign w:val="center"/>
          </w:tcPr>
          <w:p w14:paraId="327AD81C" w14:textId="77777777" w:rsidR="00900471" w:rsidRPr="00900471" w:rsidRDefault="00900471" w:rsidP="00900471">
            <w:pPr>
              <w:rPr>
                <w:sz w:val="28"/>
                <w:szCs w:val="28"/>
              </w:rPr>
            </w:pPr>
            <w:r w:rsidRPr="00900471">
              <w:rPr>
                <w:sz w:val="28"/>
                <w:szCs w:val="28"/>
              </w:rPr>
              <w:t>- население</w:t>
            </w:r>
          </w:p>
        </w:tc>
        <w:tc>
          <w:tcPr>
            <w:tcW w:w="851" w:type="dxa"/>
            <w:vAlign w:val="center"/>
          </w:tcPr>
          <w:p w14:paraId="2DC1728E"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15476E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06209B4" w14:textId="77777777" w:rsidR="00900471" w:rsidRPr="00900471" w:rsidRDefault="00900471" w:rsidP="00900471">
            <w:pPr>
              <w:jc w:val="center"/>
              <w:rPr>
                <w:sz w:val="28"/>
                <w:szCs w:val="28"/>
              </w:rPr>
            </w:pPr>
            <w:r w:rsidRPr="00900471">
              <w:rPr>
                <w:sz w:val="28"/>
                <w:szCs w:val="28"/>
              </w:rPr>
              <w:t>-</w:t>
            </w:r>
          </w:p>
        </w:tc>
      </w:tr>
      <w:tr w:rsidR="00900471" w:rsidRPr="00900471" w14:paraId="22517786" w14:textId="77777777" w:rsidTr="004936D9">
        <w:trPr>
          <w:trHeight w:val="271"/>
        </w:trPr>
        <w:tc>
          <w:tcPr>
            <w:tcW w:w="1135" w:type="dxa"/>
            <w:vAlign w:val="center"/>
          </w:tcPr>
          <w:p w14:paraId="18EA452C" w14:textId="77777777" w:rsidR="00900471" w:rsidRPr="00900471" w:rsidRDefault="00900471" w:rsidP="00900471">
            <w:pPr>
              <w:jc w:val="center"/>
              <w:rPr>
                <w:sz w:val="28"/>
                <w:szCs w:val="28"/>
              </w:rPr>
            </w:pPr>
            <w:r w:rsidRPr="00900471">
              <w:rPr>
                <w:sz w:val="28"/>
                <w:szCs w:val="28"/>
              </w:rPr>
              <w:t>2.9.1.2.</w:t>
            </w:r>
          </w:p>
        </w:tc>
        <w:tc>
          <w:tcPr>
            <w:tcW w:w="4394" w:type="dxa"/>
            <w:vAlign w:val="center"/>
          </w:tcPr>
          <w:p w14:paraId="6E6C7A94" w14:textId="77777777" w:rsidR="00900471" w:rsidRPr="00900471" w:rsidRDefault="00900471" w:rsidP="00900471">
            <w:pPr>
              <w:rPr>
                <w:sz w:val="28"/>
                <w:szCs w:val="28"/>
              </w:rPr>
            </w:pPr>
            <w:r w:rsidRPr="00900471">
              <w:rPr>
                <w:sz w:val="28"/>
                <w:szCs w:val="28"/>
              </w:rPr>
              <w:t>- прочие потребители</w:t>
            </w:r>
          </w:p>
        </w:tc>
        <w:tc>
          <w:tcPr>
            <w:tcW w:w="851" w:type="dxa"/>
            <w:vAlign w:val="center"/>
          </w:tcPr>
          <w:p w14:paraId="52A7788D"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DC88B91" w14:textId="77777777" w:rsidR="00900471" w:rsidRPr="00900471" w:rsidRDefault="00900471" w:rsidP="00900471">
            <w:pPr>
              <w:jc w:val="center"/>
              <w:rPr>
                <w:sz w:val="28"/>
                <w:szCs w:val="28"/>
              </w:rPr>
            </w:pPr>
            <w:r w:rsidRPr="00900471">
              <w:rPr>
                <w:sz w:val="28"/>
                <w:szCs w:val="28"/>
              </w:rPr>
              <w:t>5234,00</w:t>
            </w:r>
          </w:p>
        </w:tc>
        <w:tc>
          <w:tcPr>
            <w:tcW w:w="1842" w:type="dxa"/>
            <w:vAlign w:val="center"/>
          </w:tcPr>
          <w:p w14:paraId="119F2B6C" w14:textId="77777777" w:rsidR="00900471" w:rsidRPr="00900471" w:rsidRDefault="00900471" w:rsidP="00900471">
            <w:pPr>
              <w:jc w:val="center"/>
              <w:rPr>
                <w:sz w:val="28"/>
                <w:szCs w:val="28"/>
              </w:rPr>
            </w:pPr>
            <w:r w:rsidRPr="00900471">
              <w:rPr>
                <w:sz w:val="28"/>
                <w:szCs w:val="28"/>
              </w:rPr>
              <w:t>5234,00</w:t>
            </w:r>
          </w:p>
        </w:tc>
      </w:tr>
      <w:tr w:rsidR="00900471" w:rsidRPr="00900471" w14:paraId="47B47E03" w14:textId="77777777" w:rsidTr="004936D9">
        <w:trPr>
          <w:trHeight w:val="498"/>
        </w:trPr>
        <w:tc>
          <w:tcPr>
            <w:tcW w:w="1135" w:type="dxa"/>
            <w:vAlign w:val="center"/>
          </w:tcPr>
          <w:p w14:paraId="2A630661" w14:textId="77777777" w:rsidR="00900471" w:rsidRPr="00900471" w:rsidRDefault="00900471" w:rsidP="00900471">
            <w:pPr>
              <w:jc w:val="center"/>
              <w:rPr>
                <w:sz w:val="28"/>
                <w:szCs w:val="28"/>
              </w:rPr>
            </w:pPr>
            <w:r w:rsidRPr="00900471">
              <w:rPr>
                <w:sz w:val="28"/>
                <w:szCs w:val="28"/>
              </w:rPr>
              <w:t>2.9.2.</w:t>
            </w:r>
          </w:p>
        </w:tc>
        <w:tc>
          <w:tcPr>
            <w:tcW w:w="4394" w:type="dxa"/>
            <w:vAlign w:val="center"/>
          </w:tcPr>
          <w:p w14:paraId="33F881A5" w14:textId="77777777" w:rsidR="00900471" w:rsidRPr="00900471" w:rsidRDefault="00900471" w:rsidP="00900471">
            <w:pPr>
              <w:rPr>
                <w:sz w:val="28"/>
                <w:szCs w:val="28"/>
              </w:rPr>
            </w:pPr>
            <w:r w:rsidRPr="00900471">
              <w:rPr>
                <w:sz w:val="28"/>
                <w:szCs w:val="28"/>
              </w:rPr>
              <w:t>Собственные нужды производства</w:t>
            </w:r>
          </w:p>
        </w:tc>
        <w:tc>
          <w:tcPr>
            <w:tcW w:w="851" w:type="dxa"/>
            <w:vAlign w:val="center"/>
          </w:tcPr>
          <w:p w14:paraId="5F925894"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C5D041B"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7732738" w14:textId="77777777" w:rsidR="00900471" w:rsidRPr="00900471" w:rsidRDefault="00900471" w:rsidP="00900471">
            <w:pPr>
              <w:jc w:val="center"/>
              <w:rPr>
                <w:sz w:val="28"/>
                <w:szCs w:val="28"/>
              </w:rPr>
            </w:pPr>
            <w:r w:rsidRPr="00900471">
              <w:rPr>
                <w:sz w:val="28"/>
                <w:szCs w:val="28"/>
              </w:rPr>
              <w:t>-</w:t>
            </w:r>
          </w:p>
        </w:tc>
      </w:tr>
      <w:tr w:rsidR="00900471" w:rsidRPr="00900471" w14:paraId="297C19F7" w14:textId="77777777" w:rsidTr="00900471">
        <w:trPr>
          <w:trHeight w:val="249"/>
        </w:trPr>
        <w:tc>
          <w:tcPr>
            <w:tcW w:w="10065" w:type="dxa"/>
            <w:gridSpan w:val="5"/>
            <w:vAlign w:val="center"/>
          </w:tcPr>
          <w:p w14:paraId="72531DCA" w14:textId="77777777" w:rsidR="00900471" w:rsidRPr="00900471" w:rsidRDefault="00900471" w:rsidP="00DF2411">
            <w:pPr>
              <w:numPr>
                <w:ilvl w:val="0"/>
                <w:numId w:val="24"/>
              </w:numPr>
              <w:contextualSpacing/>
              <w:jc w:val="center"/>
              <w:rPr>
                <w:color w:val="000000"/>
                <w:sz w:val="28"/>
                <w:szCs w:val="28"/>
              </w:rPr>
            </w:pPr>
            <w:r w:rsidRPr="00900471">
              <w:rPr>
                <w:color w:val="000000"/>
                <w:sz w:val="28"/>
                <w:szCs w:val="28"/>
              </w:rPr>
              <w:t xml:space="preserve">Транспортировка питьевой воды </w:t>
            </w:r>
          </w:p>
          <w:p w14:paraId="79AAD361" w14:textId="77777777" w:rsidR="00900471" w:rsidRPr="00900471" w:rsidRDefault="00900471" w:rsidP="00900471">
            <w:pPr>
              <w:jc w:val="center"/>
              <w:rPr>
                <w:sz w:val="28"/>
                <w:szCs w:val="28"/>
              </w:rPr>
            </w:pPr>
            <w:r w:rsidRPr="00900471">
              <w:rPr>
                <w:color w:val="000000"/>
                <w:sz w:val="28"/>
                <w:szCs w:val="28"/>
              </w:rPr>
              <w:t>(для потребителей Новокузнецкого городского округа)</w:t>
            </w:r>
          </w:p>
        </w:tc>
      </w:tr>
      <w:tr w:rsidR="00900471" w:rsidRPr="00900471" w14:paraId="6319A7D9" w14:textId="77777777" w:rsidTr="004936D9">
        <w:trPr>
          <w:trHeight w:val="439"/>
        </w:trPr>
        <w:tc>
          <w:tcPr>
            <w:tcW w:w="1135" w:type="dxa"/>
            <w:vAlign w:val="center"/>
          </w:tcPr>
          <w:p w14:paraId="18FCD799" w14:textId="77777777" w:rsidR="00900471" w:rsidRPr="00900471" w:rsidRDefault="00900471" w:rsidP="00900471">
            <w:pPr>
              <w:jc w:val="center"/>
              <w:rPr>
                <w:sz w:val="28"/>
                <w:szCs w:val="28"/>
              </w:rPr>
            </w:pPr>
            <w:r w:rsidRPr="00900471">
              <w:rPr>
                <w:sz w:val="28"/>
                <w:szCs w:val="28"/>
              </w:rPr>
              <w:t>3.1.</w:t>
            </w:r>
          </w:p>
        </w:tc>
        <w:tc>
          <w:tcPr>
            <w:tcW w:w="4394" w:type="dxa"/>
            <w:vAlign w:val="center"/>
          </w:tcPr>
          <w:p w14:paraId="36E7CB45" w14:textId="77777777" w:rsidR="00900471" w:rsidRPr="00900471" w:rsidRDefault="00900471" w:rsidP="00900471">
            <w:pPr>
              <w:rPr>
                <w:sz w:val="28"/>
                <w:szCs w:val="28"/>
              </w:rPr>
            </w:pPr>
            <w:r w:rsidRPr="00900471">
              <w:rPr>
                <w:sz w:val="28"/>
                <w:szCs w:val="28"/>
              </w:rPr>
              <w:t>Поднято воды</w:t>
            </w:r>
          </w:p>
        </w:tc>
        <w:tc>
          <w:tcPr>
            <w:tcW w:w="851" w:type="dxa"/>
            <w:vAlign w:val="center"/>
          </w:tcPr>
          <w:p w14:paraId="756DE2DD" w14:textId="77777777" w:rsidR="00900471" w:rsidRPr="00900471" w:rsidRDefault="00900471" w:rsidP="00900471">
            <w:pPr>
              <w:jc w:val="center"/>
              <w:rPr>
                <w:sz w:val="28"/>
                <w:szCs w:val="28"/>
                <w:vertAlign w:val="superscript"/>
              </w:rPr>
            </w:pPr>
            <w:r w:rsidRPr="00900471">
              <w:rPr>
                <w:sz w:val="28"/>
                <w:szCs w:val="28"/>
              </w:rPr>
              <w:t>м</w:t>
            </w:r>
            <w:r w:rsidRPr="00900471">
              <w:rPr>
                <w:sz w:val="28"/>
                <w:szCs w:val="28"/>
                <w:vertAlign w:val="superscript"/>
              </w:rPr>
              <w:t>3</w:t>
            </w:r>
          </w:p>
        </w:tc>
        <w:tc>
          <w:tcPr>
            <w:tcW w:w="1843" w:type="dxa"/>
            <w:vAlign w:val="center"/>
          </w:tcPr>
          <w:p w14:paraId="13A53F75"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4580390E" w14:textId="77777777" w:rsidR="00900471" w:rsidRPr="00900471" w:rsidRDefault="00900471" w:rsidP="00900471">
            <w:pPr>
              <w:jc w:val="center"/>
              <w:rPr>
                <w:sz w:val="28"/>
                <w:szCs w:val="28"/>
              </w:rPr>
            </w:pPr>
            <w:r w:rsidRPr="00900471">
              <w:rPr>
                <w:sz w:val="28"/>
                <w:szCs w:val="28"/>
              </w:rPr>
              <w:t>-</w:t>
            </w:r>
          </w:p>
        </w:tc>
      </w:tr>
      <w:tr w:rsidR="00900471" w:rsidRPr="00900471" w14:paraId="50D13E3D" w14:textId="77777777" w:rsidTr="004936D9">
        <w:tc>
          <w:tcPr>
            <w:tcW w:w="1135" w:type="dxa"/>
            <w:vAlign w:val="center"/>
          </w:tcPr>
          <w:p w14:paraId="6A4920E6" w14:textId="77777777" w:rsidR="00900471" w:rsidRPr="00900471" w:rsidRDefault="00900471" w:rsidP="00900471">
            <w:pPr>
              <w:jc w:val="center"/>
              <w:rPr>
                <w:sz w:val="28"/>
                <w:szCs w:val="28"/>
              </w:rPr>
            </w:pPr>
            <w:r w:rsidRPr="00900471">
              <w:rPr>
                <w:sz w:val="28"/>
                <w:szCs w:val="28"/>
              </w:rPr>
              <w:t>3.2.</w:t>
            </w:r>
          </w:p>
        </w:tc>
        <w:tc>
          <w:tcPr>
            <w:tcW w:w="4394" w:type="dxa"/>
            <w:vAlign w:val="center"/>
          </w:tcPr>
          <w:p w14:paraId="127FF511" w14:textId="77777777" w:rsidR="00900471" w:rsidRPr="00900471" w:rsidRDefault="00900471" w:rsidP="00900471">
            <w:pPr>
              <w:rPr>
                <w:sz w:val="28"/>
                <w:szCs w:val="28"/>
              </w:rPr>
            </w:pPr>
            <w:r w:rsidRPr="00900471">
              <w:rPr>
                <w:sz w:val="28"/>
                <w:szCs w:val="28"/>
              </w:rPr>
              <w:t>Получено со стороны</w:t>
            </w:r>
          </w:p>
        </w:tc>
        <w:tc>
          <w:tcPr>
            <w:tcW w:w="851" w:type="dxa"/>
            <w:vAlign w:val="center"/>
          </w:tcPr>
          <w:p w14:paraId="51E95B07"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055EAD2" w14:textId="77777777" w:rsidR="00900471" w:rsidRPr="00900471" w:rsidRDefault="00900471" w:rsidP="00900471">
            <w:pPr>
              <w:jc w:val="center"/>
              <w:rPr>
                <w:sz w:val="28"/>
                <w:szCs w:val="28"/>
              </w:rPr>
            </w:pPr>
            <w:r w:rsidRPr="00900471">
              <w:rPr>
                <w:sz w:val="28"/>
                <w:szCs w:val="28"/>
              </w:rPr>
              <w:t>2364,50</w:t>
            </w:r>
          </w:p>
        </w:tc>
        <w:tc>
          <w:tcPr>
            <w:tcW w:w="1842" w:type="dxa"/>
            <w:vAlign w:val="center"/>
          </w:tcPr>
          <w:p w14:paraId="7B1E3481" w14:textId="77777777" w:rsidR="00900471" w:rsidRPr="00900471" w:rsidRDefault="00900471" w:rsidP="00900471">
            <w:pPr>
              <w:jc w:val="center"/>
              <w:rPr>
                <w:sz w:val="28"/>
                <w:szCs w:val="28"/>
              </w:rPr>
            </w:pPr>
            <w:r w:rsidRPr="00900471">
              <w:rPr>
                <w:sz w:val="28"/>
                <w:szCs w:val="28"/>
              </w:rPr>
              <w:t>2364,50</w:t>
            </w:r>
          </w:p>
        </w:tc>
      </w:tr>
      <w:tr w:rsidR="00900471" w:rsidRPr="00900471" w14:paraId="39BE639A" w14:textId="77777777" w:rsidTr="004936D9">
        <w:tc>
          <w:tcPr>
            <w:tcW w:w="1135" w:type="dxa"/>
            <w:vAlign w:val="center"/>
          </w:tcPr>
          <w:p w14:paraId="064D7850" w14:textId="77777777" w:rsidR="00900471" w:rsidRPr="00900471" w:rsidRDefault="00900471" w:rsidP="00900471">
            <w:pPr>
              <w:jc w:val="center"/>
              <w:rPr>
                <w:sz w:val="28"/>
                <w:szCs w:val="28"/>
              </w:rPr>
            </w:pPr>
            <w:r w:rsidRPr="00900471">
              <w:rPr>
                <w:sz w:val="28"/>
                <w:szCs w:val="28"/>
              </w:rPr>
              <w:t>3.3.</w:t>
            </w:r>
          </w:p>
        </w:tc>
        <w:tc>
          <w:tcPr>
            <w:tcW w:w="4394" w:type="dxa"/>
            <w:vAlign w:val="center"/>
          </w:tcPr>
          <w:p w14:paraId="650D59D8" w14:textId="77777777" w:rsidR="00900471" w:rsidRPr="00900471" w:rsidRDefault="00900471" w:rsidP="00900471">
            <w:pPr>
              <w:rPr>
                <w:sz w:val="28"/>
                <w:szCs w:val="28"/>
              </w:rPr>
            </w:pPr>
            <w:r w:rsidRPr="00900471">
              <w:rPr>
                <w:sz w:val="28"/>
                <w:szCs w:val="28"/>
              </w:rPr>
              <w:t>Расход воды на коммунально-бытовые нужды</w:t>
            </w:r>
          </w:p>
        </w:tc>
        <w:tc>
          <w:tcPr>
            <w:tcW w:w="851" w:type="dxa"/>
            <w:vAlign w:val="center"/>
          </w:tcPr>
          <w:p w14:paraId="4C3CA9EE"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4E4FEFF8"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BB5D522" w14:textId="77777777" w:rsidR="00900471" w:rsidRPr="00900471" w:rsidRDefault="00900471" w:rsidP="00900471">
            <w:pPr>
              <w:jc w:val="center"/>
              <w:rPr>
                <w:sz w:val="28"/>
                <w:szCs w:val="28"/>
              </w:rPr>
            </w:pPr>
            <w:r w:rsidRPr="00900471">
              <w:rPr>
                <w:sz w:val="28"/>
                <w:szCs w:val="28"/>
              </w:rPr>
              <w:t>-</w:t>
            </w:r>
          </w:p>
        </w:tc>
      </w:tr>
      <w:tr w:rsidR="00900471" w:rsidRPr="00900471" w14:paraId="1302DFAC" w14:textId="77777777" w:rsidTr="004936D9">
        <w:tc>
          <w:tcPr>
            <w:tcW w:w="1135" w:type="dxa"/>
            <w:vAlign w:val="center"/>
          </w:tcPr>
          <w:p w14:paraId="57FFD44D" w14:textId="77777777" w:rsidR="00900471" w:rsidRPr="00900471" w:rsidRDefault="00900471" w:rsidP="00900471">
            <w:pPr>
              <w:jc w:val="center"/>
              <w:rPr>
                <w:sz w:val="28"/>
                <w:szCs w:val="28"/>
              </w:rPr>
            </w:pPr>
            <w:r w:rsidRPr="00900471">
              <w:rPr>
                <w:sz w:val="28"/>
                <w:szCs w:val="28"/>
              </w:rPr>
              <w:t>3.4.</w:t>
            </w:r>
          </w:p>
        </w:tc>
        <w:tc>
          <w:tcPr>
            <w:tcW w:w="4394" w:type="dxa"/>
            <w:vAlign w:val="center"/>
          </w:tcPr>
          <w:p w14:paraId="0C806126" w14:textId="77777777" w:rsidR="00900471" w:rsidRPr="00900471" w:rsidRDefault="00900471" w:rsidP="00900471">
            <w:pPr>
              <w:rPr>
                <w:sz w:val="28"/>
                <w:szCs w:val="28"/>
              </w:rPr>
            </w:pPr>
            <w:r w:rsidRPr="00900471">
              <w:rPr>
                <w:sz w:val="28"/>
                <w:szCs w:val="28"/>
              </w:rPr>
              <w:t>Расход воды на нужды предприятия:</w:t>
            </w:r>
          </w:p>
        </w:tc>
        <w:tc>
          <w:tcPr>
            <w:tcW w:w="851" w:type="dxa"/>
            <w:vAlign w:val="center"/>
          </w:tcPr>
          <w:p w14:paraId="341B93BF"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0FFCEEB"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10B1E09F" w14:textId="77777777" w:rsidR="00900471" w:rsidRPr="00900471" w:rsidRDefault="00900471" w:rsidP="00900471">
            <w:pPr>
              <w:jc w:val="center"/>
              <w:rPr>
                <w:sz w:val="28"/>
                <w:szCs w:val="28"/>
              </w:rPr>
            </w:pPr>
            <w:r w:rsidRPr="00900471">
              <w:rPr>
                <w:sz w:val="28"/>
                <w:szCs w:val="28"/>
              </w:rPr>
              <w:t>-</w:t>
            </w:r>
          </w:p>
        </w:tc>
      </w:tr>
      <w:tr w:rsidR="00900471" w:rsidRPr="00900471" w14:paraId="127E5DAE" w14:textId="77777777" w:rsidTr="004936D9">
        <w:tc>
          <w:tcPr>
            <w:tcW w:w="1135" w:type="dxa"/>
            <w:vAlign w:val="center"/>
          </w:tcPr>
          <w:p w14:paraId="704B8DE4" w14:textId="77777777" w:rsidR="00900471" w:rsidRPr="00900471" w:rsidRDefault="00900471" w:rsidP="00900471">
            <w:pPr>
              <w:jc w:val="center"/>
              <w:rPr>
                <w:sz w:val="28"/>
                <w:szCs w:val="28"/>
              </w:rPr>
            </w:pPr>
            <w:r w:rsidRPr="00900471">
              <w:rPr>
                <w:sz w:val="28"/>
                <w:szCs w:val="28"/>
              </w:rPr>
              <w:t>3.4.1.</w:t>
            </w:r>
          </w:p>
        </w:tc>
        <w:tc>
          <w:tcPr>
            <w:tcW w:w="4394" w:type="dxa"/>
            <w:vAlign w:val="center"/>
          </w:tcPr>
          <w:p w14:paraId="1D8F5DD0" w14:textId="77777777" w:rsidR="00900471" w:rsidRPr="00900471" w:rsidRDefault="00900471" w:rsidP="00900471">
            <w:pPr>
              <w:rPr>
                <w:sz w:val="28"/>
                <w:szCs w:val="28"/>
              </w:rPr>
            </w:pPr>
            <w:r w:rsidRPr="00900471">
              <w:rPr>
                <w:sz w:val="28"/>
                <w:szCs w:val="28"/>
              </w:rPr>
              <w:t>- на очистные сооружения</w:t>
            </w:r>
          </w:p>
        </w:tc>
        <w:tc>
          <w:tcPr>
            <w:tcW w:w="851" w:type="dxa"/>
            <w:vAlign w:val="center"/>
          </w:tcPr>
          <w:p w14:paraId="200EC350"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167AA3A"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0FA6EEE" w14:textId="77777777" w:rsidR="00900471" w:rsidRPr="00900471" w:rsidRDefault="00900471" w:rsidP="00900471">
            <w:pPr>
              <w:jc w:val="center"/>
              <w:rPr>
                <w:sz w:val="28"/>
                <w:szCs w:val="28"/>
              </w:rPr>
            </w:pPr>
            <w:r w:rsidRPr="00900471">
              <w:rPr>
                <w:sz w:val="28"/>
                <w:szCs w:val="28"/>
              </w:rPr>
              <w:t>-</w:t>
            </w:r>
          </w:p>
        </w:tc>
      </w:tr>
      <w:tr w:rsidR="00900471" w:rsidRPr="00900471" w14:paraId="5725826A" w14:textId="77777777" w:rsidTr="004936D9">
        <w:tc>
          <w:tcPr>
            <w:tcW w:w="1135" w:type="dxa"/>
            <w:vAlign w:val="center"/>
          </w:tcPr>
          <w:p w14:paraId="14DC9F0D" w14:textId="77777777" w:rsidR="00900471" w:rsidRPr="00900471" w:rsidRDefault="00900471" w:rsidP="00900471">
            <w:pPr>
              <w:jc w:val="center"/>
              <w:rPr>
                <w:sz w:val="28"/>
                <w:szCs w:val="28"/>
              </w:rPr>
            </w:pPr>
            <w:r w:rsidRPr="00900471">
              <w:rPr>
                <w:sz w:val="28"/>
                <w:szCs w:val="28"/>
              </w:rPr>
              <w:t>3.4.2.</w:t>
            </w:r>
          </w:p>
        </w:tc>
        <w:tc>
          <w:tcPr>
            <w:tcW w:w="4394" w:type="dxa"/>
            <w:vAlign w:val="center"/>
          </w:tcPr>
          <w:p w14:paraId="6ECE6A18" w14:textId="77777777" w:rsidR="00900471" w:rsidRPr="00900471" w:rsidRDefault="00900471" w:rsidP="00900471">
            <w:pPr>
              <w:rPr>
                <w:sz w:val="28"/>
                <w:szCs w:val="28"/>
              </w:rPr>
            </w:pPr>
            <w:r w:rsidRPr="00900471">
              <w:rPr>
                <w:sz w:val="28"/>
                <w:szCs w:val="28"/>
              </w:rPr>
              <w:t>- на промывку сетей</w:t>
            </w:r>
          </w:p>
        </w:tc>
        <w:tc>
          <w:tcPr>
            <w:tcW w:w="851" w:type="dxa"/>
            <w:vAlign w:val="center"/>
          </w:tcPr>
          <w:p w14:paraId="7FC919A5"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60E9C3C1"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0307A3DA" w14:textId="77777777" w:rsidR="00900471" w:rsidRPr="00900471" w:rsidRDefault="00900471" w:rsidP="00900471">
            <w:pPr>
              <w:jc w:val="center"/>
              <w:rPr>
                <w:sz w:val="28"/>
                <w:szCs w:val="28"/>
              </w:rPr>
            </w:pPr>
            <w:r w:rsidRPr="00900471">
              <w:rPr>
                <w:sz w:val="28"/>
                <w:szCs w:val="28"/>
              </w:rPr>
              <w:t>-</w:t>
            </w:r>
          </w:p>
        </w:tc>
      </w:tr>
      <w:tr w:rsidR="00900471" w:rsidRPr="00900471" w14:paraId="6D83C4A0" w14:textId="77777777" w:rsidTr="004936D9">
        <w:trPr>
          <w:trHeight w:val="183"/>
        </w:trPr>
        <w:tc>
          <w:tcPr>
            <w:tcW w:w="1135" w:type="dxa"/>
            <w:vAlign w:val="center"/>
          </w:tcPr>
          <w:p w14:paraId="5508FA65" w14:textId="77777777" w:rsidR="00900471" w:rsidRPr="00900471" w:rsidRDefault="00900471" w:rsidP="00900471">
            <w:pPr>
              <w:jc w:val="center"/>
              <w:rPr>
                <w:sz w:val="28"/>
                <w:szCs w:val="28"/>
              </w:rPr>
            </w:pPr>
            <w:r w:rsidRPr="00900471">
              <w:rPr>
                <w:sz w:val="28"/>
                <w:szCs w:val="28"/>
              </w:rPr>
              <w:t>3.4.3.</w:t>
            </w:r>
          </w:p>
        </w:tc>
        <w:tc>
          <w:tcPr>
            <w:tcW w:w="4394" w:type="dxa"/>
            <w:vAlign w:val="center"/>
          </w:tcPr>
          <w:p w14:paraId="547AD606" w14:textId="77777777" w:rsidR="00900471" w:rsidRPr="00900471" w:rsidRDefault="00900471" w:rsidP="00900471">
            <w:pPr>
              <w:rPr>
                <w:sz w:val="28"/>
                <w:szCs w:val="28"/>
              </w:rPr>
            </w:pPr>
            <w:r w:rsidRPr="00900471">
              <w:rPr>
                <w:sz w:val="28"/>
                <w:szCs w:val="28"/>
              </w:rPr>
              <w:t>- прочие</w:t>
            </w:r>
          </w:p>
        </w:tc>
        <w:tc>
          <w:tcPr>
            <w:tcW w:w="851" w:type="dxa"/>
            <w:vAlign w:val="center"/>
          </w:tcPr>
          <w:p w14:paraId="07717C26"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7B47AB9"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1D4D888" w14:textId="77777777" w:rsidR="00900471" w:rsidRPr="00900471" w:rsidRDefault="00900471" w:rsidP="00900471">
            <w:pPr>
              <w:jc w:val="center"/>
              <w:rPr>
                <w:sz w:val="28"/>
                <w:szCs w:val="28"/>
              </w:rPr>
            </w:pPr>
            <w:r w:rsidRPr="00900471">
              <w:rPr>
                <w:sz w:val="28"/>
                <w:szCs w:val="28"/>
              </w:rPr>
              <w:t>-</w:t>
            </w:r>
          </w:p>
        </w:tc>
      </w:tr>
      <w:tr w:rsidR="00900471" w:rsidRPr="00900471" w14:paraId="3CB04610" w14:textId="77777777" w:rsidTr="004936D9">
        <w:trPr>
          <w:trHeight w:val="456"/>
        </w:trPr>
        <w:tc>
          <w:tcPr>
            <w:tcW w:w="1135" w:type="dxa"/>
            <w:vAlign w:val="center"/>
          </w:tcPr>
          <w:p w14:paraId="731B2B8D" w14:textId="77777777" w:rsidR="00900471" w:rsidRPr="00900471" w:rsidRDefault="00900471" w:rsidP="00900471">
            <w:pPr>
              <w:jc w:val="center"/>
              <w:rPr>
                <w:sz w:val="28"/>
                <w:szCs w:val="28"/>
              </w:rPr>
            </w:pPr>
            <w:r w:rsidRPr="00900471">
              <w:rPr>
                <w:sz w:val="28"/>
                <w:szCs w:val="28"/>
              </w:rPr>
              <w:t>3.5.</w:t>
            </w:r>
          </w:p>
        </w:tc>
        <w:tc>
          <w:tcPr>
            <w:tcW w:w="4394" w:type="dxa"/>
            <w:vAlign w:val="center"/>
          </w:tcPr>
          <w:p w14:paraId="7462C31F" w14:textId="77777777" w:rsidR="00900471" w:rsidRPr="00900471" w:rsidRDefault="00900471" w:rsidP="00900471">
            <w:pPr>
              <w:rPr>
                <w:sz w:val="28"/>
                <w:szCs w:val="28"/>
              </w:rPr>
            </w:pPr>
            <w:r w:rsidRPr="00900471">
              <w:rPr>
                <w:sz w:val="28"/>
                <w:szCs w:val="28"/>
              </w:rPr>
              <w:t>Объем пропущенной воды через очистные сооружения</w:t>
            </w:r>
          </w:p>
        </w:tc>
        <w:tc>
          <w:tcPr>
            <w:tcW w:w="851" w:type="dxa"/>
            <w:vAlign w:val="center"/>
          </w:tcPr>
          <w:p w14:paraId="0BE462B1"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3AADF77"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D4BB6CA" w14:textId="77777777" w:rsidR="00900471" w:rsidRPr="00900471" w:rsidRDefault="00900471" w:rsidP="00900471">
            <w:pPr>
              <w:jc w:val="center"/>
              <w:rPr>
                <w:sz w:val="28"/>
                <w:szCs w:val="28"/>
              </w:rPr>
            </w:pPr>
            <w:r w:rsidRPr="00900471">
              <w:rPr>
                <w:sz w:val="28"/>
                <w:szCs w:val="28"/>
              </w:rPr>
              <w:t>-</w:t>
            </w:r>
          </w:p>
        </w:tc>
      </w:tr>
      <w:tr w:rsidR="00900471" w:rsidRPr="00900471" w14:paraId="40F4E50A" w14:textId="77777777" w:rsidTr="004936D9">
        <w:tc>
          <w:tcPr>
            <w:tcW w:w="1135" w:type="dxa"/>
            <w:vAlign w:val="center"/>
          </w:tcPr>
          <w:p w14:paraId="517CB61E" w14:textId="77777777" w:rsidR="00900471" w:rsidRPr="00900471" w:rsidRDefault="00900471" w:rsidP="00900471">
            <w:pPr>
              <w:jc w:val="center"/>
              <w:rPr>
                <w:sz w:val="28"/>
                <w:szCs w:val="28"/>
              </w:rPr>
            </w:pPr>
            <w:r w:rsidRPr="00900471">
              <w:rPr>
                <w:sz w:val="28"/>
                <w:szCs w:val="28"/>
              </w:rPr>
              <w:t>3.6.</w:t>
            </w:r>
          </w:p>
        </w:tc>
        <w:tc>
          <w:tcPr>
            <w:tcW w:w="4394" w:type="dxa"/>
            <w:vAlign w:val="center"/>
          </w:tcPr>
          <w:p w14:paraId="386382BA" w14:textId="77777777" w:rsidR="00900471" w:rsidRPr="00900471" w:rsidRDefault="00900471" w:rsidP="00900471">
            <w:pPr>
              <w:rPr>
                <w:sz w:val="28"/>
                <w:szCs w:val="28"/>
              </w:rPr>
            </w:pPr>
            <w:r w:rsidRPr="00900471">
              <w:rPr>
                <w:sz w:val="28"/>
                <w:szCs w:val="28"/>
              </w:rPr>
              <w:t>Подано воды в сеть</w:t>
            </w:r>
          </w:p>
        </w:tc>
        <w:tc>
          <w:tcPr>
            <w:tcW w:w="851" w:type="dxa"/>
            <w:vAlign w:val="center"/>
          </w:tcPr>
          <w:p w14:paraId="5C9AEDA3"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E9B7EC6" w14:textId="77777777" w:rsidR="00900471" w:rsidRPr="00900471" w:rsidRDefault="00900471" w:rsidP="00900471">
            <w:pPr>
              <w:jc w:val="center"/>
              <w:rPr>
                <w:sz w:val="28"/>
                <w:szCs w:val="28"/>
              </w:rPr>
            </w:pPr>
            <w:r w:rsidRPr="00900471">
              <w:rPr>
                <w:sz w:val="28"/>
                <w:szCs w:val="28"/>
              </w:rPr>
              <w:t>2364,50</w:t>
            </w:r>
          </w:p>
        </w:tc>
        <w:tc>
          <w:tcPr>
            <w:tcW w:w="1842" w:type="dxa"/>
            <w:vAlign w:val="center"/>
          </w:tcPr>
          <w:p w14:paraId="6E5B55BB" w14:textId="77777777" w:rsidR="00900471" w:rsidRPr="00900471" w:rsidRDefault="00900471" w:rsidP="00900471">
            <w:pPr>
              <w:jc w:val="center"/>
              <w:rPr>
                <w:sz w:val="28"/>
                <w:szCs w:val="28"/>
              </w:rPr>
            </w:pPr>
            <w:r w:rsidRPr="00900471">
              <w:rPr>
                <w:sz w:val="28"/>
                <w:szCs w:val="28"/>
              </w:rPr>
              <w:t>2364,50</w:t>
            </w:r>
          </w:p>
        </w:tc>
      </w:tr>
      <w:tr w:rsidR="00900471" w:rsidRPr="00900471" w14:paraId="4ADA493F" w14:textId="77777777" w:rsidTr="004936D9">
        <w:trPr>
          <w:trHeight w:val="313"/>
        </w:trPr>
        <w:tc>
          <w:tcPr>
            <w:tcW w:w="1135" w:type="dxa"/>
            <w:vAlign w:val="center"/>
          </w:tcPr>
          <w:p w14:paraId="0E037F16" w14:textId="77777777" w:rsidR="00900471" w:rsidRPr="00900471" w:rsidRDefault="00900471" w:rsidP="00900471">
            <w:pPr>
              <w:jc w:val="center"/>
              <w:rPr>
                <w:sz w:val="28"/>
                <w:szCs w:val="28"/>
              </w:rPr>
            </w:pPr>
            <w:r w:rsidRPr="00900471">
              <w:rPr>
                <w:sz w:val="28"/>
                <w:szCs w:val="28"/>
              </w:rPr>
              <w:t>3.7.</w:t>
            </w:r>
          </w:p>
        </w:tc>
        <w:tc>
          <w:tcPr>
            <w:tcW w:w="4394" w:type="dxa"/>
            <w:vAlign w:val="center"/>
          </w:tcPr>
          <w:p w14:paraId="372F294A" w14:textId="77777777" w:rsidR="00900471" w:rsidRPr="00900471" w:rsidRDefault="00900471" w:rsidP="00900471">
            <w:pPr>
              <w:rPr>
                <w:sz w:val="28"/>
                <w:szCs w:val="28"/>
              </w:rPr>
            </w:pPr>
            <w:r w:rsidRPr="00900471">
              <w:rPr>
                <w:sz w:val="28"/>
                <w:szCs w:val="28"/>
              </w:rPr>
              <w:t>Потери воды</w:t>
            </w:r>
          </w:p>
        </w:tc>
        <w:tc>
          <w:tcPr>
            <w:tcW w:w="851" w:type="dxa"/>
            <w:vAlign w:val="center"/>
          </w:tcPr>
          <w:p w14:paraId="274FBB80"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8D8D925"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720F2A65" w14:textId="77777777" w:rsidR="00900471" w:rsidRPr="00900471" w:rsidRDefault="00900471" w:rsidP="00900471">
            <w:pPr>
              <w:jc w:val="center"/>
              <w:rPr>
                <w:sz w:val="28"/>
                <w:szCs w:val="28"/>
              </w:rPr>
            </w:pPr>
            <w:r w:rsidRPr="00900471">
              <w:rPr>
                <w:sz w:val="28"/>
                <w:szCs w:val="28"/>
              </w:rPr>
              <w:t>0</w:t>
            </w:r>
          </w:p>
        </w:tc>
      </w:tr>
      <w:tr w:rsidR="00900471" w:rsidRPr="00900471" w14:paraId="7BFD7F6C" w14:textId="77777777" w:rsidTr="004936D9">
        <w:trPr>
          <w:trHeight w:val="558"/>
        </w:trPr>
        <w:tc>
          <w:tcPr>
            <w:tcW w:w="1135" w:type="dxa"/>
            <w:vAlign w:val="center"/>
          </w:tcPr>
          <w:p w14:paraId="3338C6BC" w14:textId="77777777" w:rsidR="00900471" w:rsidRPr="00900471" w:rsidRDefault="00900471" w:rsidP="00900471">
            <w:pPr>
              <w:jc w:val="center"/>
              <w:rPr>
                <w:sz w:val="28"/>
                <w:szCs w:val="28"/>
              </w:rPr>
            </w:pPr>
            <w:r w:rsidRPr="00900471">
              <w:rPr>
                <w:sz w:val="28"/>
                <w:szCs w:val="28"/>
              </w:rPr>
              <w:t>3.8.</w:t>
            </w:r>
          </w:p>
        </w:tc>
        <w:tc>
          <w:tcPr>
            <w:tcW w:w="4394" w:type="dxa"/>
            <w:vAlign w:val="center"/>
          </w:tcPr>
          <w:p w14:paraId="242CF3C3" w14:textId="77777777" w:rsidR="00900471" w:rsidRPr="00900471" w:rsidRDefault="00900471" w:rsidP="00900471">
            <w:pPr>
              <w:rPr>
                <w:sz w:val="28"/>
                <w:szCs w:val="28"/>
              </w:rPr>
            </w:pPr>
            <w:r w:rsidRPr="00900471">
              <w:rPr>
                <w:sz w:val="28"/>
                <w:szCs w:val="28"/>
              </w:rPr>
              <w:t>Уровень потерь к объему поданной воды в сеть</w:t>
            </w:r>
          </w:p>
        </w:tc>
        <w:tc>
          <w:tcPr>
            <w:tcW w:w="851" w:type="dxa"/>
            <w:vAlign w:val="center"/>
          </w:tcPr>
          <w:p w14:paraId="6B905508" w14:textId="77777777" w:rsidR="00900471" w:rsidRPr="00900471" w:rsidRDefault="00900471" w:rsidP="00900471">
            <w:pPr>
              <w:jc w:val="center"/>
              <w:rPr>
                <w:sz w:val="28"/>
                <w:szCs w:val="28"/>
              </w:rPr>
            </w:pPr>
            <w:r w:rsidRPr="00900471">
              <w:rPr>
                <w:sz w:val="28"/>
                <w:szCs w:val="28"/>
              </w:rPr>
              <w:t>%</w:t>
            </w:r>
          </w:p>
        </w:tc>
        <w:tc>
          <w:tcPr>
            <w:tcW w:w="1843" w:type="dxa"/>
            <w:vAlign w:val="center"/>
          </w:tcPr>
          <w:p w14:paraId="1B1B01E7"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7624C744" w14:textId="77777777" w:rsidR="00900471" w:rsidRPr="00900471" w:rsidRDefault="00900471" w:rsidP="00900471">
            <w:pPr>
              <w:jc w:val="center"/>
              <w:rPr>
                <w:sz w:val="28"/>
                <w:szCs w:val="28"/>
              </w:rPr>
            </w:pPr>
            <w:r w:rsidRPr="00900471">
              <w:rPr>
                <w:sz w:val="28"/>
                <w:szCs w:val="28"/>
              </w:rPr>
              <w:t>0</w:t>
            </w:r>
          </w:p>
        </w:tc>
      </w:tr>
      <w:tr w:rsidR="00900471" w:rsidRPr="00900471" w14:paraId="2C054658" w14:textId="77777777" w:rsidTr="004936D9">
        <w:tc>
          <w:tcPr>
            <w:tcW w:w="1135" w:type="dxa"/>
            <w:vAlign w:val="center"/>
          </w:tcPr>
          <w:p w14:paraId="470E5F06" w14:textId="77777777" w:rsidR="00900471" w:rsidRPr="00900471" w:rsidRDefault="00900471" w:rsidP="00900471">
            <w:pPr>
              <w:jc w:val="center"/>
              <w:rPr>
                <w:sz w:val="28"/>
                <w:szCs w:val="28"/>
              </w:rPr>
            </w:pPr>
            <w:r w:rsidRPr="00900471">
              <w:rPr>
                <w:sz w:val="28"/>
                <w:szCs w:val="28"/>
              </w:rPr>
              <w:t>3.9.</w:t>
            </w:r>
          </w:p>
        </w:tc>
        <w:tc>
          <w:tcPr>
            <w:tcW w:w="4394" w:type="dxa"/>
            <w:vAlign w:val="center"/>
          </w:tcPr>
          <w:p w14:paraId="0D604EB6" w14:textId="77777777" w:rsidR="00900471" w:rsidRPr="00900471" w:rsidRDefault="00900471" w:rsidP="00900471">
            <w:pPr>
              <w:rPr>
                <w:sz w:val="28"/>
                <w:szCs w:val="28"/>
              </w:rPr>
            </w:pPr>
            <w:r w:rsidRPr="00900471">
              <w:rPr>
                <w:sz w:val="28"/>
                <w:szCs w:val="28"/>
              </w:rPr>
              <w:t>Отпущено воды по категориям потребителей</w:t>
            </w:r>
          </w:p>
        </w:tc>
        <w:tc>
          <w:tcPr>
            <w:tcW w:w="851" w:type="dxa"/>
            <w:vAlign w:val="center"/>
          </w:tcPr>
          <w:p w14:paraId="42B85450"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48763BE" w14:textId="77777777" w:rsidR="00900471" w:rsidRPr="00900471" w:rsidRDefault="00900471" w:rsidP="00900471">
            <w:pPr>
              <w:jc w:val="center"/>
              <w:rPr>
                <w:sz w:val="28"/>
                <w:szCs w:val="28"/>
              </w:rPr>
            </w:pPr>
            <w:r w:rsidRPr="00900471">
              <w:rPr>
                <w:sz w:val="28"/>
                <w:szCs w:val="28"/>
              </w:rPr>
              <w:t>2364,50</w:t>
            </w:r>
          </w:p>
        </w:tc>
        <w:tc>
          <w:tcPr>
            <w:tcW w:w="1842" w:type="dxa"/>
            <w:vAlign w:val="center"/>
          </w:tcPr>
          <w:p w14:paraId="490A5254" w14:textId="77777777" w:rsidR="00900471" w:rsidRPr="00900471" w:rsidRDefault="00900471" w:rsidP="00900471">
            <w:pPr>
              <w:jc w:val="center"/>
              <w:rPr>
                <w:sz w:val="28"/>
                <w:szCs w:val="28"/>
              </w:rPr>
            </w:pPr>
            <w:r w:rsidRPr="00900471">
              <w:rPr>
                <w:sz w:val="28"/>
                <w:szCs w:val="28"/>
              </w:rPr>
              <w:t>2364,50</w:t>
            </w:r>
          </w:p>
        </w:tc>
      </w:tr>
      <w:tr w:rsidR="00900471" w:rsidRPr="00900471" w14:paraId="79FEC3D8" w14:textId="77777777" w:rsidTr="004936D9">
        <w:trPr>
          <w:trHeight w:val="277"/>
        </w:trPr>
        <w:tc>
          <w:tcPr>
            <w:tcW w:w="1135" w:type="dxa"/>
            <w:vAlign w:val="center"/>
          </w:tcPr>
          <w:p w14:paraId="61687209" w14:textId="77777777" w:rsidR="00900471" w:rsidRPr="00900471" w:rsidRDefault="00900471" w:rsidP="00900471">
            <w:pPr>
              <w:jc w:val="center"/>
              <w:rPr>
                <w:sz w:val="28"/>
                <w:szCs w:val="28"/>
              </w:rPr>
            </w:pPr>
            <w:r w:rsidRPr="00900471">
              <w:rPr>
                <w:sz w:val="28"/>
                <w:szCs w:val="28"/>
              </w:rPr>
              <w:t>3.9.1.</w:t>
            </w:r>
          </w:p>
        </w:tc>
        <w:tc>
          <w:tcPr>
            <w:tcW w:w="4394" w:type="dxa"/>
            <w:vAlign w:val="center"/>
          </w:tcPr>
          <w:p w14:paraId="7EEBBBD3" w14:textId="77777777" w:rsidR="00900471" w:rsidRPr="00900471" w:rsidRDefault="00900471" w:rsidP="00900471">
            <w:pPr>
              <w:rPr>
                <w:sz w:val="28"/>
                <w:szCs w:val="28"/>
              </w:rPr>
            </w:pPr>
            <w:r w:rsidRPr="00900471">
              <w:rPr>
                <w:sz w:val="28"/>
                <w:szCs w:val="28"/>
              </w:rPr>
              <w:t>Потребительский рынок</w:t>
            </w:r>
          </w:p>
        </w:tc>
        <w:tc>
          <w:tcPr>
            <w:tcW w:w="851" w:type="dxa"/>
            <w:vAlign w:val="center"/>
          </w:tcPr>
          <w:p w14:paraId="349197D2"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07A2B08" w14:textId="77777777" w:rsidR="00900471" w:rsidRPr="00900471" w:rsidRDefault="00900471" w:rsidP="00900471">
            <w:pPr>
              <w:jc w:val="center"/>
              <w:rPr>
                <w:sz w:val="28"/>
                <w:szCs w:val="28"/>
              </w:rPr>
            </w:pPr>
            <w:r w:rsidRPr="00900471">
              <w:rPr>
                <w:sz w:val="28"/>
                <w:szCs w:val="28"/>
              </w:rPr>
              <w:t>2364,50</w:t>
            </w:r>
          </w:p>
        </w:tc>
        <w:tc>
          <w:tcPr>
            <w:tcW w:w="1842" w:type="dxa"/>
            <w:vAlign w:val="center"/>
          </w:tcPr>
          <w:p w14:paraId="79D1A047" w14:textId="77777777" w:rsidR="00900471" w:rsidRPr="00900471" w:rsidRDefault="00900471" w:rsidP="00900471">
            <w:pPr>
              <w:jc w:val="center"/>
              <w:rPr>
                <w:sz w:val="28"/>
                <w:szCs w:val="28"/>
              </w:rPr>
            </w:pPr>
            <w:r w:rsidRPr="00900471">
              <w:rPr>
                <w:sz w:val="28"/>
                <w:szCs w:val="28"/>
              </w:rPr>
              <w:t>2364,50</w:t>
            </w:r>
          </w:p>
        </w:tc>
      </w:tr>
      <w:tr w:rsidR="00900471" w:rsidRPr="00900471" w14:paraId="754BF61D" w14:textId="77777777" w:rsidTr="004936D9">
        <w:trPr>
          <w:trHeight w:val="281"/>
        </w:trPr>
        <w:tc>
          <w:tcPr>
            <w:tcW w:w="1135" w:type="dxa"/>
            <w:vAlign w:val="center"/>
          </w:tcPr>
          <w:p w14:paraId="3DAC1FA5" w14:textId="77777777" w:rsidR="00900471" w:rsidRPr="00900471" w:rsidRDefault="00900471" w:rsidP="00900471">
            <w:pPr>
              <w:jc w:val="center"/>
              <w:rPr>
                <w:sz w:val="28"/>
                <w:szCs w:val="28"/>
              </w:rPr>
            </w:pPr>
            <w:r w:rsidRPr="00900471">
              <w:rPr>
                <w:sz w:val="28"/>
                <w:szCs w:val="28"/>
              </w:rPr>
              <w:t>3.9.1.1.</w:t>
            </w:r>
          </w:p>
        </w:tc>
        <w:tc>
          <w:tcPr>
            <w:tcW w:w="4394" w:type="dxa"/>
            <w:vAlign w:val="center"/>
          </w:tcPr>
          <w:p w14:paraId="0F46BF42" w14:textId="77777777" w:rsidR="00900471" w:rsidRPr="00900471" w:rsidRDefault="00900471" w:rsidP="00900471">
            <w:pPr>
              <w:rPr>
                <w:sz w:val="28"/>
                <w:szCs w:val="28"/>
              </w:rPr>
            </w:pPr>
            <w:r w:rsidRPr="00900471">
              <w:rPr>
                <w:sz w:val="28"/>
                <w:szCs w:val="28"/>
              </w:rPr>
              <w:t>- население</w:t>
            </w:r>
          </w:p>
        </w:tc>
        <w:tc>
          <w:tcPr>
            <w:tcW w:w="851" w:type="dxa"/>
            <w:vAlign w:val="center"/>
          </w:tcPr>
          <w:p w14:paraId="2823F0F0"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5DEF63E"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5994DD6" w14:textId="77777777" w:rsidR="00900471" w:rsidRPr="00900471" w:rsidRDefault="00900471" w:rsidP="00900471">
            <w:pPr>
              <w:jc w:val="center"/>
              <w:rPr>
                <w:sz w:val="28"/>
                <w:szCs w:val="28"/>
              </w:rPr>
            </w:pPr>
            <w:r w:rsidRPr="00900471">
              <w:rPr>
                <w:sz w:val="28"/>
                <w:szCs w:val="28"/>
              </w:rPr>
              <w:t>-</w:t>
            </w:r>
          </w:p>
        </w:tc>
      </w:tr>
      <w:tr w:rsidR="00900471" w:rsidRPr="00900471" w14:paraId="4BA25F24" w14:textId="77777777" w:rsidTr="004936D9">
        <w:trPr>
          <w:trHeight w:val="271"/>
        </w:trPr>
        <w:tc>
          <w:tcPr>
            <w:tcW w:w="1135" w:type="dxa"/>
            <w:vAlign w:val="center"/>
          </w:tcPr>
          <w:p w14:paraId="7E2D9B89" w14:textId="77777777" w:rsidR="00900471" w:rsidRPr="00900471" w:rsidRDefault="00900471" w:rsidP="00900471">
            <w:pPr>
              <w:jc w:val="center"/>
              <w:rPr>
                <w:sz w:val="28"/>
                <w:szCs w:val="28"/>
              </w:rPr>
            </w:pPr>
            <w:r w:rsidRPr="00900471">
              <w:rPr>
                <w:sz w:val="28"/>
                <w:szCs w:val="28"/>
              </w:rPr>
              <w:t>3.9.1.2.</w:t>
            </w:r>
          </w:p>
        </w:tc>
        <w:tc>
          <w:tcPr>
            <w:tcW w:w="4394" w:type="dxa"/>
            <w:vAlign w:val="center"/>
          </w:tcPr>
          <w:p w14:paraId="36B4D147" w14:textId="77777777" w:rsidR="00900471" w:rsidRPr="00900471" w:rsidRDefault="00900471" w:rsidP="00900471">
            <w:pPr>
              <w:rPr>
                <w:sz w:val="28"/>
                <w:szCs w:val="28"/>
              </w:rPr>
            </w:pPr>
            <w:r w:rsidRPr="00900471">
              <w:rPr>
                <w:sz w:val="28"/>
                <w:szCs w:val="28"/>
              </w:rPr>
              <w:t>- прочие потребители</w:t>
            </w:r>
          </w:p>
        </w:tc>
        <w:tc>
          <w:tcPr>
            <w:tcW w:w="851" w:type="dxa"/>
            <w:vAlign w:val="center"/>
          </w:tcPr>
          <w:p w14:paraId="51CD6A08"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0699B8F" w14:textId="77777777" w:rsidR="00900471" w:rsidRPr="00900471" w:rsidRDefault="00900471" w:rsidP="00900471">
            <w:pPr>
              <w:jc w:val="center"/>
              <w:rPr>
                <w:sz w:val="28"/>
                <w:szCs w:val="28"/>
              </w:rPr>
            </w:pPr>
            <w:r w:rsidRPr="00900471">
              <w:rPr>
                <w:sz w:val="28"/>
                <w:szCs w:val="28"/>
              </w:rPr>
              <w:t>2364,50</w:t>
            </w:r>
          </w:p>
        </w:tc>
        <w:tc>
          <w:tcPr>
            <w:tcW w:w="1842" w:type="dxa"/>
            <w:vAlign w:val="center"/>
          </w:tcPr>
          <w:p w14:paraId="7E8190F1" w14:textId="77777777" w:rsidR="00900471" w:rsidRPr="00900471" w:rsidRDefault="00900471" w:rsidP="00900471">
            <w:pPr>
              <w:jc w:val="center"/>
              <w:rPr>
                <w:sz w:val="28"/>
                <w:szCs w:val="28"/>
              </w:rPr>
            </w:pPr>
            <w:r w:rsidRPr="00900471">
              <w:rPr>
                <w:sz w:val="28"/>
                <w:szCs w:val="28"/>
              </w:rPr>
              <w:t>2364,50</w:t>
            </w:r>
          </w:p>
        </w:tc>
      </w:tr>
      <w:tr w:rsidR="00900471" w:rsidRPr="00900471" w14:paraId="185331FA" w14:textId="77777777" w:rsidTr="004936D9">
        <w:trPr>
          <w:trHeight w:val="498"/>
        </w:trPr>
        <w:tc>
          <w:tcPr>
            <w:tcW w:w="1135" w:type="dxa"/>
            <w:vAlign w:val="center"/>
          </w:tcPr>
          <w:p w14:paraId="2F28D001" w14:textId="77777777" w:rsidR="00900471" w:rsidRPr="00900471" w:rsidRDefault="00900471" w:rsidP="00900471">
            <w:pPr>
              <w:jc w:val="center"/>
              <w:rPr>
                <w:sz w:val="28"/>
                <w:szCs w:val="28"/>
              </w:rPr>
            </w:pPr>
            <w:r w:rsidRPr="00900471">
              <w:rPr>
                <w:sz w:val="28"/>
                <w:szCs w:val="28"/>
              </w:rPr>
              <w:t>3.9.2.</w:t>
            </w:r>
          </w:p>
        </w:tc>
        <w:tc>
          <w:tcPr>
            <w:tcW w:w="4394" w:type="dxa"/>
            <w:vAlign w:val="center"/>
          </w:tcPr>
          <w:p w14:paraId="4BC08DBB" w14:textId="77777777" w:rsidR="00900471" w:rsidRPr="00900471" w:rsidRDefault="00900471" w:rsidP="00900471">
            <w:pPr>
              <w:rPr>
                <w:sz w:val="28"/>
                <w:szCs w:val="28"/>
              </w:rPr>
            </w:pPr>
            <w:r w:rsidRPr="00900471">
              <w:rPr>
                <w:sz w:val="28"/>
                <w:szCs w:val="28"/>
              </w:rPr>
              <w:t>Собственные нужды производства</w:t>
            </w:r>
          </w:p>
        </w:tc>
        <w:tc>
          <w:tcPr>
            <w:tcW w:w="851" w:type="dxa"/>
            <w:vAlign w:val="center"/>
          </w:tcPr>
          <w:p w14:paraId="350A10D5"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E34834F"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1F9E55ED" w14:textId="77777777" w:rsidR="00900471" w:rsidRPr="00900471" w:rsidRDefault="00900471" w:rsidP="00900471">
            <w:pPr>
              <w:jc w:val="center"/>
              <w:rPr>
                <w:sz w:val="28"/>
                <w:szCs w:val="28"/>
              </w:rPr>
            </w:pPr>
            <w:r w:rsidRPr="00900471">
              <w:rPr>
                <w:sz w:val="28"/>
                <w:szCs w:val="28"/>
              </w:rPr>
              <w:t>-</w:t>
            </w:r>
          </w:p>
        </w:tc>
      </w:tr>
      <w:tr w:rsidR="00900471" w:rsidRPr="00900471" w14:paraId="0422983B" w14:textId="77777777" w:rsidTr="004936D9">
        <w:trPr>
          <w:trHeight w:val="764"/>
        </w:trPr>
        <w:tc>
          <w:tcPr>
            <w:tcW w:w="10065" w:type="dxa"/>
            <w:gridSpan w:val="5"/>
            <w:vAlign w:val="center"/>
          </w:tcPr>
          <w:p w14:paraId="4AB1053B" w14:textId="77777777" w:rsidR="00900471" w:rsidRPr="00900471" w:rsidRDefault="00900471" w:rsidP="00900471">
            <w:pPr>
              <w:jc w:val="center"/>
              <w:rPr>
                <w:sz w:val="28"/>
                <w:szCs w:val="28"/>
              </w:rPr>
            </w:pPr>
            <w:r w:rsidRPr="00900471">
              <w:rPr>
                <w:color w:val="000000"/>
                <w:sz w:val="28"/>
                <w:szCs w:val="28"/>
              </w:rPr>
              <w:t xml:space="preserve">4. Транспортировка питьевой воды </w:t>
            </w:r>
            <w:r w:rsidRPr="00900471">
              <w:rPr>
                <w:color w:val="000000"/>
                <w:sz w:val="28"/>
                <w:szCs w:val="28"/>
              </w:rPr>
              <w:br/>
              <w:t>(для потребителей Яйского муниципального округа)</w:t>
            </w:r>
          </w:p>
        </w:tc>
      </w:tr>
      <w:tr w:rsidR="00900471" w:rsidRPr="00900471" w14:paraId="72288E69" w14:textId="77777777" w:rsidTr="004936D9">
        <w:trPr>
          <w:trHeight w:val="351"/>
        </w:trPr>
        <w:tc>
          <w:tcPr>
            <w:tcW w:w="1135" w:type="dxa"/>
            <w:vAlign w:val="center"/>
          </w:tcPr>
          <w:p w14:paraId="3E36C336" w14:textId="77777777" w:rsidR="00900471" w:rsidRPr="00900471" w:rsidRDefault="00900471" w:rsidP="00900471">
            <w:pPr>
              <w:jc w:val="center"/>
              <w:rPr>
                <w:sz w:val="28"/>
                <w:szCs w:val="28"/>
              </w:rPr>
            </w:pPr>
            <w:r w:rsidRPr="00900471">
              <w:rPr>
                <w:sz w:val="28"/>
                <w:szCs w:val="28"/>
              </w:rPr>
              <w:t>4.1.</w:t>
            </w:r>
          </w:p>
        </w:tc>
        <w:tc>
          <w:tcPr>
            <w:tcW w:w="4394" w:type="dxa"/>
            <w:vAlign w:val="center"/>
          </w:tcPr>
          <w:p w14:paraId="55EBB5CC" w14:textId="77777777" w:rsidR="00900471" w:rsidRPr="00900471" w:rsidRDefault="00900471" w:rsidP="00900471">
            <w:pPr>
              <w:rPr>
                <w:sz w:val="28"/>
                <w:szCs w:val="28"/>
              </w:rPr>
            </w:pPr>
            <w:r w:rsidRPr="00900471">
              <w:rPr>
                <w:sz w:val="28"/>
                <w:szCs w:val="28"/>
              </w:rPr>
              <w:t>Поднято воды</w:t>
            </w:r>
          </w:p>
        </w:tc>
        <w:tc>
          <w:tcPr>
            <w:tcW w:w="851" w:type="dxa"/>
            <w:vAlign w:val="center"/>
          </w:tcPr>
          <w:p w14:paraId="4EAA4261" w14:textId="77777777" w:rsidR="00900471" w:rsidRPr="00900471" w:rsidRDefault="00900471" w:rsidP="00900471">
            <w:pPr>
              <w:jc w:val="center"/>
              <w:rPr>
                <w:sz w:val="28"/>
                <w:szCs w:val="28"/>
                <w:vertAlign w:val="superscript"/>
              </w:rPr>
            </w:pPr>
            <w:r w:rsidRPr="00900471">
              <w:rPr>
                <w:sz w:val="28"/>
                <w:szCs w:val="28"/>
              </w:rPr>
              <w:t>м</w:t>
            </w:r>
            <w:r w:rsidRPr="00900471">
              <w:rPr>
                <w:sz w:val="28"/>
                <w:szCs w:val="28"/>
                <w:vertAlign w:val="superscript"/>
              </w:rPr>
              <w:t>3</w:t>
            </w:r>
          </w:p>
        </w:tc>
        <w:tc>
          <w:tcPr>
            <w:tcW w:w="1843" w:type="dxa"/>
            <w:vAlign w:val="center"/>
          </w:tcPr>
          <w:p w14:paraId="74C152F6"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7988B66" w14:textId="77777777" w:rsidR="00900471" w:rsidRPr="00900471" w:rsidRDefault="00900471" w:rsidP="00900471">
            <w:pPr>
              <w:jc w:val="center"/>
              <w:rPr>
                <w:sz w:val="28"/>
                <w:szCs w:val="28"/>
              </w:rPr>
            </w:pPr>
            <w:r w:rsidRPr="00900471">
              <w:rPr>
                <w:sz w:val="28"/>
                <w:szCs w:val="28"/>
              </w:rPr>
              <w:t>-</w:t>
            </w:r>
          </w:p>
        </w:tc>
      </w:tr>
      <w:tr w:rsidR="00900471" w:rsidRPr="00900471" w14:paraId="797C6E2F" w14:textId="77777777" w:rsidTr="004936D9">
        <w:tc>
          <w:tcPr>
            <w:tcW w:w="1135" w:type="dxa"/>
            <w:vAlign w:val="center"/>
          </w:tcPr>
          <w:p w14:paraId="18EC417E" w14:textId="77777777" w:rsidR="00900471" w:rsidRPr="00900471" w:rsidRDefault="00900471" w:rsidP="00900471">
            <w:pPr>
              <w:jc w:val="center"/>
              <w:rPr>
                <w:sz w:val="28"/>
                <w:szCs w:val="28"/>
              </w:rPr>
            </w:pPr>
            <w:r w:rsidRPr="00900471">
              <w:rPr>
                <w:sz w:val="28"/>
                <w:szCs w:val="28"/>
              </w:rPr>
              <w:t>4.2.</w:t>
            </w:r>
          </w:p>
        </w:tc>
        <w:tc>
          <w:tcPr>
            <w:tcW w:w="4394" w:type="dxa"/>
            <w:vAlign w:val="center"/>
          </w:tcPr>
          <w:p w14:paraId="3A992F41" w14:textId="77777777" w:rsidR="00900471" w:rsidRPr="00900471" w:rsidRDefault="00900471" w:rsidP="00900471">
            <w:pPr>
              <w:rPr>
                <w:sz w:val="28"/>
                <w:szCs w:val="28"/>
              </w:rPr>
            </w:pPr>
            <w:r w:rsidRPr="00900471">
              <w:rPr>
                <w:sz w:val="28"/>
                <w:szCs w:val="28"/>
              </w:rPr>
              <w:t>Получено со стороны</w:t>
            </w:r>
          </w:p>
        </w:tc>
        <w:tc>
          <w:tcPr>
            <w:tcW w:w="851" w:type="dxa"/>
            <w:vAlign w:val="center"/>
          </w:tcPr>
          <w:p w14:paraId="21B69819"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4F5B57F" w14:textId="77777777" w:rsidR="00900471" w:rsidRPr="00900471" w:rsidRDefault="00900471" w:rsidP="00900471">
            <w:pPr>
              <w:jc w:val="center"/>
              <w:rPr>
                <w:sz w:val="28"/>
                <w:szCs w:val="28"/>
              </w:rPr>
            </w:pPr>
            <w:r w:rsidRPr="00900471">
              <w:rPr>
                <w:sz w:val="28"/>
                <w:szCs w:val="28"/>
              </w:rPr>
              <w:t>286,00</w:t>
            </w:r>
          </w:p>
        </w:tc>
        <w:tc>
          <w:tcPr>
            <w:tcW w:w="1842" w:type="dxa"/>
            <w:vAlign w:val="center"/>
          </w:tcPr>
          <w:p w14:paraId="1140AEBE" w14:textId="77777777" w:rsidR="00900471" w:rsidRPr="00900471" w:rsidRDefault="00900471" w:rsidP="00900471">
            <w:pPr>
              <w:jc w:val="center"/>
              <w:rPr>
                <w:sz w:val="28"/>
                <w:szCs w:val="28"/>
              </w:rPr>
            </w:pPr>
            <w:r w:rsidRPr="00900471">
              <w:rPr>
                <w:sz w:val="28"/>
                <w:szCs w:val="28"/>
              </w:rPr>
              <w:t>286,00</w:t>
            </w:r>
          </w:p>
        </w:tc>
      </w:tr>
      <w:tr w:rsidR="00900471" w:rsidRPr="00900471" w14:paraId="53676D94" w14:textId="77777777" w:rsidTr="004936D9">
        <w:tc>
          <w:tcPr>
            <w:tcW w:w="1135" w:type="dxa"/>
            <w:vAlign w:val="center"/>
          </w:tcPr>
          <w:p w14:paraId="359C05FF" w14:textId="77777777" w:rsidR="00900471" w:rsidRPr="00900471" w:rsidRDefault="00900471" w:rsidP="00900471">
            <w:pPr>
              <w:jc w:val="center"/>
              <w:rPr>
                <w:sz w:val="28"/>
                <w:szCs w:val="28"/>
              </w:rPr>
            </w:pPr>
            <w:r w:rsidRPr="00900471">
              <w:rPr>
                <w:sz w:val="28"/>
                <w:szCs w:val="28"/>
              </w:rPr>
              <w:t>4.3.</w:t>
            </w:r>
          </w:p>
        </w:tc>
        <w:tc>
          <w:tcPr>
            <w:tcW w:w="4394" w:type="dxa"/>
            <w:vAlign w:val="center"/>
          </w:tcPr>
          <w:p w14:paraId="3D9EEA78" w14:textId="77777777" w:rsidR="00900471" w:rsidRPr="00900471" w:rsidRDefault="00900471" w:rsidP="00900471">
            <w:pPr>
              <w:rPr>
                <w:sz w:val="28"/>
                <w:szCs w:val="28"/>
              </w:rPr>
            </w:pPr>
            <w:r w:rsidRPr="00900471">
              <w:rPr>
                <w:sz w:val="28"/>
                <w:szCs w:val="28"/>
              </w:rPr>
              <w:t>Расход воды на коммунально-бытовые нужды</w:t>
            </w:r>
          </w:p>
        </w:tc>
        <w:tc>
          <w:tcPr>
            <w:tcW w:w="851" w:type="dxa"/>
            <w:vAlign w:val="center"/>
          </w:tcPr>
          <w:p w14:paraId="1495C77A"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1124A8B"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45C28B51" w14:textId="77777777" w:rsidR="00900471" w:rsidRPr="00900471" w:rsidRDefault="00900471" w:rsidP="00900471">
            <w:pPr>
              <w:jc w:val="center"/>
              <w:rPr>
                <w:sz w:val="28"/>
                <w:szCs w:val="28"/>
              </w:rPr>
            </w:pPr>
            <w:r w:rsidRPr="00900471">
              <w:rPr>
                <w:sz w:val="28"/>
                <w:szCs w:val="28"/>
              </w:rPr>
              <w:t>-</w:t>
            </w:r>
          </w:p>
        </w:tc>
      </w:tr>
      <w:tr w:rsidR="00900471" w:rsidRPr="00900471" w14:paraId="69564C9C" w14:textId="77777777" w:rsidTr="004936D9">
        <w:tc>
          <w:tcPr>
            <w:tcW w:w="1135" w:type="dxa"/>
            <w:vAlign w:val="center"/>
          </w:tcPr>
          <w:p w14:paraId="41E3A7B9" w14:textId="77777777" w:rsidR="00900471" w:rsidRPr="00900471" w:rsidRDefault="00900471" w:rsidP="00900471">
            <w:pPr>
              <w:jc w:val="center"/>
              <w:rPr>
                <w:sz w:val="28"/>
                <w:szCs w:val="28"/>
              </w:rPr>
            </w:pPr>
            <w:r w:rsidRPr="00900471">
              <w:rPr>
                <w:sz w:val="28"/>
                <w:szCs w:val="28"/>
              </w:rPr>
              <w:t>4.4.</w:t>
            </w:r>
          </w:p>
        </w:tc>
        <w:tc>
          <w:tcPr>
            <w:tcW w:w="4394" w:type="dxa"/>
            <w:vAlign w:val="center"/>
          </w:tcPr>
          <w:p w14:paraId="55A63FB2" w14:textId="77777777" w:rsidR="00900471" w:rsidRPr="00900471" w:rsidRDefault="00900471" w:rsidP="00900471">
            <w:pPr>
              <w:rPr>
                <w:sz w:val="28"/>
                <w:szCs w:val="28"/>
              </w:rPr>
            </w:pPr>
            <w:r w:rsidRPr="00900471">
              <w:rPr>
                <w:sz w:val="28"/>
                <w:szCs w:val="28"/>
              </w:rPr>
              <w:t>Расход воды на нужды предприятия:</w:t>
            </w:r>
          </w:p>
        </w:tc>
        <w:tc>
          <w:tcPr>
            <w:tcW w:w="851" w:type="dxa"/>
            <w:vAlign w:val="center"/>
          </w:tcPr>
          <w:p w14:paraId="65E6612F"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22B39E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F58B64B" w14:textId="77777777" w:rsidR="00900471" w:rsidRPr="00900471" w:rsidRDefault="00900471" w:rsidP="00900471">
            <w:pPr>
              <w:jc w:val="center"/>
              <w:rPr>
                <w:sz w:val="28"/>
                <w:szCs w:val="28"/>
              </w:rPr>
            </w:pPr>
            <w:r w:rsidRPr="00900471">
              <w:rPr>
                <w:sz w:val="28"/>
                <w:szCs w:val="28"/>
              </w:rPr>
              <w:t>-</w:t>
            </w:r>
          </w:p>
        </w:tc>
      </w:tr>
      <w:tr w:rsidR="00900471" w:rsidRPr="00900471" w14:paraId="70CE9BAC" w14:textId="77777777" w:rsidTr="004936D9">
        <w:tc>
          <w:tcPr>
            <w:tcW w:w="1135" w:type="dxa"/>
            <w:vAlign w:val="center"/>
          </w:tcPr>
          <w:p w14:paraId="2EC5F60F" w14:textId="77777777" w:rsidR="00900471" w:rsidRPr="00900471" w:rsidRDefault="00900471" w:rsidP="00900471">
            <w:pPr>
              <w:jc w:val="center"/>
              <w:rPr>
                <w:sz w:val="28"/>
                <w:szCs w:val="28"/>
              </w:rPr>
            </w:pPr>
            <w:r w:rsidRPr="00900471">
              <w:rPr>
                <w:sz w:val="28"/>
                <w:szCs w:val="28"/>
              </w:rPr>
              <w:t>4.4.1.</w:t>
            </w:r>
          </w:p>
        </w:tc>
        <w:tc>
          <w:tcPr>
            <w:tcW w:w="4394" w:type="dxa"/>
            <w:vAlign w:val="center"/>
          </w:tcPr>
          <w:p w14:paraId="7B7D5AD0" w14:textId="77777777" w:rsidR="00900471" w:rsidRPr="00900471" w:rsidRDefault="00900471" w:rsidP="00900471">
            <w:pPr>
              <w:rPr>
                <w:sz w:val="28"/>
                <w:szCs w:val="28"/>
              </w:rPr>
            </w:pPr>
            <w:r w:rsidRPr="00900471">
              <w:rPr>
                <w:sz w:val="28"/>
                <w:szCs w:val="28"/>
              </w:rPr>
              <w:t>- на очистные сооружения</w:t>
            </w:r>
          </w:p>
        </w:tc>
        <w:tc>
          <w:tcPr>
            <w:tcW w:w="851" w:type="dxa"/>
            <w:vAlign w:val="center"/>
          </w:tcPr>
          <w:p w14:paraId="1311D4B4"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E19A9AD"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298F12BD" w14:textId="77777777" w:rsidR="00900471" w:rsidRPr="00900471" w:rsidRDefault="00900471" w:rsidP="00900471">
            <w:pPr>
              <w:jc w:val="center"/>
              <w:rPr>
                <w:sz w:val="28"/>
                <w:szCs w:val="28"/>
              </w:rPr>
            </w:pPr>
            <w:r w:rsidRPr="00900471">
              <w:rPr>
                <w:sz w:val="28"/>
                <w:szCs w:val="28"/>
              </w:rPr>
              <w:t>-</w:t>
            </w:r>
          </w:p>
        </w:tc>
      </w:tr>
      <w:tr w:rsidR="00900471" w:rsidRPr="00900471" w14:paraId="3252F73B" w14:textId="77777777" w:rsidTr="004936D9">
        <w:tc>
          <w:tcPr>
            <w:tcW w:w="1135" w:type="dxa"/>
            <w:vAlign w:val="center"/>
          </w:tcPr>
          <w:p w14:paraId="41370C79" w14:textId="77777777" w:rsidR="00900471" w:rsidRPr="00900471" w:rsidRDefault="00900471" w:rsidP="00900471">
            <w:pPr>
              <w:jc w:val="center"/>
              <w:rPr>
                <w:sz w:val="28"/>
                <w:szCs w:val="28"/>
              </w:rPr>
            </w:pPr>
            <w:r w:rsidRPr="00900471">
              <w:rPr>
                <w:sz w:val="28"/>
                <w:szCs w:val="28"/>
              </w:rPr>
              <w:t>4.4.2.</w:t>
            </w:r>
          </w:p>
        </w:tc>
        <w:tc>
          <w:tcPr>
            <w:tcW w:w="4394" w:type="dxa"/>
            <w:vAlign w:val="center"/>
          </w:tcPr>
          <w:p w14:paraId="77E64283" w14:textId="77777777" w:rsidR="00900471" w:rsidRPr="00900471" w:rsidRDefault="00900471" w:rsidP="00900471">
            <w:pPr>
              <w:rPr>
                <w:sz w:val="28"/>
                <w:szCs w:val="28"/>
              </w:rPr>
            </w:pPr>
            <w:r w:rsidRPr="00900471">
              <w:rPr>
                <w:sz w:val="28"/>
                <w:szCs w:val="28"/>
              </w:rPr>
              <w:t>- на промывку сетей</w:t>
            </w:r>
          </w:p>
        </w:tc>
        <w:tc>
          <w:tcPr>
            <w:tcW w:w="851" w:type="dxa"/>
            <w:vAlign w:val="center"/>
          </w:tcPr>
          <w:p w14:paraId="5792A382"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F979F40"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6C518BD" w14:textId="77777777" w:rsidR="00900471" w:rsidRPr="00900471" w:rsidRDefault="00900471" w:rsidP="00900471">
            <w:pPr>
              <w:jc w:val="center"/>
              <w:rPr>
                <w:sz w:val="28"/>
                <w:szCs w:val="28"/>
              </w:rPr>
            </w:pPr>
            <w:r w:rsidRPr="00900471">
              <w:rPr>
                <w:sz w:val="28"/>
                <w:szCs w:val="28"/>
              </w:rPr>
              <w:t>-</w:t>
            </w:r>
          </w:p>
        </w:tc>
      </w:tr>
      <w:tr w:rsidR="00900471" w:rsidRPr="00900471" w14:paraId="5856FF5C" w14:textId="77777777" w:rsidTr="004936D9">
        <w:trPr>
          <w:trHeight w:val="183"/>
        </w:trPr>
        <w:tc>
          <w:tcPr>
            <w:tcW w:w="1135" w:type="dxa"/>
            <w:vAlign w:val="center"/>
          </w:tcPr>
          <w:p w14:paraId="33E373D7" w14:textId="77777777" w:rsidR="00900471" w:rsidRPr="00900471" w:rsidRDefault="00900471" w:rsidP="00900471">
            <w:pPr>
              <w:jc w:val="center"/>
              <w:rPr>
                <w:sz w:val="28"/>
                <w:szCs w:val="28"/>
              </w:rPr>
            </w:pPr>
            <w:r w:rsidRPr="00900471">
              <w:rPr>
                <w:sz w:val="28"/>
                <w:szCs w:val="28"/>
              </w:rPr>
              <w:t>4.4.3.</w:t>
            </w:r>
          </w:p>
        </w:tc>
        <w:tc>
          <w:tcPr>
            <w:tcW w:w="4394" w:type="dxa"/>
            <w:vAlign w:val="center"/>
          </w:tcPr>
          <w:p w14:paraId="37DFDE0A" w14:textId="77777777" w:rsidR="00900471" w:rsidRPr="00900471" w:rsidRDefault="00900471" w:rsidP="00900471">
            <w:pPr>
              <w:rPr>
                <w:sz w:val="28"/>
                <w:szCs w:val="28"/>
              </w:rPr>
            </w:pPr>
            <w:r w:rsidRPr="00900471">
              <w:rPr>
                <w:sz w:val="28"/>
                <w:szCs w:val="28"/>
              </w:rPr>
              <w:t>- прочие</w:t>
            </w:r>
          </w:p>
        </w:tc>
        <w:tc>
          <w:tcPr>
            <w:tcW w:w="851" w:type="dxa"/>
            <w:vAlign w:val="center"/>
          </w:tcPr>
          <w:p w14:paraId="225604CB"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902AD72"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6C4D61D" w14:textId="77777777" w:rsidR="00900471" w:rsidRPr="00900471" w:rsidRDefault="00900471" w:rsidP="00900471">
            <w:pPr>
              <w:jc w:val="center"/>
              <w:rPr>
                <w:sz w:val="28"/>
                <w:szCs w:val="28"/>
              </w:rPr>
            </w:pPr>
            <w:r w:rsidRPr="00900471">
              <w:rPr>
                <w:sz w:val="28"/>
                <w:szCs w:val="28"/>
              </w:rPr>
              <w:t>-</w:t>
            </w:r>
          </w:p>
        </w:tc>
      </w:tr>
      <w:tr w:rsidR="00900471" w:rsidRPr="00900471" w14:paraId="79B4A082" w14:textId="77777777" w:rsidTr="004936D9">
        <w:trPr>
          <w:trHeight w:val="183"/>
        </w:trPr>
        <w:tc>
          <w:tcPr>
            <w:tcW w:w="1135" w:type="dxa"/>
            <w:vAlign w:val="center"/>
          </w:tcPr>
          <w:p w14:paraId="1C8F4AAF" w14:textId="77777777" w:rsidR="00900471" w:rsidRPr="00900471" w:rsidRDefault="00900471" w:rsidP="00900471">
            <w:pPr>
              <w:jc w:val="center"/>
              <w:rPr>
                <w:sz w:val="28"/>
                <w:szCs w:val="28"/>
              </w:rPr>
            </w:pPr>
            <w:r w:rsidRPr="00900471">
              <w:rPr>
                <w:sz w:val="28"/>
                <w:szCs w:val="28"/>
              </w:rPr>
              <w:t>1</w:t>
            </w:r>
          </w:p>
        </w:tc>
        <w:tc>
          <w:tcPr>
            <w:tcW w:w="4394" w:type="dxa"/>
            <w:vAlign w:val="center"/>
          </w:tcPr>
          <w:p w14:paraId="4030E262" w14:textId="77777777" w:rsidR="00900471" w:rsidRPr="00900471" w:rsidRDefault="00900471" w:rsidP="00900471">
            <w:pPr>
              <w:jc w:val="center"/>
              <w:rPr>
                <w:sz w:val="28"/>
                <w:szCs w:val="28"/>
              </w:rPr>
            </w:pPr>
            <w:r w:rsidRPr="00900471">
              <w:rPr>
                <w:sz w:val="28"/>
                <w:szCs w:val="28"/>
              </w:rPr>
              <w:t>2</w:t>
            </w:r>
          </w:p>
        </w:tc>
        <w:tc>
          <w:tcPr>
            <w:tcW w:w="851" w:type="dxa"/>
            <w:vAlign w:val="center"/>
          </w:tcPr>
          <w:p w14:paraId="2E699608" w14:textId="77777777" w:rsidR="00900471" w:rsidRPr="00900471" w:rsidRDefault="00900471" w:rsidP="00900471">
            <w:pPr>
              <w:jc w:val="center"/>
              <w:rPr>
                <w:sz w:val="28"/>
                <w:szCs w:val="28"/>
              </w:rPr>
            </w:pPr>
            <w:r w:rsidRPr="00900471">
              <w:rPr>
                <w:sz w:val="28"/>
                <w:szCs w:val="28"/>
              </w:rPr>
              <w:t>3</w:t>
            </w:r>
          </w:p>
        </w:tc>
        <w:tc>
          <w:tcPr>
            <w:tcW w:w="1843" w:type="dxa"/>
            <w:vAlign w:val="center"/>
          </w:tcPr>
          <w:p w14:paraId="23AD6EE0" w14:textId="77777777" w:rsidR="00900471" w:rsidRPr="00900471" w:rsidRDefault="00900471" w:rsidP="00900471">
            <w:pPr>
              <w:jc w:val="center"/>
              <w:rPr>
                <w:sz w:val="28"/>
                <w:szCs w:val="28"/>
              </w:rPr>
            </w:pPr>
            <w:r w:rsidRPr="00900471">
              <w:rPr>
                <w:sz w:val="28"/>
                <w:szCs w:val="28"/>
              </w:rPr>
              <w:t>4</w:t>
            </w:r>
          </w:p>
        </w:tc>
        <w:tc>
          <w:tcPr>
            <w:tcW w:w="1842" w:type="dxa"/>
            <w:vAlign w:val="center"/>
          </w:tcPr>
          <w:p w14:paraId="4F83432B" w14:textId="77777777" w:rsidR="00900471" w:rsidRPr="00900471" w:rsidRDefault="00900471" w:rsidP="00900471">
            <w:pPr>
              <w:jc w:val="center"/>
              <w:rPr>
                <w:sz w:val="28"/>
                <w:szCs w:val="28"/>
              </w:rPr>
            </w:pPr>
            <w:r w:rsidRPr="00900471">
              <w:rPr>
                <w:sz w:val="28"/>
                <w:szCs w:val="28"/>
              </w:rPr>
              <w:t>5</w:t>
            </w:r>
          </w:p>
        </w:tc>
      </w:tr>
      <w:tr w:rsidR="00900471" w:rsidRPr="00900471" w14:paraId="41AC21A0" w14:textId="77777777" w:rsidTr="004936D9">
        <w:trPr>
          <w:trHeight w:val="456"/>
        </w:trPr>
        <w:tc>
          <w:tcPr>
            <w:tcW w:w="1135" w:type="dxa"/>
            <w:vAlign w:val="center"/>
          </w:tcPr>
          <w:p w14:paraId="217E9DE7" w14:textId="77777777" w:rsidR="00900471" w:rsidRPr="00900471" w:rsidRDefault="00900471" w:rsidP="00900471">
            <w:pPr>
              <w:jc w:val="center"/>
              <w:rPr>
                <w:sz w:val="28"/>
                <w:szCs w:val="28"/>
              </w:rPr>
            </w:pPr>
            <w:r w:rsidRPr="00900471">
              <w:rPr>
                <w:sz w:val="28"/>
                <w:szCs w:val="28"/>
              </w:rPr>
              <w:t>4.5.</w:t>
            </w:r>
          </w:p>
        </w:tc>
        <w:tc>
          <w:tcPr>
            <w:tcW w:w="4394" w:type="dxa"/>
            <w:vAlign w:val="center"/>
          </w:tcPr>
          <w:p w14:paraId="117C785E" w14:textId="77777777" w:rsidR="00900471" w:rsidRPr="00900471" w:rsidRDefault="00900471" w:rsidP="00900471">
            <w:pPr>
              <w:rPr>
                <w:sz w:val="28"/>
                <w:szCs w:val="28"/>
              </w:rPr>
            </w:pPr>
            <w:r w:rsidRPr="00900471">
              <w:rPr>
                <w:sz w:val="28"/>
                <w:szCs w:val="28"/>
              </w:rPr>
              <w:t>Объем пропущенной воды через очистные сооружения</w:t>
            </w:r>
          </w:p>
        </w:tc>
        <w:tc>
          <w:tcPr>
            <w:tcW w:w="851" w:type="dxa"/>
            <w:vAlign w:val="center"/>
          </w:tcPr>
          <w:p w14:paraId="6F2272A1"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17948B71"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38B638C1" w14:textId="77777777" w:rsidR="00900471" w:rsidRPr="00900471" w:rsidRDefault="00900471" w:rsidP="00900471">
            <w:pPr>
              <w:jc w:val="center"/>
              <w:rPr>
                <w:sz w:val="28"/>
                <w:szCs w:val="28"/>
              </w:rPr>
            </w:pPr>
            <w:r w:rsidRPr="00900471">
              <w:rPr>
                <w:sz w:val="28"/>
                <w:szCs w:val="28"/>
              </w:rPr>
              <w:t>-</w:t>
            </w:r>
          </w:p>
        </w:tc>
      </w:tr>
      <w:tr w:rsidR="00900471" w:rsidRPr="00900471" w14:paraId="7CB4FCA4" w14:textId="77777777" w:rsidTr="004936D9">
        <w:tc>
          <w:tcPr>
            <w:tcW w:w="1135" w:type="dxa"/>
            <w:vAlign w:val="center"/>
          </w:tcPr>
          <w:p w14:paraId="0392C4FB" w14:textId="77777777" w:rsidR="00900471" w:rsidRPr="00900471" w:rsidRDefault="00900471" w:rsidP="00900471">
            <w:pPr>
              <w:jc w:val="center"/>
              <w:rPr>
                <w:sz w:val="28"/>
                <w:szCs w:val="28"/>
              </w:rPr>
            </w:pPr>
            <w:r w:rsidRPr="00900471">
              <w:rPr>
                <w:sz w:val="28"/>
                <w:szCs w:val="28"/>
              </w:rPr>
              <w:t>4.6.</w:t>
            </w:r>
          </w:p>
        </w:tc>
        <w:tc>
          <w:tcPr>
            <w:tcW w:w="4394" w:type="dxa"/>
            <w:vAlign w:val="center"/>
          </w:tcPr>
          <w:p w14:paraId="309B7A19" w14:textId="77777777" w:rsidR="00900471" w:rsidRPr="00900471" w:rsidRDefault="00900471" w:rsidP="00900471">
            <w:pPr>
              <w:rPr>
                <w:sz w:val="28"/>
                <w:szCs w:val="28"/>
              </w:rPr>
            </w:pPr>
            <w:r w:rsidRPr="00900471">
              <w:rPr>
                <w:sz w:val="28"/>
                <w:szCs w:val="28"/>
              </w:rPr>
              <w:t>Подано воды в сеть</w:t>
            </w:r>
          </w:p>
        </w:tc>
        <w:tc>
          <w:tcPr>
            <w:tcW w:w="851" w:type="dxa"/>
            <w:vAlign w:val="center"/>
          </w:tcPr>
          <w:p w14:paraId="57A7CB4D"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B2F27FB" w14:textId="77777777" w:rsidR="00900471" w:rsidRPr="00900471" w:rsidRDefault="00900471" w:rsidP="00900471">
            <w:pPr>
              <w:jc w:val="center"/>
              <w:rPr>
                <w:sz w:val="28"/>
                <w:szCs w:val="28"/>
              </w:rPr>
            </w:pPr>
            <w:r w:rsidRPr="00900471">
              <w:rPr>
                <w:sz w:val="28"/>
                <w:szCs w:val="28"/>
              </w:rPr>
              <w:t>286,00</w:t>
            </w:r>
          </w:p>
        </w:tc>
        <w:tc>
          <w:tcPr>
            <w:tcW w:w="1842" w:type="dxa"/>
            <w:vAlign w:val="center"/>
          </w:tcPr>
          <w:p w14:paraId="3B1DAE50" w14:textId="77777777" w:rsidR="00900471" w:rsidRPr="00900471" w:rsidRDefault="00900471" w:rsidP="00900471">
            <w:pPr>
              <w:jc w:val="center"/>
              <w:rPr>
                <w:sz w:val="28"/>
                <w:szCs w:val="28"/>
              </w:rPr>
            </w:pPr>
            <w:r w:rsidRPr="00900471">
              <w:rPr>
                <w:sz w:val="28"/>
                <w:szCs w:val="28"/>
              </w:rPr>
              <w:t>286,00</w:t>
            </w:r>
          </w:p>
        </w:tc>
      </w:tr>
      <w:tr w:rsidR="00900471" w:rsidRPr="00900471" w14:paraId="6E09F0A7" w14:textId="77777777" w:rsidTr="004936D9">
        <w:trPr>
          <w:trHeight w:val="313"/>
        </w:trPr>
        <w:tc>
          <w:tcPr>
            <w:tcW w:w="1135" w:type="dxa"/>
            <w:vAlign w:val="center"/>
          </w:tcPr>
          <w:p w14:paraId="464D07A7" w14:textId="77777777" w:rsidR="00900471" w:rsidRPr="00900471" w:rsidRDefault="00900471" w:rsidP="00900471">
            <w:pPr>
              <w:jc w:val="center"/>
              <w:rPr>
                <w:sz w:val="28"/>
                <w:szCs w:val="28"/>
              </w:rPr>
            </w:pPr>
            <w:r w:rsidRPr="00900471">
              <w:rPr>
                <w:sz w:val="28"/>
                <w:szCs w:val="28"/>
              </w:rPr>
              <w:t>4.7.</w:t>
            </w:r>
          </w:p>
        </w:tc>
        <w:tc>
          <w:tcPr>
            <w:tcW w:w="4394" w:type="dxa"/>
            <w:vAlign w:val="center"/>
          </w:tcPr>
          <w:p w14:paraId="142B770D" w14:textId="77777777" w:rsidR="00900471" w:rsidRPr="00900471" w:rsidRDefault="00900471" w:rsidP="00900471">
            <w:pPr>
              <w:rPr>
                <w:sz w:val="28"/>
                <w:szCs w:val="28"/>
              </w:rPr>
            </w:pPr>
            <w:r w:rsidRPr="00900471">
              <w:rPr>
                <w:sz w:val="28"/>
                <w:szCs w:val="28"/>
              </w:rPr>
              <w:t>Потери воды</w:t>
            </w:r>
          </w:p>
        </w:tc>
        <w:tc>
          <w:tcPr>
            <w:tcW w:w="851" w:type="dxa"/>
            <w:vAlign w:val="center"/>
          </w:tcPr>
          <w:p w14:paraId="6282D7FB"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0A4A31B"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5712245D" w14:textId="77777777" w:rsidR="00900471" w:rsidRPr="00900471" w:rsidRDefault="00900471" w:rsidP="00900471">
            <w:pPr>
              <w:jc w:val="center"/>
              <w:rPr>
                <w:sz w:val="28"/>
                <w:szCs w:val="28"/>
              </w:rPr>
            </w:pPr>
            <w:r w:rsidRPr="00900471">
              <w:rPr>
                <w:sz w:val="28"/>
                <w:szCs w:val="28"/>
              </w:rPr>
              <w:t>0</w:t>
            </w:r>
          </w:p>
        </w:tc>
      </w:tr>
      <w:tr w:rsidR="00900471" w:rsidRPr="00900471" w14:paraId="3192541B" w14:textId="77777777" w:rsidTr="004936D9">
        <w:trPr>
          <w:trHeight w:val="558"/>
        </w:trPr>
        <w:tc>
          <w:tcPr>
            <w:tcW w:w="1135" w:type="dxa"/>
            <w:vAlign w:val="center"/>
          </w:tcPr>
          <w:p w14:paraId="0E6233F4" w14:textId="77777777" w:rsidR="00900471" w:rsidRPr="00900471" w:rsidRDefault="00900471" w:rsidP="00900471">
            <w:pPr>
              <w:jc w:val="center"/>
              <w:rPr>
                <w:sz w:val="28"/>
                <w:szCs w:val="28"/>
              </w:rPr>
            </w:pPr>
            <w:r w:rsidRPr="00900471">
              <w:rPr>
                <w:sz w:val="28"/>
                <w:szCs w:val="28"/>
              </w:rPr>
              <w:t>4.8.</w:t>
            </w:r>
          </w:p>
        </w:tc>
        <w:tc>
          <w:tcPr>
            <w:tcW w:w="4394" w:type="dxa"/>
            <w:vAlign w:val="center"/>
          </w:tcPr>
          <w:p w14:paraId="686FBFBA" w14:textId="77777777" w:rsidR="00900471" w:rsidRPr="00900471" w:rsidRDefault="00900471" w:rsidP="00900471">
            <w:pPr>
              <w:rPr>
                <w:sz w:val="28"/>
                <w:szCs w:val="28"/>
              </w:rPr>
            </w:pPr>
            <w:r w:rsidRPr="00900471">
              <w:rPr>
                <w:sz w:val="28"/>
                <w:szCs w:val="28"/>
              </w:rPr>
              <w:t>Уровень потерь к объему поданной воды в сеть</w:t>
            </w:r>
          </w:p>
        </w:tc>
        <w:tc>
          <w:tcPr>
            <w:tcW w:w="851" w:type="dxa"/>
            <w:vAlign w:val="center"/>
          </w:tcPr>
          <w:p w14:paraId="221B233B" w14:textId="77777777" w:rsidR="00900471" w:rsidRPr="00900471" w:rsidRDefault="00900471" w:rsidP="00900471">
            <w:pPr>
              <w:jc w:val="center"/>
              <w:rPr>
                <w:sz w:val="28"/>
                <w:szCs w:val="28"/>
              </w:rPr>
            </w:pPr>
            <w:r w:rsidRPr="00900471">
              <w:rPr>
                <w:sz w:val="28"/>
                <w:szCs w:val="28"/>
              </w:rPr>
              <w:t>%</w:t>
            </w:r>
          </w:p>
        </w:tc>
        <w:tc>
          <w:tcPr>
            <w:tcW w:w="1843" w:type="dxa"/>
            <w:vAlign w:val="center"/>
          </w:tcPr>
          <w:p w14:paraId="06234E0D" w14:textId="77777777" w:rsidR="00900471" w:rsidRPr="00900471" w:rsidRDefault="00900471" w:rsidP="00900471">
            <w:pPr>
              <w:jc w:val="center"/>
              <w:rPr>
                <w:sz w:val="28"/>
                <w:szCs w:val="28"/>
              </w:rPr>
            </w:pPr>
            <w:r w:rsidRPr="00900471">
              <w:rPr>
                <w:sz w:val="28"/>
                <w:szCs w:val="28"/>
              </w:rPr>
              <w:t>0</w:t>
            </w:r>
          </w:p>
        </w:tc>
        <w:tc>
          <w:tcPr>
            <w:tcW w:w="1842" w:type="dxa"/>
            <w:vAlign w:val="center"/>
          </w:tcPr>
          <w:p w14:paraId="1376045E" w14:textId="77777777" w:rsidR="00900471" w:rsidRPr="00900471" w:rsidRDefault="00900471" w:rsidP="00900471">
            <w:pPr>
              <w:jc w:val="center"/>
              <w:rPr>
                <w:sz w:val="28"/>
                <w:szCs w:val="28"/>
              </w:rPr>
            </w:pPr>
            <w:r w:rsidRPr="00900471">
              <w:rPr>
                <w:sz w:val="28"/>
                <w:szCs w:val="28"/>
              </w:rPr>
              <w:t>0</w:t>
            </w:r>
          </w:p>
        </w:tc>
      </w:tr>
      <w:tr w:rsidR="00900471" w:rsidRPr="00900471" w14:paraId="159E3B36" w14:textId="77777777" w:rsidTr="004936D9">
        <w:tc>
          <w:tcPr>
            <w:tcW w:w="1135" w:type="dxa"/>
            <w:vAlign w:val="center"/>
          </w:tcPr>
          <w:p w14:paraId="55B14E00" w14:textId="77777777" w:rsidR="00900471" w:rsidRPr="00900471" w:rsidRDefault="00900471" w:rsidP="00900471">
            <w:pPr>
              <w:jc w:val="center"/>
              <w:rPr>
                <w:sz w:val="28"/>
                <w:szCs w:val="28"/>
              </w:rPr>
            </w:pPr>
            <w:r w:rsidRPr="00900471">
              <w:rPr>
                <w:sz w:val="28"/>
                <w:szCs w:val="28"/>
              </w:rPr>
              <w:t>4.9.</w:t>
            </w:r>
          </w:p>
        </w:tc>
        <w:tc>
          <w:tcPr>
            <w:tcW w:w="4394" w:type="dxa"/>
            <w:vAlign w:val="center"/>
          </w:tcPr>
          <w:p w14:paraId="0E0A26B3" w14:textId="77777777" w:rsidR="00900471" w:rsidRPr="00900471" w:rsidRDefault="00900471" w:rsidP="00900471">
            <w:pPr>
              <w:rPr>
                <w:sz w:val="28"/>
                <w:szCs w:val="28"/>
              </w:rPr>
            </w:pPr>
            <w:r w:rsidRPr="00900471">
              <w:rPr>
                <w:sz w:val="28"/>
                <w:szCs w:val="28"/>
              </w:rPr>
              <w:t>Отпущено воды по категориям потребителей</w:t>
            </w:r>
          </w:p>
        </w:tc>
        <w:tc>
          <w:tcPr>
            <w:tcW w:w="851" w:type="dxa"/>
            <w:vAlign w:val="center"/>
          </w:tcPr>
          <w:p w14:paraId="367B6C8E"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38006106" w14:textId="77777777" w:rsidR="00900471" w:rsidRPr="00900471" w:rsidRDefault="00900471" w:rsidP="00900471">
            <w:pPr>
              <w:jc w:val="center"/>
              <w:rPr>
                <w:sz w:val="28"/>
                <w:szCs w:val="28"/>
              </w:rPr>
            </w:pPr>
            <w:r w:rsidRPr="00900471">
              <w:rPr>
                <w:sz w:val="28"/>
                <w:szCs w:val="28"/>
              </w:rPr>
              <w:t>286,00</w:t>
            </w:r>
          </w:p>
        </w:tc>
        <w:tc>
          <w:tcPr>
            <w:tcW w:w="1842" w:type="dxa"/>
            <w:vAlign w:val="center"/>
          </w:tcPr>
          <w:p w14:paraId="0196EA11" w14:textId="77777777" w:rsidR="00900471" w:rsidRPr="00900471" w:rsidRDefault="00900471" w:rsidP="00900471">
            <w:pPr>
              <w:jc w:val="center"/>
              <w:rPr>
                <w:sz w:val="28"/>
                <w:szCs w:val="28"/>
              </w:rPr>
            </w:pPr>
            <w:r w:rsidRPr="00900471">
              <w:rPr>
                <w:sz w:val="28"/>
                <w:szCs w:val="28"/>
              </w:rPr>
              <w:t>286,00</w:t>
            </w:r>
          </w:p>
        </w:tc>
      </w:tr>
      <w:tr w:rsidR="00900471" w:rsidRPr="00900471" w14:paraId="72CD2FB7" w14:textId="77777777" w:rsidTr="004936D9">
        <w:trPr>
          <w:trHeight w:val="277"/>
        </w:trPr>
        <w:tc>
          <w:tcPr>
            <w:tcW w:w="1135" w:type="dxa"/>
            <w:vAlign w:val="center"/>
          </w:tcPr>
          <w:p w14:paraId="72524076" w14:textId="77777777" w:rsidR="00900471" w:rsidRPr="00900471" w:rsidRDefault="00900471" w:rsidP="00900471">
            <w:pPr>
              <w:jc w:val="center"/>
              <w:rPr>
                <w:sz w:val="28"/>
                <w:szCs w:val="28"/>
              </w:rPr>
            </w:pPr>
            <w:r w:rsidRPr="00900471">
              <w:rPr>
                <w:sz w:val="28"/>
                <w:szCs w:val="28"/>
              </w:rPr>
              <w:t>4.9.1.</w:t>
            </w:r>
          </w:p>
        </w:tc>
        <w:tc>
          <w:tcPr>
            <w:tcW w:w="4394" w:type="dxa"/>
            <w:vAlign w:val="center"/>
          </w:tcPr>
          <w:p w14:paraId="587FDCE6" w14:textId="77777777" w:rsidR="00900471" w:rsidRPr="00900471" w:rsidRDefault="00900471" w:rsidP="00900471">
            <w:pPr>
              <w:rPr>
                <w:sz w:val="28"/>
                <w:szCs w:val="28"/>
              </w:rPr>
            </w:pPr>
            <w:r w:rsidRPr="00900471">
              <w:rPr>
                <w:sz w:val="28"/>
                <w:szCs w:val="28"/>
              </w:rPr>
              <w:t>Потребительский рынок</w:t>
            </w:r>
          </w:p>
        </w:tc>
        <w:tc>
          <w:tcPr>
            <w:tcW w:w="851" w:type="dxa"/>
            <w:vAlign w:val="center"/>
          </w:tcPr>
          <w:p w14:paraId="3C4A46AF"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08868D55" w14:textId="77777777" w:rsidR="00900471" w:rsidRPr="00900471" w:rsidRDefault="00900471" w:rsidP="00900471">
            <w:pPr>
              <w:jc w:val="center"/>
              <w:rPr>
                <w:sz w:val="28"/>
                <w:szCs w:val="28"/>
              </w:rPr>
            </w:pPr>
            <w:r w:rsidRPr="00900471">
              <w:rPr>
                <w:sz w:val="28"/>
                <w:szCs w:val="28"/>
              </w:rPr>
              <w:t>286,00</w:t>
            </w:r>
          </w:p>
        </w:tc>
        <w:tc>
          <w:tcPr>
            <w:tcW w:w="1842" w:type="dxa"/>
            <w:vAlign w:val="center"/>
          </w:tcPr>
          <w:p w14:paraId="2CE89C9E" w14:textId="77777777" w:rsidR="00900471" w:rsidRPr="00900471" w:rsidRDefault="00900471" w:rsidP="00900471">
            <w:pPr>
              <w:jc w:val="center"/>
              <w:rPr>
                <w:sz w:val="28"/>
                <w:szCs w:val="28"/>
              </w:rPr>
            </w:pPr>
            <w:r w:rsidRPr="00900471">
              <w:rPr>
                <w:sz w:val="28"/>
                <w:szCs w:val="28"/>
              </w:rPr>
              <w:t>286,00</w:t>
            </w:r>
          </w:p>
        </w:tc>
      </w:tr>
      <w:tr w:rsidR="00900471" w:rsidRPr="00900471" w14:paraId="44012950" w14:textId="77777777" w:rsidTr="004936D9">
        <w:trPr>
          <w:trHeight w:val="281"/>
        </w:trPr>
        <w:tc>
          <w:tcPr>
            <w:tcW w:w="1135" w:type="dxa"/>
            <w:vAlign w:val="center"/>
          </w:tcPr>
          <w:p w14:paraId="44AC62E9" w14:textId="77777777" w:rsidR="00900471" w:rsidRPr="00900471" w:rsidRDefault="00900471" w:rsidP="00900471">
            <w:pPr>
              <w:jc w:val="center"/>
              <w:rPr>
                <w:sz w:val="28"/>
                <w:szCs w:val="28"/>
              </w:rPr>
            </w:pPr>
            <w:r w:rsidRPr="00900471">
              <w:rPr>
                <w:sz w:val="28"/>
                <w:szCs w:val="28"/>
              </w:rPr>
              <w:t>4.9.1.1.</w:t>
            </w:r>
          </w:p>
        </w:tc>
        <w:tc>
          <w:tcPr>
            <w:tcW w:w="4394" w:type="dxa"/>
            <w:vAlign w:val="center"/>
          </w:tcPr>
          <w:p w14:paraId="245B5FFC" w14:textId="77777777" w:rsidR="00900471" w:rsidRPr="00900471" w:rsidRDefault="00900471" w:rsidP="00900471">
            <w:pPr>
              <w:rPr>
                <w:sz w:val="28"/>
                <w:szCs w:val="28"/>
              </w:rPr>
            </w:pPr>
            <w:r w:rsidRPr="00900471">
              <w:rPr>
                <w:sz w:val="28"/>
                <w:szCs w:val="28"/>
              </w:rPr>
              <w:t>- население</w:t>
            </w:r>
          </w:p>
        </w:tc>
        <w:tc>
          <w:tcPr>
            <w:tcW w:w="851" w:type="dxa"/>
            <w:vAlign w:val="center"/>
          </w:tcPr>
          <w:p w14:paraId="607E0A21"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5E578E0C"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5FF13813" w14:textId="77777777" w:rsidR="00900471" w:rsidRPr="00900471" w:rsidRDefault="00900471" w:rsidP="00900471">
            <w:pPr>
              <w:jc w:val="center"/>
              <w:rPr>
                <w:sz w:val="28"/>
                <w:szCs w:val="28"/>
              </w:rPr>
            </w:pPr>
            <w:r w:rsidRPr="00900471">
              <w:rPr>
                <w:sz w:val="28"/>
                <w:szCs w:val="28"/>
              </w:rPr>
              <w:t>-</w:t>
            </w:r>
          </w:p>
        </w:tc>
      </w:tr>
      <w:tr w:rsidR="00900471" w:rsidRPr="00900471" w14:paraId="40054DC8" w14:textId="77777777" w:rsidTr="004936D9">
        <w:trPr>
          <w:trHeight w:val="271"/>
        </w:trPr>
        <w:tc>
          <w:tcPr>
            <w:tcW w:w="1135" w:type="dxa"/>
            <w:vAlign w:val="center"/>
          </w:tcPr>
          <w:p w14:paraId="7B9AB7ED" w14:textId="77777777" w:rsidR="00900471" w:rsidRPr="00900471" w:rsidRDefault="00900471" w:rsidP="00900471">
            <w:pPr>
              <w:jc w:val="center"/>
              <w:rPr>
                <w:sz w:val="28"/>
                <w:szCs w:val="28"/>
              </w:rPr>
            </w:pPr>
            <w:r w:rsidRPr="00900471">
              <w:rPr>
                <w:sz w:val="28"/>
                <w:szCs w:val="28"/>
              </w:rPr>
              <w:t>4.9.1.2.</w:t>
            </w:r>
          </w:p>
        </w:tc>
        <w:tc>
          <w:tcPr>
            <w:tcW w:w="4394" w:type="dxa"/>
            <w:vAlign w:val="center"/>
          </w:tcPr>
          <w:p w14:paraId="798F0571" w14:textId="77777777" w:rsidR="00900471" w:rsidRPr="00900471" w:rsidRDefault="00900471" w:rsidP="00900471">
            <w:pPr>
              <w:rPr>
                <w:sz w:val="28"/>
                <w:szCs w:val="28"/>
              </w:rPr>
            </w:pPr>
            <w:r w:rsidRPr="00900471">
              <w:rPr>
                <w:sz w:val="28"/>
                <w:szCs w:val="28"/>
              </w:rPr>
              <w:t>- прочие потребители</w:t>
            </w:r>
          </w:p>
        </w:tc>
        <w:tc>
          <w:tcPr>
            <w:tcW w:w="851" w:type="dxa"/>
            <w:vAlign w:val="center"/>
          </w:tcPr>
          <w:p w14:paraId="7ED0B41C"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279AA450" w14:textId="77777777" w:rsidR="00900471" w:rsidRPr="00900471" w:rsidRDefault="00900471" w:rsidP="00900471">
            <w:pPr>
              <w:jc w:val="center"/>
              <w:rPr>
                <w:sz w:val="28"/>
                <w:szCs w:val="28"/>
              </w:rPr>
            </w:pPr>
            <w:r w:rsidRPr="00900471">
              <w:rPr>
                <w:sz w:val="28"/>
                <w:szCs w:val="28"/>
              </w:rPr>
              <w:t>286,00</w:t>
            </w:r>
          </w:p>
        </w:tc>
        <w:tc>
          <w:tcPr>
            <w:tcW w:w="1842" w:type="dxa"/>
            <w:vAlign w:val="center"/>
          </w:tcPr>
          <w:p w14:paraId="729E5A90" w14:textId="77777777" w:rsidR="00900471" w:rsidRPr="00900471" w:rsidRDefault="00900471" w:rsidP="00900471">
            <w:pPr>
              <w:jc w:val="center"/>
              <w:rPr>
                <w:sz w:val="28"/>
                <w:szCs w:val="28"/>
              </w:rPr>
            </w:pPr>
            <w:r w:rsidRPr="00900471">
              <w:rPr>
                <w:sz w:val="28"/>
                <w:szCs w:val="28"/>
              </w:rPr>
              <w:t>286,00</w:t>
            </w:r>
          </w:p>
        </w:tc>
      </w:tr>
      <w:tr w:rsidR="00900471" w:rsidRPr="00900471" w14:paraId="19596403" w14:textId="77777777" w:rsidTr="004936D9">
        <w:trPr>
          <w:trHeight w:val="498"/>
        </w:trPr>
        <w:tc>
          <w:tcPr>
            <w:tcW w:w="1135" w:type="dxa"/>
            <w:vAlign w:val="center"/>
          </w:tcPr>
          <w:p w14:paraId="2685DB15" w14:textId="77777777" w:rsidR="00900471" w:rsidRPr="00900471" w:rsidRDefault="00900471" w:rsidP="00900471">
            <w:pPr>
              <w:jc w:val="center"/>
              <w:rPr>
                <w:sz w:val="28"/>
                <w:szCs w:val="28"/>
              </w:rPr>
            </w:pPr>
            <w:r w:rsidRPr="00900471">
              <w:rPr>
                <w:sz w:val="28"/>
                <w:szCs w:val="28"/>
              </w:rPr>
              <w:t>4.9.2.</w:t>
            </w:r>
          </w:p>
        </w:tc>
        <w:tc>
          <w:tcPr>
            <w:tcW w:w="4394" w:type="dxa"/>
            <w:vAlign w:val="center"/>
          </w:tcPr>
          <w:p w14:paraId="78327DE8" w14:textId="77777777" w:rsidR="00900471" w:rsidRPr="00900471" w:rsidRDefault="00900471" w:rsidP="00900471">
            <w:pPr>
              <w:rPr>
                <w:sz w:val="28"/>
                <w:szCs w:val="28"/>
              </w:rPr>
            </w:pPr>
            <w:r w:rsidRPr="00900471">
              <w:rPr>
                <w:sz w:val="28"/>
                <w:szCs w:val="28"/>
              </w:rPr>
              <w:t>Собственные нужды производства</w:t>
            </w:r>
          </w:p>
        </w:tc>
        <w:tc>
          <w:tcPr>
            <w:tcW w:w="851" w:type="dxa"/>
            <w:vAlign w:val="center"/>
          </w:tcPr>
          <w:p w14:paraId="44151FD9" w14:textId="77777777" w:rsidR="00900471" w:rsidRPr="00900471" w:rsidRDefault="00900471" w:rsidP="00900471">
            <w:pPr>
              <w:jc w:val="center"/>
              <w:rPr>
                <w:sz w:val="28"/>
                <w:szCs w:val="28"/>
              </w:rPr>
            </w:pPr>
            <w:r w:rsidRPr="00900471">
              <w:rPr>
                <w:sz w:val="28"/>
                <w:szCs w:val="28"/>
              </w:rPr>
              <w:t>м</w:t>
            </w:r>
            <w:r w:rsidRPr="00900471">
              <w:rPr>
                <w:sz w:val="28"/>
                <w:szCs w:val="28"/>
                <w:vertAlign w:val="superscript"/>
              </w:rPr>
              <w:t>3</w:t>
            </w:r>
          </w:p>
        </w:tc>
        <w:tc>
          <w:tcPr>
            <w:tcW w:w="1843" w:type="dxa"/>
            <w:vAlign w:val="center"/>
          </w:tcPr>
          <w:p w14:paraId="79739754" w14:textId="77777777" w:rsidR="00900471" w:rsidRPr="00900471" w:rsidRDefault="00900471" w:rsidP="00900471">
            <w:pPr>
              <w:jc w:val="center"/>
              <w:rPr>
                <w:sz w:val="28"/>
                <w:szCs w:val="28"/>
              </w:rPr>
            </w:pPr>
            <w:r w:rsidRPr="00900471">
              <w:rPr>
                <w:sz w:val="28"/>
                <w:szCs w:val="28"/>
              </w:rPr>
              <w:t>-</w:t>
            </w:r>
          </w:p>
        </w:tc>
        <w:tc>
          <w:tcPr>
            <w:tcW w:w="1842" w:type="dxa"/>
            <w:vAlign w:val="center"/>
          </w:tcPr>
          <w:p w14:paraId="62816700" w14:textId="77777777" w:rsidR="00900471" w:rsidRPr="00900471" w:rsidRDefault="00900471" w:rsidP="00900471">
            <w:pPr>
              <w:jc w:val="center"/>
              <w:rPr>
                <w:sz w:val="28"/>
                <w:szCs w:val="28"/>
              </w:rPr>
            </w:pPr>
            <w:r w:rsidRPr="00900471">
              <w:rPr>
                <w:sz w:val="28"/>
                <w:szCs w:val="28"/>
              </w:rPr>
              <w:t>-</w:t>
            </w:r>
          </w:p>
        </w:tc>
      </w:tr>
    </w:tbl>
    <w:p w14:paraId="155E87FB" w14:textId="77777777" w:rsidR="00900471" w:rsidRPr="00900471" w:rsidRDefault="00900471" w:rsidP="00900471">
      <w:pPr>
        <w:jc w:val="both"/>
        <w:rPr>
          <w:sz w:val="28"/>
          <w:szCs w:val="28"/>
          <w:lang w:eastAsia="en-US"/>
        </w:rPr>
      </w:pPr>
    </w:p>
    <w:p w14:paraId="66936732" w14:textId="77777777" w:rsidR="00900471" w:rsidRPr="00900471" w:rsidRDefault="00900471" w:rsidP="00900471">
      <w:pPr>
        <w:jc w:val="both"/>
        <w:rPr>
          <w:sz w:val="28"/>
          <w:szCs w:val="28"/>
          <w:lang w:eastAsia="en-US"/>
        </w:rPr>
      </w:pPr>
    </w:p>
    <w:p w14:paraId="3FEAE027" w14:textId="77777777" w:rsidR="00900471" w:rsidRPr="00900471" w:rsidRDefault="00900471" w:rsidP="00900471">
      <w:pPr>
        <w:jc w:val="both"/>
        <w:rPr>
          <w:sz w:val="28"/>
          <w:szCs w:val="28"/>
          <w:lang w:eastAsia="en-US"/>
        </w:rPr>
      </w:pPr>
    </w:p>
    <w:p w14:paraId="30A5FCBB" w14:textId="77777777" w:rsidR="00900471" w:rsidRPr="00900471" w:rsidRDefault="00900471" w:rsidP="00900471">
      <w:pPr>
        <w:jc w:val="both"/>
        <w:rPr>
          <w:sz w:val="28"/>
          <w:szCs w:val="28"/>
          <w:lang w:eastAsia="en-US"/>
        </w:rPr>
      </w:pPr>
    </w:p>
    <w:p w14:paraId="6ADD4D20" w14:textId="77777777" w:rsidR="00900471" w:rsidRPr="00900471" w:rsidRDefault="00900471" w:rsidP="00900471">
      <w:pPr>
        <w:jc w:val="both"/>
        <w:rPr>
          <w:sz w:val="28"/>
          <w:szCs w:val="28"/>
          <w:lang w:eastAsia="en-US"/>
        </w:rPr>
      </w:pPr>
    </w:p>
    <w:p w14:paraId="46E4B17F" w14:textId="77777777" w:rsidR="00900471" w:rsidRPr="00900471" w:rsidRDefault="00900471" w:rsidP="00900471">
      <w:pPr>
        <w:jc w:val="both"/>
        <w:rPr>
          <w:sz w:val="28"/>
          <w:szCs w:val="28"/>
          <w:lang w:eastAsia="en-US"/>
        </w:rPr>
      </w:pPr>
    </w:p>
    <w:p w14:paraId="4E7A2C21" w14:textId="77777777" w:rsidR="00900471" w:rsidRPr="00900471" w:rsidRDefault="00900471" w:rsidP="00900471">
      <w:pPr>
        <w:jc w:val="both"/>
        <w:rPr>
          <w:sz w:val="28"/>
          <w:szCs w:val="28"/>
          <w:lang w:eastAsia="en-US"/>
        </w:rPr>
      </w:pPr>
    </w:p>
    <w:p w14:paraId="3FFBC368" w14:textId="77777777" w:rsidR="00900471" w:rsidRPr="00900471" w:rsidRDefault="00900471" w:rsidP="00900471">
      <w:pPr>
        <w:jc w:val="both"/>
        <w:rPr>
          <w:sz w:val="28"/>
          <w:szCs w:val="28"/>
          <w:lang w:eastAsia="en-US"/>
        </w:rPr>
      </w:pPr>
    </w:p>
    <w:p w14:paraId="38844952" w14:textId="77777777" w:rsidR="00900471" w:rsidRPr="00900471" w:rsidRDefault="00900471" w:rsidP="00900471">
      <w:pPr>
        <w:jc w:val="both"/>
        <w:rPr>
          <w:sz w:val="28"/>
          <w:szCs w:val="28"/>
          <w:lang w:eastAsia="en-US"/>
        </w:rPr>
      </w:pPr>
    </w:p>
    <w:p w14:paraId="45FD8EC7" w14:textId="77777777" w:rsidR="00900471" w:rsidRPr="00900471" w:rsidRDefault="00900471" w:rsidP="00900471">
      <w:pPr>
        <w:jc w:val="both"/>
        <w:rPr>
          <w:sz w:val="28"/>
          <w:szCs w:val="28"/>
          <w:lang w:eastAsia="en-US"/>
        </w:rPr>
      </w:pPr>
    </w:p>
    <w:p w14:paraId="2B5B46C7" w14:textId="77777777" w:rsidR="00900471" w:rsidRPr="00900471" w:rsidRDefault="00900471" w:rsidP="00900471">
      <w:pPr>
        <w:jc w:val="both"/>
        <w:rPr>
          <w:sz w:val="28"/>
          <w:szCs w:val="28"/>
          <w:lang w:eastAsia="en-US"/>
        </w:rPr>
      </w:pPr>
    </w:p>
    <w:p w14:paraId="67B71C01" w14:textId="77777777" w:rsidR="00900471" w:rsidRPr="00900471" w:rsidRDefault="00900471" w:rsidP="00900471">
      <w:pPr>
        <w:jc w:val="both"/>
        <w:rPr>
          <w:sz w:val="28"/>
          <w:szCs w:val="28"/>
          <w:lang w:eastAsia="en-US"/>
        </w:rPr>
      </w:pPr>
    </w:p>
    <w:p w14:paraId="76BA38CA" w14:textId="77777777" w:rsidR="00900471" w:rsidRPr="00900471" w:rsidRDefault="00900471" w:rsidP="00900471">
      <w:pPr>
        <w:jc w:val="both"/>
        <w:rPr>
          <w:sz w:val="28"/>
          <w:szCs w:val="28"/>
          <w:lang w:eastAsia="en-US"/>
        </w:rPr>
      </w:pPr>
    </w:p>
    <w:p w14:paraId="612182D6" w14:textId="77777777" w:rsidR="00900471" w:rsidRPr="00900471" w:rsidRDefault="00900471" w:rsidP="00900471">
      <w:pPr>
        <w:jc w:val="both"/>
        <w:rPr>
          <w:sz w:val="28"/>
          <w:szCs w:val="28"/>
          <w:lang w:eastAsia="en-US"/>
        </w:rPr>
      </w:pPr>
    </w:p>
    <w:p w14:paraId="5DA5237B" w14:textId="77777777" w:rsidR="00900471" w:rsidRPr="00900471" w:rsidRDefault="00900471" w:rsidP="00900471">
      <w:pPr>
        <w:jc w:val="both"/>
        <w:rPr>
          <w:sz w:val="28"/>
          <w:szCs w:val="28"/>
          <w:lang w:eastAsia="en-US"/>
        </w:rPr>
      </w:pPr>
    </w:p>
    <w:p w14:paraId="234F1A6D" w14:textId="77777777" w:rsidR="00900471" w:rsidRPr="00900471" w:rsidRDefault="00900471" w:rsidP="00900471">
      <w:pPr>
        <w:jc w:val="both"/>
        <w:rPr>
          <w:sz w:val="28"/>
          <w:szCs w:val="28"/>
          <w:lang w:eastAsia="en-US"/>
        </w:rPr>
      </w:pPr>
    </w:p>
    <w:p w14:paraId="2CB57AED" w14:textId="77777777" w:rsidR="00900471" w:rsidRPr="00900471" w:rsidRDefault="00900471" w:rsidP="00900471">
      <w:pPr>
        <w:jc w:val="both"/>
        <w:rPr>
          <w:sz w:val="28"/>
          <w:szCs w:val="28"/>
          <w:lang w:eastAsia="en-US"/>
        </w:rPr>
      </w:pPr>
    </w:p>
    <w:p w14:paraId="493999D5" w14:textId="77777777" w:rsidR="00900471" w:rsidRPr="00900471" w:rsidRDefault="00900471" w:rsidP="00900471">
      <w:pPr>
        <w:jc w:val="both"/>
        <w:rPr>
          <w:sz w:val="28"/>
          <w:szCs w:val="28"/>
          <w:lang w:eastAsia="en-US"/>
        </w:rPr>
      </w:pPr>
    </w:p>
    <w:p w14:paraId="41CF6203" w14:textId="77777777" w:rsidR="00900471" w:rsidRPr="00900471" w:rsidRDefault="00900471" w:rsidP="00900471">
      <w:pPr>
        <w:jc w:val="both"/>
        <w:rPr>
          <w:sz w:val="28"/>
          <w:szCs w:val="28"/>
          <w:lang w:eastAsia="en-US"/>
        </w:rPr>
      </w:pPr>
    </w:p>
    <w:p w14:paraId="4BEFDA91" w14:textId="77777777" w:rsidR="00900471" w:rsidRPr="00900471" w:rsidRDefault="00900471" w:rsidP="00900471">
      <w:pPr>
        <w:jc w:val="both"/>
        <w:rPr>
          <w:sz w:val="28"/>
          <w:szCs w:val="28"/>
          <w:lang w:eastAsia="en-US"/>
        </w:rPr>
      </w:pPr>
    </w:p>
    <w:p w14:paraId="4BA0BF79" w14:textId="77777777" w:rsidR="00900471" w:rsidRPr="00900471" w:rsidRDefault="00900471" w:rsidP="00900471">
      <w:pPr>
        <w:jc w:val="both"/>
        <w:rPr>
          <w:sz w:val="28"/>
          <w:szCs w:val="28"/>
          <w:lang w:eastAsia="en-US"/>
        </w:rPr>
      </w:pPr>
    </w:p>
    <w:p w14:paraId="70DE53C7" w14:textId="77777777" w:rsidR="00900471" w:rsidRPr="00900471" w:rsidRDefault="00900471" w:rsidP="00900471">
      <w:pPr>
        <w:jc w:val="both"/>
        <w:rPr>
          <w:sz w:val="28"/>
          <w:szCs w:val="28"/>
          <w:lang w:eastAsia="en-US"/>
        </w:rPr>
      </w:pPr>
    </w:p>
    <w:p w14:paraId="1C40FCCB" w14:textId="77777777" w:rsidR="00900471" w:rsidRPr="00900471" w:rsidRDefault="00900471" w:rsidP="00900471">
      <w:pPr>
        <w:jc w:val="both"/>
        <w:rPr>
          <w:sz w:val="28"/>
          <w:szCs w:val="28"/>
          <w:lang w:eastAsia="en-US"/>
        </w:rPr>
      </w:pPr>
    </w:p>
    <w:p w14:paraId="042EC932" w14:textId="77777777" w:rsidR="00900471" w:rsidRPr="00900471" w:rsidRDefault="00900471" w:rsidP="00900471">
      <w:pPr>
        <w:jc w:val="both"/>
        <w:rPr>
          <w:sz w:val="28"/>
          <w:szCs w:val="28"/>
          <w:lang w:eastAsia="en-US"/>
        </w:rPr>
      </w:pPr>
    </w:p>
    <w:p w14:paraId="11E947A7" w14:textId="77777777" w:rsidR="00900471" w:rsidRPr="00900471" w:rsidRDefault="00900471" w:rsidP="00900471">
      <w:pPr>
        <w:jc w:val="both"/>
        <w:rPr>
          <w:sz w:val="28"/>
          <w:szCs w:val="28"/>
          <w:lang w:eastAsia="en-US"/>
        </w:rPr>
      </w:pPr>
    </w:p>
    <w:p w14:paraId="3D6E85E5" w14:textId="77777777" w:rsidR="00900471" w:rsidRPr="00900471" w:rsidRDefault="00900471" w:rsidP="00900471">
      <w:pPr>
        <w:jc w:val="both"/>
        <w:rPr>
          <w:sz w:val="28"/>
          <w:szCs w:val="28"/>
          <w:lang w:eastAsia="en-US"/>
        </w:rPr>
      </w:pPr>
    </w:p>
    <w:p w14:paraId="54136CD2" w14:textId="77777777" w:rsidR="00900471" w:rsidRPr="00900471" w:rsidRDefault="00900471" w:rsidP="00900471">
      <w:pPr>
        <w:jc w:val="both"/>
        <w:rPr>
          <w:sz w:val="28"/>
          <w:szCs w:val="28"/>
          <w:lang w:eastAsia="en-US"/>
        </w:rPr>
      </w:pPr>
    </w:p>
    <w:p w14:paraId="08428AD6" w14:textId="77777777" w:rsidR="00900471" w:rsidRPr="00900471" w:rsidRDefault="00900471" w:rsidP="00900471">
      <w:pPr>
        <w:jc w:val="both"/>
        <w:rPr>
          <w:sz w:val="28"/>
          <w:szCs w:val="28"/>
          <w:lang w:eastAsia="en-US"/>
        </w:rPr>
      </w:pPr>
    </w:p>
    <w:p w14:paraId="7BD4DF59" w14:textId="77777777" w:rsidR="00900471" w:rsidRPr="00900471" w:rsidRDefault="00900471" w:rsidP="00900471">
      <w:pPr>
        <w:jc w:val="both"/>
        <w:rPr>
          <w:sz w:val="28"/>
          <w:szCs w:val="28"/>
          <w:lang w:eastAsia="en-US"/>
        </w:rPr>
      </w:pPr>
    </w:p>
    <w:p w14:paraId="30894E99" w14:textId="77777777" w:rsidR="00900471" w:rsidRPr="00900471" w:rsidRDefault="00900471" w:rsidP="00900471">
      <w:pPr>
        <w:jc w:val="both"/>
        <w:rPr>
          <w:sz w:val="28"/>
          <w:szCs w:val="28"/>
          <w:lang w:eastAsia="en-US"/>
        </w:rPr>
      </w:pPr>
    </w:p>
    <w:p w14:paraId="5B7AAF90" w14:textId="77777777" w:rsidR="00900471" w:rsidRPr="00900471" w:rsidRDefault="00900471" w:rsidP="00900471">
      <w:pPr>
        <w:ind w:left="-567"/>
        <w:jc w:val="center"/>
        <w:rPr>
          <w:bCs/>
          <w:color w:val="000000"/>
          <w:sz w:val="28"/>
          <w:szCs w:val="28"/>
        </w:rPr>
      </w:pPr>
      <w:r w:rsidRPr="00900471">
        <w:rPr>
          <w:bCs/>
          <w:color w:val="000000"/>
          <w:sz w:val="28"/>
          <w:szCs w:val="28"/>
        </w:rPr>
        <w:t>Раздел 6. Объем финансовых потребностей, необходимых для реализации производственной программы</w:t>
      </w:r>
    </w:p>
    <w:p w14:paraId="0CAE02F4" w14:textId="77777777" w:rsidR="00900471" w:rsidRPr="00900471" w:rsidRDefault="00900471" w:rsidP="00900471">
      <w:pPr>
        <w:ind w:left="-567"/>
        <w:jc w:val="center"/>
        <w:rPr>
          <w:bCs/>
          <w:color w:val="000000"/>
          <w:sz w:val="28"/>
          <w:szCs w:val="28"/>
        </w:rPr>
      </w:pPr>
    </w:p>
    <w:tbl>
      <w:tblPr>
        <w:tblStyle w:val="1020"/>
        <w:tblW w:w="9924" w:type="dxa"/>
        <w:jc w:val="center"/>
        <w:tblLook w:val="04A0" w:firstRow="1" w:lastRow="0" w:firstColumn="1" w:lastColumn="0" w:noHBand="0" w:noVBand="1"/>
      </w:tblPr>
      <w:tblGrid>
        <w:gridCol w:w="594"/>
        <w:gridCol w:w="5361"/>
        <w:gridCol w:w="1984"/>
        <w:gridCol w:w="1985"/>
      </w:tblGrid>
      <w:tr w:rsidR="00900471" w:rsidRPr="00900471" w14:paraId="5C63EFDD" w14:textId="77777777" w:rsidTr="00900471">
        <w:trPr>
          <w:trHeight w:val="554"/>
          <w:jc w:val="center"/>
        </w:trPr>
        <w:tc>
          <w:tcPr>
            <w:tcW w:w="594" w:type="dxa"/>
            <w:vAlign w:val="center"/>
          </w:tcPr>
          <w:p w14:paraId="0AB403BD" w14:textId="77777777" w:rsidR="00900471" w:rsidRPr="00900471" w:rsidRDefault="00900471" w:rsidP="00900471">
            <w:pPr>
              <w:jc w:val="center"/>
              <w:rPr>
                <w:bCs/>
                <w:color w:val="000000"/>
                <w:sz w:val="28"/>
                <w:szCs w:val="28"/>
              </w:rPr>
            </w:pPr>
            <w:r w:rsidRPr="00900471">
              <w:rPr>
                <w:bCs/>
                <w:color w:val="000000"/>
                <w:sz w:val="28"/>
                <w:szCs w:val="28"/>
              </w:rPr>
              <w:t>№ п/п</w:t>
            </w:r>
          </w:p>
        </w:tc>
        <w:tc>
          <w:tcPr>
            <w:tcW w:w="5361" w:type="dxa"/>
            <w:vAlign w:val="center"/>
          </w:tcPr>
          <w:p w14:paraId="37002CDF" w14:textId="77777777" w:rsidR="00900471" w:rsidRPr="00900471" w:rsidRDefault="00900471" w:rsidP="00900471">
            <w:pPr>
              <w:jc w:val="center"/>
              <w:rPr>
                <w:bCs/>
                <w:color w:val="000000"/>
                <w:sz w:val="28"/>
                <w:szCs w:val="28"/>
              </w:rPr>
            </w:pPr>
            <w:r w:rsidRPr="00900471">
              <w:rPr>
                <w:bCs/>
                <w:color w:val="000000"/>
                <w:sz w:val="28"/>
                <w:szCs w:val="28"/>
              </w:rPr>
              <w:t>Наименование показателя</w:t>
            </w:r>
          </w:p>
        </w:tc>
        <w:tc>
          <w:tcPr>
            <w:tcW w:w="1984" w:type="dxa"/>
            <w:vAlign w:val="center"/>
          </w:tcPr>
          <w:p w14:paraId="1CC63E3B" w14:textId="77777777" w:rsidR="00900471" w:rsidRPr="00900471" w:rsidRDefault="00900471" w:rsidP="00900471">
            <w:pPr>
              <w:jc w:val="center"/>
              <w:rPr>
                <w:sz w:val="28"/>
                <w:szCs w:val="28"/>
              </w:rPr>
            </w:pPr>
            <w:r w:rsidRPr="00900471">
              <w:rPr>
                <w:sz w:val="28"/>
                <w:szCs w:val="28"/>
              </w:rPr>
              <w:t>с 01.01.2022    по 30.06.2022</w:t>
            </w:r>
          </w:p>
        </w:tc>
        <w:tc>
          <w:tcPr>
            <w:tcW w:w="1985" w:type="dxa"/>
          </w:tcPr>
          <w:p w14:paraId="7C4E2164" w14:textId="77777777" w:rsidR="00900471" w:rsidRPr="00900471" w:rsidRDefault="00900471" w:rsidP="00900471">
            <w:pPr>
              <w:jc w:val="center"/>
              <w:rPr>
                <w:bCs/>
                <w:color w:val="000000"/>
                <w:sz w:val="28"/>
                <w:szCs w:val="28"/>
              </w:rPr>
            </w:pPr>
            <w:r w:rsidRPr="00900471">
              <w:rPr>
                <w:sz w:val="28"/>
                <w:szCs w:val="28"/>
              </w:rPr>
              <w:t>с 01.07.2022    по 31.12.2022</w:t>
            </w:r>
          </w:p>
        </w:tc>
      </w:tr>
      <w:tr w:rsidR="00900471" w:rsidRPr="00900471" w14:paraId="07115BC0" w14:textId="77777777" w:rsidTr="00900471">
        <w:trPr>
          <w:jc w:val="center"/>
        </w:trPr>
        <w:tc>
          <w:tcPr>
            <w:tcW w:w="594" w:type="dxa"/>
          </w:tcPr>
          <w:p w14:paraId="00F5D8EA"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5361" w:type="dxa"/>
          </w:tcPr>
          <w:p w14:paraId="728F4480"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1984" w:type="dxa"/>
          </w:tcPr>
          <w:p w14:paraId="7D43C4E1"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1985" w:type="dxa"/>
          </w:tcPr>
          <w:p w14:paraId="2BE4E426" w14:textId="77777777" w:rsidR="00900471" w:rsidRPr="00900471" w:rsidRDefault="00900471" w:rsidP="00900471">
            <w:pPr>
              <w:jc w:val="center"/>
              <w:rPr>
                <w:bCs/>
                <w:color w:val="000000"/>
                <w:sz w:val="28"/>
                <w:szCs w:val="28"/>
              </w:rPr>
            </w:pPr>
            <w:r w:rsidRPr="00900471">
              <w:rPr>
                <w:bCs/>
                <w:color w:val="000000"/>
                <w:sz w:val="28"/>
                <w:szCs w:val="28"/>
              </w:rPr>
              <w:t>4</w:t>
            </w:r>
          </w:p>
        </w:tc>
      </w:tr>
      <w:tr w:rsidR="00900471" w:rsidRPr="00900471" w14:paraId="5D0F15B2" w14:textId="77777777" w:rsidTr="00900471">
        <w:trPr>
          <w:trHeight w:val="1471"/>
          <w:jc w:val="center"/>
        </w:trPr>
        <w:tc>
          <w:tcPr>
            <w:tcW w:w="594" w:type="dxa"/>
            <w:vAlign w:val="center"/>
          </w:tcPr>
          <w:p w14:paraId="3FF99557"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5361" w:type="dxa"/>
            <w:vAlign w:val="center"/>
          </w:tcPr>
          <w:p w14:paraId="64E2F41C" w14:textId="77777777" w:rsidR="00900471" w:rsidRPr="00900471" w:rsidRDefault="00900471" w:rsidP="00900471">
            <w:pPr>
              <w:rPr>
                <w:bCs/>
                <w:sz w:val="28"/>
                <w:szCs w:val="28"/>
              </w:rPr>
            </w:pPr>
            <w:r w:rsidRPr="00900471">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Беловского городского округа), тыс. руб.</w:t>
            </w:r>
          </w:p>
        </w:tc>
        <w:tc>
          <w:tcPr>
            <w:tcW w:w="1984" w:type="dxa"/>
            <w:vAlign w:val="center"/>
          </w:tcPr>
          <w:p w14:paraId="71BBB747" w14:textId="77777777" w:rsidR="00900471" w:rsidRPr="00900471" w:rsidRDefault="00900471" w:rsidP="00900471">
            <w:pPr>
              <w:jc w:val="center"/>
              <w:rPr>
                <w:bCs/>
                <w:color w:val="000000"/>
                <w:sz w:val="28"/>
                <w:szCs w:val="28"/>
              </w:rPr>
            </w:pPr>
            <w:r w:rsidRPr="00900471">
              <w:rPr>
                <w:bCs/>
                <w:color w:val="000000"/>
                <w:sz w:val="28"/>
                <w:szCs w:val="28"/>
              </w:rPr>
              <w:t>12,72</w:t>
            </w:r>
          </w:p>
        </w:tc>
        <w:tc>
          <w:tcPr>
            <w:tcW w:w="1985" w:type="dxa"/>
            <w:vAlign w:val="center"/>
          </w:tcPr>
          <w:p w14:paraId="49730838" w14:textId="77777777" w:rsidR="00900471" w:rsidRPr="00900471" w:rsidRDefault="00900471" w:rsidP="00900471">
            <w:pPr>
              <w:jc w:val="center"/>
              <w:rPr>
                <w:bCs/>
                <w:color w:val="000000"/>
                <w:sz w:val="28"/>
                <w:szCs w:val="28"/>
              </w:rPr>
            </w:pPr>
            <w:r w:rsidRPr="00900471">
              <w:rPr>
                <w:bCs/>
                <w:color w:val="000000"/>
                <w:sz w:val="28"/>
                <w:szCs w:val="28"/>
              </w:rPr>
              <w:t>27,22</w:t>
            </w:r>
          </w:p>
        </w:tc>
      </w:tr>
      <w:tr w:rsidR="00900471" w:rsidRPr="00900471" w14:paraId="4F7D5319" w14:textId="77777777" w:rsidTr="00900471">
        <w:trPr>
          <w:trHeight w:val="1471"/>
          <w:jc w:val="center"/>
        </w:trPr>
        <w:tc>
          <w:tcPr>
            <w:tcW w:w="594" w:type="dxa"/>
            <w:vAlign w:val="center"/>
          </w:tcPr>
          <w:p w14:paraId="26C04733"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5361" w:type="dxa"/>
            <w:vAlign w:val="center"/>
          </w:tcPr>
          <w:p w14:paraId="39783AD5" w14:textId="77777777" w:rsidR="00900471" w:rsidRPr="00900471" w:rsidRDefault="00900471" w:rsidP="00900471">
            <w:pPr>
              <w:rPr>
                <w:bCs/>
                <w:sz w:val="28"/>
                <w:szCs w:val="28"/>
              </w:rPr>
            </w:pPr>
            <w:r w:rsidRPr="00900471">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Кемеровского городского округа), тыс. руб.</w:t>
            </w:r>
          </w:p>
        </w:tc>
        <w:tc>
          <w:tcPr>
            <w:tcW w:w="1984" w:type="dxa"/>
            <w:vAlign w:val="center"/>
          </w:tcPr>
          <w:p w14:paraId="5475C5E9" w14:textId="77777777" w:rsidR="00900471" w:rsidRPr="00900471" w:rsidRDefault="00900471" w:rsidP="00900471">
            <w:pPr>
              <w:jc w:val="center"/>
              <w:rPr>
                <w:bCs/>
                <w:color w:val="000000"/>
                <w:sz w:val="28"/>
                <w:szCs w:val="28"/>
              </w:rPr>
            </w:pPr>
            <w:r w:rsidRPr="00900471">
              <w:rPr>
                <w:bCs/>
                <w:color w:val="000000"/>
                <w:sz w:val="28"/>
                <w:szCs w:val="28"/>
              </w:rPr>
              <w:t>16,64</w:t>
            </w:r>
          </w:p>
        </w:tc>
        <w:tc>
          <w:tcPr>
            <w:tcW w:w="1985" w:type="dxa"/>
            <w:vAlign w:val="center"/>
          </w:tcPr>
          <w:p w14:paraId="45364EE4" w14:textId="77777777" w:rsidR="00900471" w:rsidRPr="00900471" w:rsidRDefault="00900471" w:rsidP="00900471">
            <w:pPr>
              <w:jc w:val="center"/>
              <w:rPr>
                <w:bCs/>
                <w:color w:val="000000"/>
                <w:sz w:val="28"/>
                <w:szCs w:val="28"/>
              </w:rPr>
            </w:pPr>
            <w:r w:rsidRPr="00900471">
              <w:rPr>
                <w:bCs/>
                <w:color w:val="000000"/>
                <w:sz w:val="28"/>
                <w:szCs w:val="28"/>
              </w:rPr>
              <w:t>16,64</w:t>
            </w:r>
          </w:p>
        </w:tc>
      </w:tr>
      <w:tr w:rsidR="00900471" w:rsidRPr="00900471" w14:paraId="7DE013C2" w14:textId="77777777" w:rsidTr="00900471">
        <w:trPr>
          <w:trHeight w:val="1471"/>
          <w:jc w:val="center"/>
        </w:trPr>
        <w:tc>
          <w:tcPr>
            <w:tcW w:w="594" w:type="dxa"/>
            <w:vAlign w:val="center"/>
          </w:tcPr>
          <w:p w14:paraId="15E9D0DC"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5361" w:type="dxa"/>
            <w:vAlign w:val="center"/>
          </w:tcPr>
          <w:p w14:paraId="45FE352E" w14:textId="77777777" w:rsidR="00900471" w:rsidRPr="00900471" w:rsidRDefault="00900471" w:rsidP="00900471">
            <w:pPr>
              <w:rPr>
                <w:bCs/>
                <w:sz w:val="28"/>
                <w:szCs w:val="28"/>
              </w:rPr>
            </w:pPr>
            <w:r w:rsidRPr="00900471">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Новокузнецкого городского округа), тыс. руб.</w:t>
            </w:r>
          </w:p>
        </w:tc>
        <w:tc>
          <w:tcPr>
            <w:tcW w:w="1984" w:type="dxa"/>
            <w:vAlign w:val="center"/>
          </w:tcPr>
          <w:p w14:paraId="444AF476" w14:textId="77777777" w:rsidR="00900471" w:rsidRPr="00900471" w:rsidRDefault="00900471" w:rsidP="00900471">
            <w:pPr>
              <w:jc w:val="center"/>
              <w:rPr>
                <w:bCs/>
                <w:color w:val="000000"/>
                <w:sz w:val="28"/>
                <w:szCs w:val="28"/>
              </w:rPr>
            </w:pPr>
            <w:r w:rsidRPr="00900471">
              <w:rPr>
                <w:bCs/>
                <w:color w:val="000000"/>
                <w:sz w:val="28"/>
                <w:szCs w:val="28"/>
              </w:rPr>
              <w:t>35,04</w:t>
            </w:r>
          </w:p>
        </w:tc>
        <w:tc>
          <w:tcPr>
            <w:tcW w:w="1985" w:type="dxa"/>
            <w:vAlign w:val="center"/>
          </w:tcPr>
          <w:p w14:paraId="0A91290A" w14:textId="77777777" w:rsidR="00900471" w:rsidRPr="00900471" w:rsidRDefault="00900471" w:rsidP="00900471">
            <w:pPr>
              <w:jc w:val="center"/>
              <w:rPr>
                <w:bCs/>
                <w:color w:val="000000"/>
                <w:sz w:val="28"/>
                <w:szCs w:val="28"/>
              </w:rPr>
            </w:pPr>
            <w:r w:rsidRPr="00900471">
              <w:rPr>
                <w:bCs/>
                <w:color w:val="000000"/>
                <w:sz w:val="28"/>
                <w:szCs w:val="28"/>
              </w:rPr>
              <w:t>35,04</w:t>
            </w:r>
          </w:p>
        </w:tc>
      </w:tr>
      <w:tr w:rsidR="00900471" w:rsidRPr="00900471" w14:paraId="0F63AE5B" w14:textId="77777777" w:rsidTr="00900471">
        <w:trPr>
          <w:trHeight w:val="1471"/>
          <w:jc w:val="center"/>
        </w:trPr>
        <w:tc>
          <w:tcPr>
            <w:tcW w:w="594" w:type="dxa"/>
            <w:vAlign w:val="center"/>
          </w:tcPr>
          <w:p w14:paraId="18630359" w14:textId="77777777" w:rsidR="00900471" w:rsidRPr="00900471" w:rsidRDefault="00900471" w:rsidP="00900471">
            <w:pPr>
              <w:jc w:val="center"/>
              <w:rPr>
                <w:bCs/>
                <w:color w:val="000000"/>
                <w:sz w:val="28"/>
                <w:szCs w:val="28"/>
              </w:rPr>
            </w:pPr>
            <w:r w:rsidRPr="00900471">
              <w:rPr>
                <w:bCs/>
                <w:color w:val="000000"/>
                <w:sz w:val="28"/>
                <w:szCs w:val="28"/>
              </w:rPr>
              <w:t>4.</w:t>
            </w:r>
          </w:p>
        </w:tc>
        <w:tc>
          <w:tcPr>
            <w:tcW w:w="5361" w:type="dxa"/>
            <w:vAlign w:val="center"/>
          </w:tcPr>
          <w:p w14:paraId="29842934" w14:textId="77777777" w:rsidR="00900471" w:rsidRPr="00900471" w:rsidRDefault="00900471" w:rsidP="00900471">
            <w:pPr>
              <w:rPr>
                <w:bCs/>
                <w:sz w:val="28"/>
                <w:szCs w:val="28"/>
              </w:rPr>
            </w:pPr>
            <w:r w:rsidRPr="00900471">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для потребителей Яйского муниципального округа), тыс. руб.</w:t>
            </w:r>
          </w:p>
        </w:tc>
        <w:tc>
          <w:tcPr>
            <w:tcW w:w="1984" w:type="dxa"/>
            <w:vAlign w:val="center"/>
          </w:tcPr>
          <w:p w14:paraId="4E2D6863" w14:textId="77777777" w:rsidR="00900471" w:rsidRPr="00900471" w:rsidRDefault="00900471" w:rsidP="00900471">
            <w:pPr>
              <w:jc w:val="center"/>
              <w:rPr>
                <w:bCs/>
                <w:color w:val="000000"/>
                <w:sz w:val="28"/>
                <w:szCs w:val="28"/>
              </w:rPr>
            </w:pPr>
            <w:r w:rsidRPr="00900471">
              <w:rPr>
                <w:bCs/>
                <w:color w:val="000000"/>
                <w:sz w:val="28"/>
                <w:szCs w:val="28"/>
              </w:rPr>
              <w:t>1,16</w:t>
            </w:r>
          </w:p>
        </w:tc>
        <w:tc>
          <w:tcPr>
            <w:tcW w:w="1985" w:type="dxa"/>
            <w:vAlign w:val="center"/>
          </w:tcPr>
          <w:p w14:paraId="3F0A7628" w14:textId="77777777" w:rsidR="00900471" w:rsidRPr="00900471" w:rsidRDefault="00900471" w:rsidP="00900471">
            <w:pPr>
              <w:jc w:val="center"/>
              <w:rPr>
                <w:bCs/>
                <w:color w:val="000000"/>
                <w:sz w:val="28"/>
                <w:szCs w:val="28"/>
              </w:rPr>
            </w:pPr>
            <w:r w:rsidRPr="00900471">
              <w:rPr>
                <w:bCs/>
                <w:color w:val="000000"/>
                <w:sz w:val="28"/>
                <w:szCs w:val="28"/>
              </w:rPr>
              <w:t>1,49</w:t>
            </w:r>
          </w:p>
        </w:tc>
      </w:tr>
    </w:tbl>
    <w:p w14:paraId="7E249A05" w14:textId="77777777" w:rsidR="00900471" w:rsidRPr="00900471" w:rsidRDefault="00900471" w:rsidP="00900471">
      <w:pPr>
        <w:ind w:left="-567"/>
        <w:jc w:val="center"/>
        <w:rPr>
          <w:bCs/>
          <w:color w:val="000000"/>
          <w:sz w:val="28"/>
          <w:szCs w:val="28"/>
        </w:rPr>
      </w:pPr>
    </w:p>
    <w:p w14:paraId="5D359E29" w14:textId="77777777" w:rsidR="00900471" w:rsidRPr="00900471" w:rsidRDefault="00900471" w:rsidP="00900471">
      <w:pPr>
        <w:ind w:left="-567"/>
        <w:jc w:val="center"/>
        <w:rPr>
          <w:bCs/>
          <w:color w:val="000000"/>
          <w:sz w:val="28"/>
          <w:szCs w:val="28"/>
        </w:rPr>
      </w:pPr>
    </w:p>
    <w:p w14:paraId="6D017DE8" w14:textId="77777777" w:rsidR="00900471" w:rsidRPr="00900471" w:rsidRDefault="00900471" w:rsidP="00900471">
      <w:pPr>
        <w:ind w:left="-567"/>
        <w:jc w:val="center"/>
        <w:rPr>
          <w:bCs/>
          <w:color w:val="000000"/>
          <w:sz w:val="28"/>
          <w:szCs w:val="28"/>
        </w:rPr>
      </w:pPr>
    </w:p>
    <w:p w14:paraId="6D482683" w14:textId="77777777" w:rsidR="00900471" w:rsidRPr="00900471" w:rsidRDefault="00900471" w:rsidP="00900471">
      <w:pPr>
        <w:ind w:left="-567"/>
        <w:jc w:val="center"/>
        <w:rPr>
          <w:bCs/>
          <w:color w:val="000000"/>
          <w:sz w:val="28"/>
          <w:szCs w:val="28"/>
        </w:rPr>
      </w:pPr>
    </w:p>
    <w:p w14:paraId="03FA6BE6" w14:textId="77777777" w:rsidR="00900471" w:rsidRPr="00900471" w:rsidRDefault="00900471" w:rsidP="00900471">
      <w:pPr>
        <w:ind w:left="-567"/>
        <w:jc w:val="center"/>
        <w:rPr>
          <w:bCs/>
          <w:color w:val="000000"/>
          <w:sz w:val="28"/>
          <w:szCs w:val="28"/>
        </w:rPr>
      </w:pPr>
    </w:p>
    <w:p w14:paraId="390A1738" w14:textId="77777777" w:rsidR="00900471" w:rsidRPr="00900471" w:rsidRDefault="00900471" w:rsidP="00900471">
      <w:pPr>
        <w:ind w:left="-567"/>
        <w:jc w:val="center"/>
        <w:rPr>
          <w:bCs/>
          <w:color w:val="000000"/>
          <w:sz w:val="28"/>
          <w:szCs w:val="28"/>
        </w:rPr>
      </w:pPr>
    </w:p>
    <w:p w14:paraId="53298FD1" w14:textId="77777777" w:rsidR="00900471" w:rsidRPr="00900471" w:rsidRDefault="00900471" w:rsidP="00900471">
      <w:pPr>
        <w:ind w:left="-567"/>
        <w:jc w:val="center"/>
        <w:rPr>
          <w:bCs/>
          <w:color w:val="000000"/>
          <w:sz w:val="28"/>
          <w:szCs w:val="28"/>
        </w:rPr>
      </w:pPr>
    </w:p>
    <w:p w14:paraId="7C7F21E9" w14:textId="77777777" w:rsidR="00900471" w:rsidRPr="00900471" w:rsidRDefault="00900471" w:rsidP="00900471">
      <w:pPr>
        <w:ind w:left="-567"/>
        <w:jc w:val="center"/>
        <w:rPr>
          <w:bCs/>
          <w:color w:val="000000"/>
          <w:sz w:val="28"/>
          <w:szCs w:val="28"/>
        </w:rPr>
      </w:pPr>
    </w:p>
    <w:p w14:paraId="3444D172" w14:textId="77777777" w:rsidR="00900471" w:rsidRPr="00900471" w:rsidRDefault="00900471" w:rsidP="00900471">
      <w:pPr>
        <w:ind w:left="-567"/>
        <w:jc w:val="center"/>
        <w:rPr>
          <w:bCs/>
          <w:color w:val="000000"/>
          <w:sz w:val="28"/>
          <w:szCs w:val="28"/>
        </w:rPr>
      </w:pPr>
    </w:p>
    <w:p w14:paraId="4F23C82C" w14:textId="77777777" w:rsidR="00900471" w:rsidRPr="00900471" w:rsidRDefault="00900471" w:rsidP="00900471">
      <w:pPr>
        <w:ind w:left="-567"/>
        <w:jc w:val="center"/>
        <w:rPr>
          <w:bCs/>
          <w:color w:val="000000"/>
          <w:sz w:val="28"/>
          <w:szCs w:val="28"/>
        </w:rPr>
      </w:pPr>
    </w:p>
    <w:p w14:paraId="2AC31DF2" w14:textId="77777777" w:rsidR="00900471" w:rsidRPr="00900471" w:rsidRDefault="00900471" w:rsidP="00900471">
      <w:pPr>
        <w:ind w:left="-567"/>
        <w:jc w:val="center"/>
        <w:rPr>
          <w:bCs/>
          <w:color w:val="000000"/>
          <w:sz w:val="28"/>
          <w:szCs w:val="28"/>
        </w:rPr>
      </w:pPr>
    </w:p>
    <w:p w14:paraId="07A25A88" w14:textId="77777777" w:rsidR="00900471" w:rsidRPr="00900471" w:rsidRDefault="00900471" w:rsidP="00900471">
      <w:pPr>
        <w:ind w:left="-567"/>
        <w:jc w:val="center"/>
        <w:rPr>
          <w:bCs/>
          <w:color w:val="000000"/>
          <w:sz w:val="28"/>
          <w:szCs w:val="28"/>
        </w:rPr>
      </w:pPr>
      <w:r w:rsidRPr="00900471">
        <w:rPr>
          <w:bCs/>
          <w:color w:val="000000"/>
          <w:sz w:val="28"/>
          <w:szCs w:val="28"/>
        </w:rPr>
        <w:t>Раздел 7. График реализации мероприятий производственной программы</w:t>
      </w:r>
    </w:p>
    <w:p w14:paraId="7A77CFDF" w14:textId="77777777" w:rsidR="00900471" w:rsidRPr="00900471" w:rsidRDefault="00900471" w:rsidP="00900471">
      <w:pPr>
        <w:ind w:left="-567"/>
        <w:jc w:val="center"/>
        <w:rPr>
          <w:bCs/>
          <w:color w:val="000000"/>
          <w:sz w:val="28"/>
          <w:szCs w:val="28"/>
        </w:rPr>
      </w:pPr>
    </w:p>
    <w:tbl>
      <w:tblPr>
        <w:tblStyle w:val="1020"/>
        <w:tblW w:w="10060" w:type="dxa"/>
        <w:jc w:val="center"/>
        <w:tblLook w:val="04A0" w:firstRow="1" w:lastRow="0" w:firstColumn="1" w:lastColumn="0" w:noHBand="0" w:noVBand="1"/>
      </w:tblPr>
      <w:tblGrid>
        <w:gridCol w:w="3539"/>
        <w:gridCol w:w="3260"/>
        <w:gridCol w:w="3261"/>
      </w:tblGrid>
      <w:tr w:rsidR="00900471" w:rsidRPr="00900471" w14:paraId="42546344" w14:textId="77777777" w:rsidTr="00900471">
        <w:trPr>
          <w:trHeight w:val="914"/>
          <w:jc w:val="center"/>
        </w:trPr>
        <w:tc>
          <w:tcPr>
            <w:tcW w:w="3539" w:type="dxa"/>
            <w:vAlign w:val="center"/>
          </w:tcPr>
          <w:p w14:paraId="616E8E41" w14:textId="77777777" w:rsidR="00900471" w:rsidRPr="00900471" w:rsidRDefault="00900471" w:rsidP="00900471">
            <w:pPr>
              <w:jc w:val="center"/>
              <w:rPr>
                <w:bCs/>
                <w:color w:val="000000"/>
                <w:sz w:val="28"/>
                <w:szCs w:val="28"/>
              </w:rPr>
            </w:pPr>
            <w:r w:rsidRPr="00900471">
              <w:rPr>
                <w:bCs/>
                <w:color w:val="000000"/>
                <w:sz w:val="28"/>
                <w:szCs w:val="28"/>
              </w:rPr>
              <w:t>Наименование мероприятия</w:t>
            </w:r>
          </w:p>
        </w:tc>
        <w:tc>
          <w:tcPr>
            <w:tcW w:w="3260" w:type="dxa"/>
            <w:vAlign w:val="center"/>
          </w:tcPr>
          <w:p w14:paraId="69543159" w14:textId="77777777" w:rsidR="00900471" w:rsidRPr="00900471" w:rsidRDefault="00900471" w:rsidP="00900471">
            <w:pPr>
              <w:jc w:val="center"/>
              <w:rPr>
                <w:bCs/>
                <w:color w:val="000000"/>
                <w:sz w:val="28"/>
                <w:szCs w:val="28"/>
              </w:rPr>
            </w:pPr>
            <w:r w:rsidRPr="00900471">
              <w:rPr>
                <w:bCs/>
                <w:color w:val="000000"/>
                <w:sz w:val="28"/>
                <w:szCs w:val="28"/>
              </w:rPr>
              <w:t>Дата начала    реализации мероприятий</w:t>
            </w:r>
          </w:p>
        </w:tc>
        <w:tc>
          <w:tcPr>
            <w:tcW w:w="3261" w:type="dxa"/>
            <w:vAlign w:val="center"/>
          </w:tcPr>
          <w:p w14:paraId="5DF60616" w14:textId="77777777" w:rsidR="00900471" w:rsidRPr="00900471" w:rsidRDefault="00900471" w:rsidP="00900471">
            <w:pPr>
              <w:jc w:val="center"/>
              <w:rPr>
                <w:bCs/>
                <w:color w:val="000000"/>
                <w:sz w:val="28"/>
                <w:szCs w:val="28"/>
              </w:rPr>
            </w:pPr>
            <w:r w:rsidRPr="00900471">
              <w:rPr>
                <w:bCs/>
                <w:color w:val="000000"/>
                <w:sz w:val="28"/>
                <w:szCs w:val="28"/>
              </w:rPr>
              <w:t>Дата окончания реализации мероприятий</w:t>
            </w:r>
          </w:p>
        </w:tc>
      </w:tr>
      <w:tr w:rsidR="00900471" w:rsidRPr="00900471" w14:paraId="6774C09A" w14:textId="77777777" w:rsidTr="00900471">
        <w:trPr>
          <w:trHeight w:val="1409"/>
          <w:jc w:val="center"/>
        </w:trPr>
        <w:tc>
          <w:tcPr>
            <w:tcW w:w="3539" w:type="dxa"/>
            <w:vAlign w:val="center"/>
          </w:tcPr>
          <w:p w14:paraId="3A710969" w14:textId="77777777" w:rsidR="00900471" w:rsidRPr="00900471" w:rsidRDefault="00900471" w:rsidP="00900471">
            <w:pPr>
              <w:jc w:val="center"/>
              <w:rPr>
                <w:bCs/>
                <w:color w:val="000000"/>
                <w:sz w:val="28"/>
                <w:szCs w:val="28"/>
              </w:rPr>
            </w:pPr>
            <w:r w:rsidRPr="00900471">
              <w:rPr>
                <w:bCs/>
                <w:color w:val="000000"/>
                <w:sz w:val="28"/>
                <w:szCs w:val="28"/>
              </w:rPr>
              <w:t xml:space="preserve">Бесперебойное </w:t>
            </w:r>
            <w:r w:rsidRPr="00900471">
              <w:rPr>
                <w:bCs/>
                <w:sz w:val="28"/>
                <w:szCs w:val="28"/>
              </w:rPr>
              <w:t xml:space="preserve">холодное водоснабжение </w:t>
            </w:r>
          </w:p>
        </w:tc>
        <w:tc>
          <w:tcPr>
            <w:tcW w:w="3260" w:type="dxa"/>
            <w:vAlign w:val="center"/>
          </w:tcPr>
          <w:p w14:paraId="1D82D597" w14:textId="77777777" w:rsidR="00900471" w:rsidRPr="00900471" w:rsidRDefault="00900471" w:rsidP="00900471">
            <w:pPr>
              <w:jc w:val="center"/>
              <w:rPr>
                <w:bCs/>
                <w:color w:val="000000"/>
                <w:sz w:val="28"/>
                <w:szCs w:val="28"/>
              </w:rPr>
            </w:pPr>
            <w:r w:rsidRPr="00900471">
              <w:rPr>
                <w:bCs/>
                <w:color w:val="000000"/>
                <w:sz w:val="28"/>
                <w:szCs w:val="28"/>
              </w:rPr>
              <w:t>01.01.2022</w:t>
            </w:r>
          </w:p>
        </w:tc>
        <w:tc>
          <w:tcPr>
            <w:tcW w:w="3261" w:type="dxa"/>
            <w:vAlign w:val="center"/>
          </w:tcPr>
          <w:p w14:paraId="3F48D088" w14:textId="77777777" w:rsidR="00900471" w:rsidRPr="00900471" w:rsidRDefault="00900471" w:rsidP="00900471">
            <w:pPr>
              <w:jc w:val="center"/>
              <w:rPr>
                <w:bCs/>
                <w:color w:val="000000"/>
                <w:sz w:val="28"/>
                <w:szCs w:val="28"/>
              </w:rPr>
            </w:pPr>
            <w:r w:rsidRPr="00900471">
              <w:rPr>
                <w:bCs/>
                <w:color w:val="000000"/>
                <w:sz w:val="28"/>
                <w:szCs w:val="28"/>
              </w:rPr>
              <w:t>31.12.2022</w:t>
            </w:r>
          </w:p>
        </w:tc>
      </w:tr>
    </w:tbl>
    <w:p w14:paraId="050DD3ED" w14:textId="77777777" w:rsidR="00900471" w:rsidRPr="00900471" w:rsidRDefault="00900471" w:rsidP="00900471">
      <w:pPr>
        <w:ind w:left="-567"/>
        <w:jc w:val="center"/>
        <w:rPr>
          <w:bCs/>
          <w:color w:val="000000"/>
          <w:sz w:val="28"/>
          <w:szCs w:val="28"/>
        </w:rPr>
      </w:pPr>
    </w:p>
    <w:p w14:paraId="7E87E7DC" w14:textId="77777777" w:rsidR="00900471" w:rsidRPr="00900471" w:rsidRDefault="00900471" w:rsidP="00900471">
      <w:pPr>
        <w:ind w:left="-567"/>
        <w:jc w:val="center"/>
        <w:rPr>
          <w:bCs/>
          <w:color w:val="000000"/>
          <w:sz w:val="28"/>
          <w:szCs w:val="28"/>
        </w:rPr>
      </w:pPr>
    </w:p>
    <w:p w14:paraId="3ED6EF0A" w14:textId="77777777" w:rsidR="00900471" w:rsidRPr="00900471" w:rsidRDefault="00900471" w:rsidP="00900471">
      <w:pPr>
        <w:ind w:left="-567"/>
        <w:jc w:val="center"/>
        <w:rPr>
          <w:bCs/>
          <w:color w:val="000000"/>
          <w:sz w:val="28"/>
          <w:szCs w:val="28"/>
        </w:rPr>
      </w:pPr>
    </w:p>
    <w:p w14:paraId="569D1FE2" w14:textId="77777777" w:rsidR="00900471" w:rsidRPr="00900471" w:rsidRDefault="00900471" w:rsidP="00900471">
      <w:pPr>
        <w:ind w:left="-567"/>
        <w:jc w:val="center"/>
        <w:rPr>
          <w:bCs/>
          <w:color w:val="000000"/>
          <w:sz w:val="28"/>
          <w:szCs w:val="28"/>
        </w:rPr>
      </w:pPr>
    </w:p>
    <w:p w14:paraId="64DD055B" w14:textId="77777777" w:rsidR="00900471" w:rsidRPr="00900471" w:rsidRDefault="00900471" w:rsidP="00900471">
      <w:pPr>
        <w:ind w:left="-567"/>
        <w:jc w:val="center"/>
        <w:rPr>
          <w:bCs/>
          <w:color w:val="000000"/>
          <w:sz w:val="28"/>
          <w:szCs w:val="28"/>
        </w:rPr>
      </w:pPr>
    </w:p>
    <w:p w14:paraId="0E234F40" w14:textId="77777777" w:rsidR="00900471" w:rsidRPr="00900471" w:rsidRDefault="00900471" w:rsidP="00900471">
      <w:pPr>
        <w:ind w:left="-567"/>
        <w:jc w:val="center"/>
        <w:rPr>
          <w:bCs/>
          <w:color w:val="000000"/>
          <w:sz w:val="28"/>
          <w:szCs w:val="28"/>
        </w:rPr>
      </w:pPr>
    </w:p>
    <w:p w14:paraId="7BA3FFE5" w14:textId="77777777" w:rsidR="00900471" w:rsidRPr="00900471" w:rsidRDefault="00900471" w:rsidP="00900471">
      <w:pPr>
        <w:ind w:left="-567"/>
        <w:jc w:val="center"/>
        <w:rPr>
          <w:bCs/>
          <w:color w:val="000000"/>
          <w:sz w:val="28"/>
          <w:szCs w:val="28"/>
        </w:rPr>
      </w:pPr>
    </w:p>
    <w:p w14:paraId="5D9CF67D" w14:textId="77777777" w:rsidR="00900471" w:rsidRPr="00900471" w:rsidRDefault="00900471" w:rsidP="00900471">
      <w:pPr>
        <w:ind w:left="-567"/>
        <w:jc w:val="center"/>
        <w:rPr>
          <w:bCs/>
          <w:color w:val="000000"/>
          <w:sz w:val="28"/>
          <w:szCs w:val="28"/>
        </w:rPr>
      </w:pPr>
    </w:p>
    <w:p w14:paraId="69A914D1" w14:textId="77777777" w:rsidR="00900471" w:rsidRPr="00900471" w:rsidRDefault="00900471" w:rsidP="00900471">
      <w:pPr>
        <w:ind w:left="-567"/>
        <w:jc w:val="center"/>
        <w:rPr>
          <w:bCs/>
          <w:color w:val="000000"/>
          <w:sz w:val="28"/>
          <w:szCs w:val="28"/>
        </w:rPr>
      </w:pPr>
    </w:p>
    <w:p w14:paraId="169075FD" w14:textId="77777777" w:rsidR="00900471" w:rsidRPr="00900471" w:rsidRDefault="00900471" w:rsidP="00900471">
      <w:pPr>
        <w:ind w:left="-567"/>
        <w:jc w:val="center"/>
        <w:rPr>
          <w:bCs/>
          <w:color w:val="000000"/>
          <w:sz w:val="28"/>
          <w:szCs w:val="28"/>
        </w:rPr>
      </w:pPr>
    </w:p>
    <w:p w14:paraId="3F0B1924" w14:textId="77777777" w:rsidR="00900471" w:rsidRPr="00900471" w:rsidRDefault="00900471" w:rsidP="00900471">
      <w:pPr>
        <w:ind w:left="-567"/>
        <w:jc w:val="center"/>
        <w:rPr>
          <w:bCs/>
          <w:color w:val="000000"/>
          <w:sz w:val="28"/>
          <w:szCs w:val="28"/>
        </w:rPr>
      </w:pPr>
    </w:p>
    <w:p w14:paraId="27D056B1" w14:textId="77777777" w:rsidR="00900471" w:rsidRPr="00900471" w:rsidRDefault="00900471" w:rsidP="00900471">
      <w:pPr>
        <w:ind w:left="-567"/>
        <w:jc w:val="center"/>
        <w:rPr>
          <w:bCs/>
          <w:color w:val="000000"/>
          <w:sz w:val="28"/>
          <w:szCs w:val="28"/>
        </w:rPr>
      </w:pPr>
    </w:p>
    <w:p w14:paraId="7E9A8B41" w14:textId="77777777" w:rsidR="00900471" w:rsidRPr="00900471" w:rsidRDefault="00900471" w:rsidP="00900471">
      <w:pPr>
        <w:ind w:left="-567"/>
        <w:jc w:val="center"/>
        <w:rPr>
          <w:bCs/>
          <w:color w:val="000000"/>
          <w:sz w:val="28"/>
          <w:szCs w:val="28"/>
        </w:rPr>
      </w:pPr>
    </w:p>
    <w:p w14:paraId="09DD3D58" w14:textId="77777777" w:rsidR="00900471" w:rsidRPr="00900471" w:rsidRDefault="00900471" w:rsidP="00900471">
      <w:pPr>
        <w:ind w:left="-567"/>
        <w:jc w:val="center"/>
        <w:rPr>
          <w:bCs/>
          <w:color w:val="000000"/>
          <w:sz w:val="28"/>
          <w:szCs w:val="28"/>
        </w:rPr>
      </w:pPr>
    </w:p>
    <w:p w14:paraId="07870ED9" w14:textId="77777777" w:rsidR="00900471" w:rsidRPr="00900471" w:rsidRDefault="00900471" w:rsidP="00900471">
      <w:pPr>
        <w:ind w:left="-567"/>
        <w:jc w:val="center"/>
        <w:rPr>
          <w:bCs/>
          <w:color w:val="000000"/>
          <w:sz w:val="28"/>
          <w:szCs w:val="28"/>
        </w:rPr>
      </w:pPr>
    </w:p>
    <w:p w14:paraId="63513EF2" w14:textId="77777777" w:rsidR="00900471" w:rsidRPr="00900471" w:rsidRDefault="00900471" w:rsidP="00900471">
      <w:pPr>
        <w:ind w:left="-567"/>
        <w:jc w:val="center"/>
        <w:rPr>
          <w:bCs/>
          <w:color w:val="000000"/>
          <w:sz w:val="28"/>
          <w:szCs w:val="28"/>
        </w:rPr>
      </w:pPr>
    </w:p>
    <w:p w14:paraId="3EE8B8E2" w14:textId="77777777" w:rsidR="00900471" w:rsidRPr="00900471" w:rsidRDefault="00900471" w:rsidP="00900471">
      <w:pPr>
        <w:ind w:left="-567"/>
        <w:jc w:val="center"/>
        <w:rPr>
          <w:bCs/>
          <w:color w:val="000000"/>
          <w:sz w:val="28"/>
          <w:szCs w:val="28"/>
        </w:rPr>
      </w:pPr>
    </w:p>
    <w:p w14:paraId="01099052" w14:textId="77777777" w:rsidR="00900471" w:rsidRPr="00900471" w:rsidRDefault="00900471" w:rsidP="00900471">
      <w:pPr>
        <w:ind w:left="-567"/>
        <w:jc w:val="center"/>
        <w:rPr>
          <w:bCs/>
          <w:color w:val="000000"/>
          <w:sz w:val="28"/>
          <w:szCs w:val="28"/>
        </w:rPr>
      </w:pPr>
    </w:p>
    <w:p w14:paraId="66F24193" w14:textId="77777777" w:rsidR="00900471" w:rsidRPr="00900471" w:rsidRDefault="00900471" w:rsidP="00900471">
      <w:pPr>
        <w:ind w:left="-567"/>
        <w:jc w:val="center"/>
        <w:rPr>
          <w:bCs/>
          <w:color w:val="000000"/>
          <w:sz w:val="28"/>
          <w:szCs w:val="28"/>
        </w:rPr>
      </w:pPr>
    </w:p>
    <w:p w14:paraId="76CA8F8C" w14:textId="77777777" w:rsidR="00900471" w:rsidRPr="00900471" w:rsidRDefault="00900471" w:rsidP="00900471">
      <w:pPr>
        <w:ind w:left="-567"/>
        <w:jc w:val="center"/>
        <w:rPr>
          <w:bCs/>
          <w:color w:val="000000"/>
          <w:sz w:val="28"/>
          <w:szCs w:val="28"/>
        </w:rPr>
      </w:pPr>
    </w:p>
    <w:p w14:paraId="53F1EFC9" w14:textId="77777777" w:rsidR="00900471" w:rsidRPr="00900471" w:rsidRDefault="00900471" w:rsidP="00900471">
      <w:pPr>
        <w:ind w:left="-567"/>
        <w:jc w:val="center"/>
        <w:rPr>
          <w:bCs/>
          <w:color w:val="000000"/>
          <w:sz w:val="28"/>
          <w:szCs w:val="28"/>
        </w:rPr>
      </w:pPr>
    </w:p>
    <w:p w14:paraId="0388CAAA" w14:textId="77777777" w:rsidR="00900471" w:rsidRPr="00900471" w:rsidRDefault="00900471" w:rsidP="00900471">
      <w:pPr>
        <w:ind w:left="-567"/>
        <w:jc w:val="center"/>
        <w:rPr>
          <w:bCs/>
          <w:color w:val="000000"/>
          <w:sz w:val="28"/>
          <w:szCs w:val="28"/>
        </w:rPr>
      </w:pPr>
    </w:p>
    <w:p w14:paraId="31D38AAA" w14:textId="77777777" w:rsidR="00900471" w:rsidRPr="00900471" w:rsidRDefault="00900471" w:rsidP="00900471">
      <w:pPr>
        <w:ind w:left="-567"/>
        <w:jc w:val="center"/>
        <w:rPr>
          <w:bCs/>
          <w:color w:val="000000"/>
          <w:sz w:val="28"/>
          <w:szCs w:val="28"/>
        </w:rPr>
      </w:pPr>
    </w:p>
    <w:p w14:paraId="1B7B6A5C" w14:textId="77777777" w:rsidR="00900471" w:rsidRPr="00900471" w:rsidRDefault="00900471" w:rsidP="00900471">
      <w:pPr>
        <w:ind w:left="-567"/>
        <w:jc w:val="center"/>
        <w:rPr>
          <w:bCs/>
          <w:color w:val="000000"/>
          <w:sz w:val="28"/>
          <w:szCs w:val="28"/>
        </w:rPr>
      </w:pPr>
    </w:p>
    <w:p w14:paraId="68AC13A7" w14:textId="77777777" w:rsidR="00900471" w:rsidRPr="00900471" w:rsidRDefault="00900471" w:rsidP="00900471">
      <w:pPr>
        <w:ind w:left="-567"/>
        <w:jc w:val="center"/>
        <w:rPr>
          <w:bCs/>
          <w:color w:val="000000"/>
          <w:sz w:val="28"/>
          <w:szCs w:val="28"/>
        </w:rPr>
      </w:pPr>
    </w:p>
    <w:p w14:paraId="2C7ACB68" w14:textId="77777777" w:rsidR="00900471" w:rsidRPr="00900471" w:rsidRDefault="00900471" w:rsidP="00900471">
      <w:pPr>
        <w:ind w:left="-567"/>
        <w:jc w:val="center"/>
        <w:rPr>
          <w:bCs/>
          <w:color w:val="000000"/>
          <w:sz w:val="28"/>
          <w:szCs w:val="28"/>
        </w:rPr>
      </w:pPr>
    </w:p>
    <w:p w14:paraId="7DDA112C" w14:textId="77777777" w:rsidR="00900471" w:rsidRPr="00900471" w:rsidRDefault="00900471" w:rsidP="00900471">
      <w:pPr>
        <w:ind w:left="-567"/>
        <w:jc w:val="center"/>
        <w:rPr>
          <w:bCs/>
          <w:color w:val="000000"/>
          <w:sz w:val="28"/>
          <w:szCs w:val="28"/>
        </w:rPr>
      </w:pPr>
    </w:p>
    <w:p w14:paraId="31D1AE43" w14:textId="77777777" w:rsidR="00900471" w:rsidRPr="00900471" w:rsidRDefault="00900471" w:rsidP="00900471">
      <w:pPr>
        <w:ind w:left="-567"/>
        <w:jc w:val="center"/>
        <w:rPr>
          <w:bCs/>
          <w:color w:val="000000"/>
          <w:sz w:val="28"/>
          <w:szCs w:val="28"/>
        </w:rPr>
      </w:pPr>
    </w:p>
    <w:p w14:paraId="5416FBC2" w14:textId="77777777" w:rsidR="00900471" w:rsidRPr="00900471" w:rsidRDefault="00900471" w:rsidP="00900471">
      <w:pPr>
        <w:ind w:left="-567"/>
        <w:jc w:val="center"/>
        <w:rPr>
          <w:bCs/>
          <w:color w:val="000000"/>
          <w:sz w:val="28"/>
          <w:szCs w:val="28"/>
        </w:rPr>
      </w:pPr>
    </w:p>
    <w:p w14:paraId="10C51CE4" w14:textId="77777777" w:rsidR="00900471" w:rsidRPr="00900471" w:rsidRDefault="00900471" w:rsidP="00900471">
      <w:pPr>
        <w:ind w:left="-567"/>
        <w:jc w:val="center"/>
        <w:rPr>
          <w:bCs/>
          <w:color w:val="000000"/>
          <w:sz w:val="28"/>
          <w:szCs w:val="28"/>
        </w:rPr>
      </w:pPr>
    </w:p>
    <w:p w14:paraId="74F22161" w14:textId="77777777" w:rsidR="00900471" w:rsidRPr="00900471" w:rsidRDefault="00900471" w:rsidP="00900471">
      <w:pPr>
        <w:ind w:left="-567"/>
        <w:jc w:val="center"/>
        <w:rPr>
          <w:bCs/>
          <w:color w:val="000000"/>
          <w:sz w:val="28"/>
          <w:szCs w:val="28"/>
        </w:rPr>
      </w:pPr>
    </w:p>
    <w:p w14:paraId="07F77C2E" w14:textId="77777777" w:rsidR="00900471" w:rsidRPr="00900471" w:rsidRDefault="00900471" w:rsidP="00900471">
      <w:pPr>
        <w:ind w:left="-567"/>
        <w:jc w:val="center"/>
        <w:rPr>
          <w:bCs/>
          <w:color w:val="000000"/>
          <w:sz w:val="28"/>
          <w:szCs w:val="28"/>
        </w:rPr>
      </w:pPr>
    </w:p>
    <w:p w14:paraId="3C63A097" w14:textId="77777777" w:rsidR="00900471" w:rsidRPr="00900471" w:rsidRDefault="00900471" w:rsidP="00900471">
      <w:pPr>
        <w:ind w:left="-567"/>
        <w:jc w:val="center"/>
        <w:rPr>
          <w:bCs/>
          <w:color w:val="000000"/>
          <w:sz w:val="28"/>
          <w:szCs w:val="28"/>
        </w:rPr>
      </w:pPr>
    </w:p>
    <w:p w14:paraId="55149D51" w14:textId="77777777" w:rsidR="00900471" w:rsidRPr="00900471" w:rsidRDefault="00900471" w:rsidP="00900471">
      <w:pPr>
        <w:ind w:left="-567"/>
        <w:jc w:val="center"/>
        <w:rPr>
          <w:bCs/>
          <w:color w:val="000000"/>
          <w:sz w:val="28"/>
          <w:szCs w:val="28"/>
        </w:rPr>
      </w:pPr>
    </w:p>
    <w:p w14:paraId="12E40BD0" w14:textId="77777777" w:rsidR="00900471" w:rsidRPr="00900471" w:rsidRDefault="00900471" w:rsidP="00900471">
      <w:pPr>
        <w:ind w:left="-567"/>
        <w:jc w:val="center"/>
        <w:rPr>
          <w:bCs/>
          <w:color w:val="000000"/>
          <w:sz w:val="28"/>
          <w:szCs w:val="28"/>
        </w:rPr>
      </w:pPr>
    </w:p>
    <w:p w14:paraId="27A1A9EF" w14:textId="77777777" w:rsidR="00900471" w:rsidRPr="00900471" w:rsidRDefault="00900471" w:rsidP="00900471">
      <w:pPr>
        <w:ind w:left="-567"/>
        <w:jc w:val="center"/>
        <w:rPr>
          <w:bCs/>
          <w:sz w:val="28"/>
          <w:szCs w:val="28"/>
        </w:rPr>
      </w:pPr>
      <w:r w:rsidRPr="00900471">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900471">
        <w:rPr>
          <w:bCs/>
          <w:sz w:val="28"/>
          <w:szCs w:val="28"/>
        </w:rPr>
        <w:t xml:space="preserve">холодного водоснабжения </w:t>
      </w:r>
    </w:p>
    <w:p w14:paraId="00010986" w14:textId="77777777" w:rsidR="00900471" w:rsidRPr="00900471" w:rsidRDefault="00900471" w:rsidP="00900471">
      <w:pPr>
        <w:ind w:left="-567"/>
        <w:jc w:val="center"/>
        <w:rPr>
          <w:bCs/>
          <w:color w:val="000000"/>
          <w:sz w:val="28"/>
          <w:szCs w:val="28"/>
        </w:rPr>
      </w:pPr>
    </w:p>
    <w:tbl>
      <w:tblPr>
        <w:tblStyle w:val="1020"/>
        <w:tblW w:w="10916" w:type="dxa"/>
        <w:jc w:val="center"/>
        <w:tblLayout w:type="fixed"/>
        <w:tblLook w:val="04A0" w:firstRow="1" w:lastRow="0" w:firstColumn="1" w:lastColumn="0" w:noHBand="0" w:noVBand="1"/>
      </w:tblPr>
      <w:tblGrid>
        <w:gridCol w:w="708"/>
        <w:gridCol w:w="4680"/>
        <w:gridCol w:w="1275"/>
        <w:gridCol w:w="1701"/>
        <w:gridCol w:w="1276"/>
        <w:gridCol w:w="1276"/>
      </w:tblGrid>
      <w:tr w:rsidR="00900471" w:rsidRPr="00900471" w14:paraId="0299C88E" w14:textId="77777777" w:rsidTr="00900471">
        <w:trPr>
          <w:jc w:val="center"/>
        </w:trPr>
        <w:tc>
          <w:tcPr>
            <w:tcW w:w="708" w:type="dxa"/>
            <w:vAlign w:val="center"/>
          </w:tcPr>
          <w:p w14:paraId="42D70909" w14:textId="77777777" w:rsidR="00900471" w:rsidRPr="00900471" w:rsidRDefault="00900471" w:rsidP="00900471">
            <w:pPr>
              <w:jc w:val="center"/>
              <w:rPr>
                <w:bCs/>
                <w:color w:val="000000"/>
                <w:sz w:val="28"/>
                <w:szCs w:val="28"/>
              </w:rPr>
            </w:pPr>
            <w:r w:rsidRPr="00900471">
              <w:rPr>
                <w:bCs/>
                <w:color w:val="000000"/>
                <w:sz w:val="28"/>
                <w:szCs w:val="28"/>
              </w:rPr>
              <w:t>№ п/п</w:t>
            </w:r>
          </w:p>
        </w:tc>
        <w:tc>
          <w:tcPr>
            <w:tcW w:w="4680" w:type="dxa"/>
            <w:vAlign w:val="center"/>
          </w:tcPr>
          <w:p w14:paraId="4E827051" w14:textId="77777777" w:rsidR="00900471" w:rsidRPr="00900471" w:rsidRDefault="00900471" w:rsidP="00900471">
            <w:pPr>
              <w:jc w:val="center"/>
              <w:rPr>
                <w:bCs/>
                <w:color w:val="000000"/>
                <w:sz w:val="28"/>
                <w:szCs w:val="28"/>
              </w:rPr>
            </w:pPr>
            <w:r w:rsidRPr="00900471">
              <w:rPr>
                <w:bCs/>
                <w:color w:val="000000"/>
                <w:sz w:val="28"/>
                <w:szCs w:val="28"/>
              </w:rPr>
              <w:t>Наименование показателя</w:t>
            </w:r>
          </w:p>
        </w:tc>
        <w:tc>
          <w:tcPr>
            <w:tcW w:w="1275" w:type="dxa"/>
            <w:vAlign w:val="center"/>
          </w:tcPr>
          <w:p w14:paraId="7D1BB727" w14:textId="77777777" w:rsidR="00900471" w:rsidRPr="00900471" w:rsidRDefault="00900471" w:rsidP="00900471">
            <w:pPr>
              <w:jc w:val="center"/>
              <w:rPr>
                <w:bCs/>
                <w:color w:val="000000"/>
                <w:sz w:val="28"/>
                <w:szCs w:val="28"/>
              </w:rPr>
            </w:pPr>
            <w:r w:rsidRPr="00900471">
              <w:rPr>
                <w:bCs/>
                <w:color w:val="000000"/>
                <w:sz w:val="28"/>
                <w:szCs w:val="28"/>
              </w:rPr>
              <w:t>Факт</w:t>
            </w:r>
          </w:p>
          <w:p w14:paraId="2B4E4A4E" w14:textId="77777777" w:rsidR="00900471" w:rsidRPr="00900471" w:rsidRDefault="00900471" w:rsidP="00900471">
            <w:pPr>
              <w:jc w:val="center"/>
              <w:rPr>
                <w:bCs/>
                <w:color w:val="000000"/>
                <w:sz w:val="28"/>
                <w:szCs w:val="28"/>
              </w:rPr>
            </w:pPr>
            <w:r w:rsidRPr="00900471">
              <w:rPr>
                <w:bCs/>
                <w:color w:val="000000"/>
                <w:sz w:val="28"/>
                <w:szCs w:val="28"/>
              </w:rPr>
              <w:t xml:space="preserve"> 2020 год</w:t>
            </w:r>
          </w:p>
        </w:tc>
        <w:tc>
          <w:tcPr>
            <w:tcW w:w="1701" w:type="dxa"/>
            <w:vAlign w:val="center"/>
          </w:tcPr>
          <w:p w14:paraId="758564FB" w14:textId="77777777" w:rsidR="00900471" w:rsidRPr="00900471" w:rsidRDefault="00900471" w:rsidP="00900471">
            <w:pPr>
              <w:jc w:val="center"/>
              <w:rPr>
                <w:bCs/>
                <w:color w:val="000000"/>
                <w:sz w:val="28"/>
                <w:szCs w:val="28"/>
              </w:rPr>
            </w:pPr>
            <w:r w:rsidRPr="00900471">
              <w:rPr>
                <w:bCs/>
                <w:color w:val="000000"/>
                <w:sz w:val="28"/>
                <w:szCs w:val="28"/>
              </w:rPr>
              <w:t>Ожидаемые значения</w:t>
            </w:r>
          </w:p>
          <w:p w14:paraId="197FD870" w14:textId="77777777" w:rsidR="00900471" w:rsidRPr="00900471" w:rsidRDefault="00900471" w:rsidP="00900471">
            <w:pPr>
              <w:jc w:val="center"/>
              <w:rPr>
                <w:bCs/>
                <w:color w:val="000000"/>
                <w:sz w:val="28"/>
                <w:szCs w:val="28"/>
              </w:rPr>
            </w:pPr>
            <w:r w:rsidRPr="00900471">
              <w:rPr>
                <w:bCs/>
                <w:color w:val="000000"/>
                <w:sz w:val="28"/>
                <w:szCs w:val="28"/>
              </w:rPr>
              <w:t xml:space="preserve"> 2021 год</w:t>
            </w:r>
          </w:p>
        </w:tc>
        <w:tc>
          <w:tcPr>
            <w:tcW w:w="1276" w:type="dxa"/>
            <w:vAlign w:val="center"/>
          </w:tcPr>
          <w:p w14:paraId="589EFFDA" w14:textId="77777777" w:rsidR="00900471" w:rsidRPr="00900471" w:rsidRDefault="00900471" w:rsidP="00900471">
            <w:pPr>
              <w:jc w:val="center"/>
              <w:rPr>
                <w:bCs/>
                <w:color w:val="000000"/>
                <w:sz w:val="28"/>
                <w:szCs w:val="28"/>
              </w:rPr>
            </w:pPr>
            <w:r w:rsidRPr="00900471">
              <w:rPr>
                <w:bCs/>
                <w:color w:val="000000"/>
                <w:sz w:val="28"/>
                <w:szCs w:val="28"/>
              </w:rPr>
              <w:t xml:space="preserve">План </w:t>
            </w:r>
          </w:p>
          <w:p w14:paraId="66CA2CC1" w14:textId="77777777" w:rsidR="00900471" w:rsidRPr="00900471" w:rsidRDefault="00900471" w:rsidP="00900471">
            <w:pPr>
              <w:jc w:val="center"/>
              <w:rPr>
                <w:bCs/>
                <w:color w:val="000000"/>
                <w:sz w:val="28"/>
                <w:szCs w:val="28"/>
              </w:rPr>
            </w:pPr>
            <w:r w:rsidRPr="00900471">
              <w:rPr>
                <w:bCs/>
                <w:color w:val="000000"/>
                <w:sz w:val="28"/>
                <w:szCs w:val="28"/>
              </w:rPr>
              <w:t>2022 год</w:t>
            </w:r>
          </w:p>
        </w:tc>
        <w:tc>
          <w:tcPr>
            <w:tcW w:w="1276" w:type="dxa"/>
            <w:vAlign w:val="center"/>
          </w:tcPr>
          <w:p w14:paraId="7523CACA" w14:textId="77777777" w:rsidR="00900471" w:rsidRPr="00900471" w:rsidRDefault="00900471" w:rsidP="00900471">
            <w:pPr>
              <w:jc w:val="center"/>
              <w:rPr>
                <w:bCs/>
                <w:color w:val="000000"/>
                <w:sz w:val="28"/>
                <w:szCs w:val="28"/>
              </w:rPr>
            </w:pPr>
            <w:r w:rsidRPr="00900471">
              <w:rPr>
                <w:bCs/>
                <w:color w:val="000000"/>
                <w:sz w:val="28"/>
                <w:szCs w:val="28"/>
              </w:rPr>
              <w:t xml:space="preserve">План </w:t>
            </w:r>
          </w:p>
          <w:p w14:paraId="7927B00D" w14:textId="77777777" w:rsidR="00900471" w:rsidRPr="00900471" w:rsidRDefault="00900471" w:rsidP="00900471">
            <w:pPr>
              <w:jc w:val="center"/>
              <w:rPr>
                <w:bCs/>
                <w:color w:val="000000"/>
                <w:sz w:val="28"/>
                <w:szCs w:val="28"/>
              </w:rPr>
            </w:pPr>
            <w:r w:rsidRPr="00900471">
              <w:rPr>
                <w:bCs/>
                <w:color w:val="000000"/>
                <w:sz w:val="28"/>
                <w:szCs w:val="28"/>
              </w:rPr>
              <w:t>2023</w:t>
            </w:r>
            <w:r w:rsidRPr="00900471">
              <w:rPr>
                <w:bCs/>
                <w:color w:val="000000"/>
                <w:sz w:val="28"/>
                <w:szCs w:val="28"/>
                <w:lang w:val="en-US"/>
              </w:rPr>
              <w:t xml:space="preserve"> </w:t>
            </w:r>
            <w:r w:rsidRPr="00900471">
              <w:rPr>
                <w:bCs/>
                <w:color w:val="000000"/>
                <w:sz w:val="28"/>
                <w:szCs w:val="28"/>
              </w:rPr>
              <w:t>год</w:t>
            </w:r>
          </w:p>
        </w:tc>
      </w:tr>
      <w:tr w:rsidR="00900471" w:rsidRPr="00900471" w14:paraId="31802F6D" w14:textId="77777777" w:rsidTr="00900471">
        <w:trPr>
          <w:jc w:val="center"/>
        </w:trPr>
        <w:tc>
          <w:tcPr>
            <w:tcW w:w="708" w:type="dxa"/>
          </w:tcPr>
          <w:p w14:paraId="60AF9D5E"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4680" w:type="dxa"/>
          </w:tcPr>
          <w:p w14:paraId="4C34F851"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1275" w:type="dxa"/>
          </w:tcPr>
          <w:p w14:paraId="27270BC0"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1701" w:type="dxa"/>
          </w:tcPr>
          <w:p w14:paraId="1FFA93CD" w14:textId="77777777" w:rsidR="00900471" w:rsidRPr="00900471" w:rsidRDefault="00900471" w:rsidP="00900471">
            <w:pPr>
              <w:jc w:val="center"/>
              <w:rPr>
                <w:bCs/>
                <w:color w:val="000000"/>
                <w:sz w:val="28"/>
                <w:szCs w:val="28"/>
              </w:rPr>
            </w:pPr>
            <w:r w:rsidRPr="00900471">
              <w:rPr>
                <w:bCs/>
                <w:color w:val="000000"/>
                <w:sz w:val="28"/>
                <w:szCs w:val="28"/>
              </w:rPr>
              <w:t>4</w:t>
            </w:r>
          </w:p>
        </w:tc>
        <w:tc>
          <w:tcPr>
            <w:tcW w:w="1276" w:type="dxa"/>
          </w:tcPr>
          <w:p w14:paraId="6B04EB26" w14:textId="77777777" w:rsidR="00900471" w:rsidRPr="00900471" w:rsidRDefault="00900471" w:rsidP="00900471">
            <w:pPr>
              <w:jc w:val="center"/>
              <w:rPr>
                <w:bCs/>
                <w:color w:val="000000"/>
                <w:sz w:val="28"/>
                <w:szCs w:val="28"/>
                <w:lang w:val="en-US"/>
              </w:rPr>
            </w:pPr>
            <w:r w:rsidRPr="00900471">
              <w:rPr>
                <w:bCs/>
                <w:color w:val="000000"/>
                <w:sz w:val="28"/>
                <w:szCs w:val="28"/>
                <w:lang w:val="en-US"/>
              </w:rPr>
              <w:t>5</w:t>
            </w:r>
          </w:p>
        </w:tc>
        <w:tc>
          <w:tcPr>
            <w:tcW w:w="1276" w:type="dxa"/>
          </w:tcPr>
          <w:p w14:paraId="36BDFC2E" w14:textId="77777777" w:rsidR="00900471" w:rsidRPr="00900471" w:rsidRDefault="00900471" w:rsidP="00900471">
            <w:pPr>
              <w:jc w:val="center"/>
              <w:rPr>
                <w:bCs/>
                <w:color w:val="000000"/>
                <w:sz w:val="28"/>
                <w:szCs w:val="28"/>
                <w:lang w:val="en-US"/>
              </w:rPr>
            </w:pPr>
            <w:r w:rsidRPr="00900471">
              <w:rPr>
                <w:bCs/>
                <w:color w:val="000000"/>
                <w:sz w:val="28"/>
                <w:szCs w:val="28"/>
                <w:lang w:val="en-US"/>
              </w:rPr>
              <w:t>6</w:t>
            </w:r>
          </w:p>
        </w:tc>
      </w:tr>
      <w:tr w:rsidR="00900471" w:rsidRPr="00900471" w14:paraId="5B3A7229" w14:textId="77777777" w:rsidTr="00900471">
        <w:trPr>
          <w:trHeight w:val="672"/>
          <w:jc w:val="center"/>
        </w:trPr>
        <w:tc>
          <w:tcPr>
            <w:tcW w:w="10916" w:type="dxa"/>
            <w:gridSpan w:val="6"/>
            <w:vAlign w:val="center"/>
          </w:tcPr>
          <w:p w14:paraId="1DA843B6" w14:textId="77777777" w:rsidR="00900471" w:rsidRPr="00900471" w:rsidRDefault="00900471" w:rsidP="00DF2411">
            <w:pPr>
              <w:numPr>
                <w:ilvl w:val="0"/>
                <w:numId w:val="7"/>
              </w:numPr>
              <w:contextualSpacing/>
              <w:jc w:val="center"/>
              <w:rPr>
                <w:bCs/>
                <w:color w:val="000000"/>
                <w:sz w:val="28"/>
                <w:szCs w:val="28"/>
              </w:rPr>
            </w:pPr>
            <w:r w:rsidRPr="00900471">
              <w:rPr>
                <w:bCs/>
                <w:color w:val="000000"/>
                <w:sz w:val="28"/>
                <w:szCs w:val="28"/>
              </w:rPr>
              <w:t>Показатели качества воды</w:t>
            </w:r>
          </w:p>
        </w:tc>
      </w:tr>
      <w:tr w:rsidR="00900471" w:rsidRPr="00900471" w14:paraId="5CCF0DF6" w14:textId="77777777" w:rsidTr="00900471">
        <w:trPr>
          <w:trHeight w:val="2435"/>
          <w:jc w:val="center"/>
        </w:trPr>
        <w:tc>
          <w:tcPr>
            <w:tcW w:w="708" w:type="dxa"/>
            <w:vAlign w:val="center"/>
          </w:tcPr>
          <w:p w14:paraId="6C3A6EF3" w14:textId="77777777" w:rsidR="00900471" w:rsidRPr="00900471" w:rsidRDefault="00900471" w:rsidP="00900471">
            <w:pPr>
              <w:jc w:val="center"/>
              <w:rPr>
                <w:bCs/>
                <w:color w:val="000000"/>
                <w:sz w:val="28"/>
                <w:szCs w:val="28"/>
              </w:rPr>
            </w:pPr>
            <w:r w:rsidRPr="00900471">
              <w:rPr>
                <w:bCs/>
                <w:color w:val="000000"/>
                <w:sz w:val="28"/>
                <w:szCs w:val="28"/>
              </w:rPr>
              <w:t>1.1.</w:t>
            </w:r>
          </w:p>
        </w:tc>
        <w:tc>
          <w:tcPr>
            <w:tcW w:w="4680" w:type="dxa"/>
            <w:vAlign w:val="center"/>
          </w:tcPr>
          <w:p w14:paraId="18BF5B3D" w14:textId="77777777" w:rsidR="00900471" w:rsidRPr="00900471" w:rsidRDefault="00900471" w:rsidP="00900471">
            <w:pPr>
              <w:rPr>
                <w:color w:val="000000"/>
                <w:sz w:val="22"/>
                <w:szCs w:val="22"/>
              </w:rPr>
            </w:pPr>
            <w:r w:rsidRPr="0090047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01BE97D"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49D907F9"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2613B1B4"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5C950AE0"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388F7572" w14:textId="77777777" w:rsidTr="00900471">
        <w:trPr>
          <w:trHeight w:val="1690"/>
          <w:jc w:val="center"/>
        </w:trPr>
        <w:tc>
          <w:tcPr>
            <w:tcW w:w="708" w:type="dxa"/>
            <w:vAlign w:val="center"/>
          </w:tcPr>
          <w:p w14:paraId="0E57875D" w14:textId="77777777" w:rsidR="00900471" w:rsidRPr="00900471" w:rsidRDefault="00900471" w:rsidP="00900471">
            <w:pPr>
              <w:jc w:val="center"/>
              <w:rPr>
                <w:bCs/>
                <w:color w:val="000000"/>
                <w:sz w:val="28"/>
                <w:szCs w:val="28"/>
              </w:rPr>
            </w:pPr>
            <w:r w:rsidRPr="00900471">
              <w:rPr>
                <w:bCs/>
                <w:color w:val="000000"/>
                <w:sz w:val="28"/>
                <w:szCs w:val="28"/>
              </w:rPr>
              <w:t>1.2.</w:t>
            </w:r>
          </w:p>
        </w:tc>
        <w:tc>
          <w:tcPr>
            <w:tcW w:w="4680" w:type="dxa"/>
            <w:vAlign w:val="center"/>
          </w:tcPr>
          <w:p w14:paraId="4EF0AAF7" w14:textId="77777777" w:rsidR="00900471" w:rsidRPr="00900471" w:rsidRDefault="00900471" w:rsidP="00900471">
            <w:pPr>
              <w:rPr>
                <w:bCs/>
                <w:color w:val="000000"/>
                <w:sz w:val="28"/>
                <w:szCs w:val="28"/>
              </w:rPr>
            </w:pPr>
            <w:r w:rsidRPr="0090047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01DB97B5"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6057A34A"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1D2031FE"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772A9B29"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03CA7B69" w14:textId="77777777" w:rsidTr="00900471">
        <w:trPr>
          <w:trHeight w:val="515"/>
          <w:jc w:val="center"/>
        </w:trPr>
        <w:tc>
          <w:tcPr>
            <w:tcW w:w="10916" w:type="dxa"/>
            <w:gridSpan w:val="6"/>
            <w:vAlign w:val="center"/>
          </w:tcPr>
          <w:p w14:paraId="72997280" w14:textId="77777777" w:rsidR="00900471" w:rsidRPr="00900471" w:rsidRDefault="00900471" w:rsidP="00DF2411">
            <w:pPr>
              <w:numPr>
                <w:ilvl w:val="0"/>
                <w:numId w:val="7"/>
              </w:numPr>
              <w:contextualSpacing/>
              <w:jc w:val="center"/>
              <w:rPr>
                <w:bCs/>
                <w:color w:val="000000"/>
                <w:sz w:val="28"/>
                <w:szCs w:val="28"/>
              </w:rPr>
            </w:pPr>
            <w:r w:rsidRPr="00900471">
              <w:rPr>
                <w:bCs/>
                <w:color w:val="000000"/>
                <w:sz w:val="28"/>
                <w:szCs w:val="28"/>
              </w:rPr>
              <w:t xml:space="preserve">Показатели надежности и бесперебойности водоснабжения </w:t>
            </w:r>
          </w:p>
        </w:tc>
      </w:tr>
      <w:tr w:rsidR="00900471" w:rsidRPr="00900471" w14:paraId="37C0031C" w14:textId="77777777" w:rsidTr="00900471">
        <w:trPr>
          <w:trHeight w:val="3242"/>
          <w:jc w:val="center"/>
        </w:trPr>
        <w:tc>
          <w:tcPr>
            <w:tcW w:w="708" w:type="dxa"/>
            <w:vAlign w:val="center"/>
          </w:tcPr>
          <w:p w14:paraId="09ED15A2" w14:textId="77777777" w:rsidR="00900471" w:rsidRPr="00900471" w:rsidRDefault="00900471" w:rsidP="00900471">
            <w:pPr>
              <w:jc w:val="center"/>
              <w:rPr>
                <w:bCs/>
                <w:color w:val="000000"/>
                <w:sz w:val="28"/>
                <w:szCs w:val="28"/>
              </w:rPr>
            </w:pPr>
            <w:r w:rsidRPr="00900471">
              <w:rPr>
                <w:bCs/>
                <w:color w:val="000000"/>
                <w:sz w:val="28"/>
                <w:szCs w:val="28"/>
              </w:rPr>
              <w:t>2.1.</w:t>
            </w:r>
          </w:p>
        </w:tc>
        <w:tc>
          <w:tcPr>
            <w:tcW w:w="4680" w:type="dxa"/>
            <w:vAlign w:val="center"/>
          </w:tcPr>
          <w:p w14:paraId="67639AF3" w14:textId="77777777" w:rsidR="00900471" w:rsidRPr="00900471" w:rsidRDefault="00900471" w:rsidP="00900471">
            <w:pPr>
              <w:rPr>
                <w:bCs/>
                <w:color w:val="000000"/>
                <w:sz w:val="28"/>
                <w:szCs w:val="28"/>
              </w:rPr>
            </w:pPr>
            <w:r w:rsidRPr="0090047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733C57D5"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6D02745F"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1237533B"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6F80B581"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144F826B" w14:textId="77777777" w:rsidTr="00900471">
        <w:trPr>
          <w:trHeight w:val="696"/>
          <w:jc w:val="center"/>
        </w:trPr>
        <w:tc>
          <w:tcPr>
            <w:tcW w:w="10916" w:type="dxa"/>
            <w:gridSpan w:val="6"/>
            <w:vAlign w:val="center"/>
          </w:tcPr>
          <w:p w14:paraId="5C441CB7" w14:textId="77777777" w:rsidR="00900471" w:rsidRPr="00900471" w:rsidRDefault="00900471" w:rsidP="00DF2411">
            <w:pPr>
              <w:numPr>
                <w:ilvl w:val="0"/>
                <w:numId w:val="7"/>
              </w:numPr>
              <w:contextualSpacing/>
              <w:jc w:val="center"/>
              <w:rPr>
                <w:bCs/>
                <w:color w:val="000000"/>
                <w:sz w:val="28"/>
                <w:szCs w:val="28"/>
              </w:rPr>
            </w:pPr>
            <w:r w:rsidRPr="00900471">
              <w:rPr>
                <w:bCs/>
                <w:color w:val="000000"/>
                <w:sz w:val="28"/>
                <w:szCs w:val="28"/>
              </w:rPr>
              <w:t xml:space="preserve">Показатели энергетической эффективности использования ресурсов, </w:t>
            </w:r>
          </w:p>
          <w:p w14:paraId="3C0E86A0" w14:textId="77777777" w:rsidR="00900471" w:rsidRPr="00900471" w:rsidRDefault="00900471" w:rsidP="00900471">
            <w:pPr>
              <w:ind w:left="720"/>
              <w:contextualSpacing/>
              <w:jc w:val="center"/>
              <w:rPr>
                <w:bCs/>
                <w:color w:val="000000"/>
                <w:sz w:val="28"/>
                <w:szCs w:val="28"/>
              </w:rPr>
            </w:pPr>
            <w:r w:rsidRPr="00900471">
              <w:rPr>
                <w:bCs/>
                <w:color w:val="000000"/>
                <w:sz w:val="28"/>
                <w:szCs w:val="28"/>
              </w:rPr>
              <w:t>в том числе уровень потерь воды</w:t>
            </w:r>
          </w:p>
        </w:tc>
      </w:tr>
      <w:tr w:rsidR="00900471" w:rsidRPr="00900471" w14:paraId="5A6F1D34" w14:textId="77777777" w:rsidTr="00900471">
        <w:trPr>
          <w:trHeight w:val="1417"/>
          <w:jc w:val="center"/>
        </w:trPr>
        <w:tc>
          <w:tcPr>
            <w:tcW w:w="708" w:type="dxa"/>
            <w:vAlign w:val="center"/>
          </w:tcPr>
          <w:p w14:paraId="494AF1A0" w14:textId="77777777" w:rsidR="00900471" w:rsidRPr="00900471" w:rsidRDefault="00900471" w:rsidP="00900471">
            <w:pPr>
              <w:jc w:val="center"/>
              <w:rPr>
                <w:bCs/>
                <w:color w:val="000000"/>
                <w:sz w:val="28"/>
                <w:szCs w:val="28"/>
              </w:rPr>
            </w:pPr>
            <w:r w:rsidRPr="00900471">
              <w:rPr>
                <w:bCs/>
                <w:color w:val="000000"/>
                <w:sz w:val="28"/>
                <w:szCs w:val="28"/>
              </w:rPr>
              <w:t>3.1.</w:t>
            </w:r>
          </w:p>
        </w:tc>
        <w:tc>
          <w:tcPr>
            <w:tcW w:w="4680" w:type="dxa"/>
            <w:vAlign w:val="center"/>
          </w:tcPr>
          <w:p w14:paraId="5B246E26" w14:textId="77777777" w:rsidR="00900471" w:rsidRPr="00900471" w:rsidRDefault="00900471" w:rsidP="00900471">
            <w:pPr>
              <w:rPr>
                <w:bCs/>
                <w:color w:val="000000"/>
                <w:sz w:val="28"/>
                <w:szCs w:val="28"/>
              </w:rPr>
            </w:pPr>
            <w:r w:rsidRPr="0090047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1FA29EA5"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3CACD691"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4DB03C1C"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7CFEEA4A"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42945C07" w14:textId="77777777" w:rsidTr="00900471">
        <w:trPr>
          <w:trHeight w:val="417"/>
          <w:jc w:val="center"/>
        </w:trPr>
        <w:tc>
          <w:tcPr>
            <w:tcW w:w="708" w:type="dxa"/>
            <w:vAlign w:val="center"/>
          </w:tcPr>
          <w:p w14:paraId="73C04BB3" w14:textId="77777777" w:rsidR="00900471" w:rsidRPr="00900471" w:rsidRDefault="00900471" w:rsidP="00900471">
            <w:pPr>
              <w:jc w:val="center"/>
              <w:rPr>
                <w:bCs/>
                <w:color w:val="000000"/>
                <w:sz w:val="28"/>
                <w:szCs w:val="28"/>
              </w:rPr>
            </w:pPr>
            <w:r w:rsidRPr="00900471">
              <w:rPr>
                <w:bCs/>
                <w:color w:val="000000"/>
                <w:sz w:val="28"/>
                <w:szCs w:val="28"/>
              </w:rPr>
              <w:t>3.2.</w:t>
            </w:r>
          </w:p>
        </w:tc>
        <w:tc>
          <w:tcPr>
            <w:tcW w:w="4680" w:type="dxa"/>
            <w:vAlign w:val="center"/>
          </w:tcPr>
          <w:p w14:paraId="3324FCE0" w14:textId="77777777" w:rsidR="00900471" w:rsidRPr="00900471" w:rsidRDefault="00900471" w:rsidP="00900471">
            <w:pPr>
              <w:rPr>
                <w:bCs/>
                <w:color w:val="000000"/>
                <w:sz w:val="28"/>
                <w:szCs w:val="28"/>
              </w:rPr>
            </w:pPr>
            <w:r w:rsidRPr="0090047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по водоподготовке</w:t>
            </w:r>
          </w:p>
        </w:tc>
        <w:tc>
          <w:tcPr>
            <w:tcW w:w="1275" w:type="dxa"/>
            <w:vAlign w:val="center"/>
          </w:tcPr>
          <w:p w14:paraId="2D05F81D"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590C4919"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475D38BF"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5E56CA1B"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3BDE031C" w14:textId="77777777" w:rsidTr="00900471">
        <w:trPr>
          <w:trHeight w:val="438"/>
          <w:jc w:val="center"/>
        </w:trPr>
        <w:tc>
          <w:tcPr>
            <w:tcW w:w="708" w:type="dxa"/>
            <w:vAlign w:val="center"/>
          </w:tcPr>
          <w:p w14:paraId="509B59CD"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4680" w:type="dxa"/>
            <w:vAlign w:val="center"/>
          </w:tcPr>
          <w:p w14:paraId="72D0DE78"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1275" w:type="dxa"/>
            <w:vAlign w:val="center"/>
          </w:tcPr>
          <w:p w14:paraId="51F388FE"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1701" w:type="dxa"/>
            <w:vAlign w:val="center"/>
          </w:tcPr>
          <w:p w14:paraId="06DB6B98" w14:textId="77777777" w:rsidR="00900471" w:rsidRPr="00900471" w:rsidRDefault="00900471" w:rsidP="00900471">
            <w:pPr>
              <w:jc w:val="center"/>
              <w:rPr>
                <w:bCs/>
                <w:color w:val="000000"/>
                <w:sz w:val="28"/>
                <w:szCs w:val="28"/>
              </w:rPr>
            </w:pPr>
            <w:r w:rsidRPr="00900471">
              <w:rPr>
                <w:bCs/>
                <w:color w:val="000000"/>
                <w:sz w:val="28"/>
                <w:szCs w:val="28"/>
              </w:rPr>
              <w:t>4</w:t>
            </w:r>
          </w:p>
        </w:tc>
        <w:tc>
          <w:tcPr>
            <w:tcW w:w="1276" w:type="dxa"/>
            <w:vAlign w:val="center"/>
          </w:tcPr>
          <w:p w14:paraId="2ABB483D" w14:textId="77777777" w:rsidR="00900471" w:rsidRPr="00900471" w:rsidRDefault="00900471" w:rsidP="00900471">
            <w:pPr>
              <w:jc w:val="center"/>
              <w:rPr>
                <w:bCs/>
                <w:color w:val="000000"/>
                <w:sz w:val="28"/>
                <w:szCs w:val="28"/>
                <w:lang w:val="en-US"/>
              </w:rPr>
            </w:pPr>
            <w:r w:rsidRPr="00900471">
              <w:rPr>
                <w:bCs/>
                <w:color w:val="000000"/>
                <w:sz w:val="28"/>
                <w:szCs w:val="28"/>
                <w:lang w:val="en-US"/>
              </w:rPr>
              <w:t>5</w:t>
            </w:r>
          </w:p>
        </w:tc>
        <w:tc>
          <w:tcPr>
            <w:tcW w:w="1276" w:type="dxa"/>
            <w:vAlign w:val="center"/>
          </w:tcPr>
          <w:p w14:paraId="6DCF1177" w14:textId="77777777" w:rsidR="00900471" w:rsidRPr="00900471" w:rsidRDefault="00900471" w:rsidP="00900471">
            <w:pPr>
              <w:jc w:val="center"/>
              <w:rPr>
                <w:bCs/>
                <w:color w:val="000000"/>
                <w:sz w:val="28"/>
                <w:szCs w:val="28"/>
                <w:lang w:val="en-US"/>
              </w:rPr>
            </w:pPr>
            <w:r w:rsidRPr="00900471">
              <w:rPr>
                <w:bCs/>
                <w:color w:val="000000"/>
                <w:sz w:val="28"/>
                <w:szCs w:val="28"/>
                <w:lang w:val="en-US"/>
              </w:rPr>
              <w:t>6</w:t>
            </w:r>
          </w:p>
        </w:tc>
      </w:tr>
      <w:tr w:rsidR="00900471" w:rsidRPr="00900471" w14:paraId="67F695B0" w14:textId="77777777" w:rsidTr="00900471">
        <w:trPr>
          <w:trHeight w:val="1687"/>
          <w:jc w:val="center"/>
        </w:trPr>
        <w:tc>
          <w:tcPr>
            <w:tcW w:w="708" w:type="dxa"/>
            <w:vAlign w:val="center"/>
          </w:tcPr>
          <w:p w14:paraId="4F2A0CD5" w14:textId="77777777" w:rsidR="00900471" w:rsidRPr="00900471" w:rsidRDefault="00900471" w:rsidP="00900471">
            <w:pPr>
              <w:jc w:val="center"/>
              <w:rPr>
                <w:bCs/>
                <w:color w:val="000000"/>
                <w:sz w:val="28"/>
                <w:szCs w:val="28"/>
              </w:rPr>
            </w:pPr>
            <w:r w:rsidRPr="00900471">
              <w:rPr>
                <w:bCs/>
                <w:color w:val="000000"/>
                <w:sz w:val="28"/>
                <w:szCs w:val="28"/>
              </w:rPr>
              <w:t>3.3.</w:t>
            </w:r>
          </w:p>
        </w:tc>
        <w:tc>
          <w:tcPr>
            <w:tcW w:w="4680" w:type="dxa"/>
            <w:vAlign w:val="center"/>
          </w:tcPr>
          <w:p w14:paraId="1B3B220B" w14:textId="77777777" w:rsidR="00900471" w:rsidRPr="00900471" w:rsidRDefault="00900471" w:rsidP="00900471">
            <w:pPr>
              <w:rPr>
                <w:color w:val="000000"/>
                <w:sz w:val="22"/>
                <w:szCs w:val="22"/>
              </w:rPr>
            </w:pPr>
            <w:r w:rsidRPr="0090047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по транспортировке</w:t>
            </w:r>
          </w:p>
        </w:tc>
        <w:tc>
          <w:tcPr>
            <w:tcW w:w="1275" w:type="dxa"/>
            <w:vAlign w:val="center"/>
          </w:tcPr>
          <w:p w14:paraId="4695D198"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7C9686A3"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35B813ED"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71E1368C"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64107539" w14:textId="77777777" w:rsidTr="00900471">
        <w:trPr>
          <w:trHeight w:val="1659"/>
          <w:jc w:val="center"/>
        </w:trPr>
        <w:tc>
          <w:tcPr>
            <w:tcW w:w="708" w:type="dxa"/>
            <w:vAlign w:val="center"/>
          </w:tcPr>
          <w:p w14:paraId="79D97273" w14:textId="77777777" w:rsidR="00900471" w:rsidRPr="00900471" w:rsidRDefault="00900471" w:rsidP="00900471">
            <w:pPr>
              <w:jc w:val="center"/>
              <w:rPr>
                <w:bCs/>
                <w:color w:val="000000"/>
                <w:sz w:val="28"/>
                <w:szCs w:val="28"/>
              </w:rPr>
            </w:pPr>
            <w:r w:rsidRPr="00900471">
              <w:rPr>
                <w:bCs/>
                <w:color w:val="000000"/>
                <w:sz w:val="28"/>
                <w:szCs w:val="28"/>
              </w:rPr>
              <w:t>3.4.</w:t>
            </w:r>
          </w:p>
        </w:tc>
        <w:tc>
          <w:tcPr>
            <w:tcW w:w="4680" w:type="dxa"/>
            <w:vAlign w:val="center"/>
          </w:tcPr>
          <w:p w14:paraId="2608AD1A" w14:textId="77777777" w:rsidR="00900471" w:rsidRPr="00900471" w:rsidRDefault="00900471" w:rsidP="00900471">
            <w:pPr>
              <w:rPr>
                <w:bCs/>
                <w:color w:val="000000"/>
                <w:sz w:val="28"/>
                <w:szCs w:val="28"/>
              </w:rPr>
            </w:pPr>
            <w:r w:rsidRPr="0090047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водоснабжения (полный цикл)</w:t>
            </w:r>
          </w:p>
        </w:tc>
        <w:tc>
          <w:tcPr>
            <w:tcW w:w="1275" w:type="dxa"/>
            <w:vAlign w:val="center"/>
          </w:tcPr>
          <w:p w14:paraId="35E573B8"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701" w:type="dxa"/>
            <w:vAlign w:val="center"/>
          </w:tcPr>
          <w:p w14:paraId="3E95394E"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7DC4288B" w14:textId="77777777" w:rsidR="00900471" w:rsidRPr="00900471" w:rsidRDefault="00900471" w:rsidP="00900471">
            <w:pPr>
              <w:jc w:val="center"/>
              <w:rPr>
                <w:bCs/>
                <w:color w:val="000000"/>
                <w:sz w:val="28"/>
                <w:szCs w:val="28"/>
              </w:rPr>
            </w:pPr>
            <w:r w:rsidRPr="00900471">
              <w:rPr>
                <w:bCs/>
                <w:color w:val="000000"/>
                <w:sz w:val="28"/>
                <w:szCs w:val="28"/>
              </w:rPr>
              <w:t>-</w:t>
            </w:r>
          </w:p>
        </w:tc>
        <w:tc>
          <w:tcPr>
            <w:tcW w:w="1276" w:type="dxa"/>
            <w:vAlign w:val="center"/>
          </w:tcPr>
          <w:p w14:paraId="69545A13" w14:textId="77777777" w:rsidR="00900471" w:rsidRPr="00900471" w:rsidRDefault="00900471" w:rsidP="00900471">
            <w:pPr>
              <w:jc w:val="center"/>
              <w:rPr>
                <w:bCs/>
                <w:color w:val="000000"/>
                <w:sz w:val="28"/>
                <w:szCs w:val="28"/>
              </w:rPr>
            </w:pPr>
            <w:r w:rsidRPr="00900471">
              <w:rPr>
                <w:bCs/>
                <w:color w:val="000000"/>
                <w:sz w:val="28"/>
                <w:szCs w:val="28"/>
              </w:rPr>
              <w:t>-</w:t>
            </w:r>
          </w:p>
        </w:tc>
      </w:tr>
    </w:tbl>
    <w:p w14:paraId="666E023E" w14:textId="77777777" w:rsidR="00900471" w:rsidRPr="00900471" w:rsidRDefault="00900471" w:rsidP="00900471">
      <w:pPr>
        <w:ind w:left="-567"/>
        <w:jc w:val="center"/>
        <w:rPr>
          <w:bCs/>
          <w:color w:val="000000"/>
          <w:sz w:val="28"/>
          <w:szCs w:val="28"/>
        </w:rPr>
      </w:pPr>
    </w:p>
    <w:p w14:paraId="2558EC00" w14:textId="77777777" w:rsidR="00900471" w:rsidRPr="00900471" w:rsidRDefault="00900471" w:rsidP="00900471">
      <w:pPr>
        <w:ind w:left="-567"/>
        <w:jc w:val="center"/>
        <w:rPr>
          <w:bCs/>
          <w:color w:val="000000"/>
          <w:sz w:val="28"/>
          <w:szCs w:val="28"/>
        </w:rPr>
      </w:pPr>
    </w:p>
    <w:p w14:paraId="5F628FEB" w14:textId="77777777" w:rsidR="00900471" w:rsidRPr="00900471" w:rsidRDefault="00900471" w:rsidP="00900471">
      <w:pPr>
        <w:ind w:left="-567"/>
        <w:jc w:val="center"/>
        <w:rPr>
          <w:bCs/>
          <w:color w:val="000000"/>
          <w:sz w:val="28"/>
          <w:szCs w:val="28"/>
        </w:rPr>
      </w:pPr>
    </w:p>
    <w:p w14:paraId="633814FE" w14:textId="77777777" w:rsidR="00900471" w:rsidRPr="00900471" w:rsidRDefault="00900471" w:rsidP="00900471">
      <w:pPr>
        <w:ind w:left="-567"/>
        <w:jc w:val="center"/>
        <w:rPr>
          <w:bCs/>
          <w:color w:val="000000"/>
          <w:sz w:val="28"/>
          <w:szCs w:val="28"/>
        </w:rPr>
      </w:pPr>
    </w:p>
    <w:p w14:paraId="798A4051" w14:textId="77777777" w:rsidR="00900471" w:rsidRPr="00900471" w:rsidRDefault="00900471" w:rsidP="00900471">
      <w:pPr>
        <w:ind w:left="-567"/>
        <w:jc w:val="center"/>
        <w:rPr>
          <w:bCs/>
          <w:color w:val="000000"/>
          <w:sz w:val="28"/>
          <w:szCs w:val="28"/>
        </w:rPr>
      </w:pPr>
    </w:p>
    <w:p w14:paraId="47D260C8" w14:textId="77777777" w:rsidR="00900471" w:rsidRPr="00900471" w:rsidRDefault="00900471" w:rsidP="00900471">
      <w:pPr>
        <w:ind w:left="-567"/>
        <w:jc w:val="center"/>
        <w:rPr>
          <w:bCs/>
          <w:color w:val="000000"/>
          <w:sz w:val="28"/>
          <w:szCs w:val="28"/>
        </w:rPr>
      </w:pPr>
    </w:p>
    <w:p w14:paraId="6CD7AE26" w14:textId="77777777" w:rsidR="00900471" w:rsidRPr="00900471" w:rsidRDefault="00900471" w:rsidP="00900471">
      <w:pPr>
        <w:ind w:left="-567"/>
        <w:jc w:val="center"/>
        <w:rPr>
          <w:bCs/>
          <w:color w:val="000000"/>
          <w:sz w:val="28"/>
          <w:szCs w:val="28"/>
        </w:rPr>
      </w:pPr>
    </w:p>
    <w:p w14:paraId="2940CB50" w14:textId="77777777" w:rsidR="00900471" w:rsidRPr="00900471" w:rsidRDefault="00900471" w:rsidP="00900471">
      <w:pPr>
        <w:ind w:left="-567"/>
        <w:jc w:val="center"/>
        <w:rPr>
          <w:bCs/>
          <w:color w:val="000000"/>
          <w:sz w:val="28"/>
          <w:szCs w:val="28"/>
        </w:rPr>
      </w:pPr>
    </w:p>
    <w:p w14:paraId="35C477EE" w14:textId="77777777" w:rsidR="00900471" w:rsidRPr="00900471" w:rsidRDefault="00900471" w:rsidP="00900471">
      <w:pPr>
        <w:ind w:left="-567"/>
        <w:jc w:val="center"/>
        <w:rPr>
          <w:bCs/>
          <w:color w:val="000000"/>
          <w:sz w:val="28"/>
          <w:szCs w:val="28"/>
        </w:rPr>
      </w:pPr>
    </w:p>
    <w:p w14:paraId="4D39C452" w14:textId="77777777" w:rsidR="00900471" w:rsidRPr="00900471" w:rsidRDefault="00900471" w:rsidP="00900471">
      <w:pPr>
        <w:ind w:left="-567"/>
        <w:jc w:val="center"/>
        <w:rPr>
          <w:bCs/>
          <w:color w:val="000000"/>
          <w:sz w:val="28"/>
          <w:szCs w:val="28"/>
        </w:rPr>
      </w:pPr>
    </w:p>
    <w:p w14:paraId="3C2D55FB" w14:textId="77777777" w:rsidR="00900471" w:rsidRPr="00900471" w:rsidRDefault="00900471" w:rsidP="00900471">
      <w:pPr>
        <w:ind w:left="-567"/>
        <w:jc w:val="center"/>
        <w:rPr>
          <w:bCs/>
          <w:color w:val="000000"/>
          <w:sz w:val="28"/>
          <w:szCs w:val="28"/>
        </w:rPr>
      </w:pPr>
    </w:p>
    <w:p w14:paraId="32485002" w14:textId="77777777" w:rsidR="00900471" w:rsidRPr="00900471" w:rsidRDefault="00900471" w:rsidP="00900471">
      <w:pPr>
        <w:ind w:left="-567"/>
        <w:jc w:val="center"/>
        <w:rPr>
          <w:bCs/>
          <w:color w:val="000000"/>
          <w:sz w:val="28"/>
          <w:szCs w:val="28"/>
        </w:rPr>
      </w:pPr>
    </w:p>
    <w:p w14:paraId="1B321DB1" w14:textId="77777777" w:rsidR="00900471" w:rsidRPr="00900471" w:rsidRDefault="00900471" w:rsidP="00900471">
      <w:pPr>
        <w:ind w:left="-567"/>
        <w:jc w:val="center"/>
        <w:rPr>
          <w:bCs/>
          <w:color w:val="000000"/>
          <w:sz w:val="28"/>
          <w:szCs w:val="28"/>
        </w:rPr>
      </w:pPr>
    </w:p>
    <w:p w14:paraId="6CA9D548" w14:textId="77777777" w:rsidR="00900471" w:rsidRPr="00900471" w:rsidRDefault="00900471" w:rsidP="00900471">
      <w:pPr>
        <w:ind w:left="-567"/>
        <w:jc w:val="center"/>
        <w:rPr>
          <w:bCs/>
          <w:color w:val="000000"/>
          <w:sz w:val="28"/>
          <w:szCs w:val="28"/>
        </w:rPr>
      </w:pPr>
    </w:p>
    <w:p w14:paraId="4A681E05" w14:textId="77777777" w:rsidR="00900471" w:rsidRPr="00900471" w:rsidRDefault="00900471" w:rsidP="00900471">
      <w:pPr>
        <w:ind w:left="-567"/>
        <w:jc w:val="center"/>
        <w:rPr>
          <w:bCs/>
          <w:color w:val="000000"/>
          <w:sz w:val="28"/>
          <w:szCs w:val="28"/>
        </w:rPr>
      </w:pPr>
    </w:p>
    <w:p w14:paraId="17549131" w14:textId="77777777" w:rsidR="00900471" w:rsidRPr="00900471" w:rsidRDefault="00900471" w:rsidP="00900471">
      <w:pPr>
        <w:ind w:left="-567"/>
        <w:jc w:val="center"/>
        <w:rPr>
          <w:bCs/>
          <w:color w:val="000000"/>
          <w:sz w:val="28"/>
          <w:szCs w:val="28"/>
        </w:rPr>
      </w:pPr>
    </w:p>
    <w:p w14:paraId="2252C371" w14:textId="77777777" w:rsidR="00900471" w:rsidRPr="00900471" w:rsidRDefault="00900471" w:rsidP="00900471">
      <w:pPr>
        <w:ind w:left="-567"/>
        <w:jc w:val="center"/>
        <w:rPr>
          <w:bCs/>
          <w:color w:val="000000"/>
          <w:sz w:val="28"/>
          <w:szCs w:val="28"/>
        </w:rPr>
      </w:pPr>
    </w:p>
    <w:p w14:paraId="5C209A32" w14:textId="77777777" w:rsidR="00900471" w:rsidRPr="00900471" w:rsidRDefault="00900471" w:rsidP="00900471">
      <w:pPr>
        <w:ind w:left="-567"/>
        <w:jc w:val="center"/>
        <w:rPr>
          <w:bCs/>
          <w:color w:val="000000"/>
          <w:sz w:val="28"/>
          <w:szCs w:val="28"/>
        </w:rPr>
      </w:pPr>
    </w:p>
    <w:p w14:paraId="69C84954" w14:textId="77777777" w:rsidR="00900471" w:rsidRPr="00900471" w:rsidRDefault="00900471" w:rsidP="00900471">
      <w:pPr>
        <w:ind w:left="-567"/>
        <w:jc w:val="center"/>
        <w:rPr>
          <w:bCs/>
          <w:color w:val="000000"/>
          <w:sz w:val="28"/>
          <w:szCs w:val="28"/>
        </w:rPr>
      </w:pPr>
    </w:p>
    <w:p w14:paraId="43B1FB33" w14:textId="77777777" w:rsidR="00900471" w:rsidRPr="00900471" w:rsidRDefault="00900471" w:rsidP="00900471">
      <w:pPr>
        <w:ind w:left="-567"/>
        <w:jc w:val="center"/>
        <w:rPr>
          <w:bCs/>
          <w:color w:val="000000"/>
          <w:sz w:val="28"/>
          <w:szCs w:val="28"/>
        </w:rPr>
      </w:pPr>
    </w:p>
    <w:p w14:paraId="1DFEABA5" w14:textId="77777777" w:rsidR="00900471" w:rsidRPr="00900471" w:rsidRDefault="00900471" w:rsidP="00900471">
      <w:pPr>
        <w:ind w:left="-567"/>
        <w:jc w:val="center"/>
        <w:rPr>
          <w:bCs/>
          <w:color w:val="000000"/>
          <w:sz w:val="28"/>
          <w:szCs w:val="28"/>
        </w:rPr>
      </w:pPr>
    </w:p>
    <w:p w14:paraId="4E0BA3CB" w14:textId="77777777" w:rsidR="00900471" w:rsidRPr="00900471" w:rsidRDefault="00900471" w:rsidP="00900471">
      <w:pPr>
        <w:ind w:left="-567"/>
        <w:jc w:val="center"/>
        <w:rPr>
          <w:bCs/>
          <w:color w:val="000000"/>
          <w:sz w:val="28"/>
          <w:szCs w:val="28"/>
        </w:rPr>
      </w:pPr>
    </w:p>
    <w:p w14:paraId="2F978E32" w14:textId="77777777" w:rsidR="00900471" w:rsidRPr="00900471" w:rsidRDefault="00900471" w:rsidP="00900471">
      <w:pPr>
        <w:ind w:left="-567"/>
        <w:jc w:val="center"/>
        <w:rPr>
          <w:bCs/>
          <w:color w:val="000000"/>
          <w:sz w:val="28"/>
          <w:szCs w:val="28"/>
        </w:rPr>
      </w:pPr>
    </w:p>
    <w:p w14:paraId="6436D9C5" w14:textId="77777777" w:rsidR="00900471" w:rsidRPr="00900471" w:rsidRDefault="00900471" w:rsidP="00900471">
      <w:pPr>
        <w:ind w:left="-567"/>
        <w:jc w:val="center"/>
        <w:rPr>
          <w:bCs/>
          <w:color w:val="000000"/>
          <w:sz w:val="28"/>
          <w:szCs w:val="28"/>
        </w:rPr>
      </w:pPr>
    </w:p>
    <w:p w14:paraId="274D50F4" w14:textId="77777777" w:rsidR="00900471" w:rsidRPr="00900471" w:rsidRDefault="00900471" w:rsidP="00900471">
      <w:pPr>
        <w:ind w:left="-567"/>
        <w:jc w:val="center"/>
        <w:rPr>
          <w:bCs/>
          <w:color w:val="000000"/>
          <w:sz w:val="28"/>
          <w:szCs w:val="28"/>
        </w:rPr>
      </w:pPr>
    </w:p>
    <w:p w14:paraId="5C277A2E" w14:textId="77777777" w:rsidR="00900471" w:rsidRPr="00900471" w:rsidRDefault="00900471" w:rsidP="00900471">
      <w:pPr>
        <w:ind w:left="-567"/>
        <w:jc w:val="center"/>
        <w:rPr>
          <w:bCs/>
          <w:color w:val="000000"/>
          <w:sz w:val="28"/>
          <w:szCs w:val="28"/>
        </w:rPr>
      </w:pPr>
    </w:p>
    <w:p w14:paraId="718712DF" w14:textId="77777777" w:rsidR="00900471" w:rsidRPr="00900471" w:rsidRDefault="00900471" w:rsidP="00900471">
      <w:pPr>
        <w:ind w:left="-567"/>
        <w:jc w:val="center"/>
        <w:rPr>
          <w:bCs/>
          <w:color w:val="000000"/>
          <w:sz w:val="28"/>
          <w:szCs w:val="28"/>
        </w:rPr>
      </w:pPr>
    </w:p>
    <w:p w14:paraId="65EBDEE2" w14:textId="77777777" w:rsidR="00900471" w:rsidRPr="00900471" w:rsidRDefault="00900471" w:rsidP="00900471">
      <w:pPr>
        <w:ind w:left="-567"/>
        <w:jc w:val="center"/>
        <w:rPr>
          <w:bCs/>
          <w:color w:val="000000"/>
          <w:sz w:val="28"/>
          <w:szCs w:val="28"/>
        </w:rPr>
      </w:pPr>
    </w:p>
    <w:p w14:paraId="24D27745" w14:textId="77777777" w:rsidR="00900471" w:rsidRPr="00900471" w:rsidRDefault="00900471" w:rsidP="00900471">
      <w:pPr>
        <w:ind w:left="-567"/>
        <w:jc w:val="center"/>
        <w:rPr>
          <w:bCs/>
          <w:color w:val="000000"/>
          <w:sz w:val="28"/>
          <w:szCs w:val="28"/>
        </w:rPr>
      </w:pPr>
    </w:p>
    <w:p w14:paraId="39364C83" w14:textId="77777777" w:rsidR="00900471" w:rsidRPr="00900471" w:rsidRDefault="00900471" w:rsidP="00900471">
      <w:pPr>
        <w:ind w:left="-567"/>
        <w:jc w:val="center"/>
        <w:rPr>
          <w:bCs/>
          <w:color w:val="000000"/>
          <w:sz w:val="28"/>
          <w:szCs w:val="28"/>
        </w:rPr>
      </w:pPr>
    </w:p>
    <w:p w14:paraId="73220B23" w14:textId="77777777" w:rsidR="00900471" w:rsidRPr="00900471" w:rsidRDefault="00900471" w:rsidP="00900471">
      <w:pPr>
        <w:ind w:left="-567"/>
        <w:jc w:val="center"/>
        <w:rPr>
          <w:bCs/>
          <w:color w:val="000000"/>
          <w:sz w:val="28"/>
          <w:szCs w:val="28"/>
        </w:rPr>
      </w:pPr>
    </w:p>
    <w:p w14:paraId="7C123DD7" w14:textId="77777777" w:rsidR="00900471" w:rsidRPr="00900471" w:rsidRDefault="00900471" w:rsidP="00900471">
      <w:pPr>
        <w:ind w:left="-567"/>
        <w:jc w:val="center"/>
        <w:rPr>
          <w:bCs/>
          <w:color w:val="000000"/>
          <w:sz w:val="28"/>
          <w:szCs w:val="28"/>
        </w:rPr>
      </w:pPr>
    </w:p>
    <w:p w14:paraId="62DB5252" w14:textId="77777777" w:rsidR="00900471" w:rsidRPr="00900471" w:rsidRDefault="00900471" w:rsidP="00900471">
      <w:pPr>
        <w:ind w:left="-567"/>
        <w:jc w:val="center"/>
        <w:rPr>
          <w:bCs/>
          <w:color w:val="000000"/>
          <w:sz w:val="28"/>
          <w:szCs w:val="28"/>
        </w:rPr>
      </w:pPr>
    </w:p>
    <w:p w14:paraId="68DC6CA3" w14:textId="77777777" w:rsidR="00900471" w:rsidRPr="00900471" w:rsidRDefault="00900471" w:rsidP="00900471">
      <w:pPr>
        <w:ind w:left="-567"/>
        <w:jc w:val="center"/>
        <w:rPr>
          <w:bCs/>
          <w:color w:val="000000"/>
          <w:sz w:val="28"/>
          <w:szCs w:val="28"/>
        </w:rPr>
      </w:pPr>
      <w:r w:rsidRPr="00900471">
        <w:rPr>
          <w:bCs/>
          <w:color w:val="000000"/>
          <w:sz w:val="28"/>
          <w:szCs w:val="28"/>
        </w:rPr>
        <w:t>Раздел 9. Расчет эффективности производственной программы</w:t>
      </w:r>
    </w:p>
    <w:p w14:paraId="6B409B7A" w14:textId="77777777" w:rsidR="00900471" w:rsidRPr="00900471" w:rsidRDefault="00900471" w:rsidP="00900471">
      <w:pPr>
        <w:ind w:left="-567"/>
        <w:jc w:val="center"/>
        <w:rPr>
          <w:bCs/>
          <w:color w:val="000000"/>
          <w:sz w:val="28"/>
          <w:szCs w:val="28"/>
        </w:rPr>
      </w:pPr>
    </w:p>
    <w:tbl>
      <w:tblPr>
        <w:tblStyle w:val="1020"/>
        <w:tblW w:w="10725" w:type="dxa"/>
        <w:jc w:val="center"/>
        <w:tblLayout w:type="fixed"/>
        <w:tblLook w:val="04A0" w:firstRow="1" w:lastRow="0" w:firstColumn="1" w:lastColumn="0" w:noHBand="0" w:noVBand="1"/>
      </w:tblPr>
      <w:tblGrid>
        <w:gridCol w:w="713"/>
        <w:gridCol w:w="3549"/>
        <w:gridCol w:w="1512"/>
        <w:gridCol w:w="2612"/>
        <w:gridCol w:w="2339"/>
      </w:tblGrid>
      <w:tr w:rsidR="00900471" w:rsidRPr="00900471" w14:paraId="0A4DE6F8" w14:textId="77777777" w:rsidTr="00900471">
        <w:trPr>
          <w:trHeight w:val="2473"/>
          <w:jc w:val="center"/>
        </w:trPr>
        <w:tc>
          <w:tcPr>
            <w:tcW w:w="713" w:type="dxa"/>
            <w:vAlign w:val="center"/>
          </w:tcPr>
          <w:p w14:paraId="28999799" w14:textId="77777777" w:rsidR="00900471" w:rsidRPr="00900471" w:rsidRDefault="00900471" w:rsidP="00900471">
            <w:pPr>
              <w:jc w:val="center"/>
              <w:rPr>
                <w:bCs/>
                <w:color w:val="000000"/>
                <w:sz w:val="28"/>
                <w:szCs w:val="28"/>
              </w:rPr>
            </w:pPr>
            <w:r w:rsidRPr="00900471">
              <w:rPr>
                <w:bCs/>
                <w:color w:val="000000"/>
                <w:sz w:val="28"/>
                <w:szCs w:val="28"/>
              </w:rPr>
              <w:t>№ п/п</w:t>
            </w:r>
          </w:p>
        </w:tc>
        <w:tc>
          <w:tcPr>
            <w:tcW w:w="3549" w:type="dxa"/>
            <w:vAlign w:val="center"/>
          </w:tcPr>
          <w:p w14:paraId="2759A139" w14:textId="77777777" w:rsidR="00900471" w:rsidRPr="00900471" w:rsidRDefault="00900471" w:rsidP="00900471">
            <w:pPr>
              <w:jc w:val="center"/>
              <w:rPr>
                <w:bCs/>
                <w:color w:val="000000"/>
                <w:sz w:val="28"/>
                <w:szCs w:val="28"/>
              </w:rPr>
            </w:pPr>
            <w:r w:rsidRPr="00900471">
              <w:rPr>
                <w:bCs/>
                <w:color w:val="000000"/>
                <w:sz w:val="28"/>
                <w:szCs w:val="28"/>
              </w:rPr>
              <w:t>Наименование показателя</w:t>
            </w:r>
          </w:p>
        </w:tc>
        <w:tc>
          <w:tcPr>
            <w:tcW w:w="1512" w:type="dxa"/>
            <w:vAlign w:val="center"/>
          </w:tcPr>
          <w:p w14:paraId="348ADCFA" w14:textId="77777777" w:rsidR="00900471" w:rsidRPr="00900471" w:rsidRDefault="00900471" w:rsidP="00900471">
            <w:pPr>
              <w:jc w:val="center"/>
              <w:rPr>
                <w:bCs/>
                <w:color w:val="000000"/>
                <w:sz w:val="28"/>
                <w:szCs w:val="28"/>
              </w:rPr>
            </w:pPr>
            <w:r w:rsidRPr="00900471">
              <w:rPr>
                <w:bCs/>
                <w:color w:val="000000"/>
                <w:sz w:val="28"/>
                <w:szCs w:val="28"/>
              </w:rPr>
              <w:t>Значение показателя в базовом периоде    2022 год</w:t>
            </w:r>
          </w:p>
        </w:tc>
        <w:tc>
          <w:tcPr>
            <w:tcW w:w="2612" w:type="dxa"/>
            <w:vAlign w:val="center"/>
          </w:tcPr>
          <w:p w14:paraId="4E4C316B" w14:textId="77777777" w:rsidR="00900471" w:rsidRPr="00900471" w:rsidRDefault="00900471" w:rsidP="00900471">
            <w:pPr>
              <w:jc w:val="center"/>
              <w:rPr>
                <w:bCs/>
                <w:color w:val="000000"/>
                <w:sz w:val="28"/>
                <w:szCs w:val="28"/>
              </w:rPr>
            </w:pPr>
            <w:r w:rsidRPr="00900471">
              <w:rPr>
                <w:bCs/>
                <w:color w:val="000000"/>
                <w:sz w:val="28"/>
                <w:szCs w:val="28"/>
              </w:rPr>
              <w:t>Планируемое значение показателя по итогам реализации производственной программы                  2023 год</w:t>
            </w:r>
          </w:p>
        </w:tc>
        <w:tc>
          <w:tcPr>
            <w:tcW w:w="2337" w:type="dxa"/>
            <w:vAlign w:val="center"/>
          </w:tcPr>
          <w:p w14:paraId="5C10C477" w14:textId="77777777" w:rsidR="00900471" w:rsidRPr="00900471" w:rsidRDefault="00900471" w:rsidP="00900471">
            <w:pPr>
              <w:jc w:val="center"/>
              <w:rPr>
                <w:bCs/>
                <w:color w:val="000000"/>
                <w:sz w:val="28"/>
                <w:szCs w:val="28"/>
              </w:rPr>
            </w:pPr>
            <w:r w:rsidRPr="00900471">
              <w:rPr>
                <w:bCs/>
                <w:color w:val="000000"/>
                <w:sz w:val="28"/>
                <w:szCs w:val="28"/>
              </w:rPr>
              <w:t>Эффективность производствен-ной программы,               тыс. руб.</w:t>
            </w:r>
          </w:p>
        </w:tc>
      </w:tr>
      <w:tr w:rsidR="00900471" w:rsidRPr="00900471" w14:paraId="467DDD09" w14:textId="77777777" w:rsidTr="00900471">
        <w:trPr>
          <w:trHeight w:val="316"/>
          <w:jc w:val="center"/>
        </w:trPr>
        <w:tc>
          <w:tcPr>
            <w:tcW w:w="713" w:type="dxa"/>
          </w:tcPr>
          <w:p w14:paraId="69A2747C"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3549" w:type="dxa"/>
          </w:tcPr>
          <w:p w14:paraId="185BA253"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1512" w:type="dxa"/>
          </w:tcPr>
          <w:p w14:paraId="0E6F0580"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2612" w:type="dxa"/>
          </w:tcPr>
          <w:p w14:paraId="5432AD94" w14:textId="77777777" w:rsidR="00900471" w:rsidRPr="00900471" w:rsidRDefault="00900471" w:rsidP="00900471">
            <w:pPr>
              <w:jc w:val="center"/>
              <w:rPr>
                <w:bCs/>
                <w:color w:val="000000"/>
                <w:sz w:val="28"/>
                <w:szCs w:val="28"/>
              </w:rPr>
            </w:pPr>
            <w:r w:rsidRPr="00900471">
              <w:rPr>
                <w:bCs/>
                <w:color w:val="000000"/>
                <w:sz w:val="28"/>
                <w:szCs w:val="28"/>
              </w:rPr>
              <w:t>4</w:t>
            </w:r>
          </w:p>
        </w:tc>
        <w:tc>
          <w:tcPr>
            <w:tcW w:w="2337" w:type="dxa"/>
          </w:tcPr>
          <w:p w14:paraId="3739FBCE" w14:textId="77777777" w:rsidR="00900471" w:rsidRPr="00900471" w:rsidRDefault="00900471" w:rsidP="00900471">
            <w:pPr>
              <w:jc w:val="center"/>
              <w:rPr>
                <w:bCs/>
                <w:color w:val="000000"/>
                <w:sz w:val="28"/>
                <w:szCs w:val="28"/>
              </w:rPr>
            </w:pPr>
            <w:r w:rsidRPr="00900471">
              <w:rPr>
                <w:bCs/>
                <w:color w:val="000000"/>
                <w:sz w:val="28"/>
                <w:szCs w:val="28"/>
              </w:rPr>
              <w:t>5</w:t>
            </w:r>
          </w:p>
        </w:tc>
      </w:tr>
      <w:tr w:rsidR="00900471" w:rsidRPr="00900471" w14:paraId="32BE703C" w14:textId="77777777" w:rsidTr="00900471">
        <w:trPr>
          <w:trHeight w:val="498"/>
          <w:jc w:val="center"/>
        </w:trPr>
        <w:tc>
          <w:tcPr>
            <w:tcW w:w="10725" w:type="dxa"/>
            <w:gridSpan w:val="5"/>
            <w:vAlign w:val="center"/>
          </w:tcPr>
          <w:p w14:paraId="65957BE2" w14:textId="77777777" w:rsidR="00900471" w:rsidRPr="00900471" w:rsidRDefault="00900471" w:rsidP="00900471">
            <w:pPr>
              <w:numPr>
                <w:ilvl w:val="0"/>
                <w:numId w:val="6"/>
              </w:numPr>
              <w:contextualSpacing/>
              <w:jc w:val="center"/>
              <w:rPr>
                <w:bCs/>
                <w:color w:val="000000"/>
                <w:sz w:val="28"/>
                <w:szCs w:val="28"/>
              </w:rPr>
            </w:pPr>
            <w:r w:rsidRPr="00900471">
              <w:rPr>
                <w:bCs/>
                <w:color w:val="000000"/>
                <w:sz w:val="28"/>
                <w:szCs w:val="28"/>
              </w:rPr>
              <w:t>Показатели качества воды</w:t>
            </w:r>
          </w:p>
        </w:tc>
      </w:tr>
      <w:tr w:rsidR="00900471" w:rsidRPr="00900471" w14:paraId="7950F8EE" w14:textId="77777777" w:rsidTr="00900471">
        <w:trPr>
          <w:trHeight w:val="3545"/>
          <w:jc w:val="center"/>
        </w:trPr>
        <w:tc>
          <w:tcPr>
            <w:tcW w:w="713" w:type="dxa"/>
            <w:vAlign w:val="center"/>
          </w:tcPr>
          <w:p w14:paraId="4EE46D30" w14:textId="77777777" w:rsidR="00900471" w:rsidRPr="00900471" w:rsidRDefault="00900471" w:rsidP="00900471">
            <w:pPr>
              <w:jc w:val="center"/>
              <w:rPr>
                <w:bCs/>
                <w:color w:val="000000"/>
                <w:sz w:val="28"/>
                <w:szCs w:val="28"/>
              </w:rPr>
            </w:pPr>
            <w:r w:rsidRPr="00900471">
              <w:rPr>
                <w:bCs/>
                <w:color w:val="000000"/>
                <w:sz w:val="28"/>
                <w:szCs w:val="28"/>
              </w:rPr>
              <w:t>1.1.</w:t>
            </w:r>
          </w:p>
        </w:tc>
        <w:tc>
          <w:tcPr>
            <w:tcW w:w="3549" w:type="dxa"/>
            <w:vAlign w:val="center"/>
          </w:tcPr>
          <w:p w14:paraId="2C3D978A" w14:textId="77777777" w:rsidR="00900471" w:rsidRPr="00900471" w:rsidRDefault="00900471" w:rsidP="00900471">
            <w:pPr>
              <w:rPr>
                <w:color w:val="000000"/>
                <w:sz w:val="22"/>
                <w:szCs w:val="22"/>
              </w:rPr>
            </w:pPr>
            <w:r w:rsidRPr="00900471">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12" w:type="dxa"/>
            <w:vAlign w:val="center"/>
          </w:tcPr>
          <w:p w14:paraId="51EB5F73"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4DB9A235"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6590A684"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47E9F5EA" w14:textId="77777777" w:rsidTr="00900471">
        <w:trPr>
          <w:trHeight w:val="1650"/>
          <w:jc w:val="center"/>
        </w:trPr>
        <w:tc>
          <w:tcPr>
            <w:tcW w:w="713" w:type="dxa"/>
            <w:vAlign w:val="center"/>
          </w:tcPr>
          <w:p w14:paraId="326AC0A4" w14:textId="77777777" w:rsidR="00900471" w:rsidRPr="00900471" w:rsidRDefault="00900471" w:rsidP="00900471">
            <w:pPr>
              <w:jc w:val="center"/>
              <w:rPr>
                <w:bCs/>
                <w:color w:val="000000"/>
                <w:sz w:val="28"/>
                <w:szCs w:val="28"/>
              </w:rPr>
            </w:pPr>
            <w:r w:rsidRPr="00900471">
              <w:rPr>
                <w:bCs/>
                <w:color w:val="000000"/>
                <w:sz w:val="28"/>
                <w:szCs w:val="28"/>
              </w:rPr>
              <w:t>1.2.</w:t>
            </w:r>
          </w:p>
        </w:tc>
        <w:tc>
          <w:tcPr>
            <w:tcW w:w="3549" w:type="dxa"/>
            <w:vAlign w:val="center"/>
          </w:tcPr>
          <w:p w14:paraId="446D28EC" w14:textId="77777777" w:rsidR="00900471" w:rsidRPr="00900471" w:rsidRDefault="00900471" w:rsidP="00900471">
            <w:pPr>
              <w:rPr>
                <w:bCs/>
                <w:color w:val="000000"/>
                <w:sz w:val="28"/>
                <w:szCs w:val="28"/>
              </w:rPr>
            </w:pPr>
            <w:r w:rsidRPr="00900471">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12" w:type="dxa"/>
            <w:vAlign w:val="center"/>
          </w:tcPr>
          <w:p w14:paraId="2AC7BB4E"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4B696372"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2518EA87"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131D5E6E" w14:textId="77777777" w:rsidTr="00900471">
        <w:trPr>
          <w:trHeight w:val="691"/>
          <w:jc w:val="center"/>
        </w:trPr>
        <w:tc>
          <w:tcPr>
            <w:tcW w:w="10725" w:type="dxa"/>
            <w:gridSpan w:val="5"/>
            <w:vAlign w:val="center"/>
          </w:tcPr>
          <w:p w14:paraId="758BE6AD" w14:textId="77777777" w:rsidR="00900471" w:rsidRPr="00900471" w:rsidRDefault="00900471" w:rsidP="00900471">
            <w:pPr>
              <w:numPr>
                <w:ilvl w:val="0"/>
                <w:numId w:val="6"/>
              </w:numPr>
              <w:contextualSpacing/>
              <w:jc w:val="center"/>
              <w:rPr>
                <w:bCs/>
                <w:color w:val="000000"/>
                <w:sz w:val="28"/>
                <w:szCs w:val="28"/>
              </w:rPr>
            </w:pPr>
            <w:r w:rsidRPr="00900471">
              <w:rPr>
                <w:bCs/>
                <w:color w:val="000000"/>
                <w:sz w:val="28"/>
                <w:szCs w:val="28"/>
              </w:rPr>
              <w:t>Показатели надежности и бесперебойности водоснабжения</w:t>
            </w:r>
          </w:p>
        </w:tc>
      </w:tr>
      <w:tr w:rsidR="00900471" w:rsidRPr="00900471" w14:paraId="66DF246B" w14:textId="77777777" w:rsidTr="00900471">
        <w:trPr>
          <w:trHeight w:val="3946"/>
          <w:jc w:val="center"/>
        </w:trPr>
        <w:tc>
          <w:tcPr>
            <w:tcW w:w="713" w:type="dxa"/>
            <w:vAlign w:val="center"/>
          </w:tcPr>
          <w:p w14:paraId="68BC64DF" w14:textId="77777777" w:rsidR="00900471" w:rsidRPr="00900471" w:rsidRDefault="00900471" w:rsidP="00900471">
            <w:pPr>
              <w:jc w:val="center"/>
              <w:rPr>
                <w:bCs/>
                <w:color w:val="000000"/>
                <w:sz w:val="28"/>
                <w:szCs w:val="28"/>
              </w:rPr>
            </w:pPr>
            <w:r w:rsidRPr="00900471">
              <w:rPr>
                <w:bCs/>
                <w:color w:val="000000"/>
                <w:sz w:val="28"/>
                <w:szCs w:val="28"/>
              </w:rPr>
              <w:t>2.1.</w:t>
            </w:r>
          </w:p>
        </w:tc>
        <w:tc>
          <w:tcPr>
            <w:tcW w:w="3549" w:type="dxa"/>
            <w:vAlign w:val="center"/>
          </w:tcPr>
          <w:p w14:paraId="1E76A0B8" w14:textId="77777777" w:rsidR="00900471" w:rsidRPr="00900471" w:rsidRDefault="00900471" w:rsidP="00900471">
            <w:pPr>
              <w:rPr>
                <w:bCs/>
                <w:color w:val="000000"/>
                <w:sz w:val="28"/>
                <w:szCs w:val="28"/>
              </w:rPr>
            </w:pPr>
            <w:r w:rsidRPr="00900471">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12" w:type="dxa"/>
            <w:vAlign w:val="center"/>
          </w:tcPr>
          <w:p w14:paraId="4800874A"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5752F08E"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23E36D27"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19DE6BE6" w14:textId="77777777" w:rsidTr="00900471">
        <w:trPr>
          <w:trHeight w:val="435"/>
          <w:jc w:val="center"/>
        </w:trPr>
        <w:tc>
          <w:tcPr>
            <w:tcW w:w="713" w:type="dxa"/>
            <w:vAlign w:val="center"/>
          </w:tcPr>
          <w:p w14:paraId="19850001" w14:textId="77777777" w:rsidR="00900471" w:rsidRPr="00900471" w:rsidRDefault="00900471" w:rsidP="00900471">
            <w:pPr>
              <w:jc w:val="center"/>
              <w:rPr>
                <w:bCs/>
                <w:color w:val="000000"/>
                <w:sz w:val="28"/>
                <w:szCs w:val="28"/>
              </w:rPr>
            </w:pPr>
            <w:r w:rsidRPr="00900471">
              <w:rPr>
                <w:bCs/>
                <w:color w:val="000000"/>
                <w:sz w:val="28"/>
                <w:szCs w:val="28"/>
              </w:rPr>
              <w:t>1</w:t>
            </w:r>
          </w:p>
        </w:tc>
        <w:tc>
          <w:tcPr>
            <w:tcW w:w="3549" w:type="dxa"/>
            <w:vAlign w:val="center"/>
          </w:tcPr>
          <w:p w14:paraId="1E5DE5C1" w14:textId="77777777" w:rsidR="00900471" w:rsidRPr="00900471" w:rsidRDefault="00900471" w:rsidP="00900471">
            <w:pPr>
              <w:jc w:val="center"/>
              <w:rPr>
                <w:bCs/>
                <w:color w:val="000000"/>
                <w:sz w:val="28"/>
                <w:szCs w:val="28"/>
              </w:rPr>
            </w:pPr>
            <w:r w:rsidRPr="00900471">
              <w:rPr>
                <w:bCs/>
                <w:color w:val="000000"/>
                <w:sz w:val="28"/>
                <w:szCs w:val="28"/>
              </w:rPr>
              <w:t>2</w:t>
            </w:r>
          </w:p>
        </w:tc>
        <w:tc>
          <w:tcPr>
            <w:tcW w:w="1512" w:type="dxa"/>
            <w:vAlign w:val="center"/>
          </w:tcPr>
          <w:p w14:paraId="1343EA38" w14:textId="77777777" w:rsidR="00900471" w:rsidRPr="00900471" w:rsidRDefault="00900471" w:rsidP="00900471">
            <w:pPr>
              <w:jc w:val="center"/>
              <w:rPr>
                <w:bCs/>
                <w:color w:val="000000"/>
                <w:sz w:val="28"/>
                <w:szCs w:val="28"/>
              </w:rPr>
            </w:pPr>
            <w:r w:rsidRPr="00900471">
              <w:rPr>
                <w:bCs/>
                <w:color w:val="000000"/>
                <w:sz w:val="28"/>
                <w:szCs w:val="28"/>
              </w:rPr>
              <w:t>3</w:t>
            </w:r>
          </w:p>
        </w:tc>
        <w:tc>
          <w:tcPr>
            <w:tcW w:w="2612" w:type="dxa"/>
            <w:vAlign w:val="center"/>
          </w:tcPr>
          <w:p w14:paraId="2F7D164D" w14:textId="77777777" w:rsidR="00900471" w:rsidRPr="00900471" w:rsidRDefault="00900471" w:rsidP="00900471">
            <w:pPr>
              <w:jc w:val="center"/>
              <w:rPr>
                <w:bCs/>
                <w:color w:val="000000"/>
                <w:sz w:val="28"/>
                <w:szCs w:val="28"/>
              </w:rPr>
            </w:pPr>
            <w:r w:rsidRPr="00900471">
              <w:rPr>
                <w:bCs/>
                <w:color w:val="000000"/>
                <w:sz w:val="28"/>
                <w:szCs w:val="28"/>
              </w:rPr>
              <w:t>4</w:t>
            </w:r>
          </w:p>
        </w:tc>
        <w:tc>
          <w:tcPr>
            <w:tcW w:w="2337" w:type="dxa"/>
            <w:vAlign w:val="center"/>
          </w:tcPr>
          <w:p w14:paraId="6CCD4509" w14:textId="77777777" w:rsidR="00900471" w:rsidRPr="00900471" w:rsidRDefault="00900471" w:rsidP="00900471">
            <w:pPr>
              <w:jc w:val="center"/>
              <w:rPr>
                <w:bCs/>
                <w:color w:val="000000"/>
                <w:sz w:val="28"/>
                <w:szCs w:val="28"/>
              </w:rPr>
            </w:pPr>
            <w:r w:rsidRPr="00900471">
              <w:rPr>
                <w:bCs/>
                <w:color w:val="000000"/>
                <w:sz w:val="28"/>
                <w:szCs w:val="28"/>
              </w:rPr>
              <w:t>5</w:t>
            </w:r>
          </w:p>
        </w:tc>
      </w:tr>
      <w:tr w:rsidR="00900471" w:rsidRPr="00900471" w14:paraId="5698168A" w14:textId="77777777" w:rsidTr="00900471">
        <w:trPr>
          <w:trHeight w:val="821"/>
          <w:jc w:val="center"/>
        </w:trPr>
        <w:tc>
          <w:tcPr>
            <w:tcW w:w="10725" w:type="dxa"/>
            <w:gridSpan w:val="5"/>
            <w:vAlign w:val="center"/>
          </w:tcPr>
          <w:p w14:paraId="04DE1353" w14:textId="77777777" w:rsidR="00900471" w:rsidRPr="00900471" w:rsidRDefault="00900471" w:rsidP="00900471">
            <w:pPr>
              <w:numPr>
                <w:ilvl w:val="0"/>
                <w:numId w:val="6"/>
              </w:numPr>
              <w:contextualSpacing/>
              <w:jc w:val="center"/>
              <w:rPr>
                <w:bCs/>
                <w:color w:val="000000"/>
                <w:sz w:val="28"/>
                <w:szCs w:val="28"/>
              </w:rPr>
            </w:pPr>
            <w:r w:rsidRPr="00900471">
              <w:rPr>
                <w:bCs/>
                <w:color w:val="000000"/>
                <w:sz w:val="28"/>
                <w:szCs w:val="28"/>
              </w:rPr>
              <w:t>Показатели энергетической эффективности использования ресурсов, в том числе уровень потерь воды</w:t>
            </w:r>
          </w:p>
        </w:tc>
      </w:tr>
      <w:tr w:rsidR="00900471" w:rsidRPr="00900471" w14:paraId="6CD73A86" w14:textId="77777777" w:rsidTr="00900471">
        <w:trPr>
          <w:trHeight w:val="1660"/>
          <w:jc w:val="center"/>
        </w:trPr>
        <w:tc>
          <w:tcPr>
            <w:tcW w:w="713" w:type="dxa"/>
            <w:vAlign w:val="center"/>
          </w:tcPr>
          <w:p w14:paraId="23A59F99" w14:textId="77777777" w:rsidR="00900471" w:rsidRPr="00900471" w:rsidRDefault="00900471" w:rsidP="00900471">
            <w:pPr>
              <w:jc w:val="center"/>
              <w:rPr>
                <w:bCs/>
                <w:color w:val="000000"/>
                <w:sz w:val="28"/>
                <w:szCs w:val="28"/>
              </w:rPr>
            </w:pPr>
            <w:r w:rsidRPr="00900471">
              <w:rPr>
                <w:bCs/>
                <w:color w:val="000000"/>
                <w:sz w:val="28"/>
                <w:szCs w:val="28"/>
              </w:rPr>
              <w:t>3.1.</w:t>
            </w:r>
          </w:p>
        </w:tc>
        <w:tc>
          <w:tcPr>
            <w:tcW w:w="3549" w:type="dxa"/>
            <w:vAlign w:val="center"/>
          </w:tcPr>
          <w:p w14:paraId="23E886E7" w14:textId="77777777" w:rsidR="00900471" w:rsidRPr="00900471" w:rsidRDefault="00900471" w:rsidP="00900471">
            <w:pPr>
              <w:rPr>
                <w:bCs/>
                <w:color w:val="000000"/>
                <w:sz w:val="28"/>
                <w:szCs w:val="28"/>
              </w:rPr>
            </w:pPr>
            <w:r w:rsidRPr="00900471">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12" w:type="dxa"/>
            <w:vAlign w:val="center"/>
          </w:tcPr>
          <w:p w14:paraId="2A8C08FC"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594186CF"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41DD962E"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6748E8FE" w14:textId="77777777" w:rsidTr="00900471">
        <w:trPr>
          <w:trHeight w:val="2106"/>
          <w:jc w:val="center"/>
        </w:trPr>
        <w:tc>
          <w:tcPr>
            <w:tcW w:w="713" w:type="dxa"/>
            <w:vAlign w:val="center"/>
          </w:tcPr>
          <w:p w14:paraId="17ED2264" w14:textId="77777777" w:rsidR="00900471" w:rsidRPr="00900471" w:rsidRDefault="00900471" w:rsidP="00900471">
            <w:pPr>
              <w:jc w:val="center"/>
              <w:rPr>
                <w:bCs/>
                <w:color w:val="000000"/>
                <w:sz w:val="28"/>
                <w:szCs w:val="28"/>
              </w:rPr>
            </w:pPr>
            <w:r w:rsidRPr="00900471">
              <w:rPr>
                <w:bCs/>
                <w:color w:val="000000"/>
                <w:sz w:val="28"/>
                <w:szCs w:val="28"/>
              </w:rPr>
              <w:t>3.2.</w:t>
            </w:r>
          </w:p>
        </w:tc>
        <w:tc>
          <w:tcPr>
            <w:tcW w:w="3549" w:type="dxa"/>
            <w:vAlign w:val="center"/>
          </w:tcPr>
          <w:p w14:paraId="7F4D059B" w14:textId="77777777" w:rsidR="00900471" w:rsidRPr="00900471" w:rsidRDefault="00900471" w:rsidP="00900471">
            <w:pPr>
              <w:rPr>
                <w:bCs/>
                <w:color w:val="000000"/>
                <w:sz w:val="28"/>
                <w:szCs w:val="28"/>
              </w:rPr>
            </w:pPr>
            <w:r w:rsidRPr="00900471">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по водоподготовке</w:t>
            </w:r>
          </w:p>
        </w:tc>
        <w:tc>
          <w:tcPr>
            <w:tcW w:w="1512" w:type="dxa"/>
            <w:vAlign w:val="center"/>
          </w:tcPr>
          <w:p w14:paraId="48DCFCC0"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60D92BE3"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06759104"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68A57DDB" w14:textId="77777777" w:rsidTr="00900471">
        <w:trPr>
          <w:trHeight w:val="2108"/>
          <w:jc w:val="center"/>
        </w:trPr>
        <w:tc>
          <w:tcPr>
            <w:tcW w:w="713" w:type="dxa"/>
            <w:vAlign w:val="center"/>
          </w:tcPr>
          <w:p w14:paraId="731F4E5C" w14:textId="77777777" w:rsidR="00900471" w:rsidRPr="00900471" w:rsidRDefault="00900471" w:rsidP="00900471">
            <w:pPr>
              <w:jc w:val="center"/>
              <w:rPr>
                <w:bCs/>
                <w:color w:val="000000"/>
                <w:sz w:val="28"/>
                <w:szCs w:val="28"/>
              </w:rPr>
            </w:pPr>
            <w:r w:rsidRPr="00900471">
              <w:rPr>
                <w:bCs/>
                <w:color w:val="000000"/>
                <w:sz w:val="28"/>
                <w:szCs w:val="28"/>
              </w:rPr>
              <w:t>3.3.</w:t>
            </w:r>
          </w:p>
        </w:tc>
        <w:tc>
          <w:tcPr>
            <w:tcW w:w="3549" w:type="dxa"/>
            <w:vAlign w:val="center"/>
          </w:tcPr>
          <w:p w14:paraId="130E0374" w14:textId="77777777" w:rsidR="00900471" w:rsidRPr="00900471" w:rsidRDefault="00900471" w:rsidP="00900471">
            <w:pPr>
              <w:rPr>
                <w:color w:val="000000"/>
                <w:sz w:val="22"/>
                <w:szCs w:val="22"/>
              </w:rPr>
            </w:pPr>
            <w:r w:rsidRPr="00900471">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по транспортировке</w:t>
            </w:r>
          </w:p>
        </w:tc>
        <w:tc>
          <w:tcPr>
            <w:tcW w:w="1512" w:type="dxa"/>
            <w:vAlign w:val="center"/>
          </w:tcPr>
          <w:p w14:paraId="1BA73F80"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7A3BDA7A"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65397760" w14:textId="77777777" w:rsidR="00900471" w:rsidRPr="00900471" w:rsidRDefault="00900471" w:rsidP="00900471">
            <w:pPr>
              <w:jc w:val="center"/>
              <w:rPr>
                <w:bCs/>
                <w:color w:val="000000"/>
                <w:sz w:val="28"/>
                <w:szCs w:val="28"/>
              </w:rPr>
            </w:pPr>
            <w:r w:rsidRPr="00900471">
              <w:rPr>
                <w:bCs/>
                <w:color w:val="000000"/>
                <w:sz w:val="28"/>
                <w:szCs w:val="28"/>
              </w:rPr>
              <w:t>-</w:t>
            </w:r>
          </w:p>
        </w:tc>
      </w:tr>
      <w:tr w:rsidR="00900471" w:rsidRPr="00900471" w14:paraId="47FBD5A7" w14:textId="77777777" w:rsidTr="00900471">
        <w:trPr>
          <w:trHeight w:val="2246"/>
          <w:jc w:val="center"/>
        </w:trPr>
        <w:tc>
          <w:tcPr>
            <w:tcW w:w="713" w:type="dxa"/>
            <w:vAlign w:val="center"/>
          </w:tcPr>
          <w:p w14:paraId="2FDA2E8D" w14:textId="77777777" w:rsidR="00900471" w:rsidRPr="00900471" w:rsidRDefault="00900471" w:rsidP="00900471">
            <w:pPr>
              <w:jc w:val="center"/>
              <w:rPr>
                <w:bCs/>
                <w:color w:val="000000"/>
                <w:sz w:val="28"/>
                <w:szCs w:val="28"/>
              </w:rPr>
            </w:pPr>
            <w:r w:rsidRPr="00900471">
              <w:rPr>
                <w:bCs/>
                <w:color w:val="000000"/>
                <w:sz w:val="28"/>
                <w:szCs w:val="28"/>
              </w:rPr>
              <w:t>3.4.</w:t>
            </w:r>
          </w:p>
        </w:tc>
        <w:tc>
          <w:tcPr>
            <w:tcW w:w="3549" w:type="dxa"/>
            <w:vAlign w:val="center"/>
          </w:tcPr>
          <w:p w14:paraId="60389197" w14:textId="77777777" w:rsidR="00900471" w:rsidRPr="00900471" w:rsidRDefault="00900471" w:rsidP="00900471">
            <w:pPr>
              <w:rPr>
                <w:bCs/>
                <w:color w:val="000000"/>
                <w:sz w:val="28"/>
                <w:szCs w:val="28"/>
              </w:rPr>
            </w:pPr>
            <w:r w:rsidRPr="00900471">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900471">
              <w:rPr>
                <w:sz w:val="22"/>
                <w:szCs w:val="22"/>
              </w:rPr>
              <w:t>м</w:t>
            </w:r>
            <w:r w:rsidRPr="00900471">
              <w:rPr>
                <w:sz w:val="22"/>
                <w:szCs w:val="22"/>
                <w:vertAlign w:val="superscript"/>
              </w:rPr>
              <w:t>3</w:t>
            </w:r>
            <w:r w:rsidRPr="00900471">
              <w:rPr>
                <w:color w:val="000000"/>
                <w:sz w:val="22"/>
                <w:szCs w:val="22"/>
              </w:rPr>
              <w:t xml:space="preserve">) – </w:t>
            </w:r>
            <w:r w:rsidRPr="00900471">
              <w:rPr>
                <w:color w:val="000000"/>
                <w:sz w:val="22"/>
                <w:szCs w:val="22"/>
                <w:u w:val="single"/>
              </w:rPr>
              <w:t>для организаций, оказывающих услуги водоснабжения (полный цикл)</w:t>
            </w:r>
          </w:p>
        </w:tc>
        <w:tc>
          <w:tcPr>
            <w:tcW w:w="1512" w:type="dxa"/>
            <w:vAlign w:val="center"/>
          </w:tcPr>
          <w:p w14:paraId="75363ACC"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612" w:type="dxa"/>
            <w:vAlign w:val="center"/>
          </w:tcPr>
          <w:p w14:paraId="3C7AA85C" w14:textId="77777777" w:rsidR="00900471" w:rsidRPr="00900471" w:rsidRDefault="00900471" w:rsidP="00900471">
            <w:pPr>
              <w:jc w:val="center"/>
              <w:rPr>
                <w:bCs/>
                <w:color w:val="000000"/>
                <w:sz w:val="28"/>
                <w:szCs w:val="28"/>
              </w:rPr>
            </w:pPr>
            <w:r w:rsidRPr="00900471">
              <w:rPr>
                <w:bCs/>
                <w:color w:val="000000"/>
                <w:sz w:val="28"/>
                <w:szCs w:val="28"/>
              </w:rPr>
              <w:t>-</w:t>
            </w:r>
          </w:p>
        </w:tc>
        <w:tc>
          <w:tcPr>
            <w:tcW w:w="2337" w:type="dxa"/>
            <w:vAlign w:val="center"/>
          </w:tcPr>
          <w:p w14:paraId="48999BD3" w14:textId="77777777" w:rsidR="00900471" w:rsidRPr="00900471" w:rsidRDefault="00900471" w:rsidP="00900471">
            <w:pPr>
              <w:jc w:val="center"/>
              <w:rPr>
                <w:bCs/>
                <w:color w:val="000000"/>
                <w:sz w:val="28"/>
                <w:szCs w:val="28"/>
              </w:rPr>
            </w:pPr>
            <w:r w:rsidRPr="00900471">
              <w:rPr>
                <w:bCs/>
                <w:color w:val="000000"/>
                <w:sz w:val="28"/>
                <w:szCs w:val="28"/>
              </w:rPr>
              <w:t>-</w:t>
            </w:r>
          </w:p>
        </w:tc>
      </w:tr>
    </w:tbl>
    <w:p w14:paraId="23404601" w14:textId="77777777" w:rsidR="00900471" w:rsidRPr="00900471" w:rsidRDefault="00900471" w:rsidP="00900471">
      <w:pPr>
        <w:ind w:left="-567"/>
        <w:jc w:val="center"/>
        <w:rPr>
          <w:bCs/>
          <w:color w:val="000000"/>
          <w:sz w:val="28"/>
          <w:szCs w:val="28"/>
        </w:rPr>
      </w:pPr>
    </w:p>
    <w:p w14:paraId="73CA6223" w14:textId="77777777" w:rsidR="00900471" w:rsidRPr="00900471" w:rsidRDefault="00900471" w:rsidP="00900471">
      <w:pPr>
        <w:ind w:left="-567"/>
        <w:jc w:val="center"/>
        <w:rPr>
          <w:bCs/>
          <w:color w:val="000000"/>
          <w:sz w:val="28"/>
          <w:szCs w:val="28"/>
        </w:rPr>
      </w:pPr>
    </w:p>
    <w:p w14:paraId="3623C763" w14:textId="77777777" w:rsidR="00900471" w:rsidRPr="00900471" w:rsidRDefault="00900471" w:rsidP="00900471">
      <w:pPr>
        <w:ind w:left="-567"/>
        <w:jc w:val="center"/>
        <w:rPr>
          <w:bCs/>
          <w:color w:val="000000"/>
          <w:sz w:val="28"/>
          <w:szCs w:val="28"/>
        </w:rPr>
      </w:pPr>
    </w:p>
    <w:p w14:paraId="15A4DF62" w14:textId="77777777" w:rsidR="00900471" w:rsidRPr="00900471" w:rsidRDefault="00900471" w:rsidP="00900471">
      <w:pPr>
        <w:ind w:left="-567"/>
        <w:jc w:val="center"/>
        <w:rPr>
          <w:bCs/>
          <w:color w:val="000000"/>
          <w:sz w:val="28"/>
          <w:szCs w:val="28"/>
        </w:rPr>
      </w:pPr>
    </w:p>
    <w:p w14:paraId="711A71D7" w14:textId="77777777" w:rsidR="00900471" w:rsidRPr="00900471" w:rsidRDefault="00900471" w:rsidP="00900471">
      <w:pPr>
        <w:ind w:left="-567"/>
        <w:jc w:val="center"/>
        <w:rPr>
          <w:bCs/>
          <w:color w:val="000000"/>
          <w:sz w:val="28"/>
          <w:szCs w:val="28"/>
        </w:rPr>
      </w:pPr>
    </w:p>
    <w:p w14:paraId="1E8E2AA3" w14:textId="77777777" w:rsidR="00900471" w:rsidRPr="00900471" w:rsidRDefault="00900471" w:rsidP="00900471">
      <w:pPr>
        <w:ind w:left="-567"/>
        <w:jc w:val="center"/>
        <w:rPr>
          <w:bCs/>
          <w:color w:val="000000"/>
          <w:sz w:val="28"/>
          <w:szCs w:val="28"/>
        </w:rPr>
      </w:pPr>
    </w:p>
    <w:p w14:paraId="4F06677C" w14:textId="77777777" w:rsidR="00900471" w:rsidRPr="00900471" w:rsidRDefault="00900471" w:rsidP="00900471">
      <w:pPr>
        <w:ind w:left="-567"/>
        <w:jc w:val="center"/>
        <w:rPr>
          <w:bCs/>
          <w:color w:val="000000"/>
          <w:sz w:val="28"/>
          <w:szCs w:val="28"/>
        </w:rPr>
      </w:pPr>
    </w:p>
    <w:p w14:paraId="43BCE9B2" w14:textId="77777777" w:rsidR="00900471" w:rsidRPr="00900471" w:rsidRDefault="00900471" w:rsidP="00900471">
      <w:pPr>
        <w:ind w:left="-567"/>
        <w:jc w:val="center"/>
        <w:rPr>
          <w:bCs/>
          <w:color w:val="000000"/>
          <w:sz w:val="28"/>
          <w:szCs w:val="28"/>
        </w:rPr>
      </w:pPr>
    </w:p>
    <w:p w14:paraId="415E2FD9" w14:textId="77777777" w:rsidR="00900471" w:rsidRPr="00900471" w:rsidRDefault="00900471" w:rsidP="00900471">
      <w:pPr>
        <w:ind w:left="-567"/>
        <w:jc w:val="center"/>
        <w:rPr>
          <w:bCs/>
          <w:color w:val="000000"/>
          <w:sz w:val="28"/>
          <w:szCs w:val="28"/>
        </w:rPr>
      </w:pPr>
    </w:p>
    <w:p w14:paraId="555E7E09" w14:textId="77777777" w:rsidR="00900471" w:rsidRPr="00900471" w:rsidRDefault="00900471" w:rsidP="00900471">
      <w:pPr>
        <w:ind w:left="-567"/>
        <w:jc w:val="center"/>
        <w:rPr>
          <w:bCs/>
          <w:color w:val="000000"/>
          <w:sz w:val="28"/>
          <w:szCs w:val="28"/>
        </w:rPr>
      </w:pPr>
    </w:p>
    <w:p w14:paraId="2515EFD2" w14:textId="77777777" w:rsidR="00900471" w:rsidRPr="00900471" w:rsidRDefault="00900471" w:rsidP="00900471">
      <w:pPr>
        <w:ind w:left="-567"/>
        <w:jc w:val="center"/>
        <w:rPr>
          <w:bCs/>
          <w:color w:val="000000"/>
          <w:sz w:val="28"/>
          <w:szCs w:val="28"/>
        </w:rPr>
      </w:pPr>
    </w:p>
    <w:p w14:paraId="559E08E1" w14:textId="77777777" w:rsidR="00900471" w:rsidRPr="00900471" w:rsidRDefault="00900471" w:rsidP="00900471">
      <w:pPr>
        <w:ind w:left="-567"/>
        <w:jc w:val="center"/>
        <w:rPr>
          <w:bCs/>
          <w:color w:val="000000"/>
          <w:sz w:val="28"/>
          <w:szCs w:val="28"/>
        </w:rPr>
      </w:pPr>
    </w:p>
    <w:p w14:paraId="2AC7856B" w14:textId="77777777" w:rsidR="00900471" w:rsidRPr="00900471" w:rsidRDefault="00900471" w:rsidP="00900471">
      <w:pPr>
        <w:ind w:left="-567"/>
        <w:jc w:val="center"/>
        <w:rPr>
          <w:bCs/>
          <w:color w:val="000000"/>
          <w:sz w:val="28"/>
          <w:szCs w:val="28"/>
        </w:rPr>
      </w:pPr>
    </w:p>
    <w:p w14:paraId="43562001" w14:textId="77777777" w:rsidR="00900471" w:rsidRPr="00900471" w:rsidRDefault="00900471" w:rsidP="00900471">
      <w:pPr>
        <w:ind w:left="-567"/>
        <w:jc w:val="center"/>
        <w:rPr>
          <w:bCs/>
          <w:color w:val="000000"/>
          <w:sz w:val="28"/>
          <w:szCs w:val="28"/>
        </w:rPr>
      </w:pPr>
    </w:p>
    <w:p w14:paraId="5A16A0CD" w14:textId="77777777" w:rsidR="00900471" w:rsidRPr="00900471" w:rsidRDefault="00900471" w:rsidP="00900471">
      <w:pPr>
        <w:ind w:left="-567"/>
        <w:jc w:val="center"/>
        <w:rPr>
          <w:bCs/>
          <w:color w:val="000000"/>
          <w:sz w:val="28"/>
          <w:szCs w:val="28"/>
        </w:rPr>
      </w:pPr>
    </w:p>
    <w:p w14:paraId="5B057E3D" w14:textId="77777777" w:rsidR="00900471" w:rsidRPr="00900471" w:rsidRDefault="00900471" w:rsidP="00900471">
      <w:pPr>
        <w:ind w:left="-567"/>
        <w:jc w:val="center"/>
        <w:rPr>
          <w:bCs/>
          <w:color w:val="000000"/>
          <w:sz w:val="28"/>
          <w:szCs w:val="28"/>
        </w:rPr>
      </w:pPr>
      <w:r w:rsidRPr="00900471">
        <w:rPr>
          <w:bCs/>
          <w:color w:val="000000"/>
          <w:sz w:val="28"/>
          <w:szCs w:val="28"/>
        </w:rPr>
        <w:t>Раздел 10. Отчет об исполнении производственной программы за 2020 год</w:t>
      </w:r>
    </w:p>
    <w:p w14:paraId="7CC8C019" w14:textId="77777777" w:rsidR="00900471" w:rsidRPr="00900471" w:rsidRDefault="00900471" w:rsidP="00900471">
      <w:pPr>
        <w:ind w:left="-567"/>
        <w:jc w:val="center"/>
        <w:rPr>
          <w:bCs/>
          <w:color w:val="000000"/>
          <w:sz w:val="28"/>
          <w:szCs w:val="28"/>
        </w:rPr>
      </w:pPr>
    </w:p>
    <w:tbl>
      <w:tblPr>
        <w:tblStyle w:val="1020"/>
        <w:tblW w:w="10173" w:type="dxa"/>
        <w:jc w:val="center"/>
        <w:tblLook w:val="04A0" w:firstRow="1" w:lastRow="0" w:firstColumn="1" w:lastColumn="0" w:noHBand="0" w:noVBand="1"/>
      </w:tblPr>
      <w:tblGrid>
        <w:gridCol w:w="6641"/>
        <w:gridCol w:w="3532"/>
      </w:tblGrid>
      <w:tr w:rsidR="00900471" w:rsidRPr="00900471" w14:paraId="7FBE84CB" w14:textId="77777777" w:rsidTr="00900471">
        <w:trPr>
          <w:jc w:val="center"/>
        </w:trPr>
        <w:tc>
          <w:tcPr>
            <w:tcW w:w="6641" w:type="dxa"/>
            <w:vAlign w:val="center"/>
          </w:tcPr>
          <w:p w14:paraId="3C7E8C66" w14:textId="77777777" w:rsidR="00900471" w:rsidRPr="00900471" w:rsidRDefault="00900471" w:rsidP="00900471">
            <w:pPr>
              <w:jc w:val="center"/>
              <w:rPr>
                <w:bCs/>
                <w:color w:val="000000"/>
                <w:sz w:val="28"/>
                <w:szCs w:val="28"/>
              </w:rPr>
            </w:pPr>
            <w:r w:rsidRPr="00900471">
              <w:rPr>
                <w:bCs/>
                <w:color w:val="000000"/>
                <w:sz w:val="28"/>
                <w:szCs w:val="28"/>
              </w:rPr>
              <w:t>Наименование показателя</w:t>
            </w:r>
          </w:p>
        </w:tc>
        <w:tc>
          <w:tcPr>
            <w:tcW w:w="3532" w:type="dxa"/>
            <w:vAlign w:val="center"/>
          </w:tcPr>
          <w:p w14:paraId="5DDCEEB5" w14:textId="77777777" w:rsidR="00900471" w:rsidRPr="00900471" w:rsidRDefault="00900471" w:rsidP="00900471">
            <w:pPr>
              <w:jc w:val="center"/>
              <w:rPr>
                <w:bCs/>
                <w:color w:val="000000"/>
                <w:sz w:val="28"/>
                <w:szCs w:val="28"/>
              </w:rPr>
            </w:pPr>
            <w:r w:rsidRPr="00900471">
              <w:rPr>
                <w:bCs/>
                <w:color w:val="000000"/>
                <w:sz w:val="28"/>
                <w:szCs w:val="28"/>
              </w:rPr>
              <w:t>Фактическое значение показателя, тыс. руб.</w:t>
            </w:r>
          </w:p>
        </w:tc>
      </w:tr>
      <w:tr w:rsidR="00900471" w:rsidRPr="00900471" w14:paraId="5CFC7259" w14:textId="77777777" w:rsidTr="00900471">
        <w:trPr>
          <w:trHeight w:val="541"/>
          <w:jc w:val="center"/>
        </w:trPr>
        <w:tc>
          <w:tcPr>
            <w:tcW w:w="10173" w:type="dxa"/>
            <w:gridSpan w:val="2"/>
            <w:vAlign w:val="center"/>
          </w:tcPr>
          <w:p w14:paraId="4AF9674B" w14:textId="77777777" w:rsidR="00900471" w:rsidRPr="00900471" w:rsidRDefault="00900471" w:rsidP="00900471">
            <w:pPr>
              <w:jc w:val="center"/>
              <w:rPr>
                <w:bCs/>
                <w:sz w:val="28"/>
                <w:szCs w:val="28"/>
              </w:rPr>
            </w:pPr>
            <w:r w:rsidRPr="00900471">
              <w:rPr>
                <w:bCs/>
                <w:sz w:val="28"/>
                <w:szCs w:val="28"/>
              </w:rPr>
              <w:t>Транспортировка питьевой воды</w:t>
            </w:r>
          </w:p>
        </w:tc>
      </w:tr>
      <w:tr w:rsidR="00900471" w:rsidRPr="00900471" w14:paraId="78452B72" w14:textId="77777777" w:rsidTr="00900471">
        <w:trPr>
          <w:jc w:val="center"/>
        </w:trPr>
        <w:tc>
          <w:tcPr>
            <w:tcW w:w="6641" w:type="dxa"/>
            <w:vAlign w:val="center"/>
          </w:tcPr>
          <w:p w14:paraId="5BBBB2D2" w14:textId="77777777" w:rsidR="00900471" w:rsidRPr="00900471" w:rsidRDefault="00900471" w:rsidP="00900471">
            <w:pPr>
              <w:jc w:val="center"/>
              <w:rPr>
                <w:bCs/>
                <w:sz w:val="28"/>
                <w:szCs w:val="28"/>
              </w:rPr>
            </w:pPr>
            <w:r w:rsidRPr="00900471">
              <w:rPr>
                <w:bCs/>
                <w:sz w:val="28"/>
                <w:szCs w:val="28"/>
              </w:rPr>
              <w:t>-</w:t>
            </w:r>
          </w:p>
        </w:tc>
        <w:tc>
          <w:tcPr>
            <w:tcW w:w="3532" w:type="dxa"/>
            <w:vAlign w:val="center"/>
          </w:tcPr>
          <w:p w14:paraId="4AC8111C" w14:textId="77777777" w:rsidR="00900471" w:rsidRPr="00900471" w:rsidRDefault="00900471" w:rsidP="00900471">
            <w:pPr>
              <w:jc w:val="center"/>
              <w:rPr>
                <w:bCs/>
                <w:sz w:val="28"/>
                <w:szCs w:val="28"/>
              </w:rPr>
            </w:pPr>
            <w:r w:rsidRPr="00900471">
              <w:rPr>
                <w:bCs/>
                <w:sz w:val="28"/>
                <w:szCs w:val="28"/>
              </w:rPr>
              <w:t>-</w:t>
            </w:r>
          </w:p>
        </w:tc>
      </w:tr>
    </w:tbl>
    <w:p w14:paraId="10A0B12C" w14:textId="77777777" w:rsidR="00900471" w:rsidRPr="00900471" w:rsidRDefault="00900471" w:rsidP="00900471">
      <w:pPr>
        <w:ind w:left="-567"/>
        <w:jc w:val="center"/>
        <w:rPr>
          <w:bCs/>
          <w:color w:val="000000"/>
          <w:sz w:val="28"/>
          <w:szCs w:val="28"/>
        </w:rPr>
      </w:pPr>
    </w:p>
    <w:p w14:paraId="7FB9A917" w14:textId="77777777" w:rsidR="00900471" w:rsidRPr="00900471" w:rsidRDefault="00900471" w:rsidP="00900471">
      <w:pPr>
        <w:jc w:val="both"/>
        <w:rPr>
          <w:sz w:val="28"/>
          <w:szCs w:val="28"/>
          <w:lang w:eastAsia="en-US"/>
        </w:rPr>
      </w:pPr>
    </w:p>
    <w:p w14:paraId="1098DBD5" w14:textId="77777777" w:rsidR="00900471" w:rsidRPr="00900471" w:rsidRDefault="00900471" w:rsidP="00900471">
      <w:pPr>
        <w:jc w:val="both"/>
        <w:rPr>
          <w:sz w:val="28"/>
          <w:szCs w:val="28"/>
          <w:lang w:eastAsia="en-US"/>
        </w:rPr>
      </w:pPr>
    </w:p>
    <w:p w14:paraId="53363340" w14:textId="77777777" w:rsidR="00900471" w:rsidRPr="00900471" w:rsidRDefault="00900471" w:rsidP="00900471">
      <w:pPr>
        <w:jc w:val="both"/>
        <w:rPr>
          <w:sz w:val="28"/>
          <w:szCs w:val="28"/>
          <w:lang w:eastAsia="en-US"/>
        </w:rPr>
      </w:pPr>
    </w:p>
    <w:p w14:paraId="6158F2EB" w14:textId="77777777" w:rsidR="00900471" w:rsidRPr="00900471" w:rsidRDefault="00900471" w:rsidP="00900471">
      <w:pPr>
        <w:jc w:val="both"/>
        <w:rPr>
          <w:sz w:val="28"/>
          <w:szCs w:val="28"/>
          <w:lang w:eastAsia="en-US"/>
        </w:rPr>
      </w:pPr>
    </w:p>
    <w:p w14:paraId="2C6C04F4" w14:textId="77777777" w:rsidR="00900471" w:rsidRPr="00900471" w:rsidRDefault="00900471" w:rsidP="00900471">
      <w:pPr>
        <w:jc w:val="both"/>
        <w:rPr>
          <w:sz w:val="28"/>
          <w:szCs w:val="28"/>
          <w:lang w:eastAsia="en-US"/>
        </w:rPr>
      </w:pPr>
    </w:p>
    <w:p w14:paraId="4706C77A" w14:textId="77777777" w:rsidR="00900471" w:rsidRPr="00900471" w:rsidRDefault="00900471" w:rsidP="00900471">
      <w:pPr>
        <w:jc w:val="both"/>
        <w:rPr>
          <w:sz w:val="28"/>
          <w:szCs w:val="28"/>
          <w:lang w:eastAsia="en-US"/>
        </w:rPr>
      </w:pPr>
    </w:p>
    <w:p w14:paraId="6A1F6E0E" w14:textId="77777777" w:rsidR="00900471" w:rsidRPr="00900471" w:rsidRDefault="00900471" w:rsidP="00900471">
      <w:pPr>
        <w:jc w:val="both"/>
        <w:rPr>
          <w:sz w:val="28"/>
          <w:szCs w:val="28"/>
          <w:lang w:eastAsia="en-US"/>
        </w:rPr>
      </w:pPr>
    </w:p>
    <w:p w14:paraId="52CE0E03" w14:textId="77777777" w:rsidR="00900471" w:rsidRPr="00900471" w:rsidRDefault="00900471" w:rsidP="00900471">
      <w:pPr>
        <w:jc w:val="both"/>
        <w:rPr>
          <w:sz w:val="28"/>
          <w:szCs w:val="28"/>
          <w:lang w:eastAsia="en-US"/>
        </w:rPr>
      </w:pPr>
    </w:p>
    <w:p w14:paraId="45FC7DC1" w14:textId="77777777" w:rsidR="00900471" w:rsidRPr="00900471" w:rsidRDefault="00900471" w:rsidP="00900471">
      <w:pPr>
        <w:jc w:val="both"/>
        <w:rPr>
          <w:sz w:val="28"/>
          <w:szCs w:val="28"/>
          <w:lang w:eastAsia="en-US"/>
        </w:rPr>
      </w:pPr>
    </w:p>
    <w:p w14:paraId="027127D7" w14:textId="77777777" w:rsidR="00900471" w:rsidRPr="00900471" w:rsidRDefault="00900471" w:rsidP="00900471">
      <w:pPr>
        <w:jc w:val="both"/>
        <w:rPr>
          <w:sz w:val="28"/>
          <w:szCs w:val="28"/>
          <w:lang w:eastAsia="en-US"/>
        </w:rPr>
      </w:pPr>
    </w:p>
    <w:p w14:paraId="4A120499" w14:textId="77777777" w:rsidR="00900471" w:rsidRPr="00900471" w:rsidRDefault="00900471" w:rsidP="00900471">
      <w:pPr>
        <w:jc w:val="both"/>
        <w:rPr>
          <w:sz w:val="28"/>
          <w:szCs w:val="28"/>
          <w:lang w:eastAsia="en-US"/>
        </w:rPr>
      </w:pPr>
    </w:p>
    <w:p w14:paraId="304742D8" w14:textId="77777777" w:rsidR="00900471" w:rsidRPr="00900471" w:rsidRDefault="00900471" w:rsidP="00900471">
      <w:pPr>
        <w:jc w:val="both"/>
        <w:rPr>
          <w:sz w:val="28"/>
          <w:szCs w:val="28"/>
          <w:lang w:eastAsia="en-US"/>
        </w:rPr>
      </w:pPr>
    </w:p>
    <w:p w14:paraId="38DC1A1B" w14:textId="77777777" w:rsidR="00900471" w:rsidRPr="00900471" w:rsidRDefault="00900471" w:rsidP="00900471">
      <w:pPr>
        <w:jc w:val="both"/>
        <w:rPr>
          <w:sz w:val="28"/>
          <w:szCs w:val="28"/>
          <w:lang w:eastAsia="en-US"/>
        </w:rPr>
      </w:pPr>
    </w:p>
    <w:p w14:paraId="6EE25C24" w14:textId="77777777" w:rsidR="00900471" w:rsidRPr="00900471" w:rsidRDefault="00900471" w:rsidP="00900471">
      <w:pPr>
        <w:jc w:val="both"/>
        <w:rPr>
          <w:sz w:val="28"/>
          <w:szCs w:val="28"/>
          <w:lang w:eastAsia="en-US"/>
        </w:rPr>
      </w:pPr>
    </w:p>
    <w:p w14:paraId="7CF5C537" w14:textId="77777777" w:rsidR="00900471" w:rsidRPr="00900471" w:rsidRDefault="00900471" w:rsidP="00900471">
      <w:pPr>
        <w:jc w:val="both"/>
        <w:rPr>
          <w:sz w:val="28"/>
          <w:szCs w:val="28"/>
          <w:lang w:eastAsia="en-US"/>
        </w:rPr>
      </w:pPr>
    </w:p>
    <w:p w14:paraId="7B9BBDCC" w14:textId="77777777" w:rsidR="00900471" w:rsidRPr="00900471" w:rsidRDefault="00900471" w:rsidP="00900471">
      <w:pPr>
        <w:jc w:val="both"/>
        <w:rPr>
          <w:sz w:val="28"/>
          <w:szCs w:val="28"/>
          <w:lang w:eastAsia="en-US"/>
        </w:rPr>
      </w:pPr>
    </w:p>
    <w:p w14:paraId="20CD2DD4" w14:textId="77777777" w:rsidR="00900471" w:rsidRPr="00900471" w:rsidRDefault="00900471" w:rsidP="00900471">
      <w:pPr>
        <w:jc w:val="both"/>
        <w:rPr>
          <w:sz w:val="28"/>
          <w:szCs w:val="28"/>
          <w:lang w:eastAsia="en-US"/>
        </w:rPr>
      </w:pPr>
    </w:p>
    <w:p w14:paraId="7A63D516" w14:textId="77777777" w:rsidR="00900471" w:rsidRPr="00900471" w:rsidRDefault="00900471" w:rsidP="00900471">
      <w:pPr>
        <w:jc w:val="both"/>
        <w:rPr>
          <w:sz w:val="28"/>
          <w:szCs w:val="28"/>
          <w:lang w:eastAsia="en-US"/>
        </w:rPr>
      </w:pPr>
    </w:p>
    <w:p w14:paraId="62F29A3C" w14:textId="77777777" w:rsidR="00900471" w:rsidRPr="00900471" w:rsidRDefault="00900471" w:rsidP="00900471">
      <w:pPr>
        <w:jc w:val="both"/>
        <w:rPr>
          <w:sz w:val="28"/>
          <w:szCs w:val="28"/>
          <w:lang w:eastAsia="en-US"/>
        </w:rPr>
      </w:pPr>
    </w:p>
    <w:p w14:paraId="1013E9B5" w14:textId="77777777" w:rsidR="00900471" w:rsidRPr="00900471" w:rsidRDefault="00900471" w:rsidP="00900471">
      <w:pPr>
        <w:jc w:val="both"/>
        <w:rPr>
          <w:sz w:val="28"/>
          <w:szCs w:val="28"/>
          <w:lang w:eastAsia="en-US"/>
        </w:rPr>
      </w:pPr>
    </w:p>
    <w:p w14:paraId="66F98C88" w14:textId="77777777" w:rsidR="00900471" w:rsidRPr="00900471" w:rsidRDefault="00900471" w:rsidP="00900471">
      <w:pPr>
        <w:jc w:val="both"/>
        <w:rPr>
          <w:sz w:val="28"/>
          <w:szCs w:val="28"/>
          <w:lang w:eastAsia="en-US"/>
        </w:rPr>
      </w:pPr>
    </w:p>
    <w:p w14:paraId="0E913E10" w14:textId="77777777" w:rsidR="00900471" w:rsidRPr="00900471" w:rsidRDefault="00900471" w:rsidP="00900471">
      <w:pPr>
        <w:jc w:val="both"/>
        <w:rPr>
          <w:sz w:val="28"/>
          <w:szCs w:val="28"/>
          <w:lang w:eastAsia="en-US"/>
        </w:rPr>
      </w:pPr>
    </w:p>
    <w:p w14:paraId="75069A91" w14:textId="77777777" w:rsidR="00900471" w:rsidRPr="00900471" w:rsidRDefault="00900471" w:rsidP="00900471">
      <w:pPr>
        <w:jc w:val="both"/>
        <w:rPr>
          <w:sz w:val="28"/>
          <w:szCs w:val="28"/>
          <w:lang w:eastAsia="en-US"/>
        </w:rPr>
      </w:pPr>
    </w:p>
    <w:p w14:paraId="196493B4" w14:textId="77777777" w:rsidR="00900471" w:rsidRPr="00900471" w:rsidRDefault="00900471" w:rsidP="00900471">
      <w:pPr>
        <w:jc w:val="both"/>
        <w:rPr>
          <w:sz w:val="28"/>
          <w:szCs w:val="28"/>
          <w:lang w:eastAsia="en-US"/>
        </w:rPr>
      </w:pPr>
    </w:p>
    <w:p w14:paraId="428330F0" w14:textId="77777777" w:rsidR="00900471" w:rsidRPr="00900471" w:rsidRDefault="00900471" w:rsidP="00900471">
      <w:pPr>
        <w:jc w:val="both"/>
        <w:rPr>
          <w:sz w:val="28"/>
          <w:szCs w:val="28"/>
          <w:lang w:eastAsia="en-US"/>
        </w:rPr>
      </w:pPr>
    </w:p>
    <w:p w14:paraId="3DF94B24" w14:textId="77777777" w:rsidR="00900471" w:rsidRPr="00900471" w:rsidRDefault="00900471" w:rsidP="00900471">
      <w:pPr>
        <w:jc w:val="both"/>
        <w:rPr>
          <w:sz w:val="28"/>
          <w:szCs w:val="28"/>
          <w:lang w:eastAsia="en-US"/>
        </w:rPr>
      </w:pPr>
    </w:p>
    <w:p w14:paraId="1FC489C2" w14:textId="77777777" w:rsidR="00900471" w:rsidRPr="00900471" w:rsidRDefault="00900471" w:rsidP="00900471">
      <w:pPr>
        <w:jc w:val="both"/>
        <w:rPr>
          <w:sz w:val="28"/>
          <w:szCs w:val="28"/>
          <w:lang w:eastAsia="en-US"/>
        </w:rPr>
      </w:pPr>
    </w:p>
    <w:p w14:paraId="51E59D9C" w14:textId="77777777" w:rsidR="00900471" w:rsidRPr="00900471" w:rsidRDefault="00900471" w:rsidP="00900471">
      <w:pPr>
        <w:jc w:val="both"/>
        <w:rPr>
          <w:sz w:val="28"/>
          <w:szCs w:val="28"/>
          <w:lang w:eastAsia="en-US"/>
        </w:rPr>
      </w:pPr>
    </w:p>
    <w:p w14:paraId="70DC441C" w14:textId="77777777" w:rsidR="00900471" w:rsidRPr="00900471" w:rsidRDefault="00900471" w:rsidP="00900471">
      <w:pPr>
        <w:jc w:val="both"/>
        <w:rPr>
          <w:sz w:val="28"/>
          <w:szCs w:val="28"/>
          <w:lang w:eastAsia="en-US"/>
        </w:rPr>
      </w:pPr>
    </w:p>
    <w:p w14:paraId="4D2DC93A" w14:textId="77777777" w:rsidR="00900471" w:rsidRPr="00900471" w:rsidRDefault="00900471" w:rsidP="00900471">
      <w:pPr>
        <w:jc w:val="both"/>
        <w:rPr>
          <w:sz w:val="28"/>
          <w:szCs w:val="28"/>
          <w:lang w:eastAsia="en-US"/>
        </w:rPr>
      </w:pPr>
    </w:p>
    <w:p w14:paraId="708D9500" w14:textId="77777777" w:rsidR="00900471" w:rsidRPr="00900471" w:rsidRDefault="00900471" w:rsidP="00900471">
      <w:pPr>
        <w:jc w:val="both"/>
        <w:rPr>
          <w:sz w:val="28"/>
          <w:szCs w:val="28"/>
          <w:lang w:eastAsia="en-US"/>
        </w:rPr>
      </w:pPr>
    </w:p>
    <w:p w14:paraId="029A2687" w14:textId="77777777" w:rsidR="00900471" w:rsidRPr="00900471" w:rsidRDefault="00900471" w:rsidP="00900471">
      <w:pPr>
        <w:jc w:val="both"/>
        <w:rPr>
          <w:sz w:val="28"/>
          <w:szCs w:val="28"/>
          <w:lang w:eastAsia="en-US"/>
        </w:rPr>
      </w:pPr>
    </w:p>
    <w:p w14:paraId="6EC4B087" w14:textId="77777777" w:rsidR="00900471" w:rsidRPr="00900471" w:rsidRDefault="00900471" w:rsidP="00900471">
      <w:pPr>
        <w:jc w:val="both"/>
        <w:rPr>
          <w:sz w:val="28"/>
          <w:szCs w:val="28"/>
          <w:lang w:eastAsia="en-US"/>
        </w:rPr>
      </w:pPr>
    </w:p>
    <w:p w14:paraId="0AB520B0" w14:textId="77777777" w:rsidR="00900471" w:rsidRPr="00900471" w:rsidRDefault="00900471" w:rsidP="00900471">
      <w:pPr>
        <w:jc w:val="both"/>
        <w:rPr>
          <w:sz w:val="28"/>
          <w:szCs w:val="28"/>
          <w:lang w:eastAsia="en-US"/>
        </w:rPr>
      </w:pPr>
    </w:p>
    <w:p w14:paraId="61B3AADF" w14:textId="77777777" w:rsidR="00900471" w:rsidRPr="00900471" w:rsidRDefault="00900471" w:rsidP="00900471">
      <w:pPr>
        <w:jc w:val="both"/>
        <w:rPr>
          <w:sz w:val="28"/>
          <w:szCs w:val="28"/>
          <w:lang w:eastAsia="en-US"/>
        </w:rPr>
      </w:pPr>
    </w:p>
    <w:p w14:paraId="44AF09EC" w14:textId="77777777" w:rsidR="00900471" w:rsidRPr="00900471" w:rsidRDefault="00900471" w:rsidP="00900471">
      <w:pPr>
        <w:jc w:val="both"/>
        <w:rPr>
          <w:sz w:val="28"/>
          <w:szCs w:val="28"/>
          <w:lang w:eastAsia="en-US"/>
        </w:rPr>
      </w:pPr>
    </w:p>
    <w:p w14:paraId="0A1C8592" w14:textId="77777777" w:rsidR="00900471" w:rsidRPr="00900471" w:rsidRDefault="00900471" w:rsidP="00900471">
      <w:pPr>
        <w:jc w:val="both"/>
        <w:rPr>
          <w:sz w:val="28"/>
          <w:szCs w:val="28"/>
          <w:lang w:eastAsia="en-US"/>
        </w:rPr>
      </w:pPr>
    </w:p>
    <w:p w14:paraId="033CD58F" w14:textId="77777777" w:rsidR="00900471" w:rsidRPr="00900471" w:rsidRDefault="00900471" w:rsidP="00900471">
      <w:pPr>
        <w:jc w:val="both"/>
        <w:rPr>
          <w:sz w:val="28"/>
          <w:szCs w:val="28"/>
          <w:lang w:eastAsia="en-US"/>
        </w:rPr>
      </w:pPr>
    </w:p>
    <w:p w14:paraId="4FD9862C" w14:textId="77777777" w:rsidR="00900471" w:rsidRPr="00900471" w:rsidRDefault="00900471" w:rsidP="00900471">
      <w:pPr>
        <w:ind w:left="-567"/>
        <w:jc w:val="center"/>
        <w:rPr>
          <w:bCs/>
          <w:color w:val="000000"/>
          <w:sz w:val="28"/>
          <w:szCs w:val="28"/>
        </w:rPr>
      </w:pPr>
      <w:r w:rsidRPr="00900471">
        <w:rPr>
          <w:bCs/>
          <w:color w:val="000000"/>
          <w:sz w:val="28"/>
          <w:szCs w:val="28"/>
        </w:rPr>
        <w:t xml:space="preserve">   Раздел 11. Мероприятия, направленные на повышение качества обслуживания абонентов</w:t>
      </w:r>
    </w:p>
    <w:p w14:paraId="66FD1ACE" w14:textId="77777777" w:rsidR="00900471" w:rsidRPr="00900471" w:rsidRDefault="00900471" w:rsidP="00900471">
      <w:pPr>
        <w:ind w:left="-567"/>
        <w:jc w:val="center"/>
        <w:rPr>
          <w:bCs/>
          <w:color w:val="000000"/>
          <w:sz w:val="28"/>
          <w:szCs w:val="28"/>
        </w:rPr>
      </w:pPr>
    </w:p>
    <w:tbl>
      <w:tblPr>
        <w:tblStyle w:val="1020"/>
        <w:tblW w:w="9467" w:type="dxa"/>
        <w:jc w:val="center"/>
        <w:tblLook w:val="04A0" w:firstRow="1" w:lastRow="0" w:firstColumn="1" w:lastColumn="0" w:noHBand="0" w:noVBand="1"/>
      </w:tblPr>
      <w:tblGrid>
        <w:gridCol w:w="5935"/>
        <w:gridCol w:w="3532"/>
      </w:tblGrid>
      <w:tr w:rsidR="00900471" w:rsidRPr="00900471" w14:paraId="1A5CB192" w14:textId="77777777" w:rsidTr="00900471">
        <w:trPr>
          <w:trHeight w:val="748"/>
          <w:jc w:val="center"/>
        </w:trPr>
        <w:tc>
          <w:tcPr>
            <w:tcW w:w="5935" w:type="dxa"/>
            <w:vAlign w:val="center"/>
          </w:tcPr>
          <w:p w14:paraId="16FA32FF" w14:textId="77777777" w:rsidR="00900471" w:rsidRPr="00900471" w:rsidRDefault="00900471" w:rsidP="00900471">
            <w:pPr>
              <w:jc w:val="center"/>
              <w:rPr>
                <w:bCs/>
                <w:color w:val="000000"/>
                <w:sz w:val="28"/>
                <w:szCs w:val="28"/>
              </w:rPr>
            </w:pPr>
            <w:r w:rsidRPr="00900471">
              <w:rPr>
                <w:bCs/>
                <w:color w:val="000000"/>
                <w:sz w:val="28"/>
                <w:szCs w:val="28"/>
              </w:rPr>
              <w:t>Наименование мероприятия</w:t>
            </w:r>
          </w:p>
        </w:tc>
        <w:tc>
          <w:tcPr>
            <w:tcW w:w="3532" w:type="dxa"/>
            <w:vAlign w:val="center"/>
          </w:tcPr>
          <w:p w14:paraId="1783122B" w14:textId="77777777" w:rsidR="00900471" w:rsidRPr="00900471" w:rsidRDefault="00900471" w:rsidP="00900471">
            <w:pPr>
              <w:jc w:val="center"/>
              <w:rPr>
                <w:bCs/>
                <w:color w:val="000000"/>
                <w:sz w:val="28"/>
                <w:szCs w:val="28"/>
              </w:rPr>
            </w:pPr>
            <w:r w:rsidRPr="00900471">
              <w:rPr>
                <w:bCs/>
                <w:color w:val="000000"/>
                <w:sz w:val="28"/>
                <w:szCs w:val="28"/>
              </w:rPr>
              <w:t>Период проведения мероприятий</w:t>
            </w:r>
          </w:p>
        </w:tc>
      </w:tr>
      <w:tr w:rsidR="00900471" w:rsidRPr="00900471" w14:paraId="2D3985EE" w14:textId="77777777" w:rsidTr="00900471">
        <w:trPr>
          <w:trHeight w:val="517"/>
          <w:jc w:val="center"/>
        </w:trPr>
        <w:tc>
          <w:tcPr>
            <w:tcW w:w="5935" w:type="dxa"/>
            <w:vAlign w:val="center"/>
          </w:tcPr>
          <w:p w14:paraId="7114FF7C" w14:textId="77777777" w:rsidR="00900471" w:rsidRPr="00900471" w:rsidRDefault="00900471" w:rsidP="00900471">
            <w:pPr>
              <w:jc w:val="center"/>
              <w:rPr>
                <w:bCs/>
                <w:sz w:val="28"/>
                <w:szCs w:val="28"/>
              </w:rPr>
            </w:pPr>
            <w:r w:rsidRPr="00900471">
              <w:rPr>
                <w:bCs/>
                <w:sz w:val="28"/>
                <w:szCs w:val="28"/>
              </w:rPr>
              <w:t>-</w:t>
            </w:r>
          </w:p>
        </w:tc>
        <w:tc>
          <w:tcPr>
            <w:tcW w:w="3532" w:type="dxa"/>
            <w:vAlign w:val="center"/>
          </w:tcPr>
          <w:p w14:paraId="4D9A22E5" w14:textId="77777777" w:rsidR="00900471" w:rsidRPr="00900471" w:rsidRDefault="00900471" w:rsidP="00900471">
            <w:pPr>
              <w:jc w:val="center"/>
              <w:rPr>
                <w:bCs/>
                <w:sz w:val="28"/>
                <w:szCs w:val="28"/>
              </w:rPr>
            </w:pPr>
            <w:r w:rsidRPr="00900471">
              <w:rPr>
                <w:bCs/>
                <w:sz w:val="28"/>
                <w:szCs w:val="28"/>
              </w:rPr>
              <w:t>-</w:t>
            </w:r>
          </w:p>
        </w:tc>
      </w:tr>
    </w:tbl>
    <w:p w14:paraId="12D3D407" w14:textId="77777777" w:rsidR="00900471" w:rsidRPr="00900471" w:rsidRDefault="00900471" w:rsidP="00900471">
      <w:pPr>
        <w:jc w:val="both"/>
        <w:rPr>
          <w:sz w:val="28"/>
          <w:szCs w:val="28"/>
          <w:lang w:eastAsia="en-US"/>
        </w:rPr>
      </w:pPr>
    </w:p>
    <w:p w14:paraId="6379DED7" w14:textId="77777777" w:rsidR="00900471" w:rsidRPr="00900471" w:rsidRDefault="00900471" w:rsidP="00900471">
      <w:pPr>
        <w:jc w:val="both"/>
        <w:rPr>
          <w:sz w:val="28"/>
          <w:szCs w:val="28"/>
          <w:lang w:eastAsia="en-US"/>
        </w:rPr>
      </w:pPr>
    </w:p>
    <w:p w14:paraId="5566D730" w14:textId="77777777" w:rsidR="00900471" w:rsidRPr="00900471" w:rsidRDefault="00900471" w:rsidP="00900471">
      <w:pPr>
        <w:jc w:val="both"/>
        <w:rPr>
          <w:sz w:val="28"/>
          <w:szCs w:val="28"/>
          <w:lang w:eastAsia="en-US"/>
        </w:rPr>
      </w:pPr>
    </w:p>
    <w:p w14:paraId="655A3AA8" w14:textId="77777777" w:rsidR="00900471" w:rsidRPr="00900471" w:rsidRDefault="00900471" w:rsidP="00900471">
      <w:pPr>
        <w:jc w:val="both"/>
        <w:rPr>
          <w:sz w:val="28"/>
          <w:szCs w:val="28"/>
          <w:lang w:eastAsia="en-US"/>
        </w:rPr>
      </w:pPr>
    </w:p>
    <w:p w14:paraId="5189204A" w14:textId="77777777" w:rsidR="00900471" w:rsidRPr="00900471" w:rsidRDefault="00900471" w:rsidP="00900471">
      <w:pPr>
        <w:jc w:val="both"/>
        <w:rPr>
          <w:sz w:val="28"/>
          <w:szCs w:val="28"/>
          <w:lang w:eastAsia="en-US"/>
        </w:rPr>
      </w:pPr>
    </w:p>
    <w:p w14:paraId="14A887E2" w14:textId="77777777" w:rsidR="00900471" w:rsidRPr="00900471" w:rsidRDefault="00900471" w:rsidP="00900471">
      <w:pPr>
        <w:jc w:val="both"/>
        <w:rPr>
          <w:sz w:val="28"/>
          <w:szCs w:val="28"/>
          <w:lang w:eastAsia="en-US"/>
        </w:rPr>
      </w:pPr>
    </w:p>
    <w:p w14:paraId="2071AA24" w14:textId="77777777" w:rsidR="00900471" w:rsidRPr="00900471" w:rsidRDefault="00900471" w:rsidP="00900471">
      <w:pPr>
        <w:jc w:val="both"/>
        <w:rPr>
          <w:sz w:val="28"/>
          <w:szCs w:val="28"/>
          <w:lang w:eastAsia="en-US"/>
        </w:rPr>
      </w:pPr>
    </w:p>
    <w:p w14:paraId="4398F408" w14:textId="77777777" w:rsidR="00900471" w:rsidRPr="00900471" w:rsidRDefault="00900471" w:rsidP="00900471">
      <w:pPr>
        <w:jc w:val="both"/>
        <w:rPr>
          <w:sz w:val="28"/>
          <w:szCs w:val="28"/>
          <w:lang w:eastAsia="en-US"/>
        </w:rPr>
      </w:pPr>
    </w:p>
    <w:p w14:paraId="5DD69F49" w14:textId="77777777" w:rsidR="00900471" w:rsidRPr="00900471" w:rsidRDefault="00900471" w:rsidP="00900471">
      <w:pPr>
        <w:jc w:val="both"/>
        <w:rPr>
          <w:sz w:val="28"/>
          <w:szCs w:val="28"/>
          <w:lang w:eastAsia="en-US"/>
        </w:rPr>
      </w:pPr>
    </w:p>
    <w:p w14:paraId="0DA99F32" w14:textId="77777777" w:rsidR="00900471" w:rsidRPr="00900471" w:rsidRDefault="00900471" w:rsidP="00900471">
      <w:pPr>
        <w:jc w:val="both"/>
        <w:rPr>
          <w:sz w:val="28"/>
          <w:szCs w:val="28"/>
          <w:lang w:eastAsia="en-US"/>
        </w:rPr>
      </w:pPr>
    </w:p>
    <w:p w14:paraId="3F4CF551" w14:textId="77777777" w:rsidR="00900471" w:rsidRPr="00900471" w:rsidRDefault="00900471" w:rsidP="00900471">
      <w:pPr>
        <w:jc w:val="both"/>
        <w:rPr>
          <w:sz w:val="28"/>
          <w:szCs w:val="28"/>
          <w:lang w:eastAsia="en-US"/>
        </w:rPr>
      </w:pPr>
    </w:p>
    <w:p w14:paraId="066BE817" w14:textId="77777777" w:rsidR="00900471" w:rsidRPr="00900471" w:rsidRDefault="00900471" w:rsidP="00900471">
      <w:pPr>
        <w:jc w:val="both"/>
        <w:rPr>
          <w:sz w:val="28"/>
          <w:szCs w:val="28"/>
          <w:lang w:eastAsia="en-US"/>
        </w:rPr>
      </w:pPr>
    </w:p>
    <w:p w14:paraId="74B36EA7" w14:textId="77777777" w:rsidR="00900471" w:rsidRPr="00900471" w:rsidRDefault="00900471" w:rsidP="00900471">
      <w:pPr>
        <w:jc w:val="both"/>
        <w:rPr>
          <w:sz w:val="28"/>
          <w:szCs w:val="28"/>
          <w:lang w:eastAsia="en-US"/>
        </w:rPr>
      </w:pPr>
    </w:p>
    <w:p w14:paraId="22A8F4A1" w14:textId="77777777" w:rsidR="00900471" w:rsidRPr="00900471" w:rsidRDefault="00900471" w:rsidP="00900471">
      <w:pPr>
        <w:jc w:val="both"/>
        <w:rPr>
          <w:sz w:val="28"/>
          <w:szCs w:val="28"/>
          <w:lang w:eastAsia="en-US"/>
        </w:rPr>
      </w:pPr>
    </w:p>
    <w:p w14:paraId="46BD96FC" w14:textId="77777777" w:rsidR="00900471" w:rsidRPr="00900471" w:rsidRDefault="00900471" w:rsidP="00900471">
      <w:pPr>
        <w:jc w:val="both"/>
        <w:rPr>
          <w:sz w:val="28"/>
          <w:szCs w:val="28"/>
          <w:lang w:eastAsia="en-US"/>
        </w:rPr>
      </w:pPr>
    </w:p>
    <w:p w14:paraId="72561ADC" w14:textId="77777777" w:rsidR="00900471" w:rsidRPr="00900471" w:rsidRDefault="00900471" w:rsidP="00900471">
      <w:pPr>
        <w:jc w:val="both"/>
        <w:rPr>
          <w:sz w:val="28"/>
          <w:szCs w:val="28"/>
          <w:lang w:eastAsia="en-US"/>
        </w:rPr>
      </w:pPr>
    </w:p>
    <w:p w14:paraId="6C51578A" w14:textId="77777777" w:rsidR="00900471" w:rsidRPr="00900471" w:rsidRDefault="00900471" w:rsidP="00900471">
      <w:pPr>
        <w:jc w:val="both"/>
        <w:rPr>
          <w:sz w:val="28"/>
          <w:szCs w:val="28"/>
          <w:lang w:eastAsia="en-US"/>
        </w:rPr>
      </w:pPr>
    </w:p>
    <w:p w14:paraId="07983F73" w14:textId="77777777" w:rsidR="00900471" w:rsidRPr="00900471" w:rsidRDefault="00900471" w:rsidP="00900471">
      <w:pPr>
        <w:jc w:val="both"/>
        <w:rPr>
          <w:sz w:val="28"/>
          <w:szCs w:val="28"/>
          <w:lang w:eastAsia="en-US"/>
        </w:rPr>
      </w:pPr>
    </w:p>
    <w:p w14:paraId="76C6CB0F" w14:textId="77777777" w:rsidR="00900471" w:rsidRPr="00900471" w:rsidRDefault="00900471" w:rsidP="00900471">
      <w:pPr>
        <w:jc w:val="both"/>
        <w:rPr>
          <w:sz w:val="28"/>
          <w:szCs w:val="28"/>
          <w:lang w:eastAsia="en-US"/>
        </w:rPr>
      </w:pPr>
    </w:p>
    <w:p w14:paraId="4368E5B3" w14:textId="77777777" w:rsidR="00900471" w:rsidRPr="00900471" w:rsidRDefault="00900471" w:rsidP="00900471">
      <w:pPr>
        <w:jc w:val="both"/>
        <w:rPr>
          <w:sz w:val="28"/>
          <w:szCs w:val="28"/>
          <w:lang w:eastAsia="en-US"/>
        </w:rPr>
      </w:pPr>
    </w:p>
    <w:p w14:paraId="2A40E98F" w14:textId="77777777" w:rsidR="00900471" w:rsidRPr="00900471" w:rsidRDefault="00900471" w:rsidP="00900471">
      <w:pPr>
        <w:jc w:val="both"/>
        <w:rPr>
          <w:sz w:val="28"/>
          <w:szCs w:val="28"/>
          <w:lang w:eastAsia="en-US"/>
        </w:rPr>
      </w:pPr>
    </w:p>
    <w:p w14:paraId="174CCB26" w14:textId="77777777" w:rsidR="00900471" w:rsidRPr="00900471" w:rsidRDefault="00900471" w:rsidP="00900471">
      <w:pPr>
        <w:jc w:val="both"/>
        <w:rPr>
          <w:sz w:val="28"/>
          <w:szCs w:val="28"/>
          <w:lang w:eastAsia="en-US"/>
        </w:rPr>
      </w:pPr>
    </w:p>
    <w:p w14:paraId="781A2D1E" w14:textId="77777777" w:rsidR="00900471" w:rsidRPr="00900471" w:rsidRDefault="00900471" w:rsidP="00900471">
      <w:pPr>
        <w:jc w:val="both"/>
        <w:rPr>
          <w:sz w:val="28"/>
          <w:szCs w:val="28"/>
          <w:lang w:eastAsia="en-US"/>
        </w:rPr>
      </w:pPr>
    </w:p>
    <w:p w14:paraId="1F41E092" w14:textId="77777777" w:rsidR="00900471" w:rsidRPr="00900471" w:rsidRDefault="00900471" w:rsidP="00900471">
      <w:pPr>
        <w:jc w:val="both"/>
        <w:rPr>
          <w:sz w:val="28"/>
          <w:szCs w:val="28"/>
          <w:lang w:eastAsia="en-US"/>
        </w:rPr>
      </w:pPr>
    </w:p>
    <w:p w14:paraId="3D510081" w14:textId="77777777" w:rsidR="00900471" w:rsidRPr="00900471" w:rsidRDefault="00900471" w:rsidP="00900471">
      <w:pPr>
        <w:jc w:val="both"/>
        <w:rPr>
          <w:sz w:val="28"/>
          <w:szCs w:val="28"/>
          <w:lang w:eastAsia="en-US"/>
        </w:rPr>
      </w:pPr>
    </w:p>
    <w:p w14:paraId="678D28EE" w14:textId="77777777" w:rsidR="00900471" w:rsidRPr="00900471" w:rsidRDefault="00900471" w:rsidP="00900471">
      <w:pPr>
        <w:jc w:val="both"/>
        <w:rPr>
          <w:sz w:val="28"/>
          <w:szCs w:val="28"/>
          <w:lang w:eastAsia="en-US"/>
        </w:rPr>
      </w:pPr>
    </w:p>
    <w:p w14:paraId="2D682B06" w14:textId="77777777" w:rsidR="00900471" w:rsidRPr="00900471" w:rsidRDefault="00900471" w:rsidP="00900471">
      <w:pPr>
        <w:jc w:val="both"/>
        <w:rPr>
          <w:sz w:val="28"/>
          <w:szCs w:val="28"/>
          <w:lang w:eastAsia="en-US"/>
        </w:rPr>
      </w:pPr>
    </w:p>
    <w:p w14:paraId="104742A0" w14:textId="77777777" w:rsidR="00900471" w:rsidRPr="00900471" w:rsidRDefault="00900471" w:rsidP="00900471">
      <w:pPr>
        <w:jc w:val="both"/>
        <w:rPr>
          <w:sz w:val="28"/>
          <w:szCs w:val="28"/>
          <w:lang w:eastAsia="en-US"/>
        </w:rPr>
      </w:pPr>
    </w:p>
    <w:p w14:paraId="18D3A581" w14:textId="77777777" w:rsidR="00900471" w:rsidRPr="00900471" w:rsidRDefault="00900471" w:rsidP="00900471">
      <w:pPr>
        <w:jc w:val="both"/>
        <w:rPr>
          <w:sz w:val="28"/>
          <w:szCs w:val="28"/>
          <w:lang w:eastAsia="en-US"/>
        </w:rPr>
      </w:pPr>
    </w:p>
    <w:p w14:paraId="0A81143E" w14:textId="77777777" w:rsidR="00900471" w:rsidRPr="00900471" w:rsidRDefault="00900471" w:rsidP="00900471">
      <w:pPr>
        <w:jc w:val="both"/>
        <w:rPr>
          <w:sz w:val="28"/>
          <w:szCs w:val="28"/>
          <w:lang w:eastAsia="en-US"/>
        </w:rPr>
      </w:pPr>
    </w:p>
    <w:p w14:paraId="14F241DA" w14:textId="77777777" w:rsidR="00900471" w:rsidRPr="00900471" w:rsidRDefault="00900471" w:rsidP="00900471">
      <w:pPr>
        <w:jc w:val="both"/>
        <w:rPr>
          <w:sz w:val="28"/>
          <w:szCs w:val="28"/>
          <w:lang w:eastAsia="en-US"/>
        </w:rPr>
      </w:pPr>
    </w:p>
    <w:p w14:paraId="2CD50BEF" w14:textId="77777777" w:rsidR="00900471" w:rsidRPr="00900471" w:rsidRDefault="00900471" w:rsidP="00900471">
      <w:pPr>
        <w:jc w:val="both"/>
        <w:rPr>
          <w:sz w:val="28"/>
          <w:szCs w:val="28"/>
          <w:lang w:eastAsia="en-US"/>
        </w:rPr>
      </w:pPr>
    </w:p>
    <w:p w14:paraId="04378B19" w14:textId="77777777" w:rsidR="00900471" w:rsidRPr="00900471" w:rsidRDefault="00900471" w:rsidP="00900471">
      <w:pPr>
        <w:jc w:val="both"/>
        <w:rPr>
          <w:sz w:val="28"/>
          <w:szCs w:val="28"/>
          <w:lang w:eastAsia="en-US"/>
        </w:rPr>
      </w:pPr>
    </w:p>
    <w:p w14:paraId="61DFE531" w14:textId="77777777" w:rsidR="00900471" w:rsidRPr="00900471" w:rsidRDefault="00900471" w:rsidP="00900471">
      <w:pPr>
        <w:jc w:val="both"/>
        <w:rPr>
          <w:sz w:val="28"/>
          <w:szCs w:val="28"/>
          <w:lang w:eastAsia="en-US"/>
        </w:rPr>
      </w:pPr>
    </w:p>
    <w:p w14:paraId="656881F5" w14:textId="77777777" w:rsidR="00900471" w:rsidRPr="00900471" w:rsidRDefault="00900471" w:rsidP="00900471">
      <w:pPr>
        <w:jc w:val="both"/>
        <w:rPr>
          <w:sz w:val="28"/>
          <w:szCs w:val="28"/>
          <w:lang w:eastAsia="en-US"/>
        </w:rPr>
      </w:pPr>
    </w:p>
    <w:p w14:paraId="754E8930" w14:textId="77777777" w:rsidR="00900471" w:rsidRPr="00900471" w:rsidRDefault="00900471" w:rsidP="00900471">
      <w:pPr>
        <w:jc w:val="both"/>
        <w:rPr>
          <w:sz w:val="28"/>
          <w:szCs w:val="28"/>
          <w:lang w:eastAsia="en-US"/>
        </w:rPr>
      </w:pPr>
    </w:p>
    <w:p w14:paraId="7AB5AE5F" w14:textId="77777777" w:rsidR="00900471" w:rsidRDefault="00900471" w:rsidP="00900471">
      <w:pPr>
        <w:jc w:val="both"/>
        <w:rPr>
          <w:sz w:val="28"/>
          <w:szCs w:val="28"/>
          <w:lang w:eastAsia="en-US"/>
        </w:rPr>
        <w:sectPr w:rsidR="00900471" w:rsidSect="008E1903">
          <w:pgSz w:w="11906" w:h="16838"/>
          <w:pgMar w:top="567" w:right="567" w:bottom="567" w:left="1134" w:header="720" w:footer="720" w:gutter="0"/>
          <w:cols w:space="720"/>
          <w:docGrid w:linePitch="326"/>
        </w:sectPr>
      </w:pPr>
    </w:p>
    <w:p w14:paraId="5A990E8C" w14:textId="68C3561A"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 xml:space="preserve">Приложение № </w:t>
      </w:r>
      <w:r>
        <w:rPr>
          <w:color w:val="000000" w:themeColor="text1"/>
        </w:rPr>
        <w:t>8</w:t>
      </w:r>
      <w:r w:rsidRPr="00081AD4">
        <w:rPr>
          <w:color w:val="000000" w:themeColor="text1"/>
        </w:rPr>
        <w:t xml:space="preserve"> к протоколу № </w:t>
      </w:r>
      <w:r>
        <w:rPr>
          <w:color w:val="000000" w:themeColor="text1"/>
        </w:rPr>
        <w:t>53</w:t>
      </w:r>
    </w:p>
    <w:p w14:paraId="3CCFF650" w14:textId="77777777"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12932A8" w14:textId="77777777" w:rsidR="00900471" w:rsidRPr="00081AD4" w:rsidRDefault="00900471" w:rsidP="00900471">
      <w:pPr>
        <w:tabs>
          <w:tab w:val="left" w:pos="5580"/>
          <w:tab w:val="left" w:pos="9498"/>
        </w:tabs>
        <w:ind w:left="-2773" w:right="-569" w:firstLine="8302"/>
        <w:rPr>
          <w:color w:val="000000" w:themeColor="text1"/>
        </w:rPr>
      </w:pPr>
      <w:r w:rsidRPr="00081AD4">
        <w:rPr>
          <w:color w:val="000000" w:themeColor="text1"/>
        </w:rPr>
        <w:t>энергетической комиссии</w:t>
      </w:r>
    </w:p>
    <w:p w14:paraId="74891777" w14:textId="77777777" w:rsidR="00900471" w:rsidRDefault="00900471" w:rsidP="00900471">
      <w:pPr>
        <w:tabs>
          <w:tab w:val="left" w:pos="5580"/>
          <w:tab w:val="left" w:pos="9498"/>
        </w:tabs>
        <w:ind w:left="-2773" w:right="-569" w:firstLine="8302"/>
        <w:rPr>
          <w:color w:val="000000" w:themeColor="text1"/>
        </w:rPr>
      </w:pPr>
      <w:r w:rsidRPr="00081AD4">
        <w:rPr>
          <w:color w:val="000000" w:themeColor="text1"/>
        </w:rPr>
        <w:t xml:space="preserve">Кузбасса от </w:t>
      </w:r>
      <w:r>
        <w:rPr>
          <w:color w:val="000000" w:themeColor="text1"/>
        </w:rPr>
        <w:t>02</w:t>
      </w:r>
      <w:r w:rsidRPr="00081AD4">
        <w:rPr>
          <w:color w:val="000000" w:themeColor="text1"/>
        </w:rPr>
        <w:t>.</w:t>
      </w:r>
      <w:r>
        <w:rPr>
          <w:color w:val="000000" w:themeColor="text1"/>
        </w:rPr>
        <w:t>09</w:t>
      </w:r>
      <w:r w:rsidRPr="00081AD4">
        <w:rPr>
          <w:color w:val="000000" w:themeColor="text1"/>
        </w:rPr>
        <w:t>.202</w:t>
      </w:r>
      <w:r>
        <w:rPr>
          <w:color w:val="000000" w:themeColor="text1"/>
        </w:rPr>
        <w:t>1</w:t>
      </w:r>
    </w:p>
    <w:p w14:paraId="277912BD" w14:textId="77777777" w:rsidR="00900471" w:rsidRDefault="00900471" w:rsidP="00900471">
      <w:pPr>
        <w:tabs>
          <w:tab w:val="left" w:pos="5580"/>
          <w:tab w:val="left" w:pos="9498"/>
        </w:tabs>
        <w:ind w:left="-2773" w:right="-569" w:firstLine="8302"/>
        <w:rPr>
          <w:color w:val="000000" w:themeColor="text1"/>
        </w:rPr>
      </w:pPr>
    </w:p>
    <w:p w14:paraId="70AC7DA1" w14:textId="28CB1317" w:rsidR="00900471" w:rsidRPr="00900471" w:rsidRDefault="00900471" w:rsidP="00900471">
      <w:pPr>
        <w:jc w:val="center"/>
        <w:rPr>
          <w:b/>
          <w:sz w:val="28"/>
          <w:szCs w:val="28"/>
          <w:lang w:eastAsia="en-US"/>
        </w:rPr>
      </w:pPr>
      <w:r w:rsidRPr="00900471">
        <w:rPr>
          <w:b/>
          <w:sz w:val="28"/>
          <w:szCs w:val="28"/>
          <w:lang w:eastAsia="en-US"/>
        </w:rPr>
        <w:t xml:space="preserve">Одноставочные тарифы </w:t>
      </w:r>
      <w:r w:rsidRPr="00900471">
        <w:rPr>
          <w:b/>
          <w:bCs/>
          <w:kern w:val="32"/>
          <w:sz w:val="28"/>
          <w:szCs w:val="28"/>
          <w:lang w:eastAsia="en-US"/>
        </w:rPr>
        <w:t xml:space="preserve">на транспортировку питьевой воды </w:t>
      </w:r>
      <w:r w:rsidRPr="00900471">
        <w:rPr>
          <w:b/>
          <w:sz w:val="28"/>
          <w:szCs w:val="28"/>
          <w:lang w:eastAsia="en-US"/>
        </w:rPr>
        <w:t xml:space="preserve">ОАО «РЖД» </w:t>
      </w:r>
      <w:r w:rsidRPr="00900471">
        <w:rPr>
          <w:b/>
          <w:bCs/>
          <w:sz w:val="28"/>
          <w:szCs w:val="28"/>
          <w:lang w:eastAsia="en-US"/>
        </w:rPr>
        <w:t xml:space="preserve">(Центральная дирекция по тепловодоснабжению </w:t>
      </w:r>
    </w:p>
    <w:p w14:paraId="245C6DAB" w14:textId="77777777" w:rsidR="00900471" w:rsidRPr="00900471" w:rsidRDefault="00900471" w:rsidP="00900471">
      <w:pPr>
        <w:jc w:val="center"/>
        <w:rPr>
          <w:b/>
          <w:bCs/>
          <w:sz w:val="28"/>
          <w:szCs w:val="28"/>
          <w:lang w:eastAsia="en-US"/>
        </w:rPr>
      </w:pPr>
      <w:r w:rsidRPr="00900471">
        <w:rPr>
          <w:b/>
          <w:bCs/>
          <w:sz w:val="28"/>
          <w:szCs w:val="28"/>
          <w:lang w:eastAsia="en-US"/>
        </w:rPr>
        <w:t xml:space="preserve">Западно-Сибирская дирекция по тепловодоснабжению </w:t>
      </w:r>
    </w:p>
    <w:p w14:paraId="08E80D6B" w14:textId="77777777" w:rsidR="00900471" w:rsidRPr="00900471" w:rsidRDefault="00900471" w:rsidP="00900471">
      <w:pPr>
        <w:jc w:val="center"/>
        <w:rPr>
          <w:b/>
          <w:bCs/>
          <w:sz w:val="28"/>
          <w:szCs w:val="28"/>
          <w:lang w:eastAsia="en-US"/>
        </w:rPr>
      </w:pPr>
      <w:r w:rsidRPr="00900471">
        <w:rPr>
          <w:b/>
          <w:bCs/>
          <w:sz w:val="28"/>
          <w:szCs w:val="28"/>
          <w:lang w:eastAsia="en-US"/>
        </w:rPr>
        <w:t>Кузбасский территориальный участок)</w:t>
      </w:r>
      <w:r w:rsidRPr="00900471">
        <w:rPr>
          <w:b/>
          <w:bCs/>
          <w:color w:val="FF0000"/>
          <w:kern w:val="32"/>
          <w:sz w:val="28"/>
          <w:szCs w:val="28"/>
          <w:lang w:eastAsia="en-US"/>
        </w:rPr>
        <w:t xml:space="preserve"> </w:t>
      </w:r>
      <w:r w:rsidRPr="00900471">
        <w:rPr>
          <w:b/>
          <w:sz w:val="28"/>
          <w:szCs w:val="28"/>
          <w:lang w:eastAsia="en-US"/>
        </w:rPr>
        <w:t>(Беловский городской округ, Кемеровский городской округ, Новокузнецкий городской округ, Яйский муниципальный округ)</w:t>
      </w:r>
      <w:r w:rsidRPr="00900471">
        <w:rPr>
          <w:b/>
          <w:bCs/>
          <w:sz w:val="28"/>
          <w:szCs w:val="28"/>
          <w:lang w:eastAsia="en-US"/>
        </w:rPr>
        <w:t xml:space="preserve"> </w:t>
      </w:r>
    </w:p>
    <w:p w14:paraId="4957829C" w14:textId="77777777" w:rsidR="00900471" w:rsidRPr="00900471" w:rsidRDefault="00900471" w:rsidP="00900471">
      <w:pPr>
        <w:jc w:val="center"/>
        <w:rPr>
          <w:b/>
          <w:sz w:val="28"/>
          <w:szCs w:val="28"/>
          <w:lang w:eastAsia="en-US"/>
        </w:rPr>
      </w:pPr>
      <w:r w:rsidRPr="00900471">
        <w:rPr>
          <w:b/>
          <w:sz w:val="28"/>
          <w:szCs w:val="28"/>
          <w:lang w:eastAsia="en-US"/>
        </w:rPr>
        <w:t>на период с 01.01.2022 по 31.12.2022</w:t>
      </w:r>
    </w:p>
    <w:p w14:paraId="3D3A721D" w14:textId="77777777" w:rsidR="00900471" w:rsidRPr="00900471" w:rsidRDefault="00900471" w:rsidP="00900471">
      <w:pPr>
        <w:jc w:val="center"/>
        <w:rPr>
          <w:b/>
          <w:sz w:val="28"/>
          <w:szCs w:val="28"/>
          <w:lang w:eastAsia="en-US"/>
        </w:rPr>
      </w:pPr>
    </w:p>
    <w:p w14:paraId="06389B67" w14:textId="77777777" w:rsidR="00900471" w:rsidRPr="00900471" w:rsidRDefault="00900471" w:rsidP="00900471">
      <w:pPr>
        <w:jc w:val="center"/>
        <w:rPr>
          <w:b/>
          <w:sz w:val="28"/>
          <w:szCs w:val="28"/>
          <w:lang w:eastAsia="en-US"/>
        </w:rPr>
      </w:pPr>
    </w:p>
    <w:tbl>
      <w:tblPr>
        <w:tblW w:w="9356" w:type="dxa"/>
        <w:jc w:val="center"/>
        <w:tblLayout w:type="fixed"/>
        <w:tblLook w:val="04A0" w:firstRow="1" w:lastRow="0" w:firstColumn="1" w:lastColumn="0" w:noHBand="0" w:noVBand="1"/>
      </w:tblPr>
      <w:tblGrid>
        <w:gridCol w:w="709"/>
        <w:gridCol w:w="4678"/>
        <w:gridCol w:w="1984"/>
        <w:gridCol w:w="1985"/>
      </w:tblGrid>
      <w:tr w:rsidR="00900471" w:rsidRPr="00900471" w14:paraId="3280F581" w14:textId="77777777" w:rsidTr="00900471">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44AE823A" w14:textId="77777777" w:rsidR="00900471" w:rsidRPr="00900471" w:rsidRDefault="00900471" w:rsidP="00900471">
            <w:pPr>
              <w:jc w:val="center"/>
              <w:rPr>
                <w:color w:val="000000"/>
                <w:sz w:val="28"/>
                <w:szCs w:val="28"/>
              </w:rPr>
            </w:pPr>
            <w:r w:rsidRPr="00900471">
              <w:rPr>
                <w:color w:val="000000"/>
                <w:sz w:val="28"/>
                <w:szCs w:val="28"/>
              </w:rPr>
              <w:t xml:space="preserve">№ </w:t>
            </w:r>
          </w:p>
          <w:p w14:paraId="75C6D3AB" w14:textId="77777777" w:rsidR="00900471" w:rsidRPr="00900471" w:rsidRDefault="00900471" w:rsidP="00900471">
            <w:pPr>
              <w:jc w:val="center"/>
              <w:rPr>
                <w:color w:val="000000"/>
                <w:sz w:val="28"/>
                <w:szCs w:val="28"/>
              </w:rPr>
            </w:pPr>
            <w:r w:rsidRPr="00900471">
              <w:rPr>
                <w:color w:val="000000"/>
                <w:sz w:val="28"/>
                <w:szCs w:val="28"/>
              </w:rPr>
              <w:t>п/п</w:t>
            </w:r>
          </w:p>
        </w:tc>
        <w:tc>
          <w:tcPr>
            <w:tcW w:w="4678" w:type="dxa"/>
            <w:vMerge w:val="restart"/>
            <w:tcBorders>
              <w:top w:val="single" w:sz="4" w:space="0" w:color="auto"/>
              <w:left w:val="single" w:sz="4" w:space="0" w:color="auto"/>
              <w:right w:val="single" w:sz="4" w:space="0" w:color="auto"/>
            </w:tcBorders>
            <w:shd w:val="clear" w:color="000000" w:fill="FFFFFF"/>
            <w:vAlign w:val="center"/>
            <w:hideMark/>
          </w:tcPr>
          <w:p w14:paraId="67B336D6" w14:textId="77777777" w:rsidR="00900471" w:rsidRPr="00900471" w:rsidRDefault="00900471" w:rsidP="00900471">
            <w:pPr>
              <w:jc w:val="center"/>
              <w:rPr>
                <w:color w:val="000000"/>
                <w:sz w:val="28"/>
                <w:szCs w:val="28"/>
              </w:rPr>
            </w:pPr>
            <w:r w:rsidRPr="00900471">
              <w:rPr>
                <w:color w:val="000000"/>
                <w:sz w:val="28"/>
                <w:szCs w:val="28"/>
              </w:rPr>
              <w:t xml:space="preserve">Наименование услуг, </w:t>
            </w:r>
          </w:p>
          <w:p w14:paraId="614BA959" w14:textId="77777777" w:rsidR="00900471" w:rsidRPr="00900471" w:rsidRDefault="00900471" w:rsidP="00900471">
            <w:pPr>
              <w:jc w:val="center"/>
              <w:rPr>
                <w:color w:val="000000"/>
                <w:sz w:val="28"/>
                <w:szCs w:val="28"/>
              </w:rPr>
            </w:pPr>
            <w:r w:rsidRPr="00900471">
              <w:rPr>
                <w:color w:val="000000"/>
                <w:sz w:val="28"/>
                <w:szCs w:val="28"/>
              </w:rPr>
              <w:t>потребителей</w:t>
            </w:r>
          </w:p>
        </w:tc>
        <w:tc>
          <w:tcPr>
            <w:tcW w:w="3969" w:type="dxa"/>
            <w:gridSpan w:val="2"/>
            <w:tcBorders>
              <w:top w:val="single" w:sz="4" w:space="0" w:color="auto"/>
              <w:left w:val="nil"/>
              <w:bottom w:val="single" w:sz="4" w:space="0" w:color="auto"/>
              <w:right w:val="single" w:sz="4" w:space="0" w:color="auto"/>
            </w:tcBorders>
            <w:shd w:val="clear" w:color="000000" w:fill="FFFFFF"/>
            <w:vAlign w:val="center"/>
            <w:hideMark/>
          </w:tcPr>
          <w:p w14:paraId="2EACB3F8" w14:textId="77777777" w:rsidR="00900471" w:rsidRPr="00900471" w:rsidRDefault="00900471" w:rsidP="00900471">
            <w:pPr>
              <w:jc w:val="center"/>
              <w:rPr>
                <w:color w:val="000000"/>
                <w:sz w:val="28"/>
                <w:szCs w:val="28"/>
              </w:rPr>
            </w:pPr>
            <w:r w:rsidRPr="00900471">
              <w:rPr>
                <w:color w:val="000000"/>
                <w:sz w:val="28"/>
                <w:szCs w:val="28"/>
              </w:rPr>
              <w:t>Тариф, руб./м</w:t>
            </w:r>
            <w:r w:rsidRPr="00900471">
              <w:rPr>
                <w:color w:val="000000"/>
                <w:sz w:val="28"/>
                <w:szCs w:val="28"/>
                <w:vertAlign w:val="superscript"/>
              </w:rPr>
              <w:t>3</w:t>
            </w:r>
          </w:p>
        </w:tc>
      </w:tr>
      <w:tr w:rsidR="00900471" w:rsidRPr="00900471" w14:paraId="144B9D6A" w14:textId="77777777" w:rsidTr="00900471">
        <w:trPr>
          <w:trHeight w:val="885"/>
          <w:jc w:val="center"/>
        </w:trPr>
        <w:tc>
          <w:tcPr>
            <w:tcW w:w="709" w:type="dxa"/>
            <w:vMerge/>
            <w:tcBorders>
              <w:left w:val="single" w:sz="4" w:space="0" w:color="auto"/>
              <w:bottom w:val="single" w:sz="4" w:space="0" w:color="auto"/>
              <w:right w:val="single" w:sz="4" w:space="0" w:color="auto"/>
            </w:tcBorders>
            <w:shd w:val="clear" w:color="000000" w:fill="FFFFFF"/>
            <w:vAlign w:val="center"/>
            <w:hideMark/>
          </w:tcPr>
          <w:p w14:paraId="1857297C" w14:textId="77777777" w:rsidR="00900471" w:rsidRPr="00900471" w:rsidRDefault="00900471" w:rsidP="00900471">
            <w:pPr>
              <w:rPr>
                <w:color w:val="000000"/>
                <w:sz w:val="28"/>
                <w:szCs w:val="28"/>
              </w:rPr>
            </w:pPr>
          </w:p>
        </w:tc>
        <w:tc>
          <w:tcPr>
            <w:tcW w:w="4678" w:type="dxa"/>
            <w:vMerge/>
            <w:tcBorders>
              <w:left w:val="single" w:sz="4" w:space="0" w:color="auto"/>
              <w:bottom w:val="single" w:sz="4" w:space="0" w:color="auto"/>
              <w:right w:val="single" w:sz="4" w:space="0" w:color="auto"/>
            </w:tcBorders>
            <w:shd w:val="clear" w:color="000000" w:fill="FFFFFF"/>
            <w:vAlign w:val="center"/>
            <w:hideMark/>
          </w:tcPr>
          <w:p w14:paraId="62DF48CB" w14:textId="77777777" w:rsidR="00900471" w:rsidRPr="00900471" w:rsidRDefault="00900471" w:rsidP="00900471">
            <w:pPr>
              <w:rPr>
                <w:color w:val="000000"/>
                <w:sz w:val="28"/>
                <w:szCs w:val="28"/>
              </w:rPr>
            </w:pPr>
          </w:p>
        </w:tc>
        <w:tc>
          <w:tcPr>
            <w:tcW w:w="1984" w:type="dxa"/>
            <w:tcBorders>
              <w:top w:val="nil"/>
              <w:left w:val="nil"/>
              <w:bottom w:val="single" w:sz="4" w:space="0" w:color="auto"/>
              <w:right w:val="single" w:sz="4" w:space="0" w:color="auto"/>
            </w:tcBorders>
            <w:shd w:val="clear" w:color="000000" w:fill="FFFFFF"/>
            <w:vAlign w:val="center"/>
            <w:hideMark/>
          </w:tcPr>
          <w:p w14:paraId="2AF89047" w14:textId="77777777" w:rsidR="00900471" w:rsidRPr="00900471" w:rsidRDefault="00900471" w:rsidP="00900471">
            <w:pPr>
              <w:jc w:val="center"/>
              <w:rPr>
                <w:color w:val="000000"/>
                <w:sz w:val="28"/>
                <w:szCs w:val="28"/>
              </w:rPr>
            </w:pPr>
            <w:r w:rsidRPr="00900471">
              <w:rPr>
                <w:color w:val="000000"/>
                <w:sz w:val="28"/>
                <w:szCs w:val="28"/>
              </w:rPr>
              <w:t xml:space="preserve">с 01.01.2022 </w:t>
            </w:r>
          </w:p>
          <w:p w14:paraId="1CC3C94A" w14:textId="77777777" w:rsidR="00900471" w:rsidRPr="00900471" w:rsidRDefault="00900471" w:rsidP="00900471">
            <w:pPr>
              <w:jc w:val="center"/>
              <w:rPr>
                <w:color w:val="000000"/>
                <w:sz w:val="28"/>
                <w:szCs w:val="28"/>
              </w:rPr>
            </w:pPr>
            <w:r w:rsidRPr="00900471">
              <w:rPr>
                <w:color w:val="000000"/>
                <w:sz w:val="28"/>
                <w:szCs w:val="28"/>
              </w:rPr>
              <w:t>по 30.06.2022</w:t>
            </w:r>
          </w:p>
        </w:tc>
        <w:tc>
          <w:tcPr>
            <w:tcW w:w="1985" w:type="dxa"/>
            <w:tcBorders>
              <w:top w:val="nil"/>
              <w:left w:val="nil"/>
              <w:bottom w:val="single" w:sz="4" w:space="0" w:color="auto"/>
              <w:right w:val="single" w:sz="4" w:space="0" w:color="auto"/>
            </w:tcBorders>
            <w:shd w:val="clear" w:color="000000" w:fill="FFFFFF"/>
            <w:vAlign w:val="center"/>
            <w:hideMark/>
          </w:tcPr>
          <w:p w14:paraId="1E0DD907" w14:textId="77777777" w:rsidR="00900471" w:rsidRPr="00900471" w:rsidRDefault="00900471" w:rsidP="00900471">
            <w:pPr>
              <w:jc w:val="center"/>
              <w:rPr>
                <w:color w:val="000000"/>
                <w:sz w:val="28"/>
                <w:szCs w:val="28"/>
              </w:rPr>
            </w:pPr>
            <w:r w:rsidRPr="00900471">
              <w:rPr>
                <w:color w:val="000000"/>
                <w:sz w:val="28"/>
                <w:szCs w:val="28"/>
              </w:rPr>
              <w:t>с 01.07.2022 по 31.12.2022</w:t>
            </w:r>
          </w:p>
        </w:tc>
      </w:tr>
      <w:tr w:rsidR="00900471" w:rsidRPr="00900471" w14:paraId="48952368" w14:textId="77777777" w:rsidTr="0090047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33E2A401" w14:textId="77777777" w:rsidR="00900471" w:rsidRPr="00900471" w:rsidRDefault="00900471" w:rsidP="00900471">
            <w:pPr>
              <w:jc w:val="center"/>
              <w:rPr>
                <w:color w:val="000000"/>
                <w:sz w:val="28"/>
                <w:szCs w:val="28"/>
              </w:rPr>
            </w:pPr>
            <w:r w:rsidRPr="00900471">
              <w:rPr>
                <w:color w:val="000000"/>
                <w:sz w:val="28"/>
                <w:szCs w:val="28"/>
              </w:rPr>
              <w:t>1. Транспортировка питьевой воды</w:t>
            </w:r>
          </w:p>
          <w:p w14:paraId="18BA928E" w14:textId="77777777" w:rsidR="00900471" w:rsidRPr="00900471" w:rsidRDefault="00900471" w:rsidP="00900471">
            <w:pPr>
              <w:jc w:val="center"/>
              <w:rPr>
                <w:color w:val="000000"/>
                <w:sz w:val="28"/>
                <w:szCs w:val="28"/>
              </w:rPr>
            </w:pPr>
            <w:r w:rsidRPr="00900471">
              <w:rPr>
                <w:color w:val="000000"/>
                <w:sz w:val="28"/>
                <w:szCs w:val="28"/>
              </w:rPr>
              <w:t>(для потребителей Беловского городского округа)*</w:t>
            </w:r>
          </w:p>
        </w:tc>
      </w:tr>
      <w:tr w:rsidR="00900471" w:rsidRPr="00900471" w14:paraId="09B13DEE" w14:textId="77777777" w:rsidTr="00900471">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C7C341C" w14:textId="77777777" w:rsidR="00900471" w:rsidRPr="00900471" w:rsidRDefault="00900471" w:rsidP="00900471">
            <w:pPr>
              <w:jc w:val="center"/>
              <w:rPr>
                <w:color w:val="000000"/>
                <w:sz w:val="28"/>
                <w:szCs w:val="28"/>
              </w:rPr>
            </w:pPr>
            <w:r w:rsidRPr="00900471">
              <w:rPr>
                <w:color w:val="000000"/>
                <w:sz w:val="28"/>
                <w:szCs w:val="28"/>
              </w:rPr>
              <w:t>1.1.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63E7DC27" w14:textId="77777777" w:rsidR="00900471" w:rsidRPr="00900471" w:rsidRDefault="00900471" w:rsidP="00900471">
            <w:pPr>
              <w:rPr>
                <w:color w:val="000000"/>
                <w:sz w:val="28"/>
                <w:szCs w:val="28"/>
              </w:rPr>
            </w:pPr>
            <w:r w:rsidRPr="00900471">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50F5B708" w14:textId="77777777" w:rsidR="00900471" w:rsidRPr="00900471" w:rsidRDefault="00900471" w:rsidP="00900471">
            <w:pPr>
              <w:jc w:val="center"/>
              <w:rPr>
                <w:color w:val="000000"/>
                <w:sz w:val="28"/>
                <w:szCs w:val="28"/>
              </w:rPr>
            </w:pPr>
            <w:r w:rsidRPr="00900471">
              <w:rPr>
                <w:color w:val="000000"/>
                <w:sz w:val="28"/>
                <w:szCs w:val="28"/>
              </w:rPr>
              <w:t>12,68</w:t>
            </w:r>
          </w:p>
        </w:tc>
        <w:tc>
          <w:tcPr>
            <w:tcW w:w="1985" w:type="dxa"/>
            <w:tcBorders>
              <w:top w:val="nil"/>
              <w:left w:val="nil"/>
              <w:bottom w:val="single" w:sz="4" w:space="0" w:color="auto"/>
              <w:right w:val="single" w:sz="4" w:space="0" w:color="auto"/>
            </w:tcBorders>
            <w:shd w:val="clear" w:color="000000" w:fill="FFFFFF"/>
            <w:vAlign w:val="center"/>
          </w:tcPr>
          <w:p w14:paraId="7D7B9933" w14:textId="77777777" w:rsidR="00900471" w:rsidRPr="00900471" w:rsidRDefault="00900471" w:rsidP="00900471">
            <w:pPr>
              <w:jc w:val="center"/>
              <w:rPr>
                <w:color w:val="000000"/>
                <w:sz w:val="28"/>
                <w:szCs w:val="28"/>
              </w:rPr>
            </w:pPr>
            <w:r w:rsidRPr="00900471">
              <w:rPr>
                <w:color w:val="000000"/>
                <w:sz w:val="28"/>
                <w:szCs w:val="28"/>
              </w:rPr>
              <w:t>27,14</w:t>
            </w:r>
          </w:p>
        </w:tc>
      </w:tr>
      <w:tr w:rsidR="00900471" w:rsidRPr="00900471" w14:paraId="7BD669A5" w14:textId="77777777" w:rsidTr="0090047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6FA1856F" w14:textId="77777777" w:rsidR="00900471" w:rsidRPr="00900471" w:rsidRDefault="00900471" w:rsidP="00900471">
            <w:pPr>
              <w:jc w:val="center"/>
              <w:rPr>
                <w:color w:val="000000"/>
                <w:sz w:val="28"/>
                <w:szCs w:val="28"/>
              </w:rPr>
            </w:pPr>
            <w:r w:rsidRPr="00900471">
              <w:rPr>
                <w:color w:val="000000"/>
                <w:sz w:val="28"/>
                <w:szCs w:val="28"/>
              </w:rPr>
              <w:t>2. Транспортировка питьевой воды</w:t>
            </w:r>
          </w:p>
          <w:p w14:paraId="2288F973" w14:textId="77777777" w:rsidR="00900471" w:rsidRPr="00900471" w:rsidRDefault="00900471" w:rsidP="00900471">
            <w:pPr>
              <w:jc w:val="center"/>
              <w:rPr>
                <w:color w:val="000000"/>
                <w:sz w:val="28"/>
                <w:szCs w:val="28"/>
              </w:rPr>
            </w:pPr>
            <w:r w:rsidRPr="00900471">
              <w:rPr>
                <w:color w:val="000000"/>
                <w:sz w:val="28"/>
                <w:szCs w:val="28"/>
              </w:rPr>
              <w:t>(для потребителей Кемеровского городского округа)**</w:t>
            </w:r>
          </w:p>
        </w:tc>
      </w:tr>
      <w:tr w:rsidR="00900471" w:rsidRPr="00900471" w14:paraId="6B493C9C" w14:textId="77777777" w:rsidTr="00900471">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6B9FD9F9" w14:textId="77777777" w:rsidR="00900471" w:rsidRPr="00900471" w:rsidRDefault="00900471" w:rsidP="00900471">
            <w:pPr>
              <w:jc w:val="center"/>
              <w:rPr>
                <w:color w:val="000000"/>
                <w:sz w:val="28"/>
                <w:szCs w:val="28"/>
              </w:rPr>
            </w:pPr>
            <w:r w:rsidRPr="00900471">
              <w:rPr>
                <w:color w:val="000000"/>
                <w:sz w:val="28"/>
                <w:szCs w:val="28"/>
              </w:rPr>
              <w:t>2.1.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6E7A092F" w14:textId="77777777" w:rsidR="00900471" w:rsidRPr="00900471" w:rsidRDefault="00900471" w:rsidP="00900471">
            <w:pPr>
              <w:rPr>
                <w:color w:val="000000"/>
                <w:sz w:val="28"/>
                <w:szCs w:val="28"/>
              </w:rPr>
            </w:pPr>
            <w:r w:rsidRPr="00900471">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5ABF4749" w14:textId="77777777" w:rsidR="00900471" w:rsidRPr="00900471" w:rsidRDefault="00900471" w:rsidP="00900471">
            <w:pPr>
              <w:jc w:val="center"/>
              <w:rPr>
                <w:color w:val="000000"/>
                <w:sz w:val="28"/>
                <w:szCs w:val="28"/>
              </w:rPr>
            </w:pPr>
            <w:r w:rsidRPr="00900471">
              <w:rPr>
                <w:color w:val="000000"/>
                <w:sz w:val="28"/>
                <w:szCs w:val="28"/>
              </w:rPr>
              <w:t>3,18</w:t>
            </w:r>
          </w:p>
        </w:tc>
        <w:tc>
          <w:tcPr>
            <w:tcW w:w="1985" w:type="dxa"/>
            <w:tcBorders>
              <w:top w:val="nil"/>
              <w:left w:val="nil"/>
              <w:bottom w:val="single" w:sz="4" w:space="0" w:color="auto"/>
              <w:right w:val="single" w:sz="4" w:space="0" w:color="auto"/>
            </w:tcBorders>
            <w:shd w:val="clear" w:color="000000" w:fill="FFFFFF"/>
            <w:vAlign w:val="center"/>
          </w:tcPr>
          <w:p w14:paraId="771E950E" w14:textId="77777777" w:rsidR="00900471" w:rsidRPr="00900471" w:rsidRDefault="00900471" w:rsidP="00900471">
            <w:pPr>
              <w:jc w:val="center"/>
              <w:rPr>
                <w:color w:val="000000"/>
                <w:sz w:val="28"/>
                <w:szCs w:val="28"/>
              </w:rPr>
            </w:pPr>
            <w:r w:rsidRPr="00900471">
              <w:rPr>
                <w:color w:val="000000"/>
                <w:sz w:val="28"/>
                <w:szCs w:val="28"/>
              </w:rPr>
              <w:t>3,18</w:t>
            </w:r>
          </w:p>
        </w:tc>
      </w:tr>
      <w:tr w:rsidR="00900471" w:rsidRPr="00900471" w14:paraId="69F0990E" w14:textId="77777777" w:rsidTr="0090047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73A716B1" w14:textId="77777777" w:rsidR="00900471" w:rsidRPr="00900471" w:rsidRDefault="00900471" w:rsidP="00900471">
            <w:pPr>
              <w:jc w:val="center"/>
              <w:rPr>
                <w:color w:val="000000"/>
                <w:sz w:val="28"/>
                <w:szCs w:val="28"/>
              </w:rPr>
            </w:pPr>
            <w:r w:rsidRPr="00900471">
              <w:rPr>
                <w:color w:val="000000"/>
                <w:sz w:val="28"/>
                <w:szCs w:val="28"/>
              </w:rPr>
              <w:t>3. Транспортировка питьевой воды</w:t>
            </w:r>
          </w:p>
          <w:p w14:paraId="6C1E8566" w14:textId="77777777" w:rsidR="00900471" w:rsidRPr="00900471" w:rsidRDefault="00900471" w:rsidP="00900471">
            <w:pPr>
              <w:jc w:val="center"/>
              <w:rPr>
                <w:color w:val="000000"/>
                <w:sz w:val="28"/>
                <w:szCs w:val="28"/>
              </w:rPr>
            </w:pPr>
            <w:r w:rsidRPr="00900471">
              <w:rPr>
                <w:color w:val="000000"/>
                <w:sz w:val="28"/>
                <w:szCs w:val="28"/>
              </w:rPr>
              <w:t>(для потребителей Новокузнецкого городского округа)***</w:t>
            </w:r>
          </w:p>
        </w:tc>
      </w:tr>
      <w:tr w:rsidR="00900471" w:rsidRPr="00900471" w14:paraId="3D7BE4F9" w14:textId="77777777" w:rsidTr="00900471">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E2CA9CB" w14:textId="77777777" w:rsidR="00900471" w:rsidRPr="00900471" w:rsidRDefault="00900471" w:rsidP="00900471">
            <w:pPr>
              <w:jc w:val="center"/>
              <w:rPr>
                <w:color w:val="000000"/>
                <w:sz w:val="28"/>
                <w:szCs w:val="28"/>
              </w:rPr>
            </w:pPr>
            <w:r w:rsidRPr="00900471">
              <w:rPr>
                <w:color w:val="000000"/>
                <w:sz w:val="28"/>
                <w:szCs w:val="28"/>
              </w:rPr>
              <w:t>3.1.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27AA651" w14:textId="77777777" w:rsidR="00900471" w:rsidRPr="00900471" w:rsidRDefault="00900471" w:rsidP="00900471">
            <w:pPr>
              <w:rPr>
                <w:color w:val="000000"/>
                <w:sz w:val="28"/>
                <w:szCs w:val="28"/>
              </w:rPr>
            </w:pPr>
            <w:r w:rsidRPr="00900471">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564B3589" w14:textId="77777777" w:rsidR="00900471" w:rsidRPr="00900471" w:rsidRDefault="00900471" w:rsidP="00900471">
            <w:pPr>
              <w:jc w:val="center"/>
              <w:rPr>
                <w:color w:val="000000"/>
                <w:sz w:val="28"/>
                <w:szCs w:val="28"/>
              </w:rPr>
            </w:pPr>
            <w:r w:rsidRPr="00900471">
              <w:rPr>
                <w:color w:val="000000"/>
                <w:sz w:val="28"/>
                <w:szCs w:val="28"/>
              </w:rPr>
              <w:t>14,82</w:t>
            </w:r>
          </w:p>
        </w:tc>
        <w:tc>
          <w:tcPr>
            <w:tcW w:w="1985" w:type="dxa"/>
            <w:tcBorders>
              <w:top w:val="nil"/>
              <w:left w:val="nil"/>
              <w:bottom w:val="single" w:sz="4" w:space="0" w:color="auto"/>
              <w:right w:val="single" w:sz="4" w:space="0" w:color="auto"/>
            </w:tcBorders>
            <w:shd w:val="clear" w:color="000000" w:fill="FFFFFF"/>
            <w:vAlign w:val="center"/>
          </w:tcPr>
          <w:p w14:paraId="1E51A6E2" w14:textId="77777777" w:rsidR="00900471" w:rsidRPr="00900471" w:rsidRDefault="00900471" w:rsidP="00900471">
            <w:pPr>
              <w:jc w:val="center"/>
              <w:rPr>
                <w:color w:val="000000"/>
                <w:sz w:val="28"/>
                <w:szCs w:val="28"/>
              </w:rPr>
            </w:pPr>
            <w:r w:rsidRPr="00900471">
              <w:rPr>
                <w:color w:val="000000"/>
                <w:sz w:val="28"/>
                <w:szCs w:val="28"/>
              </w:rPr>
              <w:t>14,82</w:t>
            </w:r>
          </w:p>
        </w:tc>
      </w:tr>
      <w:tr w:rsidR="00900471" w:rsidRPr="00900471" w14:paraId="47612434" w14:textId="77777777" w:rsidTr="00900471">
        <w:trPr>
          <w:trHeight w:val="514"/>
          <w:jc w:val="center"/>
        </w:trPr>
        <w:tc>
          <w:tcPr>
            <w:tcW w:w="9356" w:type="dxa"/>
            <w:gridSpan w:val="4"/>
            <w:tcBorders>
              <w:left w:val="single" w:sz="4" w:space="0" w:color="auto"/>
              <w:bottom w:val="single" w:sz="4" w:space="0" w:color="auto"/>
              <w:right w:val="single" w:sz="4" w:space="0" w:color="auto"/>
            </w:tcBorders>
            <w:shd w:val="clear" w:color="000000" w:fill="FFFFFF"/>
            <w:vAlign w:val="center"/>
          </w:tcPr>
          <w:p w14:paraId="550BF920" w14:textId="77777777" w:rsidR="00900471" w:rsidRPr="00900471" w:rsidRDefault="00900471" w:rsidP="00900471">
            <w:pPr>
              <w:jc w:val="center"/>
              <w:rPr>
                <w:color w:val="000000"/>
                <w:sz w:val="28"/>
                <w:szCs w:val="28"/>
              </w:rPr>
            </w:pPr>
            <w:r w:rsidRPr="00900471">
              <w:rPr>
                <w:color w:val="000000"/>
                <w:sz w:val="28"/>
                <w:szCs w:val="28"/>
              </w:rPr>
              <w:t xml:space="preserve">4. Транспортировка питьевой воды </w:t>
            </w:r>
            <w:r w:rsidRPr="00900471">
              <w:rPr>
                <w:color w:val="000000"/>
                <w:sz w:val="28"/>
                <w:szCs w:val="28"/>
              </w:rPr>
              <w:br/>
              <w:t>(для потребителей Яйского муниципального округа)****</w:t>
            </w:r>
          </w:p>
        </w:tc>
      </w:tr>
      <w:tr w:rsidR="00900471" w:rsidRPr="00900471" w14:paraId="27C73CE7" w14:textId="77777777" w:rsidTr="00900471">
        <w:trPr>
          <w:trHeight w:val="626"/>
          <w:jc w:val="center"/>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4B6C816" w14:textId="77777777" w:rsidR="00900471" w:rsidRPr="00900471" w:rsidRDefault="00900471" w:rsidP="00900471">
            <w:pPr>
              <w:jc w:val="center"/>
              <w:rPr>
                <w:color w:val="000000"/>
                <w:sz w:val="28"/>
                <w:szCs w:val="28"/>
              </w:rPr>
            </w:pPr>
            <w:r w:rsidRPr="00900471">
              <w:rPr>
                <w:color w:val="000000"/>
                <w:sz w:val="28"/>
                <w:szCs w:val="28"/>
              </w:rPr>
              <w:t>4.1.</w:t>
            </w:r>
          </w:p>
        </w:tc>
        <w:tc>
          <w:tcPr>
            <w:tcW w:w="4678" w:type="dxa"/>
            <w:tcBorders>
              <w:top w:val="nil"/>
              <w:left w:val="single" w:sz="4" w:space="0" w:color="auto"/>
              <w:bottom w:val="single" w:sz="4" w:space="0" w:color="auto"/>
              <w:right w:val="single" w:sz="4" w:space="0" w:color="auto"/>
            </w:tcBorders>
            <w:shd w:val="clear" w:color="000000" w:fill="FFFFFF"/>
            <w:vAlign w:val="center"/>
            <w:hideMark/>
          </w:tcPr>
          <w:p w14:paraId="2326F519" w14:textId="77777777" w:rsidR="00900471" w:rsidRPr="00900471" w:rsidRDefault="00900471" w:rsidP="00900471">
            <w:pPr>
              <w:rPr>
                <w:color w:val="000000"/>
                <w:sz w:val="28"/>
                <w:szCs w:val="28"/>
              </w:rPr>
            </w:pPr>
            <w:r w:rsidRPr="00900471">
              <w:rPr>
                <w:color w:val="000000"/>
                <w:sz w:val="28"/>
                <w:szCs w:val="28"/>
              </w:rPr>
              <w:t>Прочие потребители                      (без НДС)</w:t>
            </w:r>
          </w:p>
        </w:tc>
        <w:tc>
          <w:tcPr>
            <w:tcW w:w="1984" w:type="dxa"/>
            <w:tcBorders>
              <w:top w:val="nil"/>
              <w:left w:val="nil"/>
              <w:bottom w:val="single" w:sz="4" w:space="0" w:color="auto"/>
              <w:right w:val="single" w:sz="4" w:space="0" w:color="auto"/>
            </w:tcBorders>
            <w:shd w:val="clear" w:color="000000" w:fill="FFFFFF"/>
            <w:vAlign w:val="center"/>
          </w:tcPr>
          <w:p w14:paraId="2895725C" w14:textId="77777777" w:rsidR="00900471" w:rsidRPr="00900471" w:rsidRDefault="00900471" w:rsidP="00900471">
            <w:pPr>
              <w:jc w:val="center"/>
              <w:rPr>
                <w:color w:val="000000"/>
                <w:sz w:val="28"/>
                <w:szCs w:val="28"/>
              </w:rPr>
            </w:pPr>
            <w:r w:rsidRPr="00900471">
              <w:rPr>
                <w:color w:val="000000"/>
                <w:sz w:val="28"/>
                <w:szCs w:val="28"/>
              </w:rPr>
              <w:t>4,04</w:t>
            </w:r>
          </w:p>
        </w:tc>
        <w:tc>
          <w:tcPr>
            <w:tcW w:w="1985" w:type="dxa"/>
            <w:tcBorders>
              <w:top w:val="nil"/>
              <w:left w:val="nil"/>
              <w:bottom w:val="single" w:sz="4" w:space="0" w:color="auto"/>
              <w:right w:val="single" w:sz="4" w:space="0" w:color="auto"/>
            </w:tcBorders>
            <w:shd w:val="clear" w:color="000000" w:fill="FFFFFF"/>
            <w:vAlign w:val="center"/>
          </w:tcPr>
          <w:p w14:paraId="085108B2" w14:textId="77777777" w:rsidR="00900471" w:rsidRPr="00900471" w:rsidRDefault="00900471" w:rsidP="00900471">
            <w:pPr>
              <w:jc w:val="center"/>
              <w:rPr>
                <w:color w:val="000000"/>
                <w:sz w:val="28"/>
                <w:szCs w:val="28"/>
              </w:rPr>
            </w:pPr>
            <w:r w:rsidRPr="00900471">
              <w:rPr>
                <w:color w:val="000000"/>
                <w:sz w:val="28"/>
                <w:szCs w:val="28"/>
              </w:rPr>
              <w:t>5,22</w:t>
            </w:r>
          </w:p>
        </w:tc>
      </w:tr>
    </w:tbl>
    <w:p w14:paraId="21783227" w14:textId="77777777" w:rsidR="00900471" w:rsidRPr="00900471" w:rsidRDefault="00900471" w:rsidP="00900471">
      <w:pPr>
        <w:ind w:firstLine="709"/>
        <w:jc w:val="both"/>
        <w:rPr>
          <w:sz w:val="28"/>
          <w:szCs w:val="28"/>
          <w:lang w:eastAsia="en-US"/>
        </w:rPr>
      </w:pPr>
    </w:p>
    <w:p w14:paraId="1B28B98B" w14:textId="77777777" w:rsidR="00900471" w:rsidRPr="00900471" w:rsidRDefault="00900471" w:rsidP="00900471">
      <w:pPr>
        <w:ind w:firstLine="709"/>
        <w:jc w:val="both"/>
        <w:rPr>
          <w:color w:val="000000"/>
          <w:sz w:val="28"/>
          <w:szCs w:val="28"/>
          <w:lang w:eastAsia="en-US"/>
        </w:rPr>
      </w:pPr>
      <w:r w:rsidRPr="00900471">
        <w:rPr>
          <w:color w:val="000000"/>
          <w:sz w:val="28"/>
          <w:szCs w:val="28"/>
          <w:lang w:eastAsia="en-US"/>
        </w:rPr>
        <w:t xml:space="preserve">* Тарифы установлены для предъявления гарантирующей организации - ООО «Водоснабжение», ИНН </w:t>
      </w:r>
      <w:r w:rsidRPr="00900471">
        <w:rPr>
          <w:bCs/>
          <w:kern w:val="32"/>
          <w:sz w:val="28"/>
          <w:szCs w:val="28"/>
          <w:lang w:eastAsia="en-US"/>
        </w:rPr>
        <w:t>4202023801</w:t>
      </w:r>
      <w:r w:rsidRPr="00900471">
        <w:rPr>
          <w:color w:val="000000"/>
          <w:sz w:val="28"/>
          <w:szCs w:val="28"/>
          <w:lang w:eastAsia="en-US"/>
        </w:rPr>
        <w:t>.</w:t>
      </w:r>
    </w:p>
    <w:p w14:paraId="0462C5E4" w14:textId="77777777" w:rsidR="00900471" w:rsidRPr="00900471" w:rsidRDefault="00900471" w:rsidP="00900471">
      <w:pPr>
        <w:ind w:firstLine="709"/>
        <w:jc w:val="both"/>
        <w:rPr>
          <w:color w:val="000000"/>
          <w:sz w:val="28"/>
          <w:szCs w:val="28"/>
          <w:lang w:eastAsia="en-US"/>
        </w:rPr>
      </w:pPr>
      <w:r w:rsidRPr="00900471">
        <w:rPr>
          <w:color w:val="000000"/>
          <w:sz w:val="28"/>
          <w:szCs w:val="28"/>
          <w:lang w:eastAsia="en-US"/>
        </w:rPr>
        <w:t>** Тарифы установлены для предъявления гарантирующей организации -  ОАО «СКЭК», ИНН 4205153492.</w:t>
      </w:r>
    </w:p>
    <w:p w14:paraId="5C4E7EBD" w14:textId="77777777" w:rsidR="00900471" w:rsidRPr="00900471" w:rsidRDefault="00900471" w:rsidP="00900471">
      <w:pPr>
        <w:ind w:firstLine="709"/>
        <w:jc w:val="both"/>
        <w:rPr>
          <w:color w:val="000000"/>
          <w:sz w:val="28"/>
          <w:szCs w:val="28"/>
          <w:lang w:eastAsia="en-US"/>
        </w:rPr>
      </w:pPr>
      <w:r w:rsidRPr="00900471">
        <w:rPr>
          <w:color w:val="000000"/>
          <w:sz w:val="28"/>
          <w:szCs w:val="28"/>
          <w:lang w:eastAsia="en-US"/>
        </w:rPr>
        <w:t>*** Тарифы установлены для предъявления гарантирующей организации - ООО «Водоканал», ИНН 4217166136.</w:t>
      </w:r>
    </w:p>
    <w:p w14:paraId="4A60FA5E" w14:textId="77777777" w:rsidR="00900471" w:rsidRPr="00900471" w:rsidRDefault="00900471" w:rsidP="00900471">
      <w:pPr>
        <w:ind w:firstLine="709"/>
        <w:jc w:val="both"/>
        <w:rPr>
          <w:color w:val="000000"/>
          <w:sz w:val="28"/>
          <w:szCs w:val="28"/>
          <w:lang w:eastAsia="en-US"/>
        </w:rPr>
      </w:pPr>
      <w:r w:rsidRPr="00900471">
        <w:rPr>
          <w:color w:val="000000"/>
          <w:sz w:val="28"/>
          <w:szCs w:val="28"/>
          <w:lang w:eastAsia="en-US"/>
        </w:rPr>
        <w:t xml:space="preserve">**** Тарифы установлены для предъявления гарантирующей организации - МУП «Яйская теплоснабжающая организация» Яйского муниципального округа, ИНН </w:t>
      </w:r>
      <w:r w:rsidRPr="00900471">
        <w:rPr>
          <w:sz w:val="28"/>
          <w:szCs w:val="28"/>
          <w:lang w:eastAsia="en-US"/>
        </w:rPr>
        <w:t>4246022072</w:t>
      </w:r>
      <w:r w:rsidRPr="00900471">
        <w:rPr>
          <w:color w:val="000000"/>
          <w:sz w:val="28"/>
          <w:szCs w:val="28"/>
          <w:lang w:eastAsia="en-US"/>
        </w:rPr>
        <w:t>.</w:t>
      </w:r>
    </w:p>
    <w:p w14:paraId="59C041FB" w14:textId="406C34CB" w:rsidR="003F6F66" w:rsidRDefault="003F6F66" w:rsidP="00FB3105">
      <w:pPr>
        <w:tabs>
          <w:tab w:val="left" w:pos="5580"/>
          <w:tab w:val="left" w:pos="9498"/>
        </w:tabs>
        <w:ind w:right="-569"/>
        <w:rPr>
          <w:color w:val="000000" w:themeColor="text1"/>
        </w:rPr>
      </w:pPr>
    </w:p>
    <w:sectPr w:rsidR="003F6F66" w:rsidSect="008E1903">
      <w:pgSz w:w="11906" w:h="16838"/>
      <w:pgMar w:top="567" w:right="567"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D3C7" w14:textId="77777777" w:rsidR="006D700C" w:rsidRDefault="006D700C" w:rsidP="00EC619F">
      <w:r>
        <w:separator/>
      </w:r>
    </w:p>
  </w:endnote>
  <w:endnote w:type="continuationSeparator" w:id="0">
    <w:p w14:paraId="3F9C3CA6" w14:textId="77777777" w:rsidR="006D700C" w:rsidRDefault="006D700C"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E15B15" w:rsidRDefault="00581E79" w:rsidP="00581E79">
        <w:pPr>
          <w:pStyle w:val="a9"/>
          <w:tabs>
            <w:tab w:val="left" w:pos="7409"/>
            <w:tab w:val="right" w:pos="8929"/>
          </w:tabs>
        </w:pPr>
        <w:r>
          <w:tab/>
        </w:r>
        <w:r>
          <w:tab/>
        </w:r>
        <w:r>
          <w:tab/>
        </w:r>
        <w:r w:rsidR="00E15B15">
          <w:fldChar w:fldCharType="begin"/>
        </w:r>
        <w:r w:rsidR="00E15B15">
          <w:instrText>PAGE   \* MERGEFORMAT</w:instrText>
        </w:r>
        <w:r w:rsidR="00E15B15">
          <w:fldChar w:fldCharType="separate"/>
        </w:r>
        <w:r w:rsidR="00E15B15">
          <w:t>2</w:t>
        </w:r>
        <w:r w:rsidR="00E15B1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7E81" w14:textId="77777777" w:rsidR="006D700C" w:rsidRDefault="006D700C" w:rsidP="00EC619F">
      <w:r>
        <w:separator/>
      </w:r>
    </w:p>
  </w:footnote>
  <w:footnote w:type="continuationSeparator" w:id="0">
    <w:p w14:paraId="7094F8E3" w14:textId="77777777" w:rsidR="006D700C" w:rsidRDefault="006D700C"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6E7BC7EC" w14:textId="77777777" w:rsidR="003F6F66" w:rsidRDefault="003F6F66">
        <w:pPr>
          <w:pStyle w:val="a7"/>
          <w:jc w:val="center"/>
        </w:pPr>
        <w:r>
          <w:fldChar w:fldCharType="begin"/>
        </w:r>
        <w:r>
          <w:instrText xml:space="preserve"> PAGE   \* MERGEFORMAT </w:instrText>
        </w:r>
        <w:r>
          <w:fldChar w:fldCharType="separate"/>
        </w:r>
        <w:r>
          <w:rPr>
            <w:noProof/>
          </w:rPr>
          <w:t>16</w:t>
        </w:r>
        <w:r>
          <w:rPr>
            <w:noProof/>
          </w:rPr>
          <w:fldChar w:fldCharType="end"/>
        </w:r>
      </w:p>
    </w:sdtContent>
  </w:sdt>
  <w:p w14:paraId="1DB194C9" w14:textId="77777777" w:rsidR="003F6F66" w:rsidRDefault="003F6F66">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2B23DC77" w14:textId="77777777" w:rsidR="003F6F66" w:rsidRDefault="003F6F66">
        <w:pPr>
          <w:pStyle w:val="a7"/>
          <w:jc w:val="center"/>
        </w:pPr>
        <w:r>
          <w:fldChar w:fldCharType="begin"/>
        </w:r>
        <w:r>
          <w:instrText>PAGE   \* MERGEFORMAT</w:instrText>
        </w:r>
        <w:r>
          <w:fldChar w:fldCharType="separate"/>
        </w:r>
        <w:r>
          <w:rPr>
            <w:noProof/>
          </w:rPr>
          <w:t>12</w:t>
        </w:r>
        <w:r>
          <w:fldChar w:fldCharType="end"/>
        </w:r>
      </w:p>
    </w:sdtContent>
  </w:sdt>
  <w:p w14:paraId="19CD9587" w14:textId="77777777" w:rsidR="003F6F66" w:rsidRDefault="003F6F66">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8108" w14:textId="77777777" w:rsidR="00900471" w:rsidRDefault="00900471">
    <w:pPr>
      <w:pStyle w:val="a7"/>
      <w:jc w:val="center"/>
    </w:pPr>
    <w:r>
      <w:fldChar w:fldCharType="begin"/>
    </w:r>
    <w:r>
      <w:instrText>PAGE   \* MERGEFORMAT</w:instrText>
    </w:r>
    <w:r>
      <w:fldChar w:fldCharType="separate"/>
    </w:r>
    <w:r>
      <w:rPr>
        <w:noProof/>
      </w:rPr>
      <w:t>31</w:t>
    </w:r>
    <w:r>
      <w:fldChar w:fldCharType="end"/>
    </w:r>
  </w:p>
  <w:p w14:paraId="75BFB9F0" w14:textId="77777777" w:rsidR="00900471" w:rsidRDefault="00900471">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0D663E"/>
    <w:multiLevelType w:val="hybridMultilevel"/>
    <w:tmpl w:val="C4FA6708"/>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93A014B"/>
    <w:multiLevelType w:val="hybridMultilevel"/>
    <w:tmpl w:val="92B82802"/>
    <w:lvl w:ilvl="0" w:tplc="82C2B93A">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FB709B"/>
    <w:multiLevelType w:val="hybridMultilevel"/>
    <w:tmpl w:val="8598BA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2C3469D"/>
    <w:multiLevelType w:val="hybridMultilevel"/>
    <w:tmpl w:val="0BB21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DF24910"/>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402488"/>
    <w:multiLevelType w:val="hybridMultilevel"/>
    <w:tmpl w:val="42066F0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3F0C46"/>
    <w:multiLevelType w:val="hybridMultilevel"/>
    <w:tmpl w:val="0EC4C03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7EB5919"/>
    <w:multiLevelType w:val="hybridMultilevel"/>
    <w:tmpl w:val="BD829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A637108"/>
    <w:multiLevelType w:val="hybridMultilevel"/>
    <w:tmpl w:val="5A001E3C"/>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42C6D58"/>
    <w:multiLevelType w:val="hybridMultilevel"/>
    <w:tmpl w:val="BD829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195811"/>
    <w:multiLevelType w:val="hybridMultilevel"/>
    <w:tmpl w:val="40D49AE4"/>
    <w:lvl w:ilvl="0" w:tplc="FF644ABA">
      <w:start w:val="2017"/>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17747E"/>
    <w:multiLevelType w:val="hybridMultilevel"/>
    <w:tmpl w:val="BFDAAF22"/>
    <w:lvl w:ilvl="0" w:tplc="6E483B6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B869CF"/>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E24060A"/>
    <w:multiLevelType w:val="hybridMultilevel"/>
    <w:tmpl w:val="BD829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33"/>
  </w:num>
  <w:num w:numId="5">
    <w:abstractNumId w:val="2"/>
  </w:num>
  <w:num w:numId="6">
    <w:abstractNumId w:val="25"/>
  </w:num>
  <w:num w:numId="7">
    <w:abstractNumId w:val="19"/>
  </w:num>
  <w:num w:numId="8">
    <w:abstractNumId w:val="3"/>
    <w:lvlOverride w:ilvl="0">
      <w:lvl w:ilvl="0">
        <w:numFmt w:val="bullet"/>
        <w:lvlText w:val="-"/>
        <w:legacy w:legacy="1" w:legacySpace="0" w:legacyIndent="139"/>
        <w:lvlJc w:val="left"/>
        <w:rPr>
          <w:rFonts w:ascii="Times New Roman" w:hAnsi="Times New Roman" w:hint="default"/>
        </w:rPr>
      </w:lvl>
    </w:lvlOverride>
  </w:num>
  <w:num w:numId="9">
    <w:abstractNumId w:val="27"/>
  </w:num>
  <w:num w:numId="10">
    <w:abstractNumId w:val="24"/>
  </w:num>
  <w:num w:numId="11">
    <w:abstractNumId w:val="29"/>
  </w:num>
  <w:num w:numId="12">
    <w:abstractNumId w:val="32"/>
  </w:num>
  <w:num w:numId="13">
    <w:abstractNumId w:val="17"/>
  </w:num>
  <w:num w:numId="14">
    <w:abstractNumId w:val="26"/>
  </w:num>
  <w:num w:numId="15">
    <w:abstractNumId w:val="16"/>
  </w:num>
  <w:num w:numId="16">
    <w:abstractNumId w:val="23"/>
  </w:num>
  <w:num w:numId="17">
    <w:abstractNumId w:val="34"/>
  </w:num>
  <w:num w:numId="18">
    <w:abstractNumId w:val="20"/>
  </w:num>
  <w:num w:numId="19">
    <w:abstractNumId w:val="31"/>
  </w:num>
  <w:num w:numId="20">
    <w:abstractNumId w:val="22"/>
  </w:num>
  <w:num w:numId="21">
    <w:abstractNumId w:val="35"/>
  </w:num>
  <w:num w:numId="22">
    <w:abstractNumId w:val="28"/>
  </w:num>
  <w:num w:numId="23">
    <w:abstractNumId w:val="30"/>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5FC0"/>
    <w:rsid w:val="000063C4"/>
    <w:rsid w:val="00007E94"/>
    <w:rsid w:val="00011041"/>
    <w:rsid w:val="0001399F"/>
    <w:rsid w:val="00014671"/>
    <w:rsid w:val="000146E4"/>
    <w:rsid w:val="00014A7A"/>
    <w:rsid w:val="0001528A"/>
    <w:rsid w:val="00017FE5"/>
    <w:rsid w:val="00021653"/>
    <w:rsid w:val="00022091"/>
    <w:rsid w:val="00025845"/>
    <w:rsid w:val="00027A33"/>
    <w:rsid w:val="00027E48"/>
    <w:rsid w:val="00030878"/>
    <w:rsid w:val="0003101C"/>
    <w:rsid w:val="00033709"/>
    <w:rsid w:val="00033E20"/>
    <w:rsid w:val="0003519E"/>
    <w:rsid w:val="00035AB3"/>
    <w:rsid w:val="000368AC"/>
    <w:rsid w:val="00044110"/>
    <w:rsid w:val="000459D8"/>
    <w:rsid w:val="00047C31"/>
    <w:rsid w:val="00047D10"/>
    <w:rsid w:val="00051DC9"/>
    <w:rsid w:val="000520EA"/>
    <w:rsid w:val="00053640"/>
    <w:rsid w:val="00057087"/>
    <w:rsid w:val="00060A48"/>
    <w:rsid w:val="00060C91"/>
    <w:rsid w:val="00061F52"/>
    <w:rsid w:val="0007290C"/>
    <w:rsid w:val="00076097"/>
    <w:rsid w:val="00080AF7"/>
    <w:rsid w:val="00082B84"/>
    <w:rsid w:val="0008369B"/>
    <w:rsid w:val="00086632"/>
    <w:rsid w:val="0009283C"/>
    <w:rsid w:val="00095775"/>
    <w:rsid w:val="000958AB"/>
    <w:rsid w:val="000A042A"/>
    <w:rsid w:val="000A0993"/>
    <w:rsid w:val="000A0D8E"/>
    <w:rsid w:val="000A2FBC"/>
    <w:rsid w:val="000A784C"/>
    <w:rsid w:val="000B0B41"/>
    <w:rsid w:val="000B22F3"/>
    <w:rsid w:val="000B2F7C"/>
    <w:rsid w:val="000B31B7"/>
    <w:rsid w:val="000B60B5"/>
    <w:rsid w:val="000C039E"/>
    <w:rsid w:val="000C08A7"/>
    <w:rsid w:val="000C1EB9"/>
    <w:rsid w:val="000C3749"/>
    <w:rsid w:val="000C40A3"/>
    <w:rsid w:val="000C5C74"/>
    <w:rsid w:val="000C6731"/>
    <w:rsid w:val="000C7358"/>
    <w:rsid w:val="000D2BE2"/>
    <w:rsid w:val="000D539C"/>
    <w:rsid w:val="000D58AC"/>
    <w:rsid w:val="000D7654"/>
    <w:rsid w:val="000D7EA9"/>
    <w:rsid w:val="000E0922"/>
    <w:rsid w:val="000E0B4E"/>
    <w:rsid w:val="000F278E"/>
    <w:rsid w:val="000F4190"/>
    <w:rsid w:val="000F4EB6"/>
    <w:rsid w:val="0010176F"/>
    <w:rsid w:val="00102496"/>
    <w:rsid w:val="001032ED"/>
    <w:rsid w:val="0010712E"/>
    <w:rsid w:val="00107138"/>
    <w:rsid w:val="001072FC"/>
    <w:rsid w:val="00110502"/>
    <w:rsid w:val="00113D6B"/>
    <w:rsid w:val="00114C14"/>
    <w:rsid w:val="001206AB"/>
    <w:rsid w:val="0012691E"/>
    <w:rsid w:val="0013079E"/>
    <w:rsid w:val="00130CBE"/>
    <w:rsid w:val="00132E3B"/>
    <w:rsid w:val="001336B0"/>
    <w:rsid w:val="00133740"/>
    <w:rsid w:val="00134916"/>
    <w:rsid w:val="00142B1E"/>
    <w:rsid w:val="00143C78"/>
    <w:rsid w:val="0015036B"/>
    <w:rsid w:val="001519E8"/>
    <w:rsid w:val="00161EB1"/>
    <w:rsid w:val="00164FF4"/>
    <w:rsid w:val="0016670A"/>
    <w:rsid w:val="001673C1"/>
    <w:rsid w:val="001724A8"/>
    <w:rsid w:val="00172924"/>
    <w:rsid w:val="00175EF8"/>
    <w:rsid w:val="00175F94"/>
    <w:rsid w:val="001773B9"/>
    <w:rsid w:val="0018048A"/>
    <w:rsid w:val="0018075F"/>
    <w:rsid w:val="001871BE"/>
    <w:rsid w:val="00192C40"/>
    <w:rsid w:val="001948C6"/>
    <w:rsid w:val="00195299"/>
    <w:rsid w:val="001B11DE"/>
    <w:rsid w:val="001B144B"/>
    <w:rsid w:val="001B4046"/>
    <w:rsid w:val="001C0468"/>
    <w:rsid w:val="001C1AF3"/>
    <w:rsid w:val="001C2092"/>
    <w:rsid w:val="001C2897"/>
    <w:rsid w:val="001C57A9"/>
    <w:rsid w:val="001C67A1"/>
    <w:rsid w:val="001D0122"/>
    <w:rsid w:val="001D0C9E"/>
    <w:rsid w:val="001D1A59"/>
    <w:rsid w:val="001D33E7"/>
    <w:rsid w:val="001D39FE"/>
    <w:rsid w:val="001E0EAA"/>
    <w:rsid w:val="001E13C6"/>
    <w:rsid w:val="001E2948"/>
    <w:rsid w:val="001E3ABF"/>
    <w:rsid w:val="001E3F55"/>
    <w:rsid w:val="001E5627"/>
    <w:rsid w:val="001E702E"/>
    <w:rsid w:val="001E70EA"/>
    <w:rsid w:val="001F0659"/>
    <w:rsid w:val="001F1EA7"/>
    <w:rsid w:val="001F55E0"/>
    <w:rsid w:val="001F7AE4"/>
    <w:rsid w:val="00201A71"/>
    <w:rsid w:val="00202463"/>
    <w:rsid w:val="00204E37"/>
    <w:rsid w:val="00207026"/>
    <w:rsid w:val="00210134"/>
    <w:rsid w:val="00210857"/>
    <w:rsid w:val="00211A66"/>
    <w:rsid w:val="00214773"/>
    <w:rsid w:val="0021491F"/>
    <w:rsid w:val="002166A0"/>
    <w:rsid w:val="00217BD1"/>
    <w:rsid w:val="002208BC"/>
    <w:rsid w:val="00224E24"/>
    <w:rsid w:val="002251D2"/>
    <w:rsid w:val="00226C65"/>
    <w:rsid w:val="00227A02"/>
    <w:rsid w:val="002311D7"/>
    <w:rsid w:val="00232902"/>
    <w:rsid w:val="00233C78"/>
    <w:rsid w:val="0023495B"/>
    <w:rsid w:val="002351D4"/>
    <w:rsid w:val="002363AD"/>
    <w:rsid w:val="002372B6"/>
    <w:rsid w:val="00237972"/>
    <w:rsid w:val="00251DD9"/>
    <w:rsid w:val="00253B52"/>
    <w:rsid w:val="00253D86"/>
    <w:rsid w:val="0025717B"/>
    <w:rsid w:val="002645A6"/>
    <w:rsid w:val="002740FC"/>
    <w:rsid w:val="00280842"/>
    <w:rsid w:val="00282A5D"/>
    <w:rsid w:val="00283A63"/>
    <w:rsid w:val="002857F7"/>
    <w:rsid w:val="00285F4C"/>
    <w:rsid w:val="002956C4"/>
    <w:rsid w:val="002A178C"/>
    <w:rsid w:val="002A5E62"/>
    <w:rsid w:val="002A676B"/>
    <w:rsid w:val="002A787B"/>
    <w:rsid w:val="002B072A"/>
    <w:rsid w:val="002B16C5"/>
    <w:rsid w:val="002C4EED"/>
    <w:rsid w:val="002D0E70"/>
    <w:rsid w:val="002D52CE"/>
    <w:rsid w:val="002D6FA0"/>
    <w:rsid w:val="002E0498"/>
    <w:rsid w:val="002E07C5"/>
    <w:rsid w:val="002E08A9"/>
    <w:rsid w:val="002E0ABF"/>
    <w:rsid w:val="002E1842"/>
    <w:rsid w:val="002E4B86"/>
    <w:rsid w:val="002E6A71"/>
    <w:rsid w:val="002E7BAA"/>
    <w:rsid w:val="002E7BB4"/>
    <w:rsid w:val="002F34FD"/>
    <w:rsid w:val="002F3B91"/>
    <w:rsid w:val="002F3E98"/>
    <w:rsid w:val="002F6EA4"/>
    <w:rsid w:val="002F7360"/>
    <w:rsid w:val="002F7D90"/>
    <w:rsid w:val="00300AE2"/>
    <w:rsid w:val="00301931"/>
    <w:rsid w:val="00306857"/>
    <w:rsid w:val="00307532"/>
    <w:rsid w:val="00307623"/>
    <w:rsid w:val="003123A2"/>
    <w:rsid w:val="003149E7"/>
    <w:rsid w:val="00315C60"/>
    <w:rsid w:val="0031679E"/>
    <w:rsid w:val="00316EA9"/>
    <w:rsid w:val="00316F82"/>
    <w:rsid w:val="00320694"/>
    <w:rsid w:val="0032482C"/>
    <w:rsid w:val="00324BE8"/>
    <w:rsid w:val="00330D95"/>
    <w:rsid w:val="00332F71"/>
    <w:rsid w:val="0033669A"/>
    <w:rsid w:val="0034059D"/>
    <w:rsid w:val="00340634"/>
    <w:rsid w:val="00345886"/>
    <w:rsid w:val="0035363E"/>
    <w:rsid w:val="00356315"/>
    <w:rsid w:val="00357CCA"/>
    <w:rsid w:val="00361D91"/>
    <w:rsid w:val="00361F4F"/>
    <w:rsid w:val="00363687"/>
    <w:rsid w:val="00364474"/>
    <w:rsid w:val="00365E81"/>
    <w:rsid w:val="0036673F"/>
    <w:rsid w:val="003701BC"/>
    <w:rsid w:val="00371166"/>
    <w:rsid w:val="00371337"/>
    <w:rsid w:val="0037183A"/>
    <w:rsid w:val="00376C6F"/>
    <w:rsid w:val="00377191"/>
    <w:rsid w:val="003779BC"/>
    <w:rsid w:val="00381E84"/>
    <w:rsid w:val="003827CD"/>
    <w:rsid w:val="0038368A"/>
    <w:rsid w:val="00383E4F"/>
    <w:rsid w:val="00387859"/>
    <w:rsid w:val="003903B2"/>
    <w:rsid w:val="003A7491"/>
    <w:rsid w:val="003A7EF0"/>
    <w:rsid w:val="003B4F91"/>
    <w:rsid w:val="003C1C0C"/>
    <w:rsid w:val="003C287A"/>
    <w:rsid w:val="003C4231"/>
    <w:rsid w:val="003C4DDE"/>
    <w:rsid w:val="003C754B"/>
    <w:rsid w:val="003D3E3F"/>
    <w:rsid w:val="003D7BDB"/>
    <w:rsid w:val="003E2C8B"/>
    <w:rsid w:val="003E693B"/>
    <w:rsid w:val="003F0354"/>
    <w:rsid w:val="003F0579"/>
    <w:rsid w:val="003F0CC5"/>
    <w:rsid w:val="003F49D5"/>
    <w:rsid w:val="003F5C99"/>
    <w:rsid w:val="003F6AFA"/>
    <w:rsid w:val="003F6F66"/>
    <w:rsid w:val="00401EB0"/>
    <w:rsid w:val="004022ED"/>
    <w:rsid w:val="00402AF5"/>
    <w:rsid w:val="0040480E"/>
    <w:rsid w:val="004102A5"/>
    <w:rsid w:val="004107B7"/>
    <w:rsid w:val="00412CAF"/>
    <w:rsid w:val="00424DED"/>
    <w:rsid w:val="00425F1B"/>
    <w:rsid w:val="0042748C"/>
    <w:rsid w:val="00430911"/>
    <w:rsid w:val="0043196B"/>
    <w:rsid w:val="0043325A"/>
    <w:rsid w:val="00435876"/>
    <w:rsid w:val="004361A7"/>
    <w:rsid w:val="00436F47"/>
    <w:rsid w:val="004377AF"/>
    <w:rsid w:val="00437999"/>
    <w:rsid w:val="004379BB"/>
    <w:rsid w:val="00440FCE"/>
    <w:rsid w:val="0044217A"/>
    <w:rsid w:val="0045029F"/>
    <w:rsid w:val="00450BF6"/>
    <w:rsid w:val="00452838"/>
    <w:rsid w:val="00456899"/>
    <w:rsid w:val="00462BD3"/>
    <w:rsid w:val="00463E05"/>
    <w:rsid w:val="00464493"/>
    <w:rsid w:val="00464B23"/>
    <w:rsid w:val="0047171B"/>
    <w:rsid w:val="004753B5"/>
    <w:rsid w:val="00477820"/>
    <w:rsid w:val="004778D2"/>
    <w:rsid w:val="00477E6A"/>
    <w:rsid w:val="004806B1"/>
    <w:rsid w:val="00480866"/>
    <w:rsid w:val="00480CFE"/>
    <w:rsid w:val="00480DC2"/>
    <w:rsid w:val="00482796"/>
    <w:rsid w:val="00490938"/>
    <w:rsid w:val="00490E3F"/>
    <w:rsid w:val="004953DD"/>
    <w:rsid w:val="0049744B"/>
    <w:rsid w:val="004977E0"/>
    <w:rsid w:val="004A1268"/>
    <w:rsid w:val="004A4A8A"/>
    <w:rsid w:val="004A6D12"/>
    <w:rsid w:val="004B02A8"/>
    <w:rsid w:val="004B36B5"/>
    <w:rsid w:val="004B4CB1"/>
    <w:rsid w:val="004B7FB3"/>
    <w:rsid w:val="004C61AB"/>
    <w:rsid w:val="004C7AC7"/>
    <w:rsid w:val="004C7FF7"/>
    <w:rsid w:val="004D150A"/>
    <w:rsid w:val="004D455E"/>
    <w:rsid w:val="004D59C1"/>
    <w:rsid w:val="004D6A35"/>
    <w:rsid w:val="004E3790"/>
    <w:rsid w:val="004E3FF6"/>
    <w:rsid w:val="004E5B03"/>
    <w:rsid w:val="004E7A39"/>
    <w:rsid w:val="004E7E52"/>
    <w:rsid w:val="004F02B8"/>
    <w:rsid w:val="004F1235"/>
    <w:rsid w:val="004F6FFA"/>
    <w:rsid w:val="00500276"/>
    <w:rsid w:val="00500992"/>
    <w:rsid w:val="00500AF3"/>
    <w:rsid w:val="00501685"/>
    <w:rsid w:val="00502468"/>
    <w:rsid w:val="00504648"/>
    <w:rsid w:val="00507618"/>
    <w:rsid w:val="0051030F"/>
    <w:rsid w:val="005111AF"/>
    <w:rsid w:val="00512250"/>
    <w:rsid w:val="005123D0"/>
    <w:rsid w:val="005129F7"/>
    <w:rsid w:val="00513560"/>
    <w:rsid w:val="00513A19"/>
    <w:rsid w:val="005201AD"/>
    <w:rsid w:val="00520B78"/>
    <w:rsid w:val="0052259C"/>
    <w:rsid w:val="00525CA2"/>
    <w:rsid w:val="005267E6"/>
    <w:rsid w:val="00526DB3"/>
    <w:rsid w:val="00527E70"/>
    <w:rsid w:val="005358C0"/>
    <w:rsid w:val="0053722A"/>
    <w:rsid w:val="0053738E"/>
    <w:rsid w:val="005404FA"/>
    <w:rsid w:val="00546C9B"/>
    <w:rsid w:val="00546CE9"/>
    <w:rsid w:val="00547A75"/>
    <w:rsid w:val="005509C8"/>
    <w:rsid w:val="0055140C"/>
    <w:rsid w:val="005537B7"/>
    <w:rsid w:val="00561166"/>
    <w:rsid w:val="00563073"/>
    <w:rsid w:val="0056327E"/>
    <w:rsid w:val="00565723"/>
    <w:rsid w:val="00570660"/>
    <w:rsid w:val="00572513"/>
    <w:rsid w:val="00572DDE"/>
    <w:rsid w:val="00573771"/>
    <w:rsid w:val="00577178"/>
    <w:rsid w:val="00581E79"/>
    <w:rsid w:val="00583570"/>
    <w:rsid w:val="005921B4"/>
    <w:rsid w:val="00593E46"/>
    <w:rsid w:val="00594687"/>
    <w:rsid w:val="00595F49"/>
    <w:rsid w:val="00595F9E"/>
    <w:rsid w:val="005A0084"/>
    <w:rsid w:val="005A042C"/>
    <w:rsid w:val="005A100C"/>
    <w:rsid w:val="005A279C"/>
    <w:rsid w:val="005A3156"/>
    <w:rsid w:val="005A4B0F"/>
    <w:rsid w:val="005A6082"/>
    <w:rsid w:val="005A6EAA"/>
    <w:rsid w:val="005B1144"/>
    <w:rsid w:val="005B1864"/>
    <w:rsid w:val="005B38E5"/>
    <w:rsid w:val="005C0604"/>
    <w:rsid w:val="005D2BE3"/>
    <w:rsid w:val="005D5C0B"/>
    <w:rsid w:val="005E275B"/>
    <w:rsid w:val="005E6C4C"/>
    <w:rsid w:val="005F403B"/>
    <w:rsid w:val="005F7025"/>
    <w:rsid w:val="0060579A"/>
    <w:rsid w:val="00607859"/>
    <w:rsid w:val="00611C0C"/>
    <w:rsid w:val="00621658"/>
    <w:rsid w:val="00622EC4"/>
    <w:rsid w:val="00624B19"/>
    <w:rsid w:val="00626B9F"/>
    <w:rsid w:val="00631B66"/>
    <w:rsid w:val="0063249F"/>
    <w:rsid w:val="00632C83"/>
    <w:rsid w:val="006331CB"/>
    <w:rsid w:val="00637F0E"/>
    <w:rsid w:val="00642E67"/>
    <w:rsid w:val="00643FC5"/>
    <w:rsid w:val="00644360"/>
    <w:rsid w:val="00644EB0"/>
    <w:rsid w:val="006451A6"/>
    <w:rsid w:val="006506E3"/>
    <w:rsid w:val="00650883"/>
    <w:rsid w:val="006534E7"/>
    <w:rsid w:val="00662AB3"/>
    <w:rsid w:val="00665A0D"/>
    <w:rsid w:val="00671484"/>
    <w:rsid w:val="0067451D"/>
    <w:rsid w:val="00680872"/>
    <w:rsid w:val="00680FD6"/>
    <w:rsid w:val="006839EC"/>
    <w:rsid w:val="0068481F"/>
    <w:rsid w:val="00685F34"/>
    <w:rsid w:val="00686C59"/>
    <w:rsid w:val="006963C3"/>
    <w:rsid w:val="00696E44"/>
    <w:rsid w:val="006A3DD8"/>
    <w:rsid w:val="006B08E4"/>
    <w:rsid w:val="006B1096"/>
    <w:rsid w:val="006B12DF"/>
    <w:rsid w:val="006B268D"/>
    <w:rsid w:val="006B410E"/>
    <w:rsid w:val="006B441B"/>
    <w:rsid w:val="006B5689"/>
    <w:rsid w:val="006B6386"/>
    <w:rsid w:val="006C03D7"/>
    <w:rsid w:val="006C235F"/>
    <w:rsid w:val="006C3F7B"/>
    <w:rsid w:val="006C5F90"/>
    <w:rsid w:val="006C7A08"/>
    <w:rsid w:val="006C7A78"/>
    <w:rsid w:val="006D4876"/>
    <w:rsid w:val="006D4F13"/>
    <w:rsid w:val="006D700C"/>
    <w:rsid w:val="006E2027"/>
    <w:rsid w:val="006E2B94"/>
    <w:rsid w:val="006E35E2"/>
    <w:rsid w:val="006E6E6D"/>
    <w:rsid w:val="006F5836"/>
    <w:rsid w:val="006F6B4A"/>
    <w:rsid w:val="00701AE2"/>
    <w:rsid w:val="00701C15"/>
    <w:rsid w:val="00704804"/>
    <w:rsid w:val="007051FC"/>
    <w:rsid w:val="0070765B"/>
    <w:rsid w:val="0071107A"/>
    <w:rsid w:val="007131BE"/>
    <w:rsid w:val="007145AA"/>
    <w:rsid w:val="007147D0"/>
    <w:rsid w:val="00714D07"/>
    <w:rsid w:val="00716B47"/>
    <w:rsid w:val="00716E0B"/>
    <w:rsid w:val="00723044"/>
    <w:rsid w:val="00732255"/>
    <w:rsid w:val="0074160F"/>
    <w:rsid w:val="007421FF"/>
    <w:rsid w:val="007422A1"/>
    <w:rsid w:val="00742EC5"/>
    <w:rsid w:val="00745A08"/>
    <w:rsid w:val="0074633B"/>
    <w:rsid w:val="0074674D"/>
    <w:rsid w:val="00752416"/>
    <w:rsid w:val="00752510"/>
    <w:rsid w:val="007530A3"/>
    <w:rsid w:val="007533E5"/>
    <w:rsid w:val="00754618"/>
    <w:rsid w:val="007556E7"/>
    <w:rsid w:val="0076168E"/>
    <w:rsid w:val="00762970"/>
    <w:rsid w:val="00762BB9"/>
    <w:rsid w:val="00763448"/>
    <w:rsid w:val="007653D0"/>
    <w:rsid w:val="00765BFC"/>
    <w:rsid w:val="00766591"/>
    <w:rsid w:val="0076791D"/>
    <w:rsid w:val="0077074C"/>
    <w:rsid w:val="00771E8A"/>
    <w:rsid w:val="00771F83"/>
    <w:rsid w:val="00774B43"/>
    <w:rsid w:val="00782A9E"/>
    <w:rsid w:val="00783A8C"/>
    <w:rsid w:val="00785B88"/>
    <w:rsid w:val="00792467"/>
    <w:rsid w:val="007926D2"/>
    <w:rsid w:val="00794280"/>
    <w:rsid w:val="007A02B6"/>
    <w:rsid w:val="007A0CB9"/>
    <w:rsid w:val="007A1EB3"/>
    <w:rsid w:val="007A1FCA"/>
    <w:rsid w:val="007A300D"/>
    <w:rsid w:val="007A3070"/>
    <w:rsid w:val="007A474B"/>
    <w:rsid w:val="007B10B0"/>
    <w:rsid w:val="007B2120"/>
    <w:rsid w:val="007B4D53"/>
    <w:rsid w:val="007B5974"/>
    <w:rsid w:val="007B5BD9"/>
    <w:rsid w:val="007C64E3"/>
    <w:rsid w:val="007C68D4"/>
    <w:rsid w:val="007D2B38"/>
    <w:rsid w:val="007D3F35"/>
    <w:rsid w:val="007D4E43"/>
    <w:rsid w:val="007D51B2"/>
    <w:rsid w:val="007D593D"/>
    <w:rsid w:val="007D60D6"/>
    <w:rsid w:val="007D6A5A"/>
    <w:rsid w:val="007D7875"/>
    <w:rsid w:val="007E0F5F"/>
    <w:rsid w:val="007E65CE"/>
    <w:rsid w:val="007F4ED4"/>
    <w:rsid w:val="007F7314"/>
    <w:rsid w:val="007F7915"/>
    <w:rsid w:val="00800C79"/>
    <w:rsid w:val="00806581"/>
    <w:rsid w:val="00810327"/>
    <w:rsid w:val="0081663E"/>
    <w:rsid w:val="008228A1"/>
    <w:rsid w:val="00825B72"/>
    <w:rsid w:val="00826CA4"/>
    <w:rsid w:val="008314BD"/>
    <w:rsid w:val="0083186A"/>
    <w:rsid w:val="00832C51"/>
    <w:rsid w:val="00834A4E"/>
    <w:rsid w:val="008350DE"/>
    <w:rsid w:val="00842DB8"/>
    <w:rsid w:val="00843086"/>
    <w:rsid w:val="00845B58"/>
    <w:rsid w:val="00846F7D"/>
    <w:rsid w:val="00851B87"/>
    <w:rsid w:val="00851C35"/>
    <w:rsid w:val="0085354A"/>
    <w:rsid w:val="00855F95"/>
    <w:rsid w:val="008567AB"/>
    <w:rsid w:val="00856F54"/>
    <w:rsid w:val="0086449C"/>
    <w:rsid w:val="00871EF4"/>
    <w:rsid w:val="00872E88"/>
    <w:rsid w:val="00877A1F"/>
    <w:rsid w:val="00883452"/>
    <w:rsid w:val="00884503"/>
    <w:rsid w:val="00887277"/>
    <w:rsid w:val="00890C3D"/>
    <w:rsid w:val="00894163"/>
    <w:rsid w:val="008A22CA"/>
    <w:rsid w:val="008A4FBE"/>
    <w:rsid w:val="008A5B64"/>
    <w:rsid w:val="008B2266"/>
    <w:rsid w:val="008B5165"/>
    <w:rsid w:val="008B55A5"/>
    <w:rsid w:val="008B7884"/>
    <w:rsid w:val="008C051B"/>
    <w:rsid w:val="008C0B7A"/>
    <w:rsid w:val="008C1813"/>
    <w:rsid w:val="008C712F"/>
    <w:rsid w:val="008C7235"/>
    <w:rsid w:val="008C78D9"/>
    <w:rsid w:val="008C7AF5"/>
    <w:rsid w:val="008D34F1"/>
    <w:rsid w:val="008D39F2"/>
    <w:rsid w:val="008D4786"/>
    <w:rsid w:val="008D4C58"/>
    <w:rsid w:val="008D5163"/>
    <w:rsid w:val="008E07F9"/>
    <w:rsid w:val="008E1903"/>
    <w:rsid w:val="008E3552"/>
    <w:rsid w:val="008E3839"/>
    <w:rsid w:val="008E3ACB"/>
    <w:rsid w:val="008E79D9"/>
    <w:rsid w:val="008F0300"/>
    <w:rsid w:val="008F38EF"/>
    <w:rsid w:val="008F4688"/>
    <w:rsid w:val="008F48B1"/>
    <w:rsid w:val="008F4B01"/>
    <w:rsid w:val="008F5E94"/>
    <w:rsid w:val="008F74A2"/>
    <w:rsid w:val="008F7554"/>
    <w:rsid w:val="00900471"/>
    <w:rsid w:val="00901457"/>
    <w:rsid w:val="00901C13"/>
    <w:rsid w:val="00904AA0"/>
    <w:rsid w:val="00906DEF"/>
    <w:rsid w:val="00910784"/>
    <w:rsid w:val="0091443A"/>
    <w:rsid w:val="00915BA2"/>
    <w:rsid w:val="00916901"/>
    <w:rsid w:val="00916A65"/>
    <w:rsid w:val="0092483B"/>
    <w:rsid w:val="009253EE"/>
    <w:rsid w:val="009276F1"/>
    <w:rsid w:val="00927B77"/>
    <w:rsid w:val="00930031"/>
    <w:rsid w:val="00930CBF"/>
    <w:rsid w:val="009349C8"/>
    <w:rsid w:val="00940B43"/>
    <w:rsid w:val="0094182E"/>
    <w:rsid w:val="00942082"/>
    <w:rsid w:val="0094209E"/>
    <w:rsid w:val="00950998"/>
    <w:rsid w:val="00951E93"/>
    <w:rsid w:val="009531E2"/>
    <w:rsid w:val="00955475"/>
    <w:rsid w:val="009573A4"/>
    <w:rsid w:val="00960492"/>
    <w:rsid w:val="009606DE"/>
    <w:rsid w:val="00962766"/>
    <w:rsid w:val="00965747"/>
    <w:rsid w:val="00967AC5"/>
    <w:rsid w:val="0097375B"/>
    <w:rsid w:val="009748D7"/>
    <w:rsid w:val="00976BCC"/>
    <w:rsid w:val="009829CF"/>
    <w:rsid w:val="00982CB3"/>
    <w:rsid w:val="009840D9"/>
    <w:rsid w:val="00984559"/>
    <w:rsid w:val="009862B8"/>
    <w:rsid w:val="00990CF1"/>
    <w:rsid w:val="009970F7"/>
    <w:rsid w:val="009A3358"/>
    <w:rsid w:val="009A3E30"/>
    <w:rsid w:val="009A598D"/>
    <w:rsid w:val="009A6797"/>
    <w:rsid w:val="009A6B27"/>
    <w:rsid w:val="009B015F"/>
    <w:rsid w:val="009B06FB"/>
    <w:rsid w:val="009B0B54"/>
    <w:rsid w:val="009B17F7"/>
    <w:rsid w:val="009B26DF"/>
    <w:rsid w:val="009B3375"/>
    <w:rsid w:val="009B469E"/>
    <w:rsid w:val="009B7F96"/>
    <w:rsid w:val="009C0AED"/>
    <w:rsid w:val="009C1EF3"/>
    <w:rsid w:val="009D07D6"/>
    <w:rsid w:val="009D187F"/>
    <w:rsid w:val="009D7516"/>
    <w:rsid w:val="009E03F1"/>
    <w:rsid w:val="009E0D65"/>
    <w:rsid w:val="009F2824"/>
    <w:rsid w:val="009F396D"/>
    <w:rsid w:val="00A02832"/>
    <w:rsid w:val="00A0293B"/>
    <w:rsid w:val="00A02BDE"/>
    <w:rsid w:val="00A058ED"/>
    <w:rsid w:val="00A12B1B"/>
    <w:rsid w:val="00A14CE3"/>
    <w:rsid w:val="00A159A8"/>
    <w:rsid w:val="00A15F36"/>
    <w:rsid w:val="00A217AE"/>
    <w:rsid w:val="00A23BB1"/>
    <w:rsid w:val="00A23BFF"/>
    <w:rsid w:val="00A26BF7"/>
    <w:rsid w:val="00A277DC"/>
    <w:rsid w:val="00A31794"/>
    <w:rsid w:val="00A32BA3"/>
    <w:rsid w:val="00A32EE6"/>
    <w:rsid w:val="00A33E9A"/>
    <w:rsid w:val="00A35A50"/>
    <w:rsid w:val="00A35C9E"/>
    <w:rsid w:val="00A35E3E"/>
    <w:rsid w:val="00A3652E"/>
    <w:rsid w:val="00A37E98"/>
    <w:rsid w:val="00A4065E"/>
    <w:rsid w:val="00A43168"/>
    <w:rsid w:val="00A45665"/>
    <w:rsid w:val="00A45C51"/>
    <w:rsid w:val="00A50649"/>
    <w:rsid w:val="00A5283E"/>
    <w:rsid w:val="00A53BC1"/>
    <w:rsid w:val="00A54AEA"/>
    <w:rsid w:val="00A57EC3"/>
    <w:rsid w:val="00A608F6"/>
    <w:rsid w:val="00A60B86"/>
    <w:rsid w:val="00A62B72"/>
    <w:rsid w:val="00A67B4F"/>
    <w:rsid w:val="00A75771"/>
    <w:rsid w:val="00A831CF"/>
    <w:rsid w:val="00A849F7"/>
    <w:rsid w:val="00A865B9"/>
    <w:rsid w:val="00A865E5"/>
    <w:rsid w:val="00A908AE"/>
    <w:rsid w:val="00A91E1D"/>
    <w:rsid w:val="00A94FE2"/>
    <w:rsid w:val="00A97B7F"/>
    <w:rsid w:val="00AA0E49"/>
    <w:rsid w:val="00AA1D88"/>
    <w:rsid w:val="00AA2A89"/>
    <w:rsid w:val="00AA4730"/>
    <w:rsid w:val="00AB04CF"/>
    <w:rsid w:val="00AB0D82"/>
    <w:rsid w:val="00AB0FC8"/>
    <w:rsid w:val="00AB435B"/>
    <w:rsid w:val="00AB543C"/>
    <w:rsid w:val="00AC2324"/>
    <w:rsid w:val="00AC2463"/>
    <w:rsid w:val="00AC2C53"/>
    <w:rsid w:val="00AC38AE"/>
    <w:rsid w:val="00AC3E66"/>
    <w:rsid w:val="00AC3FC2"/>
    <w:rsid w:val="00AC5986"/>
    <w:rsid w:val="00AC63DD"/>
    <w:rsid w:val="00AD1548"/>
    <w:rsid w:val="00AD3C8F"/>
    <w:rsid w:val="00AD469C"/>
    <w:rsid w:val="00AD6D25"/>
    <w:rsid w:val="00AE36DF"/>
    <w:rsid w:val="00AF571B"/>
    <w:rsid w:val="00AF5F39"/>
    <w:rsid w:val="00AF6AEC"/>
    <w:rsid w:val="00AF75DB"/>
    <w:rsid w:val="00B00DFA"/>
    <w:rsid w:val="00B016B5"/>
    <w:rsid w:val="00B021BD"/>
    <w:rsid w:val="00B0565C"/>
    <w:rsid w:val="00B118B5"/>
    <w:rsid w:val="00B16500"/>
    <w:rsid w:val="00B21A41"/>
    <w:rsid w:val="00B21EBE"/>
    <w:rsid w:val="00B23A6A"/>
    <w:rsid w:val="00B24FD9"/>
    <w:rsid w:val="00B26D97"/>
    <w:rsid w:val="00B30FF0"/>
    <w:rsid w:val="00B34D2B"/>
    <w:rsid w:val="00B35E76"/>
    <w:rsid w:val="00B36999"/>
    <w:rsid w:val="00B40BEB"/>
    <w:rsid w:val="00B40C3A"/>
    <w:rsid w:val="00B410A6"/>
    <w:rsid w:val="00B42AA6"/>
    <w:rsid w:val="00B4525C"/>
    <w:rsid w:val="00B4570C"/>
    <w:rsid w:val="00B46286"/>
    <w:rsid w:val="00B5011F"/>
    <w:rsid w:val="00B5203F"/>
    <w:rsid w:val="00B522E1"/>
    <w:rsid w:val="00B52F26"/>
    <w:rsid w:val="00B54179"/>
    <w:rsid w:val="00B558E1"/>
    <w:rsid w:val="00B56DB9"/>
    <w:rsid w:val="00B666CD"/>
    <w:rsid w:val="00B7057A"/>
    <w:rsid w:val="00B70D38"/>
    <w:rsid w:val="00B74816"/>
    <w:rsid w:val="00B76381"/>
    <w:rsid w:val="00B9212E"/>
    <w:rsid w:val="00B92507"/>
    <w:rsid w:val="00B92D52"/>
    <w:rsid w:val="00B94D37"/>
    <w:rsid w:val="00BA15B5"/>
    <w:rsid w:val="00BA18B7"/>
    <w:rsid w:val="00BA2573"/>
    <w:rsid w:val="00BA3336"/>
    <w:rsid w:val="00BA6382"/>
    <w:rsid w:val="00BA6FC5"/>
    <w:rsid w:val="00BB01FD"/>
    <w:rsid w:val="00BB0828"/>
    <w:rsid w:val="00BB2C88"/>
    <w:rsid w:val="00BB3104"/>
    <w:rsid w:val="00BB52E5"/>
    <w:rsid w:val="00BB5562"/>
    <w:rsid w:val="00BB6F59"/>
    <w:rsid w:val="00BC10D8"/>
    <w:rsid w:val="00BC2232"/>
    <w:rsid w:val="00BC5372"/>
    <w:rsid w:val="00BD13F2"/>
    <w:rsid w:val="00BD4ADA"/>
    <w:rsid w:val="00BD583A"/>
    <w:rsid w:val="00BD78CB"/>
    <w:rsid w:val="00BE1C50"/>
    <w:rsid w:val="00BE327E"/>
    <w:rsid w:val="00BE3E04"/>
    <w:rsid w:val="00BE5038"/>
    <w:rsid w:val="00BE58B1"/>
    <w:rsid w:val="00BF20A4"/>
    <w:rsid w:val="00BF3209"/>
    <w:rsid w:val="00BF3D43"/>
    <w:rsid w:val="00BF582F"/>
    <w:rsid w:val="00C0116E"/>
    <w:rsid w:val="00C02796"/>
    <w:rsid w:val="00C0566A"/>
    <w:rsid w:val="00C05900"/>
    <w:rsid w:val="00C07804"/>
    <w:rsid w:val="00C10912"/>
    <w:rsid w:val="00C10CC9"/>
    <w:rsid w:val="00C10D7A"/>
    <w:rsid w:val="00C11096"/>
    <w:rsid w:val="00C15315"/>
    <w:rsid w:val="00C15E94"/>
    <w:rsid w:val="00C177EC"/>
    <w:rsid w:val="00C22F61"/>
    <w:rsid w:val="00C2386B"/>
    <w:rsid w:val="00C24445"/>
    <w:rsid w:val="00C25DFE"/>
    <w:rsid w:val="00C33852"/>
    <w:rsid w:val="00C348EB"/>
    <w:rsid w:val="00C34DBE"/>
    <w:rsid w:val="00C37681"/>
    <w:rsid w:val="00C37B4C"/>
    <w:rsid w:val="00C405CE"/>
    <w:rsid w:val="00C406B2"/>
    <w:rsid w:val="00C41CE2"/>
    <w:rsid w:val="00C51037"/>
    <w:rsid w:val="00C5776C"/>
    <w:rsid w:val="00C638F9"/>
    <w:rsid w:val="00C70854"/>
    <w:rsid w:val="00C77052"/>
    <w:rsid w:val="00C90803"/>
    <w:rsid w:val="00C91A5F"/>
    <w:rsid w:val="00C951D9"/>
    <w:rsid w:val="00C959CE"/>
    <w:rsid w:val="00C96EA9"/>
    <w:rsid w:val="00CA2B25"/>
    <w:rsid w:val="00CA644E"/>
    <w:rsid w:val="00CA6729"/>
    <w:rsid w:val="00CA6A27"/>
    <w:rsid w:val="00CA72A3"/>
    <w:rsid w:val="00CA7FE6"/>
    <w:rsid w:val="00CB3564"/>
    <w:rsid w:val="00CB6F71"/>
    <w:rsid w:val="00CB7687"/>
    <w:rsid w:val="00CC0E3F"/>
    <w:rsid w:val="00CC2DEE"/>
    <w:rsid w:val="00CC3182"/>
    <w:rsid w:val="00CC36E2"/>
    <w:rsid w:val="00CC40D4"/>
    <w:rsid w:val="00CC52C1"/>
    <w:rsid w:val="00CC673C"/>
    <w:rsid w:val="00CC699B"/>
    <w:rsid w:val="00CC6B26"/>
    <w:rsid w:val="00CD2F05"/>
    <w:rsid w:val="00CD4888"/>
    <w:rsid w:val="00CD48F8"/>
    <w:rsid w:val="00CD6538"/>
    <w:rsid w:val="00CD6C1E"/>
    <w:rsid w:val="00CD6D3E"/>
    <w:rsid w:val="00CE0230"/>
    <w:rsid w:val="00CE0DCD"/>
    <w:rsid w:val="00CE0E02"/>
    <w:rsid w:val="00CE1A7E"/>
    <w:rsid w:val="00CE2EEA"/>
    <w:rsid w:val="00CE4CC3"/>
    <w:rsid w:val="00CE5AD9"/>
    <w:rsid w:val="00CE62A5"/>
    <w:rsid w:val="00CF07B0"/>
    <w:rsid w:val="00CF1B49"/>
    <w:rsid w:val="00CF33E0"/>
    <w:rsid w:val="00CF3AAE"/>
    <w:rsid w:val="00CF583A"/>
    <w:rsid w:val="00CF5E8F"/>
    <w:rsid w:val="00CF6EBF"/>
    <w:rsid w:val="00D0186F"/>
    <w:rsid w:val="00D0562F"/>
    <w:rsid w:val="00D067FC"/>
    <w:rsid w:val="00D10E38"/>
    <w:rsid w:val="00D11BC3"/>
    <w:rsid w:val="00D13A4E"/>
    <w:rsid w:val="00D15599"/>
    <w:rsid w:val="00D15A07"/>
    <w:rsid w:val="00D2183A"/>
    <w:rsid w:val="00D22FE9"/>
    <w:rsid w:val="00D2445C"/>
    <w:rsid w:val="00D250A0"/>
    <w:rsid w:val="00D25416"/>
    <w:rsid w:val="00D32C0F"/>
    <w:rsid w:val="00D36417"/>
    <w:rsid w:val="00D4007B"/>
    <w:rsid w:val="00D412D8"/>
    <w:rsid w:val="00D45F9B"/>
    <w:rsid w:val="00D46837"/>
    <w:rsid w:val="00D476E8"/>
    <w:rsid w:val="00D53B22"/>
    <w:rsid w:val="00D5641F"/>
    <w:rsid w:val="00D603C6"/>
    <w:rsid w:val="00D607A1"/>
    <w:rsid w:val="00D64B3C"/>
    <w:rsid w:val="00D72FE1"/>
    <w:rsid w:val="00D747A3"/>
    <w:rsid w:val="00D7605B"/>
    <w:rsid w:val="00D76668"/>
    <w:rsid w:val="00D76B6C"/>
    <w:rsid w:val="00D836F1"/>
    <w:rsid w:val="00D83C0F"/>
    <w:rsid w:val="00D85F37"/>
    <w:rsid w:val="00D94652"/>
    <w:rsid w:val="00DA4CF2"/>
    <w:rsid w:val="00DA7505"/>
    <w:rsid w:val="00DA781B"/>
    <w:rsid w:val="00DA7F82"/>
    <w:rsid w:val="00DB1955"/>
    <w:rsid w:val="00DB1C15"/>
    <w:rsid w:val="00DB770E"/>
    <w:rsid w:val="00DC1AE4"/>
    <w:rsid w:val="00DC37C1"/>
    <w:rsid w:val="00DC5BCC"/>
    <w:rsid w:val="00DC7550"/>
    <w:rsid w:val="00DD02C9"/>
    <w:rsid w:val="00DD5B10"/>
    <w:rsid w:val="00DD6914"/>
    <w:rsid w:val="00DD7B40"/>
    <w:rsid w:val="00DE18ED"/>
    <w:rsid w:val="00DE3485"/>
    <w:rsid w:val="00DE47B8"/>
    <w:rsid w:val="00DE6165"/>
    <w:rsid w:val="00DF036E"/>
    <w:rsid w:val="00DF2411"/>
    <w:rsid w:val="00DF54D8"/>
    <w:rsid w:val="00E01B36"/>
    <w:rsid w:val="00E01E70"/>
    <w:rsid w:val="00E05232"/>
    <w:rsid w:val="00E07A3C"/>
    <w:rsid w:val="00E1187F"/>
    <w:rsid w:val="00E128F6"/>
    <w:rsid w:val="00E132F6"/>
    <w:rsid w:val="00E14CA3"/>
    <w:rsid w:val="00E15B15"/>
    <w:rsid w:val="00E16722"/>
    <w:rsid w:val="00E20C09"/>
    <w:rsid w:val="00E21BB0"/>
    <w:rsid w:val="00E23753"/>
    <w:rsid w:val="00E265D1"/>
    <w:rsid w:val="00E3062E"/>
    <w:rsid w:val="00E3119C"/>
    <w:rsid w:val="00E347CB"/>
    <w:rsid w:val="00E347D7"/>
    <w:rsid w:val="00E35CC5"/>
    <w:rsid w:val="00E3680B"/>
    <w:rsid w:val="00E37504"/>
    <w:rsid w:val="00E41D30"/>
    <w:rsid w:val="00E440BB"/>
    <w:rsid w:val="00E468E3"/>
    <w:rsid w:val="00E53104"/>
    <w:rsid w:val="00E56764"/>
    <w:rsid w:val="00E608BB"/>
    <w:rsid w:val="00E631FF"/>
    <w:rsid w:val="00E63C54"/>
    <w:rsid w:val="00E64EE6"/>
    <w:rsid w:val="00E656F8"/>
    <w:rsid w:val="00E65BB3"/>
    <w:rsid w:val="00E75F50"/>
    <w:rsid w:val="00E80FDF"/>
    <w:rsid w:val="00E82EB2"/>
    <w:rsid w:val="00E84023"/>
    <w:rsid w:val="00E86C95"/>
    <w:rsid w:val="00E8789F"/>
    <w:rsid w:val="00E979E3"/>
    <w:rsid w:val="00EA326D"/>
    <w:rsid w:val="00EA4186"/>
    <w:rsid w:val="00EA4CCA"/>
    <w:rsid w:val="00EA7613"/>
    <w:rsid w:val="00EB0401"/>
    <w:rsid w:val="00EB2D5E"/>
    <w:rsid w:val="00EB7632"/>
    <w:rsid w:val="00EB7EFD"/>
    <w:rsid w:val="00EC619F"/>
    <w:rsid w:val="00EC71FA"/>
    <w:rsid w:val="00EC793A"/>
    <w:rsid w:val="00EC7ABB"/>
    <w:rsid w:val="00ED080A"/>
    <w:rsid w:val="00ED19F9"/>
    <w:rsid w:val="00ED2104"/>
    <w:rsid w:val="00ED26BE"/>
    <w:rsid w:val="00ED28AF"/>
    <w:rsid w:val="00ED535E"/>
    <w:rsid w:val="00EE48CB"/>
    <w:rsid w:val="00EE4C18"/>
    <w:rsid w:val="00EF181C"/>
    <w:rsid w:val="00EF2247"/>
    <w:rsid w:val="00F0164D"/>
    <w:rsid w:val="00F036CE"/>
    <w:rsid w:val="00F03AEC"/>
    <w:rsid w:val="00F03C64"/>
    <w:rsid w:val="00F05EA6"/>
    <w:rsid w:val="00F06557"/>
    <w:rsid w:val="00F074A6"/>
    <w:rsid w:val="00F112C5"/>
    <w:rsid w:val="00F13142"/>
    <w:rsid w:val="00F13733"/>
    <w:rsid w:val="00F150BB"/>
    <w:rsid w:val="00F2486D"/>
    <w:rsid w:val="00F26D4A"/>
    <w:rsid w:val="00F27C9F"/>
    <w:rsid w:val="00F31B57"/>
    <w:rsid w:val="00F4130A"/>
    <w:rsid w:val="00F42A87"/>
    <w:rsid w:val="00F45ECD"/>
    <w:rsid w:val="00F45FE1"/>
    <w:rsid w:val="00F55277"/>
    <w:rsid w:val="00F55DCB"/>
    <w:rsid w:val="00F60ABB"/>
    <w:rsid w:val="00F62750"/>
    <w:rsid w:val="00F63035"/>
    <w:rsid w:val="00F7132A"/>
    <w:rsid w:val="00F73CCF"/>
    <w:rsid w:val="00F75834"/>
    <w:rsid w:val="00F8621A"/>
    <w:rsid w:val="00F90E01"/>
    <w:rsid w:val="00F95545"/>
    <w:rsid w:val="00FB124C"/>
    <w:rsid w:val="00FB3105"/>
    <w:rsid w:val="00FC456E"/>
    <w:rsid w:val="00FC47AB"/>
    <w:rsid w:val="00FD38DA"/>
    <w:rsid w:val="00FD5D08"/>
    <w:rsid w:val="00FD6E4E"/>
    <w:rsid w:val="00FE11CA"/>
    <w:rsid w:val="00FE11F4"/>
    <w:rsid w:val="00FE6B89"/>
    <w:rsid w:val="00FE6F60"/>
    <w:rsid w:val="00FE7624"/>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B6386"/>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rsid w:val="002F6EA4"/>
    <w:rPr>
      <w:sz w:val="16"/>
      <w:szCs w:val="16"/>
    </w:rPr>
  </w:style>
  <w:style w:type="paragraph" w:styleId="af5">
    <w:name w:val="annotation text"/>
    <w:basedOn w:val="a2"/>
    <w:link w:val="af6"/>
    <w:rsid w:val="002F6EA4"/>
    <w:rPr>
      <w:sz w:val="20"/>
      <w:szCs w:val="20"/>
    </w:rPr>
  </w:style>
  <w:style w:type="character" w:customStyle="1" w:styleId="af6">
    <w:name w:val="Текст примечания Знак"/>
    <w:basedOn w:val="a3"/>
    <w:link w:val="af5"/>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rsid w:val="002F6EA4"/>
    <w:rPr>
      <w:b/>
      <w:bCs/>
    </w:rPr>
  </w:style>
  <w:style w:type="character" w:customStyle="1" w:styleId="af8">
    <w:name w:val="Тема примечания Знак"/>
    <w:basedOn w:val="af6"/>
    <w:link w:val="af7"/>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nhideWhenUsed/>
    <w:rsid w:val="008F7554"/>
    <w:pPr>
      <w:spacing w:after="160" w:line="259" w:lineRule="auto"/>
    </w:pPr>
    <w:rPr>
      <w:rFonts w:eastAsia="Calibri"/>
      <w:lang w:eastAsia="en-US"/>
    </w:rPr>
  </w:style>
  <w:style w:type="paragraph" w:styleId="aff8">
    <w:name w:val="No Spacing"/>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uiPriority w:val="39"/>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uiPriority w:val="99"/>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uiPriority w:val="99"/>
    <w:rsid w:val="00A12B1B"/>
    <w:rPr>
      <w:sz w:val="20"/>
      <w:szCs w:val="20"/>
      <w:lang w:val="x-none"/>
    </w:rPr>
  </w:style>
  <w:style w:type="character" w:customStyle="1" w:styleId="affffffe">
    <w:name w:val="Текст сноски Знак"/>
    <w:basedOn w:val="a3"/>
    <w:link w:val="affffffd"/>
    <w:uiPriority w:val="99"/>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wmf"/><Relationship Id="rId21" Type="http://schemas.openxmlformats.org/officeDocument/2006/relationships/image" Target="media/image8.wmf"/><Relationship Id="rId42" Type="http://schemas.openxmlformats.org/officeDocument/2006/relationships/hyperlink" Target="consultantplus://offline/ref=C447EE823A483817B6CC0156E3783C7BCAF509FB507F6CC0030B84D5ECE9E2E9596A590C7C30qACAE" TargetMode="External"/><Relationship Id="rId63" Type="http://schemas.openxmlformats.org/officeDocument/2006/relationships/image" Target="media/image39.wmf"/><Relationship Id="rId84" Type="http://schemas.openxmlformats.org/officeDocument/2006/relationships/image" Target="media/image58.wmf"/><Relationship Id="rId138" Type="http://schemas.openxmlformats.org/officeDocument/2006/relationships/image" Target="media/image110.emf"/><Relationship Id="rId159" Type="http://schemas.openxmlformats.org/officeDocument/2006/relationships/image" Target="media/image129.emf"/><Relationship Id="rId170" Type="http://schemas.openxmlformats.org/officeDocument/2006/relationships/image" Target="media/image139.emf"/><Relationship Id="rId107" Type="http://schemas.openxmlformats.org/officeDocument/2006/relationships/image" Target="media/image81.wmf"/><Relationship Id="rId11" Type="http://schemas.openxmlformats.org/officeDocument/2006/relationships/hyperlink" Target="http://www.recko.ru" TargetMode="External"/><Relationship Id="rId32" Type="http://schemas.openxmlformats.org/officeDocument/2006/relationships/image" Target="media/image19.wmf"/><Relationship Id="rId53" Type="http://schemas.openxmlformats.org/officeDocument/2006/relationships/image" Target="media/image29.wmf"/><Relationship Id="rId74" Type="http://schemas.openxmlformats.org/officeDocument/2006/relationships/hyperlink" Target="consultantplus://offline/ref=3BA6FA74A50E718E896531E72E8AA562FB3430D6E311DF667BD716ED2D9D3612CCF2EE1AA74099A5504CF8837583645003327A1CE2F113E4P9I4K" TargetMode="External"/><Relationship Id="rId128" Type="http://schemas.openxmlformats.org/officeDocument/2006/relationships/image" Target="media/image102.emf"/><Relationship Id="rId149" Type="http://schemas.openxmlformats.org/officeDocument/2006/relationships/image" Target="media/image119.wmf"/><Relationship Id="rId5" Type="http://schemas.openxmlformats.org/officeDocument/2006/relationships/webSettings" Target="webSettings.xml"/><Relationship Id="rId95" Type="http://schemas.openxmlformats.org/officeDocument/2006/relationships/image" Target="media/image69.wmf"/><Relationship Id="rId160" Type="http://schemas.openxmlformats.org/officeDocument/2006/relationships/image" Target="media/image130.emf"/><Relationship Id="rId22" Type="http://schemas.openxmlformats.org/officeDocument/2006/relationships/image" Target="media/image9.wmf"/><Relationship Id="rId43" Type="http://schemas.openxmlformats.org/officeDocument/2006/relationships/hyperlink" Target="consultantplus://offline/ref=C447EE823A483817B6CC0156E3783C7BCAF509FB507F6CC0030B84D5ECE9E2E9596A590C7B37qAC8E" TargetMode="External"/><Relationship Id="rId64" Type="http://schemas.openxmlformats.org/officeDocument/2006/relationships/image" Target="media/image40.wmf"/><Relationship Id="rId118" Type="http://schemas.openxmlformats.org/officeDocument/2006/relationships/image" Target="media/image92.emf"/><Relationship Id="rId139" Type="http://schemas.openxmlformats.org/officeDocument/2006/relationships/image" Target="media/image111.wmf"/><Relationship Id="rId85" Type="http://schemas.openxmlformats.org/officeDocument/2006/relationships/image" Target="media/image59.wmf"/><Relationship Id="rId150" Type="http://schemas.openxmlformats.org/officeDocument/2006/relationships/image" Target="media/image120.wmf"/><Relationship Id="rId171" Type="http://schemas.openxmlformats.org/officeDocument/2006/relationships/image" Target="media/image140.emf"/><Relationship Id="rId12" Type="http://schemas.openxmlformats.org/officeDocument/2006/relationships/hyperlink" Target="consultantplus://offline/ref=D8CD69EE0BF742D66D5C22320E082983BBF47518449986CECDF67B2608949E97060516E394505800E68FD9DD28474F47F2E70C83BAED5CC9A6C5E7QEHAE" TargetMode="External"/><Relationship Id="rId33" Type="http://schemas.openxmlformats.org/officeDocument/2006/relationships/image" Target="media/image20.wmf"/><Relationship Id="rId108" Type="http://schemas.openxmlformats.org/officeDocument/2006/relationships/image" Target="media/image82.wmf"/><Relationship Id="rId129" Type="http://schemas.openxmlformats.org/officeDocument/2006/relationships/image" Target="media/image103.emf"/><Relationship Id="rId54" Type="http://schemas.openxmlformats.org/officeDocument/2006/relationships/image" Target="media/image30.wmf"/><Relationship Id="rId75" Type="http://schemas.openxmlformats.org/officeDocument/2006/relationships/image" Target="media/image49.wmf"/><Relationship Id="rId96" Type="http://schemas.openxmlformats.org/officeDocument/2006/relationships/image" Target="media/image70.wmf"/><Relationship Id="rId140" Type="http://schemas.openxmlformats.org/officeDocument/2006/relationships/image" Target="media/image112.wmf"/><Relationship Id="rId16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wmf"/><Relationship Id="rId28" Type="http://schemas.openxmlformats.org/officeDocument/2006/relationships/image" Target="media/image15.wmf"/><Relationship Id="rId49" Type="http://schemas.openxmlformats.org/officeDocument/2006/relationships/hyperlink" Target="consultantplus://offline/ref=C447EE823A483817B6CC0156E3783C7BC8FD0AF9517C6CC0030B84D5ECE9E2E9596A590C7931AF7Eq0C2E" TargetMode="External"/><Relationship Id="rId114" Type="http://schemas.openxmlformats.org/officeDocument/2006/relationships/image" Target="media/image88.wmf"/><Relationship Id="rId119" Type="http://schemas.openxmlformats.org/officeDocument/2006/relationships/image" Target="media/image93.emf"/><Relationship Id="rId44" Type="http://schemas.openxmlformats.org/officeDocument/2006/relationships/hyperlink" Target="consultantplus://offline/ref=C447EE823A483817B6CC0156E3783C7BCAF509FB507F6CC0030B84D5ECE9E2E9596A590C7B37qAC8E" TargetMode="External"/><Relationship Id="rId60" Type="http://schemas.openxmlformats.org/officeDocument/2006/relationships/image" Target="media/image36.wmf"/><Relationship Id="rId65" Type="http://schemas.openxmlformats.org/officeDocument/2006/relationships/image" Target="media/image41.wmf"/><Relationship Id="rId81" Type="http://schemas.openxmlformats.org/officeDocument/2006/relationships/image" Target="media/image55.wmf"/><Relationship Id="rId86" Type="http://schemas.openxmlformats.org/officeDocument/2006/relationships/image" Target="media/image60.wmf"/><Relationship Id="rId130" Type="http://schemas.openxmlformats.org/officeDocument/2006/relationships/hyperlink" Target="consultantplus://offline/ref=86F7B0ACBCC8A3BDC9BA234FA4EF1286F789835BE8F185CD89371811B687AFFB56AEB292774DB689102AD8A34C058366C2C1E6E1335FD62Ai5FEK" TargetMode="External"/><Relationship Id="rId135" Type="http://schemas.openxmlformats.org/officeDocument/2006/relationships/image" Target="media/image107.emf"/><Relationship Id="rId151" Type="http://schemas.openxmlformats.org/officeDocument/2006/relationships/image" Target="media/image121.wmf"/><Relationship Id="rId156" Type="http://schemas.openxmlformats.org/officeDocument/2006/relationships/image" Target="media/image126.wmf"/><Relationship Id="rId172" Type="http://schemas.openxmlformats.org/officeDocument/2006/relationships/image" Target="media/image141.emf"/><Relationship Id="rId13" Type="http://schemas.openxmlformats.org/officeDocument/2006/relationships/footer" Target="footer1.xml"/><Relationship Id="rId18" Type="http://schemas.openxmlformats.org/officeDocument/2006/relationships/image" Target="media/image5.wmf"/><Relationship Id="rId39" Type="http://schemas.openxmlformats.org/officeDocument/2006/relationships/image" Target="media/image26.wmf"/><Relationship Id="rId109" Type="http://schemas.openxmlformats.org/officeDocument/2006/relationships/image" Target="media/image83.wmf"/><Relationship Id="rId34" Type="http://schemas.openxmlformats.org/officeDocument/2006/relationships/image" Target="media/image21.wmf"/><Relationship Id="rId50" Type="http://schemas.openxmlformats.org/officeDocument/2006/relationships/hyperlink" Target="consultantplus://offline/ref=C447EE823A483817B6CC0156E3783C7BCAF509FB507F6CC0030B84D5ECE9E2E9596A590C7C30qACAE" TargetMode="External"/><Relationship Id="rId55" Type="http://schemas.openxmlformats.org/officeDocument/2006/relationships/image" Target="media/image31.wmf"/><Relationship Id="rId76" Type="http://schemas.openxmlformats.org/officeDocument/2006/relationships/image" Target="media/image50.wmf"/><Relationship Id="rId97" Type="http://schemas.openxmlformats.org/officeDocument/2006/relationships/image" Target="media/image71.wmf"/><Relationship Id="rId104" Type="http://schemas.openxmlformats.org/officeDocument/2006/relationships/image" Target="media/image78.wmf"/><Relationship Id="rId120" Type="http://schemas.openxmlformats.org/officeDocument/2006/relationships/image" Target="media/image94.wmf"/><Relationship Id="rId125" Type="http://schemas.openxmlformats.org/officeDocument/2006/relationships/image" Target="media/image99.wmf"/><Relationship Id="rId141" Type="http://schemas.openxmlformats.org/officeDocument/2006/relationships/image" Target="media/image113.wmf"/><Relationship Id="rId146" Type="http://schemas.openxmlformats.org/officeDocument/2006/relationships/image" Target="media/image116.png"/><Relationship Id="rId167" Type="http://schemas.openxmlformats.org/officeDocument/2006/relationships/image" Target="media/image136.emf"/><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image" Target="media/image66.wmf"/><Relationship Id="rId162" Type="http://schemas.openxmlformats.org/officeDocument/2006/relationships/image" Target="media/image131.e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hyperlink" Target="consultantplus://offline/ref=C447EE823A483817B6CC0156E3783C7BCAF509FB507F6CC0030B84D5ECE9E2E9596A590878q3C7E" TargetMode="External"/><Relationship Id="rId45" Type="http://schemas.openxmlformats.org/officeDocument/2006/relationships/hyperlink" Target="consultantplus://offline/ref=C447EE823A483817B6CC0156E3783C7BCBF40EFC59786CC0030B84D5ECE9E2E9596A590C7931AF79q0C6E" TargetMode="External"/><Relationship Id="rId66" Type="http://schemas.openxmlformats.org/officeDocument/2006/relationships/image" Target="media/image42.wmf"/><Relationship Id="rId87" Type="http://schemas.openxmlformats.org/officeDocument/2006/relationships/image" Target="media/image61.wmf"/><Relationship Id="rId110" Type="http://schemas.openxmlformats.org/officeDocument/2006/relationships/image" Target="media/image84.wmf"/><Relationship Id="rId115" Type="http://schemas.openxmlformats.org/officeDocument/2006/relationships/image" Target="media/image89.wmf"/><Relationship Id="rId131" Type="http://schemas.openxmlformats.org/officeDocument/2006/relationships/hyperlink" Target="consultantplus://offline/ref=3BA6FA74A50E718E896531E72E8AA562FB3430D6E311DF667BD716ED2D9D3612CCF2EE1AA74099A5504CF8837583645003327A1CE2F113E4P9I4K" TargetMode="External"/><Relationship Id="rId136" Type="http://schemas.openxmlformats.org/officeDocument/2006/relationships/image" Target="media/image108.emf"/><Relationship Id="rId157" Type="http://schemas.openxmlformats.org/officeDocument/2006/relationships/image" Target="media/image127.wmf"/><Relationship Id="rId61" Type="http://schemas.openxmlformats.org/officeDocument/2006/relationships/image" Target="media/image37.wmf"/><Relationship Id="rId82" Type="http://schemas.openxmlformats.org/officeDocument/2006/relationships/image" Target="media/image56.wmf"/><Relationship Id="rId152" Type="http://schemas.openxmlformats.org/officeDocument/2006/relationships/image" Target="media/image122.wmf"/><Relationship Id="rId173" Type="http://schemas.openxmlformats.org/officeDocument/2006/relationships/image" Target="media/image142.emf"/><Relationship Id="rId19" Type="http://schemas.openxmlformats.org/officeDocument/2006/relationships/image" Target="media/image6.wmf"/><Relationship Id="rId14" Type="http://schemas.openxmlformats.org/officeDocument/2006/relationships/image" Target="media/image1.wmf"/><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2.wmf"/><Relationship Id="rId77" Type="http://schemas.openxmlformats.org/officeDocument/2006/relationships/image" Target="media/image51.wmf"/><Relationship Id="rId100" Type="http://schemas.openxmlformats.org/officeDocument/2006/relationships/image" Target="media/image74.wmf"/><Relationship Id="rId105" Type="http://schemas.openxmlformats.org/officeDocument/2006/relationships/image" Target="media/image79.emf"/><Relationship Id="rId126" Type="http://schemas.openxmlformats.org/officeDocument/2006/relationships/image" Target="media/image100.wmf"/><Relationship Id="rId147" Type="http://schemas.openxmlformats.org/officeDocument/2006/relationships/image" Target="media/image117.wmf"/><Relationship Id="rId168" Type="http://schemas.openxmlformats.org/officeDocument/2006/relationships/image" Target="media/image137.emf"/><Relationship Id="rId8" Type="http://schemas.openxmlformats.org/officeDocument/2006/relationships/hyperlink" Target="consultantplus://offline/ref=21A10EB13E39F310030F9D7F1FBD87A254C7481079EBA469B9881EA11EAFD598EDC37B604CC46873ADC4E38E8F9908B49A1B66AD9A9252DBFB76FC97A9BBJ" TargetMode="External"/><Relationship Id="rId51" Type="http://schemas.openxmlformats.org/officeDocument/2006/relationships/image" Target="media/image27.emf"/><Relationship Id="rId72" Type="http://schemas.openxmlformats.org/officeDocument/2006/relationships/image" Target="media/image47.wmf"/><Relationship Id="rId93" Type="http://schemas.openxmlformats.org/officeDocument/2006/relationships/image" Target="media/image67.wmf"/><Relationship Id="rId98" Type="http://schemas.openxmlformats.org/officeDocument/2006/relationships/image" Target="media/image72.wmf"/><Relationship Id="rId121" Type="http://schemas.openxmlformats.org/officeDocument/2006/relationships/image" Target="media/image95.wmf"/><Relationship Id="rId142" Type="http://schemas.openxmlformats.org/officeDocument/2006/relationships/image" Target="media/image114.wmf"/><Relationship Id="rId163" Type="http://schemas.openxmlformats.org/officeDocument/2006/relationships/image" Target="media/image132.emf"/><Relationship Id="rId3" Type="http://schemas.openxmlformats.org/officeDocument/2006/relationships/styles" Target="styles.xml"/><Relationship Id="rId25" Type="http://schemas.openxmlformats.org/officeDocument/2006/relationships/image" Target="media/image12.wmf"/><Relationship Id="rId46" Type="http://schemas.openxmlformats.org/officeDocument/2006/relationships/hyperlink" Target="consultantplus://offline/ref=C447EE823A483817B6CC0156E3783C7BCBF40EFC59786CC0030B84D5ECE9E2E9596A590Eq7C8E" TargetMode="External"/><Relationship Id="rId67" Type="http://schemas.openxmlformats.org/officeDocument/2006/relationships/image" Target="media/image43.wmf"/><Relationship Id="rId116" Type="http://schemas.openxmlformats.org/officeDocument/2006/relationships/image" Target="media/image90.wmf"/><Relationship Id="rId137" Type="http://schemas.openxmlformats.org/officeDocument/2006/relationships/image" Target="media/image109.emf"/><Relationship Id="rId158" Type="http://schemas.openxmlformats.org/officeDocument/2006/relationships/image" Target="media/image128.emf"/><Relationship Id="rId20" Type="http://schemas.openxmlformats.org/officeDocument/2006/relationships/image" Target="media/image7.wmf"/><Relationship Id="rId41" Type="http://schemas.openxmlformats.org/officeDocument/2006/relationships/hyperlink" Target="consultantplus://offline/ref=C447EE823A483817B6CC0156E3783C7BCAF509FB507F6CC0030B84D5ECqEC9E" TargetMode="External"/><Relationship Id="rId62" Type="http://schemas.openxmlformats.org/officeDocument/2006/relationships/image" Target="media/image38.wmf"/><Relationship Id="rId83" Type="http://schemas.openxmlformats.org/officeDocument/2006/relationships/image" Target="media/image57.wmf"/><Relationship Id="rId88" Type="http://schemas.openxmlformats.org/officeDocument/2006/relationships/image" Target="media/image62.wmf"/><Relationship Id="rId111" Type="http://schemas.openxmlformats.org/officeDocument/2006/relationships/image" Target="media/image85.wmf"/><Relationship Id="rId132" Type="http://schemas.openxmlformats.org/officeDocument/2006/relationships/image" Target="media/image104.emf"/><Relationship Id="rId153" Type="http://schemas.openxmlformats.org/officeDocument/2006/relationships/image" Target="media/image123.wmf"/><Relationship Id="rId174" Type="http://schemas.openxmlformats.org/officeDocument/2006/relationships/image" Target="media/image143.emf"/><Relationship Id="rId15" Type="http://schemas.openxmlformats.org/officeDocument/2006/relationships/image" Target="media/image2.wmf"/><Relationship Id="rId36" Type="http://schemas.openxmlformats.org/officeDocument/2006/relationships/image" Target="media/image23.wmf"/><Relationship Id="rId57" Type="http://schemas.openxmlformats.org/officeDocument/2006/relationships/image" Target="media/image33.wmf"/><Relationship Id="rId106" Type="http://schemas.openxmlformats.org/officeDocument/2006/relationships/image" Target="media/image80.emf"/><Relationship Id="rId127" Type="http://schemas.openxmlformats.org/officeDocument/2006/relationships/image" Target="media/image101.emf"/><Relationship Id="rId10" Type="http://schemas.openxmlformats.org/officeDocument/2006/relationships/hyperlink" Target="consultantplus://offline/ref=D8CD69EE0BF742D66D5C22320E082983BBF47518449986CECDF67B2608949E97060516E394505800E68FD9DD28474F47F2E70C83BAED5CC9A6C5E7QEHAE" TargetMode="External"/><Relationship Id="rId31" Type="http://schemas.openxmlformats.org/officeDocument/2006/relationships/image" Target="media/image18.wmf"/><Relationship Id="rId52" Type="http://schemas.openxmlformats.org/officeDocument/2006/relationships/image" Target="media/image28.wmf"/><Relationship Id="rId73" Type="http://schemas.openxmlformats.org/officeDocument/2006/relationships/image" Target="media/image48.wmf"/><Relationship Id="rId78" Type="http://schemas.openxmlformats.org/officeDocument/2006/relationships/image" Target="media/image52.wmf"/><Relationship Id="rId94" Type="http://schemas.openxmlformats.org/officeDocument/2006/relationships/image" Target="media/image68.wmf"/><Relationship Id="rId99" Type="http://schemas.openxmlformats.org/officeDocument/2006/relationships/image" Target="media/image73.wmf"/><Relationship Id="rId101" Type="http://schemas.openxmlformats.org/officeDocument/2006/relationships/image" Target="media/image75.wmf"/><Relationship Id="rId122" Type="http://schemas.openxmlformats.org/officeDocument/2006/relationships/image" Target="media/image96.wmf"/><Relationship Id="rId143" Type="http://schemas.openxmlformats.org/officeDocument/2006/relationships/header" Target="header1.xml"/><Relationship Id="rId148" Type="http://schemas.openxmlformats.org/officeDocument/2006/relationships/image" Target="media/image118.wmf"/><Relationship Id="rId164" Type="http://schemas.openxmlformats.org/officeDocument/2006/relationships/image" Target="media/image133.emf"/><Relationship Id="rId169" Type="http://schemas.openxmlformats.org/officeDocument/2006/relationships/image" Target="media/image138.emf"/><Relationship Id="rId4" Type="http://schemas.openxmlformats.org/officeDocument/2006/relationships/settings" Target="settings.xml"/><Relationship Id="rId9" Type="http://schemas.openxmlformats.org/officeDocument/2006/relationships/hyperlink" Target="consultantplus://offline/ref=3E1FD2EA5FFB5ADE8DE8209C0803175D85D92698DDF5EB66EA63224C6AC75D63528880AC51CD929AED597699C848759FF12706A6AFD49D15C012E" TargetMode="External"/><Relationship Id="rId26" Type="http://schemas.openxmlformats.org/officeDocument/2006/relationships/image" Target="media/image13.wmf"/><Relationship Id="rId47" Type="http://schemas.openxmlformats.org/officeDocument/2006/relationships/hyperlink" Target="consultantplus://offline/ref=C447EE823A483817B6CC0156E3783C7BCBF40EFC59786CC0030B84D5ECE9E2E9596A590Eq7C8E" TargetMode="External"/><Relationship Id="rId68" Type="http://schemas.openxmlformats.org/officeDocument/2006/relationships/image" Target="media/image44.wmf"/><Relationship Id="rId89" Type="http://schemas.openxmlformats.org/officeDocument/2006/relationships/image" Target="media/image63.wmf"/><Relationship Id="rId112" Type="http://schemas.openxmlformats.org/officeDocument/2006/relationships/image" Target="media/image86.wmf"/><Relationship Id="rId133" Type="http://schemas.openxmlformats.org/officeDocument/2006/relationships/image" Target="media/image105.emf"/><Relationship Id="rId154" Type="http://schemas.openxmlformats.org/officeDocument/2006/relationships/image" Target="media/image124.wmf"/><Relationship Id="rId175" Type="http://schemas.openxmlformats.org/officeDocument/2006/relationships/fontTable" Target="fontTable.xml"/><Relationship Id="rId16" Type="http://schemas.openxmlformats.org/officeDocument/2006/relationships/image" Target="media/image3.wmf"/><Relationship Id="rId37" Type="http://schemas.openxmlformats.org/officeDocument/2006/relationships/image" Target="media/image24.wmf"/><Relationship Id="rId58" Type="http://schemas.openxmlformats.org/officeDocument/2006/relationships/image" Target="media/image34.wmf"/><Relationship Id="rId79" Type="http://schemas.openxmlformats.org/officeDocument/2006/relationships/image" Target="media/image53.wmf"/><Relationship Id="rId102" Type="http://schemas.openxmlformats.org/officeDocument/2006/relationships/image" Target="media/image76.wmf"/><Relationship Id="rId123" Type="http://schemas.openxmlformats.org/officeDocument/2006/relationships/image" Target="media/image97.wmf"/><Relationship Id="rId144" Type="http://schemas.openxmlformats.org/officeDocument/2006/relationships/header" Target="header2.xml"/><Relationship Id="rId90" Type="http://schemas.openxmlformats.org/officeDocument/2006/relationships/image" Target="media/image64.wmf"/><Relationship Id="rId165" Type="http://schemas.openxmlformats.org/officeDocument/2006/relationships/image" Target="media/image134.emf"/><Relationship Id="rId27" Type="http://schemas.openxmlformats.org/officeDocument/2006/relationships/image" Target="media/image14.wmf"/><Relationship Id="rId48" Type="http://schemas.openxmlformats.org/officeDocument/2006/relationships/hyperlink" Target="consultantplus://offline/ref=C447EE823A483817B6CC0156E3783C7BC8F10FFC587B6CC0030B84D5ECqEC9E" TargetMode="External"/><Relationship Id="rId69" Type="http://schemas.openxmlformats.org/officeDocument/2006/relationships/image" Target="media/image45.wmf"/><Relationship Id="rId113" Type="http://schemas.openxmlformats.org/officeDocument/2006/relationships/image" Target="media/image87.wmf"/><Relationship Id="rId134" Type="http://schemas.openxmlformats.org/officeDocument/2006/relationships/image" Target="media/image106.emf"/><Relationship Id="rId80" Type="http://schemas.openxmlformats.org/officeDocument/2006/relationships/image" Target="media/image54.wmf"/><Relationship Id="rId155" Type="http://schemas.openxmlformats.org/officeDocument/2006/relationships/image" Target="media/image125.wmf"/><Relationship Id="rId176" Type="http://schemas.openxmlformats.org/officeDocument/2006/relationships/theme" Target="theme/theme1.xml"/><Relationship Id="rId17" Type="http://schemas.openxmlformats.org/officeDocument/2006/relationships/image" Target="media/image4.wmf"/><Relationship Id="rId38" Type="http://schemas.openxmlformats.org/officeDocument/2006/relationships/image" Target="media/image25.wmf"/><Relationship Id="rId59" Type="http://schemas.openxmlformats.org/officeDocument/2006/relationships/image" Target="media/image35.emf"/><Relationship Id="rId103" Type="http://schemas.openxmlformats.org/officeDocument/2006/relationships/image" Target="media/image77.wmf"/><Relationship Id="rId124" Type="http://schemas.openxmlformats.org/officeDocument/2006/relationships/image" Target="media/image98.wmf"/><Relationship Id="rId70" Type="http://schemas.openxmlformats.org/officeDocument/2006/relationships/hyperlink" Target="consultantplus://offline/ref=86F7B0ACBCC8A3BDC9BA234FA4EF1286F789835BE8F185CD89371811B687AFFB56AEB292774DB689102AD8A34C058366C2C1E6E1335FD62Ai5FEK" TargetMode="External"/><Relationship Id="rId91" Type="http://schemas.openxmlformats.org/officeDocument/2006/relationships/image" Target="media/image65.wmf"/><Relationship Id="rId145" Type="http://schemas.openxmlformats.org/officeDocument/2006/relationships/image" Target="media/image115.png"/><Relationship Id="rId166" Type="http://schemas.openxmlformats.org/officeDocument/2006/relationships/image" Target="media/image1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26277</TotalTime>
  <Pages>90</Pages>
  <Words>43374</Words>
  <Characters>247237</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575</cp:revision>
  <cp:lastPrinted>2021-09-03T04:08:00Z</cp:lastPrinted>
  <dcterms:created xsi:type="dcterms:W3CDTF">2020-12-26T16:42:00Z</dcterms:created>
  <dcterms:modified xsi:type="dcterms:W3CDTF">2021-09-03T06:17:00Z</dcterms:modified>
</cp:coreProperties>
</file>