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r w:rsidRPr="00E54BE9">
        <w:rPr>
          <w:b/>
        </w:rPr>
        <w:t>УТВЕРЖДАЮ</w:t>
      </w:r>
    </w:p>
    <w:p w14:paraId="5D09DCC0" w14:textId="38462D8E" w:rsidR="0044217A" w:rsidRPr="00E54BE9" w:rsidRDefault="00437999" w:rsidP="0044217A">
      <w:pPr>
        <w:ind w:left="5580"/>
        <w:jc w:val="right"/>
      </w:pPr>
      <w:r>
        <w:t>председатель</w:t>
      </w:r>
      <w:r w:rsidR="005F403B">
        <w:t xml:space="preserve"> </w:t>
      </w:r>
      <w:r w:rsidR="0044217A">
        <w:t>Р</w:t>
      </w:r>
      <w:r w:rsidR="0044217A" w:rsidRPr="00E54BE9">
        <w:t>егиональной</w:t>
      </w:r>
    </w:p>
    <w:p w14:paraId="5E66A01E" w14:textId="77777777" w:rsidR="0044217A" w:rsidRPr="00E54BE9" w:rsidRDefault="0044217A" w:rsidP="0044217A">
      <w:pPr>
        <w:ind w:left="5580"/>
        <w:jc w:val="right"/>
      </w:pPr>
      <w:r w:rsidRPr="00E54BE9">
        <w:t>энергетической комиссии</w:t>
      </w:r>
    </w:p>
    <w:p w14:paraId="22198E18" w14:textId="77777777" w:rsidR="0044217A" w:rsidRPr="00E54BE9" w:rsidRDefault="0044217A" w:rsidP="0044217A">
      <w:pPr>
        <w:ind w:left="5580"/>
        <w:jc w:val="right"/>
      </w:pPr>
      <w:r>
        <w:t>Кузбасса</w:t>
      </w:r>
    </w:p>
    <w:p w14:paraId="496CF779" w14:textId="77777777" w:rsidR="0044217A" w:rsidRDefault="0044217A" w:rsidP="0044217A">
      <w:pPr>
        <w:ind w:left="5580"/>
        <w:jc w:val="right"/>
      </w:pPr>
    </w:p>
    <w:p w14:paraId="745EC51B" w14:textId="2DA8F67D" w:rsidR="0044217A" w:rsidRDefault="0044217A" w:rsidP="0044217A">
      <w:pPr>
        <w:ind w:left="5580"/>
        <w:jc w:val="right"/>
      </w:pPr>
      <w:r w:rsidRPr="00E54BE9">
        <w:t xml:space="preserve">_________________ </w:t>
      </w:r>
      <w:r w:rsidR="001673C1">
        <w:t>Д.В. Малюта</w:t>
      </w:r>
    </w:p>
    <w:p w14:paraId="4604E4DD" w14:textId="77777777" w:rsidR="000A2FBC" w:rsidRDefault="000A2FBC" w:rsidP="0044217A">
      <w:pPr>
        <w:ind w:left="5580"/>
        <w:jc w:val="right"/>
      </w:pPr>
    </w:p>
    <w:p w14:paraId="72BC8914" w14:textId="77777777" w:rsidR="0044217A" w:rsidRDefault="0044217A" w:rsidP="0044217A">
      <w:pPr>
        <w:ind w:left="5580"/>
        <w:jc w:val="right"/>
      </w:pPr>
    </w:p>
    <w:p w14:paraId="45E3B03D" w14:textId="715AD4F7" w:rsidR="0044217A" w:rsidRPr="009531E2" w:rsidRDefault="0044217A" w:rsidP="0044217A">
      <w:pPr>
        <w:tabs>
          <w:tab w:val="left" w:pos="540"/>
        </w:tabs>
        <w:jc w:val="center"/>
        <w:rPr>
          <w:b/>
        </w:rPr>
      </w:pPr>
      <w:r w:rsidRPr="00C73561">
        <w:rPr>
          <w:b/>
        </w:rPr>
        <w:t xml:space="preserve">ПРОТОКОЛ № </w:t>
      </w:r>
      <w:r w:rsidR="000016C4">
        <w:rPr>
          <w:b/>
        </w:rPr>
        <w:t>3</w:t>
      </w:r>
      <w:r w:rsidR="00ED080A">
        <w:rPr>
          <w:b/>
        </w:rPr>
        <w:t>4</w:t>
      </w:r>
    </w:p>
    <w:p w14:paraId="4AECE442" w14:textId="77777777" w:rsidR="0044217A" w:rsidRPr="00C73561" w:rsidRDefault="0044217A" w:rsidP="0044217A">
      <w:pPr>
        <w:tabs>
          <w:tab w:val="left" w:pos="540"/>
        </w:tabs>
        <w:jc w:val="center"/>
        <w:rPr>
          <w:b/>
        </w:rPr>
      </w:pPr>
      <w:r w:rsidRPr="00C73561">
        <w:rPr>
          <w:b/>
        </w:rPr>
        <w:t xml:space="preserve">ЗАСЕДАНИЯ ПРАВЛЕНИЯ РЕГИОНАЛЬНОЙ ЭНЕРГЕТИЧЕСКОЙ КОМИССИИ </w:t>
      </w:r>
    </w:p>
    <w:p w14:paraId="7CFD987B" w14:textId="6B59CC50" w:rsidR="0044217A" w:rsidRDefault="0044217A" w:rsidP="0044217A">
      <w:pPr>
        <w:tabs>
          <w:tab w:val="left" w:pos="540"/>
        </w:tabs>
        <w:jc w:val="center"/>
        <w:rPr>
          <w:b/>
        </w:rPr>
      </w:pPr>
      <w:r>
        <w:rPr>
          <w:b/>
        </w:rPr>
        <w:t>КУЗБАССА</w:t>
      </w:r>
    </w:p>
    <w:p w14:paraId="01DA1E9A" w14:textId="332B81EA" w:rsidR="0044217A" w:rsidRPr="00C73561" w:rsidRDefault="009531E2" w:rsidP="0044217A">
      <w:pPr>
        <w:tabs>
          <w:tab w:val="left" w:pos="8619"/>
        </w:tabs>
        <w:jc w:val="both"/>
      </w:pPr>
      <w:r>
        <w:t>0</w:t>
      </w:r>
      <w:r w:rsidR="00ED080A">
        <w:t>8</w:t>
      </w:r>
      <w:r w:rsidR="000016C4">
        <w:t>.</w:t>
      </w:r>
      <w:r w:rsidR="00950998">
        <w:t>0</w:t>
      </w:r>
      <w:r>
        <w:t>6</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50DD958A" w:rsidR="0044217A" w:rsidRPr="004F3BAD" w:rsidRDefault="0044217A" w:rsidP="0044217A">
      <w:pPr>
        <w:jc w:val="both"/>
        <w:rPr>
          <w:bCs/>
        </w:rPr>
      </w:pPr>
      <w:r w:rsidRPr="004F3BAD">
        <w:t xml:space="preserve">Председательствующий – </w:t>
      </w:r>
      <w:r w:rsidR="00810327">
        <w:rPr>
          <w:b/>
        </w:rPr>
        <w:t>Малюта Д.В.</w:t>
      </w:r>
    </w:p>
    <w:p w14:paraId="057CD1C7" w14:textId="5981C97B" w:rsidR="0044217A" w:rsidRPr="004F3BAD" w:rsidRDefault="0044217A" w:rsidP="0044217A">
      <w:pPr>
        <w:jc w:val="both"/>
        <w:rPr>
          <w:b/>
          <w:bCs/>
        </w:rPr>
      </w:pPr>
      <w:r w:rsidRPr="004F3BAD">
        <w:t xml:space="preserve">Секретарь – </w:t>
      </w:r>
      <w:r w:rsidR="001D0C9E">
        <w:rPr>
          <w:b/>
        </w:rPr>
        <w:t>Юхневич К.С.</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68F82562" w14:textId="3362B9E4" w:rsidR="0086449C" w:rsidRPr="0086449C" w:rsidRDefault="0044217A" w:rsidP="0086449C">
      <w:pPr>
        <w:ind w:right="-142"/>
        <w:jc w:val="both"/>
      </w:pPr>
      <w:r w:rsidRPr="0049744B">
        <w:rPr>
          <w:b/>
        </w:rPr>
        <w:t xml:space="preserve">Члены Правления: </w:t>
      </w:r>
      <w:r w:rsidR="00300AE2">
        <w:rPr>
          <w:bCs/>
        </w:rPr>
        <w:t>Игонин С.Е.</w:t>
      </w:r>
      <w:r w:rsidR="0001399F">
        <w:rPr>
          <w:bCs/>
        </w:rPr>
        <w:t xml:space="preserve">, </w:t>
      </w:r>
      <w:r w:rsidR="00810327">
        <w:rPr>
          <w:bCs/>
        </w:rPr>
        <w:t xml:space="preserve">Чурсина О.А., </w:t>
      </w:r>
      <w:bookmarkStart w:id="0" w:name="_Hlk40447995"/>
      <w:r w:rsidR="00810327">
        <w:t>Гусельщиков Э.Б</w:t>
      </w:r>
      <w:r w:rsidR="00810327" w:rsidRPr="0049744B">
        <w:t>.</w:t>
      </w:r>
      <w:bookmarkEnd w:id="0"/>
    </w:p>
    <w:p w14:paraId="34738089" w14:textId="77777777" w:rsidR="00810327" w:rsidRDefault="00810327" w:rsidP="00C70854">
      <w:pPr>
        <w:ind w:right="-142"/>
        <w:jc w:val="both"/>
        <w:rPr>
          <w:bCs/>
        </w:rPr>
      </w:pPr>
    </w:p>
    <w:p w14:paraId="3798C40C" w14:textId="544F6B67" w:rsidR="0044217A" w:rsidRPr="0049744B" w:rsidRDefault="0044217A" w:rsidP="00C70854">
      <w:pPr>
        <w:ind w:right="-142"/>
        <w:jc w:val="both"/>
        <w:rPr>
          <w:bCs/>
        </w:rPr>
      </w:pPr>
      <w:r w:rsidRPr="0049744B">
        <w:rPr>
          <w:bCs/>
        </w:rPr>
        <w:t>Кворум имеется.</w:t>
      </w:r>
    </w:p>
    <w:p w14:paraId="7AA5C045" w14:textId="77777777" w:rsidR="0044217A" w:rsidRPr="0049744B" w:rsidRDefault="0044217A" w:rsidP="0044217A">
      <w:pPr>
        <w:rPr>
          <w:b/>
        </w:rPr>
      </w:pPr>
    </w:p>
    <w:p w14:paraId="43CE14F2" w14:textId="77777777" w:rsidR="0044217A" w:rsidRPr="0049744B" w:rsidRDefault="0044217A" w:rsidP="0044217A">
      <w:pPr>
        <w:rPr>
          <w:b/>
        </w:rPr>
      </w:pPr>
      <w:r w:rsidRPr="0049744B">
        <w:rPr>
          <w:b/>
        </w:rPr>
        <w:t>Приглашенные:</w:t>
      </w:r>
    </w:p>
    <w:p w14:paraId="540667BF" w14:textId="0E17BFDB" w:rsidR="0044217A" w:rsidRDefault="0044217A" w:rsidP="0044217A">
      <w:pPr>
        <w:rPr>
          <w:bCs/>
        </w:rPr>
      </w:pPr>
    </w:p>
    <w:p w14:paraId="4EC93FB9" w14:textId="77777777" w:rsidR="00ED080A" w:rsidRDefault="00ED080A" w:rsidP="00ED080A">
      <w:pPr>
        <w:jc w:val="both"/>
        <w:rPr>
          <w:bCs/>
        </w:rPr>
      </w:pPr>
      <w:r>
        <w:rPr>
          <w:b/>
        </w:rPr>
        <w:t>Иванова Т.Н</w:t>
      </w:r>
      <w:r w:rsidRPr="004F3BAD">
        <w:rPr>
          <w:b/>
        </w:rPr>
        <w:t>.</w:t>
      </w:r>
      <w:r w:rsidRPr="004F3BAD">
        <w:rPr>
          <w:bCs/>
        </w:rPr>
        <w:t xml:space="preserve"> – начальник </w:t>
      </w:r>
      <w:r>
        <w:rPr>
          <w:bCs/>
        </w:rPr>
        <w:t>отдела</w:t>
      </w:r>
      <w:r w:rsidRPr="004F3BAD">
        <w:rPr>
          <w:bCs/>
        </w:rPr>
        <w:t xml:space="preserve"> правового </w:t>
      </w:r>
      <w:r>
        <w:rPr>
          <w:bCs/>
        </w:rPr>
        <w:t>обеспечения и организации закупок</w:t>
      </w:r>
      <w:r w:rsidRPr="004F3BAD">
        <w:rPr>
          <w:bCs/>
        </w:rPr>
        <w:t xml:space="preserve"> Региональной энергетической комиссии Кузбасса;</w:t>
      </w:r>
    </w:p>
    <w:p w14:paraId="7B4010A7" w14:textId="2405BB09" w:rsidR="00810327" w:rsidRDefault="00ED080A" w:rsidP="009D7516">
      <w:pPr>
        <w:jc w:val="both"/>
        <w:rPr>
          <w:bCs/>
        </w:rPr>
      </w:pPr>
      <w:r>
        <w:rPr>
          <w:b/>
        </w:rPr>
        <w:t>Абраменко О.А</w:t>
      </w:r>
      <w:r w:rsidR="009531E2">
        <w:rPr>
          <w:b/>
        </w:rPr>
        <w:t>.</w:t>
      </w:r>
      <w:r w:rsidR="00810327">
        <w:rPr>
          <w:bCs/>
        </w:rPr>
        <w:t xml:space="preserve"> – </w:t>
      </w:r>
      <w:r>
        <w:rPr>
          <w:bCs/>
        </w:rPr>
        <w:t>ведущий</w:t>
      </w:r>
      <w:r w:rsidR="009531E2">
        <w:rPr>
          <w:bCs/>
        </w:rPr>
        <w:t xml:space="preserve"> консультант</w:t>
      </w:r>
      <w:r w:rsidR="00810327">
        <w:rPr>
          <w:bCs/>
        </w:rPr>
        <w:t xml:space="preserve"> отдела ценообразования в сфере водоснабжения и водоотведения и утилизации отходов </w:t>
      </w:r>
      <w:r w:rsidR="00810327" w:rsidRPr="004F3BAD">
        <w:rPr>
          <w:bCs/>
        </w:rPr>
        <w:t>Региональной энергетической комиссии Кузбасса;</w:t>
      </w:r>
    </w:p>
    <w:p w14:paraId="7CA8B567" w14:textId="798CDDB6" w:rsidR="002E4B86" w:rsidRDefault="002E4B86" w:rsidP="002E4B86">
      <w:pPr>
        <w:rPr>
          <w:bCs/>
        </w:rPr>
      </w:pPr>
      <w:r w:rsidRPr="004F3BAD">
        <w:rPr>
          <w:b/>
        </w:rPr>
        <w:t>Щеглов С.В.</w:t>
      </w:r>
      <w:r w:rsidRPr="004F3BAD">
        <w:rPr>
          <w:bCs/>
        </w:rPr>
        <w:t xml:space="preserve"> –</w:t>
      </w:r>
      <w:r>
        <w:rPr>
          <w:bCs/>
        </w:rPr>
        <w:t xml:space="preserve"> генеральный директор ОАО «АЭЭ»</w:t>
      </w:r>
      <w:r w:rsidR="00D2183A">
        <w:rPr>
          <w:bCs/>
        </w:rPr>
        <w:t>;</w:t>
      </w:r>
    </w:p>
    <w:p w14:paraId="69C49869" w14:textId="75285927" w:rsidR="00ED080A" w:rsidRDefault="00ED080A" w:rsidP="00ED080A">
      <w:pPr>
        <w:jc w:val="both"/>
        <w:rPr>
          <w:bCs/>
        </w:rPr>
      </w:pPr>
      <w:proofErr w:type="spellStart"/>
      <w:r>
        <w:rPr>
          <w:b/>
        </w:rPr>
        <w:t>Чоботар</w:t>
      </w:r>
      <w:proofErr w:type="spellEnd"/>
      <w:r>
        <w:rPr>
          <w:b/>
        </w:rPr>
        <w:t xml:space="preserve"> Н.В. – </w:t>
      </w:r>
      <w:r w:rsidRPr="00ED080A">
        <w:rPr>
          <w:bCs/>
        </w:rPr>
        <w:t xml:space="preserve">начальник отдела контроля и мониторинга </w:t>
      </w:r>
      <w:r w:rsidRPr="00ED080A">
        <w:rPr>
          <w:bCs/>
        </w:rPr>
        <w:t>Региональной энергетической комиссии Кузбасса</w:t>
      </w:r>
      <w:r w:rsidR="00002C95">
        <w:rPr>
          <w:bCs/>
        </w:rPr>
        <w:t>;</w:t>
      </w:r>
    </w:p>
    <w:p w14:paraId="27F13158" w14:textId="0EAA583B" w:rsidR="00002C95" w:rsidRDefault="00002C95" w:rsidP="00ED080A">
      <w:pPr>
        <w:jc w:val="both"/>
        <w:rPr>
          <w:bCs/>
        </w:rPr>
      </w:pPr>
      <w:proofErr w:type="spellStart"/>
      <w:r w:rsidRPr="00002C95">
        <w:rPr>
          <w:b/>
        </w:rPr>
        <w:t>Голяшов</w:t>
      </w:r>
      <w:proofErr w:type="spellEnd"/>
      <w:r w:rsidRPr="00002C95">
        <w:rPr>
          <w:b/>
        </w:rPr>
        <w:t xml:space="preserve"> А.А.</w:t>
      </w:r>
      <w:r>
        <w:rPr>
          <w:bCs/>
        </w:rPr>
        <w:t xml:space="preserve"> – начальник управления ЖКХ </w:t>
      </w:r>
      <w:r w:rsidR="002B16C5">
        <w:rPr>
          <w:bCs/>
        </w:rPr>
        <w:t>Администрации Кемеровского муниципального округа;</w:t>
      </w:r>
    </w:p>
    <w:p w14:paraId="69013E1C" w14:textId="0F17813E" w:rsidR="00D2183A" w:rsidRDefault="002B16C5" w:rsidP="002B16C5">
      <w:pPr>
        <w:jc w:val="both"/>
        <w:rPr>
          <w:kern w:val="32"/>
        </w:rPr>
      </w:pPr>
      <w:r w:rsidRPr="002B16C5">
        <w:rPr>
          <w:b/>
        </w:rPr>
        <w:t>Маняхин В.А.</w:t>
      </w:r>
      <w:r>
        <w:rPr>
          <w:bCs/>
        </w:rPr>
        <w:t xml:space="preserve"> – </w:t>
      </w:r>
      <w:proofErr w:type="spellStart"/>
      <w:r>
        <w:rPr>
          <w:bCs/>
        </w:rPr>
        <w:t>и.о</w:t>
      </w:r>
      <w:proofErr w:type="spellEnd"/>
      <w:r>
        <w:rPr>
          <w:bCs/>
        </w:rPr>
        <w:t xml:space="preserve">. директора </w:t>
      </w:r>
      <w:r w:rsidRPr="00430903">
        <w:rPr>
          <w:kern w:val="32"/>
        </w:rPr>
        <w:t>МУП «Жилищно-коммунальное управление Кемеровского муниципального округа»</w:t>
      </w:r>
      <w:r>
        <w:rPr>
          <w:kern w:val="32"/>
        </w:rPr>
        <w:t>.</w:t>
      </w:r>
    </w:p>
    <w:p w14:paraId="13C5D336" w14:textId="77777777" w:rsidR="002B16C5" w:rsidRDefault="002B16C5" w:rsidP="002B16C5">
      <w:pPr>
        <w:jc w:val="both"/>
        <w:rPr>
          <w:bCs/>
        </w:rPr>
      </w:pPr>
    </w:p>
    <w:p w14:paraId="32D137D1" w14:textId="42A3D7ED" w:rsidR="00AB0D82" w:rsidRDefault="0044217A" w:rsidP="002E4B86">
      <w:pPr>
        <w:ind w:firstLine="709"/>
        <w:jc w:val="both"/>
        <w:rPr>
          <w:b/>
          <w:bCs/>
          <w:sz w:val="23"/>
          <w:szCs w:val="23"/>
        </w:rPr>
      </w:pPr>
      <w:r w:rsidRPr="009B06FB">
        <w:rPr>
          <w:b/>
          <w:bCs/>
          <w:sz w:val="23"/>
          <w:szCs w:val="23"/>
        </w:rPr>
        <w:t>Повестка дня:</w:t>
      </w:r>
    </w:p>
    <w:p w14:paraId="2CD75CCD" w14:textId="77777777" w:rsidR="002E4B86" w:rsidRPr="009B06FB" w:rsidRDefault="002E4B86" w:rsidP="002E4B86">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8"/>
        <w:gridCol w:w="8877"/>
      </w:tblGrid>
      <w:tr w:rsidR="00AB0D82" w:rsidRPr="009B06FB" w14:paraId="6414A01A" w14:textId="77777777" w:rsidTr="00E84023">
        <w:trPr>
          <w:trHeight w:val="477"/>
          <w:jc w:val="center"/>
        </w:trPr>
        <w:tc>
          <w:tcPr>
            <w:tcW w:w="468" w:type="dxa"/>
            <w:vMerge w:val="restart"/>
            <w:shd w:val="clear" w:color="auto" w:fill="auto"/>
            <w:vAlign w:val="center"/>
          </w:tcPr>
          <w:p w14:paraId="55D6D280" w14:textId="77777777" w:rsidR="00AB0D82" w:rsidRPr="009B06FB" w:rsidRDefault="00AB0D82" w:rsidP="00765BFC">
            <w:pPr>
              <w:jc w:val="center"/>
            </w:pPr>
            <w:r w:rsidRPr="009B06FB">
              <w:t>№</w:t>
            </w:r>
          </w:p>
        </w:tc>
        <w:tc>
          <w:tcPr>
            <w:tcW w:w="8877" w:type="dxa"/>
            <w:vMerge w:val="restart"/>
            <w:shd w:val="clear" w:color="auto" w:fill="auto"/>
            <w:vAlign w:val="center"/>
          </w:tcPr>
          <w:p w14:paraId="2D565556" w14:textId="77777777" w:rsidR="00AB0D82" w:rsidRPr="009B06FB" w:rsidRDefault="00AB0D82" w:rsidP="00765BFC">
            <w:pPr>
              <w:jc w:val="center"/>
            </w:pPr>
            <w:r w:rsidRPr="009B06FB">
              <w:t>Вопрос</w:t>
            </w:r>
          </w:p>
        </w:tc>
      </w:tr>
      <w:tr w:rsidR="00AB0D82" w:rsidRPr="009B06FB" w14:paraId="06702F7D" w14:textId="77777777" w:rsidTr="00E84023">
        <w:trPr>
          <w:trHeight w:val="322"/>
          <w:jc w:val="center"/>
        </w:trPr>
        <w:tc>
          <w:tcPr>
            <w:tcW w:w="468" w:type="dxa"/>
            <w:vMerge/>
            <w:shd w:val="clear" w:color="auto" w:fill="auto"/>
          </w:tcPr>
          <w:p w14:paraId="064EF9D0" w14:textId="77777777" w:rsidR="00AB0D82" w:rsidRPr="009B06FB" w:rsidRDefault="00AB0D82" w:rsidP="00765BFC">
            <w:pPr>
              <w:jc w:val="center"/>
              <w:rPr>
                <w:sz w:val="28"/>
                <w:szCs w:val="28"/>
              </w:rPr>
            </w:pPr>
          </w:p>
        </w:tc>
        <w:tc>
          <w:tcPr>
            <w:tcW w:w="8877" w:type="dxa"/>
            <w:vMerge/>
            <w:shd w:val="clear" w:color="auto" w:fill="auto"/>
          </w:tcPr>
          <w:p w14:paraId="1ED2576A" w14:textId="77777777" w:rsidR="00AB0D82" w:rsidRPr="009B06FB" w:rsidRDefault="00AB0D82" w:rsidP="00765BFC">
            <w:pPr>
              <w:jc w:val="center"/>
              <w:rPr>
                <w:sz w:val="28"/>
                <w:szCs w:val="28"/>
              </w:rPr>
            </w:pPr>
          </w:p>
        </w:tc>
      </w:tr>
      <w:tr w:rsidR="00ED080A" w:rsidRPr="009B06FB" w14:paraId="0A60CC78" w14:textId="77777777" w:rsidTr="00E84023">
        <w:trPr>
          <w:trHeight w:val="622"/>
          <w:jc w:val="center"/>
        </w:trPr>
        <w:tc>
          <w:tcPr>
            <w:tcW w:w="468" w:type="dxa"/>
            <w:shd w:val="clear" w:color="auto" w:fill="auto"/>
            <w:vAlign w:val="center"/>
          </w:tcPr>
          <w:p w14:paraId="18DA87CF" w14:textId="64DE285C" w:rsidR="00ED080A" w:rsidRPr="009B06FB" w:rsidRDefault="00ED080A" w:rsidP="00ED080A">
            <w:pPr>
              <w:jc w:val="center"/>
            </w:pPr>
            <w:r>
              <w:t>1.</w:t>
            </w:r>
          </w:p>
        </w:tc>
        <w:tc>
          <w:tcPr>
            <w:tcW w:w="8877" w:type="dxa"/>
            <w:shd w:val="clear" w:color="auto" w:fill="auto"/>
          </w:tcPr>
          <w:p w14:paraId="1298C8EC" w14:textId="79D98DBF" w:rsidR="00ED080A" w:rsidRPr="00211A66" w:rsidRDefault="00ED080A" w:rsidP="00ED080A">
            <w:pPr>
              <w:jc w:val="both"/>
              <w:rPr>
                <w:bCs/>
                <w:kern w:val="32"/>
              </w:rPr>
            </w:pPr>
            <w:r w:rsidRPr="00430903">
              <w:rPr>
                <w:kern w:val="32"/>
              </w:rPr>
              <w:t>О внесении изменений в некоторые постановления региональной</w:t>
            </w:r>
            <w:r>
              <w:rPr>
                <w:kern w:val="32"/>
              </w:rPr>
              <w:br/>
            </w:r>
            <w:r w:rsidRPr="00430903">
              <w:rPr>
                <w:kern w:val="32"/>
              </w:rPr>
              <w:t>энергетической комиссии Кемеровской области (ООО «Теплоэнергетик»</w:t>
            </w:r>
            <w:r>
              <w:rPr>
                <w:kern w:val="32"/>
              </w:rPr>
              <w:br/>
            </w:r>
            <w:r w:rsidRPr="00430903">
              <w:rPr>
                <w:kern w:val="32"/>
              </w:rPr>
              <w:t>по узлу теплоснабжения котельная 30-го квартала)</w:t>
            </w:r>
          </w:p>
        </w:tc>
      </w:tr>
      <w:tr w:rsidR="00ED080A" w:rsidRPr="009B06FB" w14:paraId="300284AA" w14:textId="77777777" w:rsidTr="00E84023">
        <w:trPr>
          <w:trHeight w:val="622"/>
          <w:jc w:val="center"/>
        </w:trPr>
        <w:tc>
          <w:tcPr>
            <w:tcW w:w="468" w:type="dxa"/>
            <w:shd w:val="clear" w:color="auto" w:fill="auto"/>
            <w:vAlign w:val="center"/>
          </w:tcPr>
          <w:p w14:paraId="3B9E94F7" w14:textId="1F4412F4" w:rsidR="00ED080A" w:rsidRDefault="00ED080A" w:rsidP="00ED080A">
            <w:pPr>
              <w:jc w:val="center"/>
            </w:pPr>
            <w:r>
              <w:t>2.</w:t>
            </w:r>
          </w:p>
        </w:tc>
        <w:tc>
          <w:tcPr>
            <w:tcW w:w="8877" w:type="dxa"/>
            <w:shd w:val="clear" w:color="auto" w:fill="auto"/>
          </w:tcPr>
          <w:p w14:paraId="4DC5956E" w14:textId="0BBC192E" w:rsidR="00ED080A" w:rsidRPr="00211A66" w:rsidRDefault="00ED080A" w:rsidP="00ED080A">
            <w:pPr>
              <w:jc w:val="both"/>
              <w:rPr>
                <w:bCs/>
                <w:kern w:val="32"/>
              </w:rPr>
            </w:pPr>
            <w:r w:rsidRPr="00430903">
              <w:rPr>
                <w:kern w:val="32"/>
              </w:rPr>
              <w:t>Об утверждении производственной программы в сфере холодного</w:t>
            </w:r>
            <w:r>
              <w:rPr>
                <w:kern w:val="32"/>
              </w:rPr>
              <w:br/>
            </w:r>
            <w:r w:rsidRPr="00430903">
              <w:rPr>
                <w:kern w:val="32"/>
              </w:rPr>
              <w:t>водоснабжения, водоотведения и об установлении тарифов</w:t>
            </w:r>
            <w:r>
              <w:rPr>
                <w:kern w:val="32"/>
              </w:rPr>
              <w:br/>
            </w:r>
            <w:r w:rsidRPr="00430903">
              <w:rPr>
                <w:kern w:val="32"/>
              </w:rPr>
              <w:t>на транспортировку питьевой воды, транспортировку сточных вод</w:t>
            </w:r>
            <w:r>
              <w:rPr>
                <w:kern w:val="32"/>
              </w:rPr>
              <w:br/>
            </w:r>
            <w:r w:rsidRPr="00430903">
              <w:rPr>
                <w:kern w:val="32"/>
              </w:rPr>
              <w:t>МУП «Жилищно-коммунальное управление Кемеровского муниципального округа» (Кемеровский муниципальный округ)</w:t>
            </w:r>
          </w:p>
        </w:tc>
      </w:tr>
      <w:tr w:rsidR="00ED080A" w:rsidRPr="009B06FB" w14:paraId="41448BD2" w14:textId="77777777" w:rsidTr="00E84023">
        <w:trPr>
          <w:trHeight w:val="622"/>
          <w:jc w:val="center"/>
        </w:trPr>
        <w:tc>
          <w:tcPr>
            <w:tcW w:w="468" w:type="dxa"/>
            <w:shd w:val="clear" w:color="auto" w:fill="auto"/>
            <w:vAlign w:val="center"/>
          </w:tcPr>
          <w:p w14:paraId="0F1904FB" w14:textId="1787A95C" w:rsidR="00ED080A" w:rsidRDefault="00ED080A" w:rsidP="00ED080A">
            <w:pPr>
              <w:jc w:val="center"/>
            </w:pPr>
            <w:r>
              <w:t>3.</w:t>
            </w:r>
          </w:p>
        </w:tc>
        <w:tc>
          <w:tcPr>
            <w:tcW w:w="8877" w:type="dxa"/>
            <w:shd w:val="clear" w:color="auto" w:fill="auto"/>
          </w:tcPr>
          <w:p w14:paraId="4DE0B9CB" w14:textId="1CDD8AF1" w:rsidR="00ED080A" w:rsidRPr="00211A66" w:rsidRDefault="00ED080A" w:rsidP="00ED080A">
            <w:pPr>
              <w:jc w:val="both"/>
              <w:rPr>
                <w:bCs/>
                <w:kern w:val="32"/>
              </w:rPr>
            </w:pPr>
            <w:r>
              <w:rPr>
                <w:kern w:val="32"/>
              </w:rPr>
              <w:t>О внесении изменений в постановление Региональной энергетической</w:t>
            </w:r>
            <w:r>
              <w:rPr>
                <w:kern w:val="32"/>
              </w:rPr>
              <w:br/>
              <w:t>комиссии Кузбасса от 20.12.2020 № 768 «Об установлении льготных тарифов на коммунальные услуги, оказываемые на территории Беловского городского округа на 2021 год»</w:t>
            </w:r>
          </w:p>
        </w:tc>
      </w:tr>
      <w:tr w:rsidR="00ED080A" w:rsidRPr="009B06FB" w14:paraId="635D47E7" w14:textId="77777777" w:rsidTr="00E84023">
        <w:trPr>
          <w:trHeight w:val="622"/>
          <w:jc w:val="center"/>
        </w:trPr>
        <w:tc>
          <w:tcPr>
            <w:tcW w:w="468" w:type="dxa"/>
            <w:shd w:val="clear" w:color="auto" w:fill="auto"/>
            <w:vAlign w:val="center"/>
          </w:tcPr>
          <w:p w14:paraId="000809C4" w14:textId="6B7D6FE0" w:rsidR="00ED080A" w:rsidRDefault="00ED080A" w:rsidP="00ED080A">
            <w:pPr>
              <w:jc w:val="center"/>
            </w:pPr>
            <w:r>
              <w:lastRenderedPageBreak/>
              <w:t>4.</w:t>
            </w:r>
          </w:p>
        </w:tc>
        <w:tc>
          <w:tcPr>
            <w:tcW w:w="8877" w:type="dxa"/>
            <w:shd w:val="clear" w:color="auto" w:fill="auto"/>
          </w:tcPr>
          <w:p w14:paraId="4F6B5308" w14:textId="31CA0424" w:rsidR="00ED080A" w:rsidRPr="00211A66" w:rsidRDefault="00ED080A" w:rsidP="00ED080A">
            <w:pPr>
              <w:jc w:val="both"/>
              <w:rPr>
                <w:bCs/>
                <w:kern w:val="32"/>
              </w:rPr>
            </w:pPr>
            <w:r w:rsidRPr="008C324F">
              <w:rPr>
                <w:kern w:val="32"/>
              </w:rPr>
              <w:t>О внесении изменения в постановление Региональной энергетической</w:t>
            </w:r>
            <w:r>
              <w:rPr>
                <w:kern w:val="32"/>
              </w:rPr>
              <w:br/>
            </w:r>
            <w:r w:rsidRPr="008C324F">
              <w:rPr>
                <w:kern w:val="32"/>
              </w:rPr>
              <w:t>комиссии Кузбасса от 20.12.2020 № 770 «Об установлении льготных тарифов на коммунальные услуги, оказываемые на территории</w:t>
            </w:r>
            <w:r>
              <w:rPr>
                <w:kern w:val="32"/>
              </w:rPr>
              <w:br/>
            </w:r>
            <w:r w:rsidRPr="008C324F">
              <w:rPr>
                <w:kern w:val="32"/>
              </w:rPr>
              <w:t>Беловского муниципального района на 2021 год»</w:t>
            </w:r>
          </w:p>
        </w:tc>
      </w:tr>
    </w:tbl>
    <w:p w14:paraId="41E085B1" w14:textId="77777777" w:rsidR="000C039E" w:rsidRDefault="000C039E" w:rsidP="00022091">
      <w:pPr>
        <w:ind w:firstLine="709"/>
        <w:jc w:val="both"/>
        <w:rPr>
          <w:b/>
        </w:rPr>
      </w:pPr>
    </w:p>
    <w:p w14:paraId="18F809DF" w14:textId="77777777" w:rsidR="00ED080A" w:rsidRDefault="000A2FBC" w:rsidP="00ED080A">
      <w:pPr>
        <w:ind w:firstLine="709"/>
        <w:jc w:val="both"/>
        <w:rPr>
          <w:bCs/>
        </w:rPr>
      </w:pPr>
      <w:r>
        <w:rPr>
          <w:b/>
        </w:rPr>
        <w:t>Малюта Д.В</w:t>
      </w:r>
      <w:r w:rsidR="00EC619F" w:rsidRPr="009B06FB">
        <w:rPr>
          <w:b/>
        </w:rPr>
        <w:t>.</w:t>
      </w:r>
      <w:r w:rsidR="00EC619F" w:rsidRPr="009B06FB">
        <w:rPr>
          <w:bCs/>
        </w:rPr>
        <w:t xml:space="preserve"> ознакомил присутствующих с повесткой дня и предоставил слово докладчик</w:t>
      </w:r>
      <w:r w:rsidR="00CE62A5">
        <w:rPr>
          <w:bCs/>
        </w:rPr>
        <w:t>у</w:t>
      </w:r>
      <w:r w:rsidR="00EC619F" w:rsidRPr="009B06FB">
        <w:rPr>
          <w:bCs/>
        </w:rPr>
        <w:t>.</w:t>
      </w:r>
    </w:p>
    <w:p w14:paraId="45DAAB83" w14:textId="77777777" w:rsidR="00ED080A" w:rsidRDefault="00ED080A" w:rsidP="00ED080A">
      <w:pPr>
        <w:ind w:firstLine="709"/>
        <w:jc w:val="both"/>
        <w:rPr>
          <w:bCs/>
        </w:rPr>
      </w:pPr>
    </w:p>
    <w:p w14:paraId="18C1F3A8" w14:textId="0C1DC0BC" w:rsidR="00F60ABB" w:rsidRPr="00ED080A" w:rsidRDefault="00EC619F" w:rsidP="00ED080A">
      <w:pPr>
        <w:ind w:firstLine="709"/>
        <w:jc w:val="both"/>
        <w:rPr>
          <w:b/>
        </w:rPr>
      </w:pPr>
      <w:r w:rsidRPr="00622EC4">
        <w:rPr>
          <w:bCs/>
        </w:rPr>
        <w:t>Вопрос 1</w:t>
      </w:r>
      <w:r w:rsidRPr="00ED080A">
        <w:rPr>
          <w:bCs/>
        </w:rPr>
        <w:t xml:space="preserve"> </w:t>
      </w:r>
      <w:r w:rsidR="00E20C09" w:rsidRPr="00ED080A">
        <w:rPr>
          <w:b/>
        </w:rPr>
        <w:t>«</w:t>
      </w:r>
      <w:r w:rsidR="00ED080A" w:rsidRPr="00ED080A">
        <w:rPr>
          <w:b/>
        </w:rPr>
        <w:t xml:space="preserve">О внесении изменений в некоторые постановления региональной энергетической комиссии Кемеровской области </w:t>
      </w:r>
      <w:r w:rsidR="00ED080A" w:rsidRPr="00ED080A">
        <w:rPr>
          <w:b/>
        </w:rPr>
        <w:br/>
      </w:r>
      <w:r w:rsidR="00ED080A" w:rsidRPr="00ED080A">
        <w:rPr>
          <w:b/>
        </w:rPr>
        <w:t>(ООО «Теплоэнергетик» по узлу теплоснабжения котельная 30-го квартала)</w:t>
      </w:r>
      <w:r w:rsidR="00E20C09" w:rsidRPr="00ED080A">
        <w:rPr>
          <w:b/>
        </w:rPr>
        <w:t>»</w:t>
      </w:r>
    </w:p>
    <w:p w14:paraId="540EE07D" w14:textId="77777777" w:rsidR="00E20C09" w:rsidRPr="00622EC4" w:rsidRDefault="00E20C09" w:rsidP="00F60ABB">
      <w:pPr>
        <w:ind w:firstLine="709"/>
        <w:jc w:val="both"/>
        <w:rPr>
          <w:b/>
        </w:rPr>
      </w:pPr>
    </w:p>
    <w:p w14:paraId="10BCE71F" w14:textId="2163ED05" w:rsidR="00FC456E" w:rsidRDefault="00621658" w:rsidP="000A2FBC">
      <w:pPr>
        <w:ind w:firstLine="709"/>
        <w:jc w:val="both"/>
        <w:rPr>
          <w:bCs/>
        </w:rPr>
      </w:pPr>
      <w:r w:rsidRPr="00622EC4">
        <w:rPr>
          <w:bCs/>
        </w:rPr>
        <w:t>Докладчик</w:t>
      </w:r>
      <w:r w:rsidR="002E4B86" w:rsidRPr="00622EC4">
        <w:rPr>
          <w:bCs/>
        </w:rPr>
        <w:t xml:space="preserve"> </w:t>
      </w:r>
      <w:r w:rsidR="00ED080A">
        <w:rPr>
          <w:b/>
        </w:rPr>
        <w:t xml:space="preserve">Игонин С.Е. </w:t>
      </w:r>
      <w:r w:rsidR="008F4B01" w:rsidRPr="00ED080A">
        <w:rPr>
          <w:bCs/>
        </w:rPr>
        <w:t>согласно пояснительной записке (приложение № 1 к настоящему протоколу),</w:t>
      </w:r>
      <w:r w:rsidR="00ED080A">
        <w:rPr>
          <w:bCs/>
        </w:rPr>
        <w:t xml:space="preserve"> </w:t>
      </w:r>
      <w:r w:rsidR="008F4B01">
        <w:rPr>
          <w:bCs/>
        </w:rPr>
        <w:t>предлагает:</w:t>
      </w:r>
    </w:p>
    <w:p w14:paraId="0D46A0AF" w14:textId="77777777" w:rsidR="008F4B01" w:rsidRPr="00ED080A" w:rsidRDefault="008F4B01" w:rsidP="000A2FBC">
      <w:pPr>
        <w:ind w:firstLine="709"/>
        <w:jc w:val="both"/>
        <w:rPr>
          <w:bCs/>
        </w:rPr>
      </w:pPr>
    </w:p>
    <w:p w14:paraId="091036CF" w14:textId="01CECEE0" w:rsidR="008F4B01" w:rsidRPr="008F4B01" w:rsidRDefault="008F4B01" w:rsidP="00175EF8">
      <w:pPr>
        <w:pStyle w:val="afb"/>
        <w:numPr>
          <w:ilvl w:val="0"/>
          <w:numId w:val="7"/>
        </w:numPr>
        <w:tabs>
          <w:tab w:val="left" w:pos="1134"/>
        </w:tabs>
        <w:ind w:left="0" w:right="-1" w:firstLine="567"/>
        <w:jc w:val="both"/>
        <w:rPr>
          <w:bCs/>
        </w:rPr>
      </w:pPr>
      <w:bookmarkStart w:id="1" w:name="_Hlk52876819"/>
      <w:bookmarkStart w:id="2" w:name="_Hlk72223182"/>
      <w:r w:rsidRPr="008F4B01">
        <w:rPr>
          <w:bCs/>
        </w:rPr>
        <w:t>Внести в постановление региональной энергетической комиссии Кемеровской области от 11.10.2016 № 152 «Об установлении ООО «</w:t>
      </w:r>
      <w:proofErr w:type="spellStart"/>
      <w:r w:rsidRPr="008F4B01">
        <w:rPr>
          <w:bCs/>
        </w:rPr>
        <w:t>Термаль</w:t>
      </w:r>
      <w:proofErr w:type="spellEnd"/>
      <w:r w:rsidRPr="008F4B01">
        <w:rPr>
          <w:bCs/>
        </w:rPr>
        <w:t>» плановых и фактических показателей надежности и энергетической эффективности объектов теплоснабжения и утверждении инвестиционной программы в сфере теплоснабжения на 2016-2021 годы» следующие изменения:</w:t>
      </w:r>
    </w:p>
    <w:p w14:paraId="4E135AB8" w14:textId="11D523A7" w:rsidR="008F4B01" w:rsidRPr="008F4B01" w:rsidRDefault="008F4B01" w:rsidP="008F4B01">
      <w:pPr>
        <w:pStyle w:val="afb"/>
        <w:tabs>
          <w:tab w:val="left" w:pos="1134"/>
        </w:tabs>
        <w:ind w:left="0" w:right="-1" w:firstLine="567"/>
        <w:jc w:val="both"/>
        <w:rPr>
          <w:bCs/>
        </w:rPr>
      </w:pPr>
      <w:r w:rsidRPr="008F4B01">
        <w:rPr>
          <w:bCs/>
        </w:rPr>
        <w:t xml:space="preserve">1.1. В преамбуле слова «постановлением Коллегии Администрации Кемеровской области от 06.09.2013 № 371 «Об утверждении </w:t>
      </w:r>
      <w:r w:rsidRPr="008F4B01">
        <w:rPr>
          <w:bCs/>
        </w:rPr>
        <w:t>Положения о</w:t>
      </w:r>
      <w:r w:rsidRPr="008F4B01">
        <w:rPr>
          <w:bCs/>
        </w:rPr>
        <w:t xml:space="preserve">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78C3589" w14:textId="77777777" w:rsidR="008F4B01" w:rsidRPr="008F4B01" w:rsidRDefault="008F4B01" w:rsidP="008F4B01">
      <w:pPr>
        <w:pStyle w:val="afb"/>
        <w:tabs>
          <w:tab w:val="left" w:pos="1134"/>
        </w:tabs>
        <w:ind w:left="0" w:right="-1" w:firstLine="567"/>
        <w:jc w:val="both"/>
        <w:rPr>
          <w:bCs/>
        </w:rPr>
      </w:pPr>
      <w:r w:rsidRPr="008F4B01">
        <w:rPr>
          <w:bCs/>
        </w:rPr>
        <w:t>1.2. В заголовке, в пунктах 1, 2 постановления, в заголовке, тексте приложений № 1 - 2, за исключением строки «Наименование организации, в отношении которой разрабатывается инвестиционная программа в сфере теплоснабжения» паспорта инвестиционной программы в сфере теплоснабжения приложения № 2, слова «ООО «</w:t>
      </w:r>
      <w:proofErr w:type="spellStart"/>
      <w:r w:rsidRPr="008F4B01">
        <w:rPr>
          <w:bCs/>
        </w:rPr>
        <w:t>Термаль</w:t>
      </w:r>
      <w:proofErr w:type="spellEnd"/>
      <w:r w:rsidRPr="008F4B01">
        <w:rPr>
          <w:bCs/>
        </w:rPr>
        <w:t>» заменить словами «ООО «Теплоэнергетик» по узлу теплоснабжения котельная 30-го квартала».</w:t>
      </w:r>
    </w:p>
    <w:p w14:paraId="38EEA9CD" w14:textId="313932BA" w:rsidR="008F4B01" w:rsidRPr="008F4B01" w:rsidRDefault="008F4B01" w:rsidP="008F4B01">
      <w:pPr>
        <w:pStyle w:val="afb"/>
        <w:tabs>
          <w:tab w:val="left" w:pos="1134"/>
        </w:tabs>
        <w:ind w:left="0" w:right="-1" w:firstLine="567"/>
        <w:jc w:val="both"/>
        <w:rPr>
          <w:bCs/>
        </w:rPr>
      </w:pPr>
      <w:r w:rsidRPr="008F4B01">
        <w:rPr>
          <w:bCs/>
        </w:rPr>
        <w:t>1.3. В строке «Наименование организации, в отношении которой разрабатывается инвестиционная программа в сфере теплоснабжения» паспорта инвестиционной программы в сфере теплоснабжения приложения № 2 слова «ООО «</w:t>
      </w:r>
      <w:proofErr w:type="spellStart"/>
      <w:r w:rsidRPr="008F4B01">
        <w:rPr>
          <w:bCs/>
        </w:rPr>
        <w:t>Термаль</w:t>
      </w:r>
      <w:proofErr w:type="spellEnd"/>
      <w:r w:rsidRPr="008F4B01">
        <w:rPr>
          <w:bCs/>
        </w:rPr>
        <w:t>» заменить словами ООО «Теплоэнергетик».</w:t>
      </w:r>
    </w:p>
    <w:p w14:paraId="36F4FFEE" w14:textId="77777777" w:rsidR="008F4B01" w:rsidRPr="008F4B01" w:rsidRDefault="008F4B01" w:rsidP="008F4B01">
      <w:pPr>
        <w:pStyle w:val="afb"/>
        <w:tabs>
          <w:tab w:val="left" w:pos="1134"/>
        </w:tabs>
        <w:ind w:left="0" w:right="-1" w:firstLine="567"/>
        <w:jc w:val="both"/>
        <w:rPr>
          <w:bCs/>
        </w:rPr>
      </w:pPr>
      <w:r w:rsidRPr="008F4B01">
        <w:rPr>
          <w:bCs/>
        </w:rPr>
        <w:t>1.4.</w:t>
      </w:r>
      <w:r w:rsidRPr="008F4B01">
        <w:rPr>
          <w:bCs/>
        </w:rPr>
        <w:tab/>
        <w:t xml:space="preserve"> В пунктах 1, 2 постановления слова «ИНН 4202031496» заменить словами «ИНН 4202030492».</w:t>
      </w:r>
    </w:p>
    <w:p w14:paraId="700B1ADC" w14:textId="32808132" w:rsidR="008F4B01" w:rsidRPr="008F4B01" w:rsidRDefault="008F4B01" w:rsidP="00175EF8">
      <w:pPr>
        <w:pStyle w:val="afb"/>
        <w:numPr>
          <w:ilvl w:val="0"/>
          <w:numId w:val="7"/>
        </w:numPr>
        <w:tabs>
          <w:tab w:val="left" w:pos="1134"/>
        </w:tabs>
        <w:ind w:left="0" w:right="-1" w:firstLine="567"/>
        <w:jc w:val="both"/>
        <w:rPr>
          <w:bCs/>
        </w:rPr>
      </w:pPr>
      <w:r w:rsidRPr="008F4B01">
        <w:rPr>
          <w:bCs/>
        </w:rPr>
        <w:t>Внести в постановление региональной энергетической комиссии Кемеровской области от 13.10.2016 № 157 «Об установлении ООО «</w:t>
      </w:r>
      <w:proofErr w:type="spellStart"/>
      <w:r w:rsidRPr="008F4B01">
        <w:rPr>
          <w:bCs/>
        </w:rPr>
        <w:t>Термаль</w:t>
      </w:r>
      <w:proofErr w:type="spellEnd"/>
      <w:r w:rsidRPr="008F4B01">
        <w:rPr>
          <w:bCs/>
        </w:rPr>
        <w:t>» (Беловский городской округ) долгосрочных параметров регулирования и долгосрочных тарифов на тепловую энергию, реализуемую на потребительском рынке Беловского городского округа, на 2016-2025 годы» (в редакции постановлений региональной энергетической комиссии Кемеровской области от 21.11.2017 № 390, от 08.11.2018 № 344 (в редакции постановления региональной энергетической комиссии Кемеровской области от 17.01.2019 № 9), от 03.12.2019 № 521, постановления Региональной энергетической комиссии Кузбасса                        от 24.11.2020 № 417) следующие изменения:</w:t>
      </w:r>
    </w:p>
    <w:p w14:paraId="75125C1C" w14:textId="77777777" w:rsidR="008F4B01" w:rsidRPr="008F4B01" w:rsidRDefault="008F4B01" w:rsidP="00175EF8">
      <w:pPr>
        <w:pStyle w:val="afb"/>
        <w:numPr>
          <w:ilvl w:val="1"/>
          <w:numId w:val="7"/>
        </w:numPr>
        <w:tabs>
          <w:tab w:val="left" w:pos="1134"/>
        </w:tabs>
        <w:ind w:left="0" w:right="-1" w:firstLine="567"/>
        <w:jc w:val="both"/>
        <w:rPr>
          <w:bCs/>
        </w:rPr>
      </w:pPr>
      <w:r w:rsidRPr="008F4B01">
        <w:rPr>
          <w:bCs/>
        </w:rPr>
        <w:t xml:space="preserve"> В заголовке, пунктах 1, 2 постановления, в заголовке, тексте приложений № 1 - 3 слова «ООО «</w:t>
      </w:r>
      <w:proofErr w:type="spellStart"/>
      <w:r w:rsidRPr="008F4B01">
        <w:rPr>
          <w:bCs/>
        </w:rPr>
        <w:t>Термаль</w:t>
      </w:r>
      <w:proofErr w:type="spellEnd"/>
      <w:r w:rsidRPr="008F4B01">
        <w:rPr>
          <w:bCs/>
        </w:rPr>
        <w:t>» заменить словами «ООО «Теплоэнергетик» по узлу теплоснабжения котельная 30-го квартала».</w:t>
      </w:r>
    </w:p>
    <w:p w14:paraId="5C64977B" w14:textId="77777777" w:rsidR="008F4B01" w:rsidRPr="008F4B01" w:rsidRDefault="008F4B01" w:rsidP="00175EF8">
      <w:pPr>
        <w:pStyle w:val="afb"/>
        <w:numPr>
          <w:ilvl w:val="1"/>
          <w:numId w:val="7"/>
        </w:numPr>
        <w:tabs>
          <w:tab w:val="left" w:pos="1134"/>
        </w:tabs>
        <w:ind w:left="0" w:right="-1" w:firstLine="567"/>
        <w:jc w:val="both"/>
        <w:rPr>
          <w:bCs/>
        </w:rPr>
      </w:pPr>
      <w:r w:rsidRPr="008F4B01">
        <w:rPr>
          <w:bCs/>
        </w:rPr>
        <w:t xml:space="preserve"> В пунктах 1, 2 постановления слова «ИНН 4202031496» заменить словами «ИНН 4202030492».</w:t>
      </w:r>
    </w:p>
    <w:p w14:paraId="1A142686" w14:textId="77777777" w:rsidR="008F4B01" w:rsidRPr="008F4B01" w:rsidRDefault="008F4B01" w:rsidP="00175EF8">
      <w:pPr>
        <w:pStyle w:val="afb"/>
        <w:numPr>
          <w:ilvl w:val="0"/>
          <w:numId w:val="7"/>
        </w:numPr>
        <w:tabs>
          <w:tab w:val="left" w:pos="1134"/>
        </w:tabs>
        <w:ind w:left="0" w:right="-1" w:firstLine="567"/>
        <w:jc w:val="both"/>
        <w:rPr>
          <w:bCs/>
        </w:rPr>
      </w:pPr>
      <w:r w:rsidRPr="008F4B01">
        <w:rPr>
          <w:bCs/>
        </w:rPr>
        <w:t>Внести в постановление региональной энергетической комиссии Кемеровской области от 03.12.2019 № 522 «Об установлении долгосрочных тарифов ООО «</w:t>
      </w:r>
      <w:proofErr w:type="spellStart"/>
      <w:r w:rsidRPr="008F4B01">
        <w:rPr>
          <w:bCs/>
        </w:rPr>
        <w:t>Термаль</w:t>
      </w:r>
      <w:proofErr w:type="spellEnd"/>
      <w:r w:rsidRPr="008F4B01">
        <w:rPr>
          <w:bCs/>
        </w:rPr>
        <w:t xml:space="preserve">» на тепловую энергию, реализуемую на потребительском рынке Беловского городского округа, </w:t>
      </w:r>
      <w:r w:rsidRPr="008F4B01">
        <w:rPr>
          <w:bCs/>
        </w:rPr>
        <w:lastRenderedPageBreak/>
        <w:t xml:space="preserve">на 2020-2025 годы» </w:t>
      </w:r>
      <w:bookmarkEnd w:id="1"/>
      <w:r w:rsidRPr="008F4B01">
        <w:rPr>
          <w:bCs/>
        </w:rPr>
        <w:t>(в редакции постановления Региональной энергетической комиссии Кузбасса от 24.11.2020 № 418) следующие изменения:</w:t>
      </w:r>
    </w:p>
    <w:bookmarkEnd w:id="2"/>
    <w:p w14:paraId="1216982E" w14:textId="77777777" w:rsidR="008F4B01" w:rsidRPr="008F4B01" w:rsidRDefault="008F4B01" w:rsidP="00175EF8">
      <w:pPr>
        <w:pStyle w:val="afb"/>
        <w:numPr>
          <w:ilvl w:val="1"/>
          <w:numId w:val="7"/>
        </w:numPr>
        <w:tabs>
          <w:tab w:val="left" w:pos="1134"/>
        </w:tabs>
        <w:ind w:left="0" w:right="-1" w:firstLine="567"/>
        <w:jc w:val="both"/>
        <w:outlineLvl w:val="0"/>
        <w:rPr>
          <w:bCs/>
        </w:rPr>
      </w:pPr>
      <w:r w:rsidRPr="008F4B01">
        <w:rPr>
          <w:bCs/>
        </w:rPr>
        <w:t xml:space="preserve"> В заголовке, тексте постановления, в заголовке, тексте приложения слова «ООО «</w:t>
      </w:r>
      <w:proofErr w:type="spellStart"/>
      <w:r w:rsidRPr="008F4B01">
        <w:rPr>
          <w:bCs/>
        </w:rPr>
        <w:t>Термаль</w:t>
      </w:r>
      <w:proofErr w:type="spellEnd"/>
      <w:r w:rsidRPr="008F4B01">
        <w:rPr>
          <w:bCs/>
        </w:rPr>
        <w:t xml:space="preserve">» заменить словами «ООО «Теплоэнергетик» </w:t>
      </w:r>
      <w:bookmarkStart w:id="3" w:name="_Hlk72237893"/>
      <w:r w:rsidRPr="008F4B01">
        <w:rPr>
          <w:bCs/>
        </w:rPr>
        <w:t>по узлу теплоснабжения котельная 30-го квартала».</w:t>
      </w:r>
      <w:bookmarkEnd w:id="3"/>
    </w:p>
    <w:p w14:paraId="07D8EAB7" w14:textId="77777777" w:rsidR="008F4B01" w:rsidRPr="008F4B01" w:rsidRDefault="008F4B01" w:rsidP="00175EF8">
      <w:pPr>
        <w:pStyle w:val="afb"/>
        <w:numPr>
          <w:ilvl w:val="1"/>
          <w:numId w:val="7"/>
        </w:numPr>
        <w:tabs>
          <w:tab w:val="left" w:pos="1134"/>
        </w:tabs>
        <w:ind w:left="0" w:right="-1" w:firstLine="567"/>
        <w:jc w:val="both"/>
        <w:outlineLvl w:val="0"/>
        <w:rPr>
          <w:bCs/>
        </w:rPr>
      </w:pPr>
      <w:r w:rsidRPr="008F4B01">
        <w:rPr>
          <w:bCs/>
        </w:rPr>
        <w:t xml:space="preserve"> </w:t>
      </w:r>
      <w:bookmarkStart w:id="4" w:name="_Hlk72503479"/>
      <w:r w:rsidRPr="008F4B01">
        <w:rPr>
          <w:bCs/>
        </w:rPr>
        <w:t>В пункте 1 постановления слова «ИНН 4202031496» заменить словами «ИНН 4202030492».</w:t>
      </w:r>
    </w:p>
    <w:bookmarkEnd w:id="4"/>
    <w:p w14:paraId="27B12554" w14:textId="0D9C9889" w:rsidR="008F4B01" w:rsidRPr="008F4B01" w:rsidRDefault="008F4B01" w:rsidP="00175EF8">
      <w:pPr>
        <w:pStyle w:val="afb"/>
        <w:numPr>
          <w:ilvl w:val="0"/>
          <w:numId w:val="7"/>
        </w:numPr>
        <w:tabs>
          <w:tab w:val="left" w:pos="1134"/>
        </w:tabs>
        <w:ind w:left="0" w:right="-1" w:firstLine="567"/>
        <w:jc w:val="both"/>
        <w:rPr>
          <w:bCs/>
        </w:rPr>
      </w:pPr>
      <w:r w:rsidRPr="008F4B01">
        <w:rPr>
          <w:bCs/>
        </w:rPr>
        <w:t>Внести в постановление региональной энергетической комиссии Кемеровской области от 03.12.2019 № 523 «Об утверждении ООО «</w:t>
      </w:r>
      <w:proofErr w:type="spellStart"/>
      <w:r w:rsidRPr="008F4B01">
        <w:rPr>
          <w:bCs/>
        </w:rPr>
        <w:t>Термаль</w:t>
      </w:r>
      <w:proofErr w:type="spellEnd"/>
      <w:r w:rsidRPr="008F4B01">
        <w:rPr>
          <w:bCs/>
        </w:rPr>
        <w:t>»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Беловского городского округа, на 2020-2025 годы» (в редакции постановления Региональной энергетической комиссии Кузбасса от 24.11.2020 № 419) следующие изменения:</w:t>
      </w:r>
    </w:p>
    <w:p w14:paraId="51F1DFDB" w14:textId="77777777" w:rsidR="008F4B01" w:rsidRPr="008F4B01" w:rsidRDefault="008F4B01" w:rsidP="00175EF8">
      <w:pPr>
        <w:pStyle w:val="afb"/>
        <w:numPr>
          <w:ilvl w:val="1"/>
          <w:numId w:val="7"/>
        </w:numPr>
        <w:tabs>
          <w:tab w:val="left" w:pos="1134"/>
        </w:tabs>
        <w:ind w:left="0" w:right="-1" w:firstLine="567"/>
        <w:jc w:val="both"/>
        <w:rPr>
          <w:bCs/>
        </w:rPr>
      </w:pPr>
      <w:bookmarkStart w:id="5" w:name="_Hlk52877201"/>
      <w:r w:rsidRPr="008F4B01">
        <w:rPr>
          <w:bCs/>
        </w:rPr>
        <w:t xml:space="preserve"> В заголовке, тексте постановления слова «ООО «</w:t>
      </w:r>
      <w:proofErr w:type="spellStart"/>
      <w:r w:rsidRPr="008F4B01">
        <w:rPr>
          <w:bCs/>
        </w:rPr>
        <w:t>Термаль</w:t>
      </w:r>
      <w:proofErr w:type="spellEnd"/>
      <w:r w:rsidRPr="008F4B01">
        <w:rPr>
          <w:bCs/>
        </w:rPr>
        <w:t>» заменить словами «ООО «Теплоэнергетик» по узлу теплоснабжения котельная 30-го квартала».</w:t>
      </w:r>
    </w:p>
    <w:p w14:paraId="4725B451" w14:textId="77777777" w:rsidR="008F4B01" w:rsidRPr="008F4B01" w:rsidRDefault="008F4B01" w:rsidP="00175EF8">
      <w:pPr>
        <w:pStyle w:val="afb"/>
        <w:numPr>
          <w:ilvl w:val="1"/>
          <w:numId w:val="7"/>
        </w:numPr>
        <w:tabs>
          <w:tab w:val="left" w:pos="1134"/>
        </w:tabs>
        <w:ind w:left="0" w:right="-1" w:firstLine="567"/>
        <w:jc w:val="both"/>
        <w:rPr>
          <w:bCs/>
        </w:rPr>
      </w:pPr>
      <w:r w:rsidRPr="008F4B01">
        <w:rPr>
          <w:bCs/>
        </w:rPr>
        <w:t xml:space="preserve"> В пунктах 1, 2 постановления слова «ИНН 4202031496» заменить словами «ИНН 4202030492».</w:t>
      </w:r>
    </w:p>
    <w:p w14:paraId="0C836683" w14:textId="4B948AFF" w:rsidR="008F4B01" w:rsidRPr="008F4B01" w:rsidRDefault="008F4B01" w:rsidP="00175EF8">
      <w:pPr>
        <w:pStyle w:val="afb"/>
        <w:numPr>
          <w:ilvl w:val="1"/>
          <w:numId w:val="7"/>
        </w:numPr>
        <w:tabs>
          <w:tab w:val="left" w:pos="1134"/>
        </w:tabs>
        <w:ind w:left="0" w:right="-1" w:firstLine="567"/>
        <w:jc w:val="both"/>
        <w:rPr>
          <w:bCs/>
        </w:rPr>
      </w:pPr>
      <w:r w:rsidRPr="008F4B01">
        <w:rPr>
          <w:bCs/>
        </w:rPr>
        <w:t xml:space="preserve"> В заголовке, в тексте приложений № 1 - 2, за исключением строки «Наименование организации» раздела 1 приложения № 1, слова «ООО «</w:t>
      </w:r>
      <w:proofErr w:type="spellStart"/>
      <w:r w:rsidRPr="008F4B01">
        <w:rPr>
          <w:bCs/>
        </w:rPr>
        <w:t>Термаль</w:t>
      </w:r>
      <w:proofErr w:type="spellEnd"/>
      <w:r w:rsidRPr="008F4B01">
        <w:rPr>
          <w:bCs/>
        </w:rPr>
        <w:t>» заменить словами «ООО «Теплоэнергетик» по узлу теплоснабжения котельная 30-го квартала».</w:t>
      </w:r>
    </w:p>
    <w:p w14:paraId="28007653" w14:textId="5089041B" w:rsidR="008F4B01" w:rsidRPr="008F4B01" w:rsidRDefault="008F4B01" w:rsidP="00175EF8">
      <w:pPr>
        <w:pStyle w:val="afb"/>
        <w:numPr>
          <w:ilvl w:val="1"/>
          <w:numId w:val="7"/>
        </w:numPr>
        <w:tabs>
          <w:tab w:val="left" w:pos="1134"/>
        </w:tabs>
        <w:ind w:left="0" w:right="-1" w:firstLine="567"/>
        <w:jc w:val="both"/>
        <w:rPr>
          <w:bCs/>
        </w:rPr>
      </w:pPr>
      <w:r w:rsidRPr="008F4B01">
        <w:rPr>
          <w:bCs/>
        </w:rPr>
        <w:t xml:space="preserve"> В строке «Наименование организации» раздела 1 приложения 1 слова </w:t>
      </w:r>
      <w:r>
        <w:rPr>
          <w:bCs/>
        </w:rPr>
        <w:br/>
      </w:r>
      <w:r w:rsidRPr="008F4B01">
        <w:rPr>
          <w:bCs/>
        </w:rPr>
        <w:t>«ООО «</w:t>
      </w:r>
      <w:proofErr w:type="spellStart"/>
      <w:r w:rsidRPr="008F4B01">
        <w:rPr>
          <w:bCs/>
        </w:rPr>
        <w:t>Термаль</w:t>
      </w:r>
      <w:proofErr w:type="spellEnd"/>
      <w:r w:rsidRPr="008F4B01">
        <w:rPr>
          <w:bCs/>
        </w:rPr>
        <w:t xml:space="preserve">» заменить словами «ООО «Теплоэнергетик». </w:t>
      </w:r>
    </w:p>
    <w:bookmarkEnd w:id="5"/>
    <w:p w14:paraId="775D3DEC" w14:textId="6E07545A" w:rsidR="002B072A" w:rsidRPr="00622EC4" w:rsidRDefault="002B072A" w:rsidP="0086449C">
      <w:pPr>
        <w:jc w:val="both"/>
        <w:rPr>
          <w:bCs/>
        </w:rPr>
      </w:pPr>
    </w:p>
    <w:p w14:paraId="54C903FE" w14:textId="77777777" w:rsidR="008F4B01" w:rsidRDefault="008F4B01" w:rsidP="008F4B01">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EAB08AE" w14:textId="77777777" w:rsidR="008F4B01" w:rsidRDefault="008F4B01" w:rsidP="008F4B01">
      <w:pPr>
        <w:ind w:firstLine="709"/>
        <w:jc w:val="both"/>
        <w:rPr>
          <w:bCs/>
        </w:rPr>
      </w:pPr>
    </w:p>
    <w:p w14:paraId="4278DA25" w14:textId="77777777" w:rsidR="008F4B01" w:rsidRDefault="008F4B01" w:rsidP="008F4B01">
      <w:pPr>
        <w:ind w:firstLine="709"/>
        <w:jc w:val="both"/>
        <w:rPr>
          <w:b/>
        </w:rPr>
      </w:pPr>
      <w:r>
        <w:rPr>
          <w:b/>
        </w:rPr>
        <w:t>ПОСТАНОВИЛО</w:t>
      </w:r>
      <w:r w:rsidRPr="00154164">
        <w:rPr>
          <w:b/>
        </w:rPr>
        <w:t>:</w:t>
      </w:r>
    </w:p>
    <w:p w14:paraId="31559C9A" w14:textId="77777777" w:rsidR="008F4B01" w:rsidRDefault="008F4B01" w:rsidP="008F4B01">
      <w:pPr>
        <w:ind w:firstLine="709"/>
        <w:jc w:val="both"/>
        <w:rPr>
          <w:b/>
        </w:rPr>
      </w:pPr>
    </w:p>
    <w:p w14:paraId="3C658DA6" w14:textId="77777777" w:rsidR="008F4B01" w:rsidRDefault="008F4B01" w:rsidP="008F4B01">
      <w:pPr>
        <w:tabs>
          <w:tab w:val="left" w:pos="0"/>
        </w:tabs>
        <w:ind w:left="426" w:firstLine="283"/>
        <w:jc w:val="both"/>
        <w:rPr>
          <w:bCs/>
          <w:kern w:val="32"/>
        </w:rPr>
      </w:pPr>
      <w:r>
        <w:rPr>
          <w:bCs/>
          <w:kern w:val="32"/>
        </w:rPr>
        <w:t>Согласиться с предложением докладчика.</w:t>
      </w:r>
    </w:p>
    <w:p w14:paraId="1EF7DAA5" w14:textId="77777777" w:rsidR="008F4B01" w:rsidRPr="00EF181C" w:rsidRDefault="008F4B01" w:rsidP="008F4B01">
      <w:pPr>
        <w:tabs>
          <w:tab w:val="left" w:pos="0"/>
        </w:tabs>
        <w:ind w:left="426" w:firstLine="283"/>
        <w:jc w:val="both"/>
        <w:rPr>
          <w:bCs/>
          <w:kern w:val="32"/>
        </w:rPr>
      </w:pPr>
    </w:p>
    <w:p w14:paraId="055B3DFD" w14:textId="7AAE83AD" w:rsidR="002B072A" w:rsidRPr="008F4B01" w:rsidRDefault="008F4B01" w:rsidP="008F4B01">
      <w:pPr>
        <w:ind w:firstLine="709"/>
        <w:jc w:val="both"/>
        <w:rPr>
          <w:b/>
        </w:rPr>
      </w:pPr>
      <w:r w:rsidRPr="00312424">
        <w:rPr>
          <w:b/>
        </w:rPr>
        <w:t>Голосовали «ЗА» –</w:t>
      </w:r>
      <w:r>
        <w:rPr>
          <w:b/>
        </w:rPr>
        <w:t xml:space="preserve"> единогласно.</w:t>
      </w:r>
    </w:p>
    <w:p w14:paraId="53C2520F" w14:textId="605991C0" w:rsidR="000A2FBC" w:rsidRDefault="000A2FBC" w:rsidP="00CE62A5">
      <w:pPr>
        <w:ind w:firstLine="709"/>
        <w:jc w:val="both"/>
        <w:rPr>
          <w:bCs/>
        </w:rPr>
      </w:pPr>
    </w:p>
    <w:p w14:paraId="3CB9A9ED" w14:textId="0C4E2B00" w:rsidR="007A0CB9" w:rsidRDefault="002E0ABF" w:rsidP="00002C95">
      <w:pPr>
        <w:ind w:firstLine="709"/>
        <w:jc w:val="both"/>
        <w:rPr>
          <w:b/>
        </w:rPr>
      </w:pPr>
      <w:r w:rsidRPr="00002C95">
        <w:rPr>
          <w:bCs/>
        </w:rPr>
        <w:t>Вопрос 2</w:t>
      </w:r>
      <w:r w:rsidRPr="00002C95">
        <w:rPr>
          <w:b/>
        </w:rPr>
        <w:t xml:space="preserve"> </w:t>
      </w:r>
      <w:r w:rsidRPr="002E0ABF">
        <w:rPr>
          <w:b/>
        </w:rPr>
        <w:t>«</w:t>
      </w:r>
      <w:r w:rsidR="00002C95" w:rsidRPr="00002C95">
        <w:rPr>
          <w:b/>
        </w:rPr>
        <w:t>Об утверждении производственной программы</w:t>
      </w:r>
      <w:r w:rsidR="00002C95">
        <w:rPr>
          <w:b/>
        </w:rPr>
        <w:t xml:space="preserve"> </w:t>
      </w:r>
      <w:r w:rsidR="00002C95" w:rsidRPr="00002C95">
        <w:rPr>
          <w:b/>
        </w:rPr>
        <w:t>в сфере холодного водоснабжения, водоотведения и об установлении тарифов на транспортировку питьевой воды, транспортировку сточных вод МУП «Жилищно-коммунальное управление Кемеровского муниципального округа» (Кемеровский муниципальный округ)</w:t>
      </w:r>
      <w:r w:rsidRPr="002E0ABF">
        <w:rPr>
          <w:b/>
        </w:rPr>
        <w:t>»</w:t>
      </w:r>
    </w:p>
    <w:p w14:paraId="7ECDD1DC" w14:textId="77777777" w:rsidR="007A0CB9" w:rsidRDefault="007A0CB9" w:rsidP="007A0CB9">
      <w:pPr>
        <w:ind w:firstLine="709"/>
        <w:jc w:val="both"/>
        <w:rPr>
          <w:b/>
        </w:rPr>
      </w:pPr>
    </w:p>
    <w:p w14:paraId="73C14E8B" w14:textId="5ADC8B61" w:rsidR="007A0CB9" w:rsidRDefault="002E0ABF" w:rsidP="007A0CB9">
      <w:pPr>
        <w:ind w:firstLine="709"/>
        <w:jc w:val="both"/>
        <w:rPr>
          <w:bCs/>
        </w:rPr>
      </w:pPr>
      <w:r w:rsidRPr="002E0ABF">
        <w:rPr>
          <w:bCs/>
        </w:rPr>
        <w:t xml:space="preserve">Докладчик </w:t>
      </w:r>
      <w:r w:rsidR="00002C95">
        <w:rPr>
          <w:b/>
        </w:rPr>
        <w:t>Абраменко О.А</w:t>
      </w:r>
      <w:r w:rsidRPr="002E0ABF">
        <w:rPr>
          <w:b/>
        </w:rPr>
        <w:t>.</w:t>
      </w:r>
      <w:r>
        <w:rPr>
          <w:b/>
        </w:rPr>
        <w:t xml:space="preserve"> </w:t>
      </w:r>
      <w:r w:rsidR="00002C95">
        <w:rPr>
          <w:bCs/>
        </w:rPr>
        <w:t>согласно экспертному заключению (приложение № 2 к настоящему протоколу), предлагает:</w:t>
      </w:r>
    </w:p>
    <w:p w14:paraId="1D98BA72" w14:textId="77777777" w:rsidR="00002C95" w:rsidRPr="007A0CB9" w:rsidRDefault="00002C95" w:rsidP="007A0CB9">
      <w:pPr>
        <w:ind w:firstLine="709"/>
        <w:jc w:val="both"/>
        <w:rPr>
          <w:b/>
        </w:rPr>
      </w:pPr>
    </w:p>
    <w:p w14:paraId="6A383AC9" w14:textId="608CFA73" w:rsidR="00002C95" w:rsidRDefault="00002C95" w:rsidP="00002C95">
      <w:pPr>
        <w:ind w:firstLine="709"/>
        <w:jc w:val="both"/>
        <w:rPr>
          <w:bCs/>
        </w:rPr>
      </w:pPr>
      <w:r w:rsidRPr="00002C95">
        <w:rPr>
          <w:bCs/>
        </w:rPr>
        <w:t xml:space="preserve">1. Утвердить </w:t>
      </w:r>
      <w:bookmarkStart w:id="6" w:name="OLE_LINK1"/>
      <w:r w:rsidRPr="00002C95">
        <w:rPr>
          <w:bCs/>
        </w:rPr>
        <w:t>МУП «</w:t>
      </w:r>
      <w:proofErr w:type="spellStart"/>
      <w:r w:rsidRPr="00002C95">
        <w:rPr>
          <w:bCs/>
        </w:rPr>
        <w:t>Жилищно</w:t>
      </w:r>
      <w:proofErr w:type="spellEnd"/>
      <w:r w:rsidRPr="00002C95">
        <w:rPr>
          <w:bCs/>
        </w:rPr>
        <w:t xml:space="preserve"> – коммунальное управление Кемеровского муниципального округа» (Кемеровский муниципальный округ)</w:t>
      </w:r>
      <w:bookmarkEnd w:id="6"/>
      <w:r w:rsidRPr="00002C95">
        <w:rPr>
          <w:bCs/>
        </w:rPr>
        <w:t>, ИНН 4205242791, производственную программу в сфере холодного водоснабжения, водоотведения на период с 09.06.2021 по 31.12.2022 согласно приложению №</w:t>
      </w:r>
      <w:r>
        <w:rPr>
          <w:bCs/>
        </w:rPr>
        <w:t xml:space="preserve"> 3 к</w:t>
      </w:r>
      <w:r w:rsidRPr="00002C95">
        <w:rPr>
          <w:bCs/>
        </w:rPr>
        <w:t xml:space="preserve"> </w:t>
      </w:r>
      <w:r>
        <w:rPr>
          <w:bCs/>
        </w:rPr>
        <w:t>настоящей выписке из протокола</w:t>
      </w:r>
      <w:r w:rsidRPr="00002C95">
        <w:rPr>
          <w:bCs/>
        </w:rPr>
        <w:t xml:space="preserve">. </w:t>
      </w:r>
    </w:p>
    <w:p w14:paraId="6E50C745" w14:textId="77777777" w:rsidR="00002C95" w:rsidRDefault="00002C95" w:rsidP="00002C95">
      <w:pPr>
        <w:ind w:firstLine="709"/>
        <w:jc w:val="both"/>
        <w:rPr>
          <w:bCs/>
        </w:rPr>
      </w:pPr>
      <w:r w:rsidRPr="00002C95">
        <w:rPr>
          <w:bCs/>
        </w:rPr>
        <w:t xml:space="preserve">2. </w:t>
      </w:r>
      <w:r w:rsidRPr="00002C95">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 xml:space="preserve">4 </w:t>
      </w:r>
      <w:r>
        <w:rPr>
          <w:bCs/>
        </w:rPr>
        <w:t>к</w:t>
      </w:r>
      <w:r w:rsidRPr="00002C95">
        <w:rPr>
          <w:bCs/>
        </w:rPr>
        <w:t xml:space="preserve"> </w:t>
      </w:r>
      <w:r>
        <w:rPr>
          <w:bCs/>
        </w:rPr>
        <w:t>настоящей выписке из протокола</w:t>
      </w:r>
      <w:r w:rsidRPr="00002C95">
        <w:rPr>
          <w:bCs/>
        </w:rPr>
        <w:t xml:space="preserve">. </w:t>
      </w:r>
    </w:p>
    <w:p w14:paraId="38F63011" w14:textId="27446E20" w:rsidR="002E0ABF" w:rsidRDefault="00002C95" w:rsidP="002B16C5">
      <w:pPr>
        <w:ind w:firstLine="709"/>
        <w:jc w:val="both"/>
        <w:rPr>
          <w:bCs/>
        </w:rPr>
      </w:pPr>
      <w:r w:rsidRPr="00002C95">
        <w:rPr>
          <w:bCs/>
        </w:rPr>
        <w:t>2. Установить МУП «</w:t>
      </w:r>
      <w:proofErr w:type="spellStart"/>
      <w:r w:rsidRPr="00002C95">
        <w:rPr>
          <w:bCs/>
        </w:rPr>
        <w:t>Жилищно</w:t>
      </w:r>
      <w:proofErr w:type="spellEnd"/>
      <w:r w:rsidRPr="00002C95">
        <w:rPr>
          <w:bCs/>
        </w:rPr>
        <w:t xml:space="preserve"> – коммунальное управление Кемеровского муниципального округа» (Кемеровский муниципальный округ), ИНН 4205242791, </w:t>
      </w:r>
      <w:proofErr w:type="spellStart"/>
      <w:r w:rsidRPr="00002C95">
        <w:rPr>
          <w:bCs/>
        </w:rPr>
        <w:t>одноставочные</w:t>
      </w:r>
      <w:proofErr w:type="spellEnd"/>
      <w:r w:rsidRPr="00002C95">
        <w:rPr>
          <w:bCs/>
        </w:rPr>
        <w:t xml:space="preserve"> тарифы на транспортировку питьевой воды, транспортировку сточных вод, </w:t>
      </w:r>
      <w:r w:rsidRPr="00002C95">
        <w:rPr>
          <w:bCs/>
        </w:rPr>
        <w:lastRenderedPageBreak/>
        <w:t xml:space="preserve">с применением метода экономически обоснованных расходов на период с 09.06.2021                                     по 31.12.2022 согласно приложению № </w:t>
      </w:r>
      <w:r>
        <w:rPr>
          <w:bCs/>
        </w:rPr>
        <w:t>5</w:t>
      </w:r>
      <w:r w:rsidRPr="00002C95">
        <w:rPr>
          <w:bCs/>
        </w:rPr>
        <w:t xml:space="preserve"> к </w:t>
      </w:r>
      <w:r>
        <w:rPr>
          <w:bCs/>
        </w:rPr>
        <w:t>настоящей выписке из протокола</w:t>
      </w:r>
      <w:r w:rsidRPr="00002C95">
        <w:rPr>
          <w:bCs/>
        </w:rPr>
        <w:t xml:space="preserve">.  </w:t>
      </w:r>
    </w:p>
    <w:p w14:paraId="0F8ECA63" w14:textId="77777777" w:rsidR="00002C95" w:rsidRPr="007A0CB9" w:rsidRDefault="00002C95" w:rsidP="002E0ABF">
      <w:pPr>
        <w:ind w:firstLine="709"/>
        <w:jc w:val="both"/>
        <w:rPr>
          <w:bCs/>
        </w:rPr>
      </w:pPr>
    </w:p>
    <w:p w14:paraId="542C6D12" w14:textId="77777777" w:rsidR="007A0CB9" w:rsidRDefault="007A0CB9" w:rsidP="007A0CB9">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7613EDB" w14:textId="77777777" w:rsidR="007A0CB9" w:rsidRDefault="007A0CB9" w:rsidP="007A0CB9">
      <w:pPr>
        <w:ind w:firstLine="709"/>
        <w:jc w:val="both"/>
        <w:rPr>
          <w:bCs/>
        </w:rPr>
      </w:pPr>
    </w:p>
    <w:p w14:paraId="78B51FF0" w14:textId="77777777" w:rsidR="007A0CB9" w:rsidRDefault="007A0CB9" w:rsidP="007A0CB9">
      <w:pPr>
        <w:ind w:firstLine="709"/>
        <w:jc w:val="both"/>
        <w:rPr>
          <w:b/>
        </w:rPr>
      </w:pPr>
      <w:r>
        <w:rPr>
          <w:b/>
        </w:rPr>
        <w:t>ПОСТАНОВИЛО</w:t>
      </w:r>
      <w:r w:rsidRPr="00154164">
        <w:rPr>
          <w:b/>
        </w:rPr>
        <w:t>:</w:t>
      </w:r>
    </w:p>
    <w:p w14:paraId="579725DC" w14:textId="77777777" w:rsidR="007A0CB9" w:rsidRDefault="007A0CB9" w:rsidP="007A0CB9">
      <w:pPr>
        <w:ind w:firstLine="709"/>
        <w:jc w:val="both"/>
        <w:rPr>
          <w:b/>
        </w:rPr>
      </w:pPr>
    </w:p>
    <w:p w14:paraId="5C944382" w14:textId="77777777" w:rsidR="007A0CB9" w:rsidRDefault="007A0CB9" w:rsidP="007A0CB9">
      <w:pPr>
        <w:tabs>
          <w:tab w:val="left" w:pos="0"/>
        </w:tabs>
        <w:ind w:left="426" w:firstLine="283"/>
        <w:jc w:val="both"/>
        <w:rPr>
          <w:bCs/>
          <w:kern w:val="32"/>
        </w:rPr>
      </w:pPr>
      <w:r>
        <w:rPr>
          <w:bCs/>
          <w:kern w:val="32"/>
        </w:rPr>
        <w:t>Согласиться с предложением докладчика.</w:t>
      </w:r>
    </w:p>
    <w:p w14:paraId="3EEEC338" w14:textId="77777777" w:rsidR="007A0CB9" w:rsidRPr="00EF181C" w:rsidRDefault="007A0CB9" w:rsidP="007A0CB9">
      <w:pPr>
        <w:tabs>
          <w:tab w:val="left" w:pos="0"/>
        </w:tabs>
        <w:ind w:left="426" w:firstLine="283"/>
        <w:jc w:val="both"/>
        <w:rPr>
          <w:bCs/>
          <w:kern w:val="32"/>
        </w:rPr>
      </w:pPr>
    </w:p>
    <w:p w14:paraId="68C411E2" w14:textId="77777777" w:rsidR="007A0CB9" w:rsidRDefault="007A0CB9" w:rsidP="007A0CB9">
      <w:pPr>
        <w:ind w:firstLine="709"/>
        <w:jc w:val="both"/>
        <w:rPr>
          <w:b/>
        </w:rPr>
      </w:pPr>
      <w:r w:rsidRPr="00312424">
        <w:rPr>
          <w:b/>
        </w:rPr>
        <w:t>Голосовали «ЗА» –</w:t>
      </w:r>
      <w:r>
        <w:rPr>
          <w:b/>
        </w:rPr>
        <w:t xml:space="preserve"> единогласно.</w:t>
      </w:r>
    </w:p>
    <w:p w14:paraId="53435760" w14:textId="18294A97" w:rsidR="002E0ABF" w:rsidRDefault="002E0ABF" w:rsidP="002E0ABF">
      <w:pPr>
        <w:ind w:firstLine="709"/>
        <w:jc w:val="both"/>
        <w:rPr>
          <w:bCs/>
        </w:rPr>
      </w:pPr>
    </w:p>
    <w:p w14:paraId="031F4193" w14:textId="7D1BC72A" w:rsidR="007A0CB9" w:rsidRPr="00175EF8" w:rsidRDefault="007A0CB9" w:rsidP="00175EF8">
      <w:pPr>
        <w:ind w:firstLine="709"/>
        <w:jc w:val="both"/>
        <w:rPr>
          <w:b/>
        </w:rPr>
      </w:pPr>
      <w:r w:rsidRPr="00DA781B">
        <w:rPr>
          <w:bCs/>
        </w:rPr>
        <w:t xml:space="preserve">Вопрос 3 </w:t>
      </w:r>
      <w:r w:rsidRPr="00175EF8">
        <w:rPr>
          <w:b/>
        </w:rPr>
        <w:t>«</w:t>
      </w:r>
      <w:r w:rsidR="00175EF8" w:rsidRPr="00175EF8">
        <w:rPr>
          <w:b/>
        </w:rPr>
        <w:t xml:space="preserve">О внесении изменений в постановление Региональной энергетической комиссии Кузбасса от 20.12.2020 № 768 «Об установлении льготных тарифов на коммунальные услуги, оказываемые на территории </w:t>
      </w:r>
      <w:bookmarkStart w:id="7" w:name="_Hlk61274703"/>
      <w:r w:rsidR="00175EF8" w:rsidRPr="00175EF8">
        <w:rPr>
          <w:b/>
        </w:rPr>
        <w:t xml:space="preserve">Беловского городского </w:t>
      </w:r>
      <w:bookmarkEnd w:id="7"/>
      <w:r w:rsidR="00175EF8" w:rsidRPr="00175EF8">
        <w:rPr>
          <w:b/>
        </w:rPr>
        <w:t>округа на 2021 год»</w:t>
      </w:r>
      <w:r w:rsidRPr="00175EF8">
        <w:rPr>
          <w:b/>
        </w:rPr>
        <w:t>»</w:t>
      </w:r>
    </w:p>
    <w:p w14:paraId="44FF0371" w14:textId="0633F1E0" w:rsidR="007A0CB9" w:rsidRDefault="007A0CB9" w:rsidP="007A0CB9">
      <w:pPr>
        <w:ind w:firstLine="709"/>
        <w:jc w:val="both"/>
        <w:rPr>
          <w:bCs/>
        </w:rPr>
      </w:pPr>
    </w:p>
    <w:p w14:paraId="11D2E077" w14:textId="66603100" w:rsidR="007A0CB9" w:rsidRDefault="007A0CB9" w:rsidP="007A0CB9">
      <w:pPr>
        <w:ind w:firstLine="709"/>
        <w:jc w:val="both"/>
        <w:rPr>
          <w:bCs/>
        </w:rPr>
      </w:pPr>
      <w:r w:rsidRPr="002E0ABF">
        <w:rPr>
          <w:bCs/>
        </w:rPr>
        <w:t>Докладчик</w:t>
      </w:r>
      <w:r>
        <w:rPr>
          <w:bCs/>
        </w:rPr>
        <w:t xml:space="preserve"> </w:t>
      </w:r>
      <w:proofErr w:type="spellStart"/>
      <w:r w:rsidR="00175EF8">
        <w:rPr>
          <w:b/>
        </w:rPr>
        <w:t>Чоботар</w:t>
      </w:r>
      <w:proofErr w:type="spellEnd"/>
      <w:r w:rsidR="00175EF8">
        <w:rPr>
          <w:b/>
        </w:rPr>
        <w:t xml:space="preserve"> Н.В</w:t>
      </w:r>
      <w:r w:rsidRPr="007A0CB9">
        <w:rPr>
          <w:b/>
        </w:rPr>
        <w:t xml:space="preserve">. </w:t>
      </w:r>
      <w:r w:rsidR="00175EF8">
        <w:rPr>
          <w:bCs/>
        </w:rPr>
        <w:t>пояснила:</w:t>
      </w:r>
    </w:p>
    <w:p w14:paraId="1E7AD91F" w14:textId="69E844AA" w:rsidR="00456899" w:rsidRDefault="00456899" w:rsidP="007A0CB9">
      <w:pPr>
        <w:ind w:firstLine="709"/>
        <w:jc w:val="both"/>
        <w:rPr>
          <w:bCs/>
        </w:rPr>
      </w:pPr>
    </w:p>
    <w:p w14:paraId="619FB957" w14:textId="0308C257" w:rsidR="00175EF8" w:rsidRPr="00175EF8" w:rsidRDefault="00175EF8" w:rsidP="00175EF8">
      <w:pPr>
        <w:tabs>
          <w:tab w:val="left" w:pos="284"/>
        </w:tabs>
        <w:ind w:firstLine="709"/>
        <w:jc w:val="both"/>
        <w:rPr>
          <w:bCs/>
          <w:kern w:val="32"/>
        </w:rPr>
      </w:pPr>
      <w:r w:rsidRPr="00175EF8">
        <w:rPr>
          <w:bCs/>
          <w:kern w:val="32"/>
        </w:rPr>
        <w:t>В связи изменением ресурсоснабжающей организации на коммунальные услуги горячего водоснабжения в закрытой системе, центрального отопления (ООО «</w:t>
      </w:r>
      <w:proofErr w:type="spellStart"/>
      <w:r w:rsidRPr="00175EF8">
        <w:rPr>
          <w:bCs/>
          <w:kern w:val="32"/>
        </w:rPr>
        <w:t>Термаль</w:t>
      </w:r>
      <w:proofErr w:type="spellEnd"/>
      <w:r w:rsidRPr="00175EF8">
        <w:rPr>
          <w:bCs/>
          <w:kern w:val="32"/>
        </w:rPr>
        <w:t>» заменяется на ООО «Теплоэнергетик»), вносятся изменения в постановление Региональной энергетической комиссии Кузбасса от 20.12.2020 № 768 «Об установлении льготных тарифов на коммунальные услуги, оказываемые на территории Беловского городского округа на 2021 год».</w:t>
      </w:r>
    </w:p>
    <w:p w14:paraId="3D6906BC" w14:textId="77777777" w:rsidR="00D0186F" w:rsidRDefault="00D0186F" w:rsidP="00175EF8">
      <w:pPr>
        <w:jc w:val="both"/>
        <w:rPr>
          <w:bCs/>
        </w:rPr>
      </w:pPr>
    </w:p>
    <w:p w14:paraId="49012C36" w14:textId="77777777" w:rsidR="000A0D8E" w:rsidRDefault="000A0D8E" w:rsidP="000A0D8E">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D0A0116" w14:textId="77777777" w:rsidR="000A0D8E" w:rsidRDefault="000A0D8E" w:rsidP="000A0D8E">
      <w:pPr>
        <w:ind w:firstLine="709"/>
        <w:jc w:val="both"/>
        <w:rPr>
          <w:bCs/>
        </w:rPr>
      </w:pPr>
    </w:p>
    <w:p w14:paraId="13D8914C" w14:textId="02142CBF" w:rsidR="000A0D8E" w:rsidRDefault="000A0D8E" w:rsidP="000A0D8E">
      <w:pPr>
        <w:ind w:firstLine="709"/>
        <w:jc w:val="both"/>
        <w:rPr>
          <w:b/>
        </w:rPr>
      </w:pPr>
      <w:r>
        <w:rPr>
          <w:b/>
        </w:rPr>
        <w:t>ПОСТАНОВИЛО</w:t>
      </w:r>
      <w:r w:rsidRPr="00154164">
        <w:rPr>
          <w:b/>
        </w:rPr>
        <w:t>:</w:t>
      </w:r>
    </w:p>
    <w:p w14:paraId="5B054426" w14:textId="74144F72" w:rsidR="00175EF8" w:rsidRDefault="00175EF8" w:rsidP="000A0D8E">
      <w:pPr>
        <w:ind w:firstLine="709"/>
        <w:jc w:val="both"/>
        <w:rPr>
          <w:b/>
        </w:rPr>
      </w:pPr>
    </w:p>
    <w:p w14:paraId="11D8F36D" w14:textId="76414778" w:rsidR="00175EF8" w:rsidRPr="00175EF8" w:rsidRDefault="00175EF8" w:rsidP="00175EF8">
      <w:pPr>
        <w:pStyle w:val="afb"/>
        <w:numPr>
          <w:ilvl w:val="0"/>
          <w:numId w:val="12"/>
        </w:numPr>
        <w:ind w:left="0" w:firstLine="709"/>
        <w:jc w:val="both"/>
        <w:rPr>
          <w:bCs/>
          <w:kern w:val="32"/>
        </w:rPr>
      </w:pPr>
      <w:r w:rsidRPr="00175EF8">
        <w:rPr>
          <w:bCs/>
          <w:kern w:val="32"/>
        </w:rPr>
        <w:t>Внести в постановление Региональной энергетической комиссии Кузбасса от 20.12.2020 № 768 «Об установлении льготных тарифов на коммунальные услуги, оказываемые на территории Беловского городского округа на 2021 год», (в редакции постановления Региональной энергетической комиссии Кузбасса от 28.01.2021 № 26) следующие изменения:</w:t>
      </w:r>
    </w:p>
    <w:p w14:paraId="4AFF5B03" w14:textId="77777777" w:rsidR="00175EF8" w:rsidRPr="00175EF8" w:rsidRDefault="00175EF8" w:rsidP="00175EF8">
      <w:pPr>
        <w:tabs>
          <w:tab w:val="left" w:pos="851"/>
        </w:tabs>
        <w:jc w:val="both"/>
        <w:rPr>
          <w:bCs/>
          <w:kern w:val="32"/>
        </w:rPr>
      </w:pPr>
      <w:r w:rsidRPr="00175EF8">
        <w:rPr>
          <w:bCs/>
          <w:kern w:val="32"/>
        </w:rPr>
        <w:t xml:space="preserve">          1.1. В столбце 2 приложения № 2:</w:t>
      </w:r>
    </w:p>
    <w:p w14:paraId="415367B1" w14:textId="0FAE30A4" w:rsidR="00175EF8" w:rsidRPr="00175EF8" w:rsidRDefault="00175EF8" w:rsidP="00175EF8">
      <w:pPr>
        <w:jc w:val="both"/>
        <w:rPr>
          <w:bCs/>
          <w:kern w:val="32"/>
        </w:rPr>
      </w:pPr>
      <w:bookmarkStart w:id="8" w:name="_Hlk73623219"/>
      <w:r w:rsidRPr="00175EF8">
        <w:rPr>
          <w:bCs/>
          <w:kern w:val="32"/>
        </w:rPr>
        <w:t xml:space="preserve">          1.1.1. В строке 1.1 слова «ООО «</w:t>
      </w:r>
      <w:proofErr w:type="spellStart"/>
      <w:r w:rsidRPr="00175EF8">
        <w:rPr>
          <w:bCs/>
          <w:kern w:val="32"/>
        </w:rPr>
        <w:t>Термаль</w:t>
      </w:r>
      <w:proofErr w:type="spellEnd"/>
      <w:r w:rsidRPr="00175EF8">
        <w:rPr>
          <w:bCs/>
          <w:kern w:val="32"/>
        </w:rPr>
        <w:t xml:space="preserve">» ИНН 4202031496» заменить словами </w:t>
      </w:r>
      <w:bookmarkStart w:id="9" w:name="_Hlk73611813"/>
      <w:r>
        <w:rPr>
          <w:bCs/>
          <w:kern w:val="32"/>
        </w:rPr>
        <w:br/>
      </w:r>
      <w:r w:rsidRPr="00175EF8">
        <w:rPr>
          <w:bCs/>
          <w:kern w:val="32"/>
        </w:rPr>
        <w:t xml:space="preserve">«ООО «Теплоэнергетик» по узлу теплоснабжения котельная 30-го квартала </w:t>
      </w:r>
      <w:r>
        <w:rPr>
          <w:bCs/>
          <w:kern w:val="32"/>
        </w:rPr>
        <w:br/>
      </w:r>
      <w:r w:rsidRPr="00175EF8">
        <w:rPr>
          <w:bCs/>
          <w:kern w:val="32"/>
        </w:rPr>
        <w:t>ИНН 4202030492»</w:t>
      </w:r>
      <w:bookmarkEnd w:id="9"/>
      <w:r w:rsidRPr="00175EF8">
        <w:rPr>
          <w:bCs/>
          <w:kern w:val="32"/>
        </w:rPr>
        <w:t>.</w:t>
      </w:r>
    </w:p>
    <w:p w14:paraId="37BDD6D4" w14:textId="288CACF1" w:rsidR="00175EF8" w:rsidRPr="00175EF8" w:rsidRDefault="00175EF8" w:rsidP="00175EF8">
      <w:pPr>
        <w:autoSpaceDE w:val="0"/>
        <w:autoSpaceDN w:val="0"/>
        <w:adjustRightInd w:val="0"/>
        <w:ind w:firstLine="708"/>
        <w:jc w:val="both"/>
        <w:rPr>
          <w:bCs/>
          <w:kern w:val="32"/>
        </w:rPr>
      </w:pPr>
      <w:bookmarkStart w:id="10" w:name="_Hlk73611784"/>
      <w:r w:rsidRPr="00175EF8">
        <w:rPr>
          <w:bCs/>
          <w:kern w:val="32"/>
        </w:rPr>
        <w:t>1.1.2. В строке 2.1 слова «ООО «</w:t>
      </w:r>
      <w:proofErr w:type="spellStart"/>
      <w:r w:rsidRPr="00175EF8">
        <w:rPr>
          <w:bCs/>
          <w:kern w:val="32"/>
        </w:rPr>
        <w:t>Термаль</w:t>
      </w:r>
      <w:proofErr w:type="spellEnd"/>
      <w:r w:rsidRPr="00175EF8">
        <w:rPr>
          <w:bCs/>
          <w:kern w:val="32"/>
        </w:rPr>
        <w:t xml:space="preserve">» ИНН 4202031496» заменить словами «ООО «Теплоэнергетик» по узлу теплоснабжения котельная 30-го квартала </w:t>
      </w:r>
      <w:r>
        <w:rPr>
          <w:bCs/>
          <w:kern w:val="32"/>
        </w:rPr>
        <w:br/>
      </w:r>
      <w:r w:rsidRPr="00175EF8">
        <w:rPr>
          <w:bCs/>
          <w:kern w:val="32"/>
        </w:rPr>
        <w:t>ИНН 4202030492».</w:t>
      </w:r>
    </w:p>
    <w:bookmarkEnd w:id="8"/>
    <w:p w14:paraId="08E76194" w14:textId="77777777" w:rsidR="00175EF8" w:rsidRPr="00175EF8" w:rsidRDefault="00175EF8" w:rsidP="00175EF8">
      <w:pPr>
        <w:autoSpaceDE w:val="0"/>
        <w:autoSpaceDN w:val="0"/>
        <w:adjustRightInd w:val="0"/>
        <w:ind w:firstLine="708"/>
        <w:jc w:val="both"/>
        <w:rPr>
          <w:bCs/>
          <w:kern w:val="32"/>
        </w:rPr>
      </w:pPr>
      <w:r w:rsidRPr="00175EF8">
        <w:rPr>
          <w:bCs/>
          <w:kern w:val="32"/>
        </w:rPr>
        <w:t>1.2. В столбце 2 приложения № 3:</w:t>
      </w:r>
    </w:p>
    <w:p w14:paraId="2F972716" w14:textId="37D35738" w:rsidR="00175EF8" w:rsidRPr="00175EF8" w:rsidRDefault="00175EF8" w:rsidP="00175EF8">
      <w:pPr>
        <w:autoSpaceDE w:val="0"/>
        <w:autoSpaceDN w:val="0"/>
        <w:adjustRightInd w:val="0"/>
        <w:ind w:firstLine="708"/>
        <w:jc w:val="both"/>
        <w:rPr>
          <w:bCs/>
          <w:kern w:val="32"/>
        </w:rPr>
      </w:pPr>
      <w:r w:rsidRPr="00175EF8">
        <w:rPr>
          <w:bCs/>
          <w:kern w:val="32"/>
        </w:rPr>
        <w:t>1.2.1. В строке 1.5 слова «ООО «</w:t>
      </w:r>
      <w:proofErr w:type="spellStart"/>
      <w:r w:rsidRPr="00175EF8">
        <w:rPr>
          <w:bCs/>
          <w:kern w:val="32"/>
        </w:rPr>
        <w:t>Термаль</w:t>
      </w:r>
      <w:proofErr w:type="spellEnd"/>
      <w:r w:rsidRPr="00175EF8">
        <w:rPr>
          <w:bCs/>
          <w:kern w:val="32"/>
        </w:rPr>
        <w:t xml:space="preserve">» ИНН 4202031496» заменить словами «ООО «Теплоэнергетик» по узлу теплоснабжения котельная 30-го квартала </w:t>
      </w:r>
      <w:r>
        <w:rPr>
          <w:bCs/>
          <w:kern w:val="32"/>
        </w:rPr>
        <w:br/>
      </w:r>
      <w:r w:rsidRPr="00175EF8">
        <w:rPr>
          <w:bCs/>
          <w:kern w:val="32"/>
        </w:rPr>
        <w:t>ИНН 4202030492».</w:t>
      </w:r>
    </w:p>
    <w:p w14:paraId="54C332EF" w14:textId="41C5C5A0" w:rsidR="00175EF8" w:rsidRPr="00175EF8" w:rsidRDefault="00175EF8" w:rsidP="00175EF8">
      <w:pPr>
        <w:autoSpaceDE w:val="0"/>
        <w:autoSpaceDN w:val="0"/>
        <w:adjustRightInd w:val="0"/>
        <w:ind w:firstLine="708"/>
        <w:jc w:val="both"/>
        <w:rPr>
          <w:bCs/>
          <w:kern w:val="32"/>
        </w:rPr>
      </w:pPr>
      <w:r w:rsidRPr="00175EF8">
        <w:rPr>
          <w:bCs/>
          <w:kern w:val="32"/>
        </w:rPr>
        <w:t>1.2.2. В строке 2.6 слова «ООО «</w:t>
      </w:r>
      <w:proofErr w:type="spellStart"/>
      <w:r w:rsidRPr="00175EF8">
        <w:rPr>
          <w:bCs/>
          <w:kern w:val="32"/>
        </w:rPr>
        <w:t>Термаль</w:t>
      </w:r>
      <w:proofErr w:type="spellEnd"/>
      <w:r w:rsidRPr="00175EF8">
        <w:rPr>
          <w:bCs/>
          <w:kern w:val="32"/>
        </w:rPr>
        <w:t xml:space="preserve">» ИНН 4202031496» заменить словами «ООО «Теплоэнергетик» по узлу теплоснабжения котельная 30-го квартала </w:t>
      </w:r>
      <w:r>
        <w:rPr>
          <w:bCs/>
          <w:kern w:val="32"/>
        </w:rPr>
        <w:br/>
      </w:r>
      <w:r w:rsidRPr="00175EF8">
        <w:rPr>
          <w:bCs/>
          <w:kern w:val="32"/>
        </w:rPr>
        <w:t>ИНН 4202030492».</w:t>
      </w:r>
    </w:p>
    <w:bookmarkEnd w:id="10"/>
    <w:p w14:paraId="4A38C552" w14:textId="77777777" w:rsidR="00175EF8" w:rsidRPr="00175EF8" w:rsidRDefault="00175EF8" w:rsidP="000A0D8E">
      <w:pPr>
        <w:ind w:firstLine="709"/>
        <w:jc w:val="both"/>
        <w:rPr>
          <w:bCs/>
          <w:kern w:val="32"/>
        </w:rPr>
      </w:pPr>
    </w:p>
    <w:p w14:paraId="2D22EF8D" w14:textId="5B3B7380" w:rsidR="000A0D8E" w:rsidRDefault="000A0D8E" w:rsidP="000A0D8E">
      <w:pPr>
        <w:ind w:firstLine="709"/>
        <w:jc w:val="both"/>
        <w:rPr>
          <w:b/>
        </w:rPr>
      </w:pPr>
      <w:r w:rsidRPr="00312424">
        <w:rPr>
          <w:b/>
        </w:rPr>
        <w:t>Голосовали «ЗА» –</w:t>
      </w:r>
      <w:r>
        <w:rPr>
          <w:b/>
        </w:rPr>
        <w:t xml:space="preserve"> единогласно.</w:t>
      </w:r>
    </w:p>
    <w:p w14:paraId="12CAD051" w14:textId="77777777" w:rsidR="00175EF8" w:rsidRDefault="00175EF8" w:rsidP="000A0D8E">
      <w:pPr>
        <w:ind w:firstLine="709"/>
        <w:jc w:val="both"/>
        <w:rPr>
          <w:b/>
        </w:rPr>
      </w:pPr>
    </w:p>
    <w:p w14:paraId="0C2B5D44" w14:textId="0760FB7C" w:rsidR="000A0D8E" w:rsidRPr="00175EF8" w:rsidRDefault="000A0D8E" w:rsidP="00175EF8">
      <w:pPr>
        <w:ind w:firstLine="709"/>
        <w:jc w:val="both"/>
        <w:rPr>
          <w:b/>
        </w:rPr>
      </w:pPr>
      <w:r>
        <w:rPr>
          <w:bCs/>
        </w:rPr>
        <w:lastRenderedPageBreak/>
        <w:t xml:space="preserve">Вопрос 4 </w:t>
      </w:r>
      <w:r w:rsidRPr="00175EF8">
        <w:rPr>
          <w:b/>
        </w:rPr>
        <w:t>«</w:t>
      </w:r>
      <w:r w:rsidR="00175EF8" w:rsidRPr="00175EF8">
        <w:rPr>
          <w:b/>
        </w:rPr>
        <w:t>О внесении изменения в постановление Региональной            энергетической комиссии Кузбасса от 20.12.2020 № 770 «Об установлении льготных тарифов на коммунальные услуги, оказываемые на территории Беловского муниципального района на 2021 год»</w:t>
      </w:r>
      <w:r w:rsidRPr="00175EF8">
        <w:rPr>
          <w:b/>
        </w:rPr>
        <w:t>»</w:t>
      </w:r>
    </w:p>
    <w:p w14:paraId="2D1DF454" w14:textId="55A32F17" w:rsidR="00A57EC3" w:rsidRDefault="00A57EC3" w:rsidP="00A57EC3">
      <w:pPr>
        <w:ind w:firstLine="709"/>
        <w:jc w:val="both"/>
        <w:rPr>
          <w:b/>
        </w:rPr>
      </w:pPr>
    </w:p>
    <w:p w14:paraId="23F59B30" w14:textId="77777777" w:rsidR="00175EF8" w:rsidRDefault="00175EF8" w:rsidP="00175EF8">
      <w:pPr>
        <w:ind w:firstLine="709"/>
        <w:jc w:val="both"/>
        <w:rPr>
          <w:bCs/>
        </w:rPr>
      </w:pPr>
      <w:r w:rsidRPr="002E0ABF">
        <w:rPr>
          <w:bCs/>
        </w:rPr>
        <w:t>Докладчик</w:t>
      </w:r>
      <w:r>
        <w:rPr>
          <w:bCs/>
        </w:rPr>
        <w:t xml:space="preserve"> </w:t>
      </w:r>
      <w:proofErr w:type="spellStart"/>
      <w:r>
        <w:rPr>
          <w:b/>
        </w:rPr>
        <w:t>Чоботар</w:t>
      </w:r>
      <w:proofErr w:type="spellEnd"/>
      <w:r>
        <w:rPr>
          <w:b/>
        </w:rPr>
        <w:t xml:space="preserve"> Н.В</w:t>
      </w:r>
      <w:r w:rsidRPr="007A0CB9">
        <w:rPr>
          <w:b/>
        </w:rPr>
        <w:t xml:space="preserve">. </w:t>
      </w:r>
      <w:r>
        <w:rPr>
          <w:bCs/>
        </w:rPr>
        <w:t>пояснила:</w:t>
      </w:r>
    </w:p>
    <w:p w14:paraId="204F4620" w14:textId="000096A1" w:rsidR="00175EF8" w:rsidRDefault="00175EF8" w:rsidP="00175EF8">
      <w:pPr>
        <w:ind w:firstLine="709"/>
        <w:jc w:val="both"/>
        <w:rPr>
          <w:bCs/>
        </w:rPr>
      </w:pPr>
    </w:p>
    <w:p w14:paraId="47ED2458" w14:textId="77777777" w:rsidR="00175EF8" w:rsidRPr="00175EF8" w:rsidRDefault="00175EF8" w:rsidP="00175EF8">
      <w:pPr>
        <w:tabs>
          <w:tab w:val="left" w:pos="284"/>
        </w:tabs>
        <w:ind w:firstLine="709"/>
        <w:jc w:val="both"/>
        <w:rPr>
          <w:bCs/>
          <w:kern w:val="32"/>
        </w:rPr>
      </w:pPr>
      <w:r w:rsidRPr="00175EF8">
        <w:rPr>
          <w:bCs/>
          <w:kern w:val="32"/>
        </w:rPr>
        <w:t xml:space="preserve">В связи с установлением тарифа на твердое топливо на марку </w:t>
      </w:r>
      <w:proofErr w:type="spellStart"/>
      <w:r w:rsidRPr="00175EF8">
        <w:rPr>
          <w:bCs/>
          <w:kern w:val="32"/>
        </w:rPr>
        <w:t>ССр</w:t>
      </w:r>
      <w:proofErr w:type="spellEnd"/>
      <w:r w:rsidRPr="00175EF8">
        <w:rPr>
          <w:bCs/>
          <w:kern w:val="32"/>
        </w:rPr>
        <w:t xml:space="preserve"> 0-300 ООО «</w:t>
      </w:r>
      <w:proofErr w:type="spellStart"/>
      <w:r w:rsidRPr="00175EF8">
        <w:rPr>
          <w:bCs/>
          <w:kern w:val="32"/>
        </w:rPr>
        <w:t>Алавеста</w:t>
      </w:r>
      <w:proofErr w:type="spellEnd"/>
      <w:r w:rsidRPr="00175EF8">
        <w:rPr>
          <w:bCs/>
          <w:kern w:val="32"/>
        </w:rPr>
        <w:t xml:space="preserve"> Групп», (постановление РЭК Кузбасса от 16.03.2021 № 115                «О внесении изменений в постановление Региональной энергетической комиссии Кузбасса от 29.09.2020 № 241 «Об установлении цены на топливо твердое, реализуемое ООО «</w:t>
      </w:r>
      <w:proofErr w:type="spellStart"/>
      <w:r w:rsidRPr="00175EF8">
        <w:rPr>
          <w:bCs/>
          <w:kern w:val="32"/>
        </w:rPr>
        <w:t>Алавеста</w:t>
      </w:r>
      <w:proofErr w:type="spellEnd"/>
      <w:r w:rsidRPr="00175EF8">
        <w:rPr>
          <w:bCs/>
          <w:kern w:val="32"/>
        </w:rPr>
        <w:t xml:space="preserve"> Групп»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 вносится изменение в постановление Региональной энергетической комиссии Кузбасса от 20.12.2020 № 770 «Об установлении льготных тарифов на коммунальные услуги, оказываемые на территории Беловского муниципального района на 2021 год».</w:t>
      </w:r>
    </w:p>
    <w:p w14:paraId="319F50D7" w14:textId="5BF7ACD6" w:rsidR="00175EF8" w:rsidRDefault="00175EF8" w:rsidP="00175EF8">
      <w:pPr>
        <w:ind w:firstLine="709"/>
        <w:jc w:val="both"/>
        <w:rPr>
          <w:bCs/>
        </w:rPr>
      </w:pPr>
    </w:p>
    <w:p w14:paraId="1144B1B1" w14:textId="77777777" w:rsidR="00175EF8" w:rsidRDefault="00175EF8" w:rsidP="00175EF8">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3619A69" w14:textId="77777777" w:rsidR="00175EF8" w:rsidRDefault="00175EF8" w:rsidP="00175EF8">
      <w:pPr>
        <w:ind w:firstLine="709"/>
        <w:jc w:val="both"/>
        <w:rPr>
          <w:bCs/>
        </w:rPr>
      </w:pPr>
    </w:p>
    <w:p w14:paraId="1D7E68EF" w14:textId="77777777" w:rsidR="00175EF8" w:rsidRDefault="00175EF8" w:rsidP="00175EF8">
      <w:pPr>
        <w:ind w:firstLine="709"/>
        <w:jc w:val="both"/>
        <w:rPr>
          <w:b/>
        </w:rPr>
      </w:pPr>
      <w:r>
        <w:rPr>
          <w:b/>
        </w:rPr>
        <w:t>ПОСТАНОВИЛО</w:t>
      </w:r>
      <w:r w:rsidRPr="00154164">
        <w:rPr>
          <w:b/>
        </w:rPr>
        <w:t>:</w:t>
      </w:r>
    </w:p>
    <w:p w14:paraId="41CDFDDA" w14:textId="77777777" w:rsidR="00175EF8" w:rsidRDefault="00175EF8" w:rsidP="00175EF8">
      <w:pPr>
        <w:ind w:firstLine="709"/>
        <w:jc w:val="both"/>
        <w:rPr>
          <w:b/>
        </w:rPr>
      </w:pPr>
    </w:p>
    <w:p w14:paraId="61F03136" w14:textId="30A2045A" w:rsidR="00175EF8" w:rsidRPr="00175EF8" w:rsidRDefault="00175EF8" w:rsidP="00175EF8">
      <w:pPr>
        <w:ind w:firstLine="709"/>
        <w:jc w:val="both"/>
        <w:rPr>
          <w:bCs/>
        </w:rPr>
      </w:pPr>
      <w:r w:rsidRPr="00175EF8">
        <w:rPr>
          <w:bCs/>
        </w:rPr>
        <w:t>Внести в постановление Региональной энергетической комиссии Кузбасса от 20.12.2020 № 770 «Об установлении льготных тарифов на коммунальные услуги, оказываемые на территории Беловского муниципального района на 2021 год» (в редакции постановления Региональной энергетической комиссии Кузбасса от 24.12.2020 № 805), следующее изменение:</w:t>
      </w:r>
    </w:p>
    <w:p w14:paraId="569CBC5B" w14:textId="77777777" w:rsidR="00175EF8" w:rsidRPr="00175EF8" w:rsidRDefault="00175EF8" w:rsidP="00175EF8">
      <w:pPr>
        <w:ind w:firstLine="709"/>
        <w:jc w:val="both"/>
        <w:rPr>
          <w:bCs/>
        </w:rPr>
      </w:pPr>
      <w:r w:rsidRPr="00175EF8">
        <w:rPr>
          <w:bCs/>
        </w:rPr>
        <w:t>Приложение дополнить строкой 9.6 следующего содержания:</w:t>
      </w:r>
    </w:p>
    <w:p w14:paraId="55F2E3CC" w14:textId="77777777" w:rsidR="00175EF8" w:rsidRPr="00175EF8" w:rsidRDefault="00175EF8" w:rsidP="00175EF8">
      <w:pPr>
        <w:ind w:firstLine="709"/>
        <w:jc w:val="both"/>
        <w:rPr>
          <w:bCs/>
        </w:rPr>
      </w:pPr>
      <w:r w:rsidRPr="00175EF8">
        <w:rPr>
          <w:bCs/>
        </w:rPr>
        <w:t>«</w:t>
      </w:r>
    </w:p>
    <w:tbl>
      <w:tblPr>
        <w:tblStyle w:val="afc"/>
        <w:tblW w:w="0" w:type="auto"/>
        <w:tblLook w:val="04A0" w:firstRow="1" w:lastRow="0" w:firstColumn="1" w:lastColumn="0" w:noHBand="0" w:noVBand="1"/>
      </w:tblPr>
      <w:tblGrid>
        <w:gridCol w:w="963"/>
        <w:gridCol w:w="3166"/>
        <w:gridCol w:w="1495"/>
        <w:gridCol w:w="1843"/>
        <w:gridCol w:w="1878"/>
      </w:tblGrid>
      <w:tr w:rsidR="00175EF8" w:rsidRPr="00175EF8" w14:paraId="65ACE1F0" w14:textId="77777777" w:rsidTr="00896AF5">
        <w:tc>
          <w:tcPr>
            <w:tcW w:w="988" w:type="dxa"/>
            <w:vMerge w:val="restart"/>
            <w:vAlign w:val="center"/>
          </w:tcPr>
          <w:p w14:paraId="6219E2CC" w14:textId="77777777" w:rsidR="00175EF8" w:rsidRPr="00175EF8" w:rsidRDefault="00175EF8" w:rsidP="00896AF5">
            <w:pPr>
              <w:pStyle w:val="afb"/>
              <w:autoSpaceDE w:val="0"/>
              <w:autoSpaceDN w:val="0"/>
              <w:adjustRightInd w:val="0"/>
              <w:ind w:left="0"/>
              <w:jc w:val="center"/>
              <w:rPr>
                <w:bCs/>
                <w:kern w:val="32"/>
              </w:rPr>
            </w:pPr>
            <w:r w:rsidRPr="00175EF8">
              <w:rPr>
                <w:bCs/>
                <w:kern w:val="32"/>
              </w:rPr>
              <w:t>9.6</w:t>
            </w:r>
          </w:p>
        </w:tc>
        <w:tc>
          <w:tcPr>
            <w:tcW w:w="3260" w:type="dxa"/>
            <w:vMerge w:val="restart"/>
            <w:vAlign w:val="center"/>
          </w:tcPr>
          <w:p w14:paraId="161E9636" w14:textId="77777777" w:rsidR="00175EF8" w:rsidRPr="00175EF8" w:rsidRDefault="00175EF8" w:rsidP="00896AF5">
            <w:pPr>
              <w:pStyle w:val="afb"/>
              <w:autoSpaceDE w:val="0"/>
              <w:autoSpaceDN w:val="0"/>
              <w:adjustRightInd w:val="0"/>
              <w:ind w:left="0"/>
              <w:rPr>
                <w:bCs/>
                <w:kern w:val="32"/>
              </w:rPr>
            </w:pPr>
            <w:r w:rsidRPr="00175EF8">
              <w:rPr>
                <w:bCs/>
                <w:kern w:val="32"/>
              </w:rPr>
              <w:t>ООО «</w:t>
            </w:r>
            <w:proofErr w:type="spellStart"/>
            <w:r w:rsidRPr="00175EF8">
              <w:rPr>
                <w:bCs/>
                <w:kern w:val="32"/>
              </w:rPr>
              <w:t>Алавеста</w:t>
            </w:r>
            <w:proofErr w:type="spellEnd"/>
            <w:r w:rsidRPr="00175EF8">
              <w:rPr>
                <w:bCs/>
                <w:kern w:val="32"/>
              </w:rPr>
              <w:t xml:space="preserve"> Групп», ИНН 4205359172</w:t>
            </w:r>
          </w:p>
        </w:tc>
        <w:tc>
          <w:tcPr>
            <w:tcW w:w="5380" w:type="dxa"/>
            <w:gridSpan w:val="3"/>
            <w:vAlign w:val="center"/>
          </w:tcPr>
          <w:p w14:paraId="2E7550E3" w14:textId="77777777" w:rsidR="00175EF8" w:rsidRPr="00175EF8" w:rsidRDefault="00175EF8" w:rsidP="00896AF5">
            <w:pPr>
              <w:pStyle w:val="afb"/>
              <w:autoSpaceDE w:val="0"/>
              <w:autoSpaceDN w:val="0"/>
              <w:adjustRightInd w:val="0"/>
              <w:ind w:left="0"/>
              <w:jc w:val="center"/>
              <w:rPr>
                <w:bCs/>
                <w:kern w:val="32"/>
              </w:rPr>
            </w:pPr>
            <w:r w:rsidRPr="00175EF8">
              <w:rPr>
                <w:bCs/>
                <w:kern w:val="32"/>
              </w:rPr>
              <w:t>Марка ССР 0-300</w:t>
            </w:r>
          </w:p>
        </w:tc>
      </w:tr>
      <w:tr w:rsidR="00175EF8" w:rsidRPr="00175EF8" w14:paraId="3D7BD461" w14:textId="77777777" w:rsidTr="00896AF5">
        <w:tc>
          <w:tcPr>
            <w:tcW w:w="988" w:type="dxa"/>
            <w:vMerge/>
            <w:vAlign w:val="center"/>
          </w:tcPr>
          <w:p w14:paraId="3464AD59" w14:textId="77777777" w:rsidR="00175EF8" w:rsidRPr="00175EF8" w:rsidRDefault="00175EF8" w:rsidP="00896AF5">
            <w:pPr>
              <w:pStyle w:val="afb"/>
              <w:autoSpaceDE w:val="0"/>
              <w:autoSpaceDN w:val="0"/>
              <w:adjustRightInd w:val="0"/>
              <w:ind w:left="0"/>
              <w:jc w:val="center"/>
              <w:rPr>
                <w:bCs/>
                <w:kern w:val="32"/>
              </w:rPr>
            </w:pPr>
          </w:p>
        </w:tc>
        <w:tc>
          <w:tcPr>
            <w:tcW w:w="3260" w:type="dxa"/>
            <w:vMerge/>
            <w:vAlign w:val="center"/>
          </w:tcPr>
          <w:p w14:paraId="155AFE29" w14:textId="77777777" w:rsidR="00175EF8" w:rsidRPr="00175EF8" w:rsidRDefault="00175EF8" w:rsidP="00896AF5">
            <w:pPr>
              <w:pStyle w:val="afb"/>
              <w:autoSpaceDE w:val="0"/>
              <w:autoSpaceDN w:val="0"/>
              <w:adjustRightInd w:val="0"/>
              <w:ind w:left="0"/>
              <w:jc w:val="center"/>
              <w:rPr>
                <w:bCs/>
                <w:kern w:val="32"/>
              </w:rPr>
            </w:pPr>
          </w:p>
        </w:tc>
        <w:tc>
          <w:tcPr>
            <w:tcW w:w="1528" w:type="dxa"/>
            <w:vAlign w:val="center"/>
          </w:tcPr>
          <w:p w14:paraId="5ED521AA" w14:textId="77777777" w:rsidR="00175EF8" w:rsidRPr="00175EF8" w:rsidRDefault="00175EF8" w:rsidP="00896AF5">
            <w:pPr>
              <w:pStyle w:val="afb"/>
              <w:autoSpaceDE w:val="0"/>
              <w:autoSpaceDN w:val="0"/>
              <w:adjustRightInd w:val="0"/>
              <w:ind w:left="0"/>
              <w:jc w:val="center"/>
              <w:rPr>
                <w:bCs/>
                <w:kern w:val="32"/>
              </w:rPr>
            </w:pPr>
            <w:proofErr w:type="spellStart"/>
            <w:r w:rsidRPr="00175EF8">
              <w:rPr>
                <w:bCs/>
                <w:kern w:val="32"/>
              </w:rPr>
              <w:t>руб</w:t>
            </w:r>
            <w:proofErr w:type="spellEnd"/>
            <w:r w:rsidRPr="00175EF8">
              <w:rPr>
                <w:bCs/>
                <w:kern w:val="32"/>
              </w:rPr>
              <w:t>/</w:t>
            </w:r>
            <w:proofErr w:type="spellStart"/>
            <w:r w:rsidRPr="00175EF8">
              <w:rPr>
                <w:bCs/>
                <w:kern w:val="32"/>
              </w:rPr>
              <w:t>тн</w:t>
            </w:r>
            <w:proofErr w:type="spellEnd"/>
          </w:p>
        </w:tc>
        <w:tc>
          <w:tcPr>
            <w:tcW w:w="1926" w:type="dxa"/>
            <w:vAlign w:val="center"/>
          </w:tcPr>
          <w:p w14:paraId="31796E7F" w14:textId="77777777" w:rsidR="00175EF8" w:rsidRPr="00175EF8" w:rsidRDefault="00175EF8" w:rsidP="00896AF5">
            <w:pPr>
              <w:pStyle w:val="afb"/>
              <w:autoSpaceDE w:val="0"/>
              <w:autoSpaceDN w:val="0"/>
              <w:adjustRightInd w:val="0"/>
              <w:ind w:left="0"/>
              <w:jc w:val="center"/>
              <w:rPr>
                <w:bCs/>
                <w:kern w:val="32"/>
              </w:rPr>
            </w:pPr>
            <w:r w:rsidRPr="00175EF8">
              <w:rPr>
                <w:bCs/>
                <w:kern w:val="32"/>
              </w:rPr>
              <w:t>-</w:t>
            </w:r>
          </w:p>
        </w:tc>
        <w:tc>
          <w:tcPr>
            <w:tcW w:w="1926" w:type="dxa"/>
            <w:vAlign w:val="center"/>
          </w:tcPr>
          <w:p w14:paraId="1A90BBA8" w14:textId="77777777" w:rsidR="00175EF8" w:rsidRPr="00175EF8" w:rsidRDefault="00175EF8" w:rsidP="00896AF5">
            <w:pPr>
              <w:pStyle w:val="afb"/>
              <w:autoSpaceDE w:val="0"/>
              <w:autoSpaceDN w:val="0"/>
              <w:adjustRightInd w:val="0"/>
              <w:ind w:left="0"/>
              <w:jc w:val="center"/>
              <w:rPr>
                <w:bCs/>
                <w:kern w:val="32"/>
              </w:rPr>
            </w:pPr>
            <w:r w:rsidRPr="00175EF8">
              <w:rPr>
                <w:bCs/>
                <w:kern w:val="32"/>
              </w:rPr>
              <w:t>1136,27</w:t>
            </w:r>
          </w:p>
        </w:tc>
      </w:tr>
    </w:tbl>
    <w:p w14:paraId="528F577E" w14:textId="77777777" w:rsidR="00175EF8" w:rsidRPr="00175EF8" w:rsidRDefault="00175EF8" w:rsidP="00175EF8">
      <w:pPr>
        <w:pStyle w:val="afb"/>
        <w:autoSpaceDE w:val="0"/>
        <w:autoSpaceDN w:val="0"/>
        <w:adjustRightInd w:val="0"/>
        <w:ind w:left="0" w:firstLine="709"/>
        <w:jc w:val="right"/>
        <w:rPr>
          <w:bCs/>
          <w:kern w:val="32"/>
        </w:rPr>
      </w:pPr>
      <w:r w:rsidRPr="00175EF8">
        <w:rPr>
          <w:bCs/>
          <w:kern w:val="32"/>
        </w:rPr>
        <w:t>».</w:t>
      </w:r>
    </w:p>
    <w:p w14:paraId="2D7EBBBA" w14:textId="77777777" w:rsidR="006E6E6D" w:rsidRDefault="006E6E6D" w:rsidP="00A57EC3">
      <w:pPr>
        <w:tabs>
          <w:tab w:val="left" w:pos="851"/>
          <w:tab w:val="left" w:pos="1134"/>
        </w:tabs>
        <w:autoSpaceDE w:val="0"/>
        <w:autoSpaceDN w:val="0"/>
        <w:adjustRightInd w:val="0"/>
        <w:ind w:firstLine="709"/>
        <w:jc w:val="both"/>
      </w:pPr>
    </w:p>
    <w:p w14:paraId="66BB724F" w14:textId="77777777" w:rsidR="00A57EC3" w:rsidRDefault="00A57EC3" w:rsidP="00A57EC3">
      <w:pPr>
        <w:ind w:firstLine="709"/>
        <w:jc w:val="both"/>
        <w:rPr>
          <w:b/>
        </w:rPr>
      </w:pPr>
      <w:r w:rsidRPr="00312424">
        <w:rPr>
          <w:b/>
        </w:rPr>
        <w:t>Голосовали «ЗА» –</w:t>
      </w:r>
      <w:r>
        <w:rPr>
          <w:b/>
        </w:rPr>
        <w:t xml:space="preserve"> единогласно.</w:t>
      </w:r>
    </w:p>
    <w:p w14:paraId="1DADE0E1" w14:textId="77777777" w:rsidR="003E2C8B" w:rsidRDefault="003E2C8B" w:rsidP="003E2C8B">
      <w:pPr>
        <w:jc w:val="both"/>
        <w:rPr>
          <w:bCs/>
        </w:rPr>
      </w:pPr>
    </w:p>
    <w:p w14:paraId="4E2DE96A" w14:textId="5438C526" w:rsidR="00A57EC3" w:rsidRPr="00A57EC3" w:rsidRDefault="00A57EC3" w:rsidP="00A57EC3">
      <w:pPr>
        <w:jc w:val="both"/>
        <w:rPr>
          <w:b/>
        </w:rPr>
      </w:pPr>
    </w:p>
    <w:p w14:paraId="7B8E9E73" w14:textId="0AB9255D" w:rsidR="00EC619F" w:rsidRPr="00376C6F" w:rsidRDefault="00EC619F" w:rsidP="00686C59">
      <w:pPr>
        <w:ind w:firstLine="709"/>
        <w:jc w:val="both"/>
      </w:pPr>
      <w:r w:rsidRPr="00376C6F">
        <w:t>Члены Правления Региональной энергетической комиссии Кузбасса:</w:t>
      </w:r>
    </w:p>
    <w:p w14:paraId="2EBA7FD5" w14:textId="065D8917" w:rsidR="007A300D" w:rsidRDefault="007A300D" w:rsidP="007422A1">
      <w:pPr>
        <w:tabs>
          <w:tab w:val="left" w:pos="5580"/>
          <w:tab w:val="left" w:pos="9639"/>
        </w:tabs>
        <w:jc w:val="both"/>
        <w:rPr>
          <w:color w:val="FF0000"/>
        </w:rPr>
      </w:pPr>
    </w:p>
    <w:p w14:paraId="4D60FC37" w14:textId="77777777" w:rsidR="00204E37" w:rsidRDefault="00204E37" w:rsidP="007422A1">
      <w:pPr>
        <w:tabs>
          <w:tab w:val="left" w:pos="5580"/>
          <w:tab w:val="left" w:pos="9639"/>
        </w:tabs>
        <w:jc w:val="both"/>
        <w:rPr>
          <w:color w:val="FF0000"/>
        </w:rPr>
      </w:pPr>
    </w:p>
    <w:p w14:paraId="0F27D399" w14:textId="2B1D383F" w:rsidR="003B4F91" w:rsidRDefault="004D150A" w:rsidP="00DE6165">
      <w:pPr>
        <w:tabs>
          <w:tab w:val="left" w:pos="5580"/>
          <w:tab w:val="left" w:pos="9639"/>
        </w:tabs>
        <w:ind w:firstLine="709"/>
        <w:jc w:val="both"/>
      </w:pPr>
      <w:r w:rsidRPr="00E31724">
        <w:t>_____________________</w:t>
      </w:r>
      <w:r w:rsidR="00DE6165">
        <w:t>О.А. Чурсина</w:t>
      </w:r>
    </w:p>
    <w:p w14:paraId="09D2E734" w14:textId="6B2F75DA" w:rsidR="00204E37" w:rsidRDefault="00204E37" w:rsidP="00E21BB0">
      <w:pPr>
        <w:tabs>
          <w:tab w:val="left" w:pos="5580"/>
          <w:tab w:val="left" w:pos="9639"/>
        </w:tabs>
        <w:jc w:val="both"/>
      </w:pPr>
    </w:p>
    <w:p w14:paraId="16C91A31" w14:textId="77777777" w:rsidR="00ED080A" w:rsidRDefault="00ED080A" w:rsidP="00E21BB0">
      <w:pPr>
        <w:tabs>
          <w:tab w:val="left" w:pos="5580"/>
          <w:tab w:val="left" w:pos="9639"/>
        </w:tabs>
        <w:jc w:val="both"/>
      </w:pPr>
    </w:p>
    <w:p w14:paraId="3F73C3CD" w14:textId="65687A9E" w:rsidR="008B2266" w:rsidRDefault="008B2266" w:rsidP="008B2266">
      <w:pPr>
        <w:tabs>
          <w:tab w:val="left" w:pos="5580"/>
          <w:tab w:val="left" w:pos="9639"/>
        </w:tabs>
        <w:ind w:firstLine="709"/>
        <w:jc w:val="both"/>
      </w:pPr>
      <w:r w:rsidRPr="00E31724">
        <w:t>_____________________</w:t>
      </w:r>
      <w:r>
        <w:t>Э.Б. Гусельщиков</w:t>
      </w:r>
    </w:p>
    <w:p w14:paraId="35042FCD" w14:textId="7AFC6A7D" w:rsidR="008B2266" w:rsidRDefault="008B2266" w:rsidP="00E21BB0">
      <w:pPr>
        <w:tabs>
          <w:tab w:val="left" w:pos="5580"/>
          <w:tab w:val="left" w:pos="9639"/>
        </w:tabs>
        <w:jc w:val="both"/>
      </w:pPr>
    </w:p>
    <w:p w14:paraId="408E2AE1" w14:textId="77777777" w:rsidR="00204E37" w:rsidRPr="00E31724" w:rsidRDefault="00204E37" w:rsidP="00E21BB0">
      <w:pPr>
        <w:tabs>
          <w:tab w:val="left" w:pos="5580"/>
          <w:tab w:val="left" w:pos="9639"/>
        </w:tabs>
        <w:jc w:val="both"/>
      </w:pPr>
    </w:p>
    <w:p w14:paraId="3ECB4781" w14:textId="588EE179" w:rsidR="004B7FB3" w:rsidRDefault="004B7FB3" w:rsidP="004B7FB3">
      <w:pPr>
        <w:tabs>
          <w:tab w:val="left" w:pos="5580"/>
          <w:tab w:val="left" w:pos="9639"/>
        </w:tabs>
        <w:ind w:firstLine="709"/>
        <w:jc w:val="both"/>
      </w:pPr>
      <w:r w:rsidRPr="00E31724">
        <w:t>_____________________</w:t>
      </w:r>
      <w:r>
        <w:t>С.Е. Игонин</w:t>
      </w:r>
    </w:p>
    <w:p w14:paraId="7C6CD378" w14:textId="60DF2195" w:rsidR="00204E37" w:rsidRDefault="00204E37" w:rsidP="004B7FB3">
      <w:pPr>
        <w:tabs>
          <w:tab w:val="left" w:pos="5580"/>
          <w:tab w:val="left" w:pos="9639"/>
        </w:tabs>
        <w:ind w:firstLine="709"/>
        <w:jc w:val="both"/>
      </w:pPr>
    </w:p>
    <w:p w14:paraId="42B9B393" w14:textId="290FE21D" w:rsidR="00204E37" w:rsidRDefault="00204E37" w:rsidP="00175EF8">
      <w:pPr>
        <w:tabs>
          <w:tab w:val="left" w:pos="5580"/>
          <w:tab w:val="left" w:pos="9639"/>
        </w:tabs>
        <w:jc w:val="both"/>
      </w:pPr>
    </w:p>
    <w:p w14:paraId="61624D59" w14:textId="77777777" w:rsidR="00204E37" w:rsidRDefault="00204E37" w:rsidP="004B7FB3">
      <w:pPr>
        <w:tabs>
          <w:tab w:val="left" w:pos="5580"/>
          <w:tab w:val="left" w:pos="9639"/>
        </w:tabs>
        <w:ind w:firstLine="709"/>
        <w:jc w:val="both"/>
      </w:pPr>
    </w:p>
    <w:p w14:paraId="25BE089F" w14:textId="77777777" w:rsidR="00204E37" w:rsidRDefault="00204E37" w:rsidP="00204E37">
      <w:pPr>
        <w:tabs>
          <w:tab w:val="left" w:pos="5580"/>
          <w:tab w:val="left" w:pos="9498"/>
        </w:tabs>
        <w:ind w:firstLine="709"/>
        <w:sectPr w:rsidR="00204E37" w:rsidSect="00D2183A">
          <w:footerReference w:type="default" r:id="rId8"/>
          <w:pgSz w:w="11906" w:h="16838"/>
          <w:pgMar w:top="851" w:right="850" w:bottom="284" w:left="1701" w:header="708" w:footer="708" w:gutter="0"/>
          <w:cols w:space="708"/>
          <w:docGrid w:linePitch="360"/>
        </w:sectPr>
      </w:pPr>
      <w:r w:rsidRPr="00E31724">
        <w:t xml:space="preserve">Секретарь заседания: ____________________ </w:t>
      </w:r>
      <w:r>
        <w:t>К.С. Юхневич</w:t>
      </w:r>
    </w:p>
    <w:p w14:paraId="10F54A74" w14:textId="39661DAE" w:rsidR="00894163" w:rsidRPr="00081AD4" w:rsidRDefault="00894163" w:rsidP="00894163">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1 </w:t>
      </w:r>
      <w:r w:rsidRPr="00081AD4">
        <w:rPr>
          <w:color w:val="000000" w:themeColor="text1"/>
        </w:rPr>
        <w:t xml:space="preserve">к протоколу № </w:t>
      </w:r>
      <w:r>
        <w:rPr>
          <w:color w:val="000000" w:themeColor="text1"/>
        </w:rPr>
        <w:t>3</w:t>
      </w:r>
      <w:r w:rsidR="00ED080A">
        <w:rPr>
          <w:color w:val="000000" w:themeColor="text1"/>
        </w:rPr>
        <w:t>4</w:t>
      </w:r>
    </w:p>
    <w:p w14:paraId="2D361118" w14:textId="77777777" w:rsidR="00894163" w:rsidRPr="00081AD4" w:rsidRDefault="00894163" w:rsidP="00894163">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0E3A8E1A" w14:textId="77777777" w:rsidR="00894163" w:rsidRPr="00081AD4" w:rsidRDefault="00894163" w:rsidP="00894163">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76A40C0" w14:textId="6E2785D0" w:rsidR="00894163" w:rsidRDefault="00894163" w:rsidP="00894163">
      <w:pPr>
        <w:tabs>
          <w:tab w:val="left" w:pos="5580"/>
          <w:tab w:val="left" w:pos="9498"/>
        </w:tabs>
        <w:ind w:left="-961" w:right="-569" w:firstLine="6631"/>
        <w:rPr>
          <w:color w:val="000000" w:themeColor="text1"/>
        </w:rPr>
      </w:pPr>
      <w:r w:rsidRPr="00081AD4">
        <w:rPr>
          <w:color w:val="000000" w:themeColor="text1"/>
        </w:rPr>
        <w:t xml:space="preserve">Кузбасса от </w:t>
      </w:r>
      <w:r w:rsidR="007A0CB9">
        <w:rPr>
          <w:color w:val="000000" w:themeColor="text1"/>
        </w:rPr>
        <w:t>0</w:t>
      </w:r>
      <w:r w:rsidR="00ED080A">
        <w:rPr>
          <w:color w:val="000000" w:themeColor="text1"/>
        </w:rPr>
        <w:t>8</w:t>
      </w:r>
      <w:r>
        <w:rPr>
          <w:color w:val="000000" w:themeColor="text1"/>
        </w:rPr>
        <w:t>.0</w:t>
      </w:r>
      <w:r w:rsidR="007A0CB9">
        <w:rPr>
          <w:color w:val="000000" w:themeColor="text1"/>
        </w:rPr>
        <w:t>6</w:t>
      </w:r>
      <w:r>
        <w:rPr>
          <w:color w:val="000000" w:themeColor="text1"/>
        </w:rPr>
        <w:t>.2021</w:t>
      </w:r>
    </w:p>
    <w:p w14:paraId="7D458035" w14:textId="77777777" w:rsidR="00ED080A" w:rsidRDefault="00ED080A" w:rsidP="00894163">
      <w:pPr>
        <w:tabs>
          <w:tab w:val="left" w:pos="5580"/>
          <w:tab w:val="left" w:pos="9498"/>
        </w:tabs>
        <w:ind w:left="-961" w:right="-569" w:firstLine="6631"/>
        <w:rPr>
          <w:color w:val="000000" w:themeColor="text1"/>
        </w:rPr>
      </w:pPr>
    </w:p>
    <w:p w14:paraId="2C5F96E9" w14:textId="77777777" w:rsidR="00ED080A" w:rsidRDefault="00ED080A" w:rsidP="00ED080A">
      <w:pPr>
        <w:jc w:val="center"/>
      </w:pPr>
      <w:r>
        <w:t>Пояснительная записка</w:t>
      </w:r>
    </w:p>
    <w:p w14:paraId="6A2D2C27" w14:textId="77777777" w:rsidR="00ED080A" w:rsidRDefault="00ED080A" w:rsidP="00ED080A">
      <w:pPr>
        <w:tabs>
          <w:tab w:val="left" w:pos="851"/>
          <w:tab w:val="left" w:pos="8647"/>
          <w:tab w:val="left" w:pos="9072"/>
        </w:tabs>
        <w:jc w:val="center"/>
      </w:pPr>
      <w:bookmarkStart w:id="11" w:name="_Hlk54777318"/>
      <w:r>
        <w:t>к проекту постановления Региональной энергетической</w:t>
      </w:r>
    </w:p>
    <w:p w14:paraId="6203C742" w14:textId="77777777" w:rsidR="00ED080A" w:rsidRDefault="00ED080A" w:rsidP="00ED080A">
      <w:pPr>
        <w:tabs>
          <w:tab w:val="left" w:pos="851"/>
          <w:tab w:val="left" w:pos="8647"/>
          <w:tab w:val="left" w:pos="9072"/>
        </w:tabs>
        <w:jc w:val="center"/>
      </w:pPr>
      <w:r>
        <w:t xml:space="preserve"> комиссии Кузбасса «О внесении изменений в некоторые постановления </w:t>
      </w:r>
    </w:p>
    <w:p w14:paraId="460008D1" w14:textId="77777777" w:rsidR="00ED080A" w:rsidRDefault="00ED080A" w:rsidP="00ED080A">
      <w:pPr>
        <w:tabs>
          <w:tab w:val="left" w:pos="851"/>
          <w:tab w:val="left" w:pos="8647"/>
          <w:tab w:val="left" w:pos="9072"/>
        </w:tabs>
        <w:jc w:val="center"/>
      </w:pPr>
      <w:r>
        <w:t xml:space="preserve">Региональной энергетической комиссии Кемеровской области </w:t>
      </w:r>
    </w:p>
    <w:p w14:paraId="0A5F0B9A" w14:textId="77777777" w:rsidR="00ED080A" w:rsidRDefault="00ED080A" w:rsidP="00ED080A">
      <w:pPr>
        <w:tabs>
          <w:tab w:val="left" w:pos="851"/>
          <w:tab w:val="left" w:pos="8647"/>
          <w:tab w:val="left" w:pos="9072"/>
        </w:tabs>
        <w:jc w:val="center"/>
        <w:rPr>
          <w:b/>
          <w:bCs/>
          <w:color w:val="000000"/>
          <w:kern w:val="32"/>
        </w:rPr>
      </w:pPr>
      <w:r>
        <w:t>(ООО «Теплоэнергетик» по узлу теплоснабжения котельная 30-го квартала)»</w:t>
      </w:r>
    </w:p>
    <w:p w14:paraId="7B4CC5F8" w14:textId="77777777" w:rsidR="00ED080A" w:rsidRDefault="00ED080A" w:rsidP="00ED080A">
      <w:pPr>
        <w:jc w:val="center"/>
      </w:pPr>
    </w:p>
    <w:bookmarkEnd w:id="11"/>
    <w:p w14:paraId="5B29A7DD" w14:textId="77777777" w:rsidR="00ED080A" w:rsidRPr="00FD48F7" w:rsidRDefault="00ED080A" w:rsidP="00ED080A"/>
    <w:p w14:paraId="6819BACD" w14:textId="77777777" w:rsidR="00ED080A" w:rsidRDefault="00ED080A" w:rsidP="00ED080A">
      <w:pPr>
        <w:autoSpaceDE w:val="0"/>
        <w:autoSpaceDN w:val="0"/>
        <w:adjustRightInd w:val="0"/>
        <w:ind w:firstLine="720"/>
        <w:jc w:val="both"/>
      </w:pPr>
      <w:r>
        <w:t>Письмом № исх-3/10-48698/21-0-0 от 12.05.2021 ООО «Сибирская генерирующая компания» в лице директора Кузбасского филиала-заместителя технического директора по развитию С.В. Пушкина обратилось в адрес РЭК Кузбасса:</w:t>
      </w:r>
    </w:p>
    <w:p w14:paraId="3E202B6E" w14:textId="77777777" w:rsidR="00ED080A" w:rsidRDefault="00ED080A" w:rsidP="00175EF8">
      <w:pPr>
        <w:pStyle w:val="afb"/>
        <w:numPr>
          <w:ilvl w:val="0"/>
          <w:numId w:val="6"/>
        </w:numPr>
        <w:autoSpaceDE w:val="0"/>
        <w:autoSpaceDN w:val="0"/>
        <w:adjustRightInd w:val="0"/>
        <w:jc w:val="both"/>
      </w:pPr>
      <w:r>
        <w:t>с сообщением о том, что ООО «</w:t>
      </w:r>
      <w:proofErr w:type="spellStart"/>
      <w:r>
        <w:t>Термаль</w:t>
      </w:r>
      <w:proofErr w:type="spellEnd"/>
      <w:r>
        <w:t>» прекратило свою деятельность 30.04.2021;</w:t>
      </w:r>
    </w:p>
    <w:p w14:paraId="732EF672" w14:textId="77777777" w:rsidR="00ED080A" w:rsidRDefault="00ED080A" w:rsidP="00175EF8">
      <w:pPr>
        <w:pStyle w:val="afb"/>
        <w:numPr>
          <w:ilvl w:val="0"/>
          <w:numId w:val="6"/>
        </w:numPr>
        <w:autoSpaceDE w:val="0"/>
        <w:autoSpaceDN w:val="0"/>
        <w:adjustRightInd w:val="0"/>
        <w:jc w:val="both"/>
      </w:pPr>
      <w:r>
        <w:t>с просьбой внести изменения в следующие постановления: от 03.12.2019 № 522 «Об установлении долгосрочных тарифов ООО «</w:t>
      </w:r>
      <w:proofErr w:type="spellStart"/>
      <w:r>
        <w:t>Термаль</w:t>
      </w:r>
      <w:proofErr w:type="spellEnd"/>
      <w:r>
        <w:t>» на тепловую энергию, реализуемую на потребительском рынке Беловского городского округа, на 2020-2025 годы» (в редакции  постановления РЭК Кузбасса от 24.11.2020 № 418);</w:t>
      </w:r>
      <w:r w:rsidRPr="00FD53C0">
        <w:t xml:space="preserve"> </w:t>
      </w:r>
      <w:r>
        <w:t>от 03.12.2019 № 523 «Об утверждении ООО «</w:t>
      </w:r>
      <w:proofErr w:type="spellStart"/>
      <w:r>
        <w:t>Термаль</w:t>
      </w:r>
      <w:proofErr w:type="spellEnd"/>
      <w:r>
        <w:t>»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Беловского городского округа, на 2020-2025 годы (в редакции постановления РЭК Кузбасса от 24.11.2020 № 419; от 13.10.2016 № 157 «Об установлении ООО «</w:t>
      </w:r>
      <w:proofErr w:type="spellStart"/>
      <w:r>
        <w:t>Термаль</w:t>
      </w:r>
      <w:proofErr w:type="spellEnd"/>
      <w:r>
        <w:t>» (г. Белово) долгосрочных параметров регулирования и долгосрочных тарифов на тепловую энергию, реализуемую на потребительском рынке г. Белово, на 2016-2019 годы» (в редакции постановления региональной энергетической комиссии Кемеровской области от 03.12.2019 № 521)</w:t>
      </w:r>
    </w:p>
    <w:p w14:paraId="6BB16B4C" w14:textId="77777777" w:rsidR="00ED080A" w:rsidRDefault="00ED080A" w:rsidP="00ED080A">
      <w:pPr>
        <w:pStyle w:val="afb"/>
        <w:autoSpaceDE w:val="0"/>
        <w:autoSpaceDN w:val="0"/>
        <w:adjustRightInd w:val="0"/>
        <w:ind w:left="0" w:firstLine="709"/>
        <w:jc w:val="both"/>
      </w:pPr>
      <w:r>
        <w:t>в части наименования ресурсоснабжающей организации, а именно заменить «ООО «</w:t>
      </w:r>
      <w:proofErr w:type="spellStart"/>
      <w:r>
        <w:t>Термаль</w:t>
      </w:r>
      <w:proofErr w:type="spellEnd"/>
      <w:r>
        <w:t>» на «ООО «Теплоэнергетик» по узлу теплоснабжения котельная № 30».</w:t>
      </w:r>
    </w:p>
    <w:p w14:paraId="106E346E" w14:textId="77777777" w:rsidR="00ED080A" w:rsidRDefault="00ED080A" w:rsidP="00ED080A">
      <w:pPr>
        <w:autoSpaceDE w:val="0"/>
        <w:autoSpaceDN w:val="0"/>
        <w:adjustRightInd w:val="0"/>
        <w:ind w:firstLine="720"/>
        <w:jc w:val="both"/>
      </w:pPr>
      <w:r>
        <w:t>В качестве обосновывающих документов (</w:t>
      </w:r>
      <w:proofErr w:type="spellStart"/>
      <w:r>
        <w:t>вх</w:t>
      </w:r>
      <w:proofErr w:type="spellEnd"/>
      <w:r>
        <w:t>. РЭК Кузбасса от 12.05.2021 № 2500) представлено:</w:t>
      </w:r>
    </w:p>
    <w:p w14:paraId="6EDE1023" w14:textId="77777777" w:rsidR="00ED080A" w:rsidRPr="00D90A50" w:rsidRDefault="00ED080A" w:rsidP="00ED080A">
      <w:pPr>
        <w:autoSpaceDE w:val="0"/>
        <w:autoSpaceDN w:val="0"/>
        <w:adjustRightInd w:val="0"/>
        <w:ind w:firstLine="720"/>
        <w:jc w:val="both"/>
      </w:pPr>
      <w:r w:rsidRPr="00D90A50">
        <w:t>1) решени</w:t>
      </w:r>
      <w:r>
        <w:t>е</w:t>
      </w:r>
      <w:r w:rsidRPr="00D90A50">
        <w:t xml:space="preserve"> единственного участника ООО «Теплоэнергетик» от 06.11.2020</w:t>
      </w:r>
      <w:r>
        <w:t>;</w:t>
      </w:r>
    </w:p>
    <w:p w14:paraId="581E070C" w14:textId="77777777" w:rsidR="00ED080A" w:rsidRPr="00D90A50" w:rsidRDefault="00ED080A" w:rsidP="00ED080A">
      <w:pPr>
        <w:autoSpaceDE w:val="0"/>
        <w:autoSpaceDN w:val="0"/>
        <w:adjustRightInd w:val="0"/>
        <w:ind w:firstLine="720"/>
        <w:jc w:val="both"/>
      </w:pPr>
      <w:r w:rsidRPr="00D90A50">
        <w:t>2) лист записи единого государственного реестра юридических лиц ООО «Теплоэнергетик» от 30.04.2021</w:t>
      </w:r>
      <w:r>
        <w:t>;</w:t>
      </w:r>
    </w:p>
    <w:p w14:paraId="13014CC6" w14:textId="77777777" w:rsidR="00ED080A" w:rsidRPr="00D90A50" w:rsidRDefault="00ED080A" w:rsidP="00ED080A">
      <w:pPr>
        <w:autoSpaceDE w:val="0"/>
        <w:autoSpaceDN w:val="0"/>
        <w:adjustRightInd w:val="0"/>
        <w:ind w:firstLine="720"/>
        <w:jc w:val="both"/>
      </w:pPr>
      <w:r w:rsidRPr="00D90A50">
        <w:t>3) выписк</w:t>
      </w:r>
      <w:r>
        <w:t>а</w:t>
      </w:r>
      <w:r w:rsidRPr="00D90A50">
        <w:t xml:space="preserve"> из Единого государственного реестра юридических лиц ООО «Теплоэнергетик» от 22.04.2021 № ЮЭ9965-21-125731954</w:t>
      </w:r>
      <w:r>
        <w:t>;</w:t>
      </w:r>
    </w:p>
    <w:p w14:paraId="33EB139C" w14:textId="77777777" w:rsidR="00ED080A" w:rsidRPr="00D90A50" w:rsidRDefault="00ED080A" w:rsidP="00ED080A">
      <w:pPr>
        <w:autoSpaceDE w:val="0"/>
        <w:autoSpaceDN w:val="0"/>
        <w:adjustRightInd w:val="0"/>
        <w:ind w:firstLine="720"/>
        <w:jc w:val="both"/>
      </w:pPr>
      <w:r w:rsidRPr="00D90A50">
        <w:t>4) лист записи Единого государственного реестра юридических лиц ООО «</w:t>
      </w:r>
      <w:proofErr w:type="spellStart"/>
      <w:r w:rsidRPr="00D90A50">
        <w:t>Термаль</w:t>
      </w:r>
      <w:proofErr w:type="spellEnd"/>
      <w:r w:rsidRPr="00D90A50">
        <w:t>» от 30.04.2021</w:t>
      </w:r>
      <w:r>
        <w:t>;</w:t>
      </w:r>
    </w:p>
    <w:p w14:paraId="5C5C0CAE" w14:textId="77777777" w:rsidR="00ED080A" w:rsidRPr="00D90A50" w:rsidRDefault="00ED080A" w:rsidP="00ED080A">
      <w:pPr>
        <w:autoSpaceDE w:val="0"/>
        <w:autoSpaceDN w:val="0"/>
        <w:adjustRightInd w:val="0"/>
        <w:ind w:firstLine="720"/>
        <w:jc w:val="both"/>
      </w:pPr>
      <w:r w:rsidRPr="00D90A50">
        <w:t>5) выписк</w:t>
      </w:r>
      <w:r>
        <w:t>а</w:t>
      </w:r>
      <w:r w:rsidRPr="00D90A50">
        <w:t xml:space="preserve"> из Единого государственного реестра юридических лиц ООО «</w:t>
      </w:r>
      <w:proofErr w:type="spellStart"/>
      <w:r w:rsidRPr="00D90A50">
        <w:t>Термаль</w:t>
      </w:r>
      <w:proofErr w:type="spellEnd"/>
      <w:r w:rsidRPr="00D90A50">
        <w:t>» от 22.04.2021 № ЮЭ9965-19-21-125731762</w:t>
      </w:r>
      <w:r>
        <w:t>;</w:t>
      </w:r>
    </w:p>
    <w:p w14:paraId="525F5437" w14:textId="77777777" w:rsidR="00ED080A" w:rsidRPr="00D90A50" w:rsidRDefault="00ED080A" w:rsidP="00ED080A">
      <w:pPr>
        <w:autoSpaceDE w:val="0"/>
        <w:autoSpaceDN w:val="0"/>
        <w:adjustRightInd w:val="0"/>
        <w:ind w:firstLine="720"/>
        <w:jc w:val="both"/>
      </w:pPr>
      <w:r w:rsidRPr="00D90A50">
        <w:t>6) уведомлени</w:t>
      </w:r>
      <w:r>
        <w:t>е</w:t>
      </w:r>
      <w:r w:rsidRPr="00D90A50">
        <w:t xml:space="preserve"> о снятии с учета ООО «</w:t>
      </w:r>
      <w:proofErr w:type="spellStart"/>
      <w:r w:rsidRPr="00D90A50">
        <w:t>Термаль</w:t>
      </w:r>
      <w:proofErr w:type="spellEnd"/>
      <w:r w:rsidRPr="00D90A50">
        <w:t>» в налоговом органе №</w:t>
      </w:r>
      <w:r>
        <w:t> </w:t>
      </w:r>
      <w:r w:rsidRPr="00D90A50">
        <w:t>599229335 от</w:t>
      </w:r>
      <w:r>
        <w:t xml:space="preserve"> </w:t>
      </w:r>
      <w:r w:rsidRPr="00D90A50">
        <w:t>30.04.2021.</w:t>
      </w:r>
    </w:p>
    <w:p w14:paraId="2E2E9620" w14:textId="77777777" w:rsidR="00ED080A" w:rsidRDefault="00ED080A" w:rsidP="00ED080A">
      <w:pPr>
        <w:autoSpaceDE w:val="0"/>
        <w:autoSpaceDN w:val="0"/>
        <w:adjustRightInd w:val="0"/>
        <w:ind w:firstLine="720"/>
        <w:jc w:val="both"/>
      </w:pPr>
      <w:r>
        <w:t>ООО «</w:t>
      </w:r>
      <w:proofErr w:type="spellStart"/>
      <w:r>
        <w:t>Термаль</w:t>
      </w:r>
      <w:proofErr w:type="spellEnd"/>
      <w:r>
        <w:t>» обслуживало котельную 30-го квартала в рамках концессионного соглашения от 16.08.2016 № К-491. Срок действия указанного соглашения 10 лет (до 15.08.2026).</w:t>
      </w:r>
    </w:p>
    <w:p w14:paraId="4C4222CA" w14:textId="77777777" w:rsidR="00ED080A" w:rsidRPr="008A3412" w:rsidRDefault="00ED080A" w:rsidP="00ED080A">
      <w:pPr>
        <w:ind w:right="142" w:firstLine="709"/>
        <w:contextualSpacing/>
        <w:jc w:val="both"/>
        <w:rPr>
          <w:color w:val="000000"/>
        </w:rPr>
      </w:pPr>
      <w:r>
        <w:t>ООО «Теплоэнергетик» в 2021 году обслуживает 13 котельных в рамках концессионного соглашения</w:t>
      </w:r>
      <w:r w:rsidRPr="008A3412">
        <w:rPr>
          <w:color w:val="000000"/>
        </w:rPr>
        <w:t xml:space="preserve"> от 22</w:t>
      </w:r>
      <w:r>
        <w:rPr>
          <w:color w:val="000000"/>
        </w:rPr>
        <w:t>.09.</w:t>
      </w:r>
      <w:r w:rsidRPr="008A3412">
        <w:rPr>
          <w:color w:val="000000"/>
        </w:rPr>
        <w:t>2016</w:t>
      </w:r>
      <w:r>
        <w:rPr>
          <w:color w:val="000000"/>
        </w:rPr>
        <w:t xml:space="preserve"> № б/н.</w:t>
      </w:r>
      <w:r w:rsidRPr="008A3412">
        <w:rPr>
          <w:color w:val="000000"/>
        </w:rPr>
        <w:t xml:space="preserve"> Срок действия </w:t>
      </w:r>
      <w:r>
        <w:rPr>
          <w:color w:val="000000"/>
        </w:rPr>
        <w:t>указанного</w:t>
      </w:r>
      <w:r w:rsidRPr="008A3412">
        <w:rPr>
          <w:color w:val="000000"/>
        </w:rPr>
        <w:t xml:space="preserve"> соглашения 10 лет </w:t>
      </w:r>
      <w:r>
        <w:rPr>
          <w:color w:val="000000"/>
        </w:rPr>
        <w:t>(</w:t>
      </w:r>
      <w:r w:rsidRPr="008A3412">
        <w:rPr>
          <w:color w:val="000000"/>
        </w:rPr>
        <w:t>до 22</w:t>
      </w:r>
      <w:r>
        <w:rPr>
          <w:color w:val="000000"/>
        </w:rPr>
        <w:t>.09.</w:t>
      </w:r>
      <w:r w:rsidRPr="008A3412">
        <w:rPr>
          <w:color w:val="000000"/>
        </w:rPr>
        <w:t>2026</w:t>
      </w:r>
      <w:r>
        <w:rPr>
          <w:color w:val="000000"/>
        </w:rPr>
        <w:t>)</w:t>
      </w:r>
      <w:r w:rsidRPr="008A3412">
        <w:rPr>
          <w:color w:val="000000"/>
        </w:rPr>
        <w:t>.</w:t>
      </w:r>
    </w:p>
    <w:p w14:paraId="203D7F12" w14:textId="77777777" w:rsidR="00ED080A" w:rsidRDefault="00ED080A" w:rsidP="00ED080A">
      <w:pPr>
        <w:autoSpaceDE w:val="0"/>
        <w:autoSpaceDN w:val="0"/>
        <w:adjustRightInd w:val="0"/>
        <w:ind w:firstLine="720"/>
        <w:jc w:val="both"/>
        <w:rPr>
          <w:rFonts w:eastAsiaTheme="minorHAnsi"/>
          <w:lang w:eastAsia="en-US"/>
        </w:rPr>
      </w:pPr>
      <w:r>
        <w:lastRenderedPageBreak/>
        <w:t>На основании представленных документов (</w:t>
      </w:r>
      <w:proofErr w:type="spellStart"/>
      <w:r>
        <w:t>вх</w:t>
      </w:r>
      <w:proofErr w:type="spellEnd"/>
      <w:r>
        <w:t xml:space="preserve">. РЭК Кузбасса от 12.05.2021 № 2500 на 37 листах), </w:t>
      </w:r>
      <w:r w:rsidRPr="00497267">
        <w:t>согласно пункту 21 Основ ценообразования</w:t>
      </w:r>
      <w:r>
        <w:t>,</w:t>
      </w:r>
      <w:r w:rsidRPr="00497267">
        <w:t xml:space="preserve"> </w:t>
      </w:r>
      <w:r>
        <w:t xml:space="preserve">в соответствии с которым, «в </w:t>
      </w:r>
      <w:r w:rsidRPr="00497267">
        <w:rPr>
          <w:rFonts w:eastAsiaTheme="minorHAnsi"/>
          <w:lang w:eastAsia="en-US"/>
        </w:rPr>
        <w:t>отношении источников тепловой энергии и (или) тепловых сетей теплоснабжающей (теплосетевой) организации, которая в</w:t>
      </w:r>
      <w:r>
        <w:rPr>
          <w:rFonts w:eastAsiaTheme="minorHAnsi"/>
          <w:lang w:eastAsia="en-US"/>
        </w:rPr>
        <w:t> </w:t>
      </w:r>
      <w:r w:rsidRPr="00497267">
        <w:rPr>
          <w:rFonts w:eastAsiaTheme="minorHAnsi"/>
          <w:lang w:eastAsia="en-US"/>
        </w:rPr>
        <w:t>порядке правопреемства в полном объеме приобрела права и обязанности организации, осуществлявшей регулируемые виды деятельности, применяются тарифы, установленные для реорганизованной организации, до утверждения для организации-правопреемника цен (тарифов) в</w:t>
      </w:r>
      <w:r>
        <w:rPr>
          <w:rFonts w:eastAsiaTheme="minorHAnsi"/>
          <w:lang w:eastAsia="en-US"/>
        </w:rPr>
        <w:t xml:space="preserve"> </w:t>
      </w:r>
      <w:r w:rsidRPr="00497267">
        <w:rPr>
          <w:rFonts w:eastAsiaTheme="minorHAnsi"/>
          <w:lang w:eastAsia="en-US"/>
        </w:rPr>
        <w:t>установленном порядке</w:t>
      </w:r>
      <w:r>
        <w:rPr>
          <w:rFonts w:eastAsiaTheme="minorHAnsi"/>
          <w:lang w:eastAsia="en-US"/>
        </w:rPr>
        <w:t xml:space="preserve">», </w:t>
      </w:r>
      <w:r>
        <w:t>подготовлен п</w:t>
      </w:r>
      <w:r w:rsidRPr="00FD48F7">
        <w:t>роект постановления РЭК Кузбасса</w:t>
      </w:r>
      <w:r>
        <w:t xml:space="preserve">, </w:t>
      </w:r>
      <w:r w:rsidRPr="00FD48F7">
        <w:t>разработан</w:t>
      </w:r>
      <w:r>
        <w:t>ный</w:t>
      </w:r>
      <w:r w:rsidRPr="00FD48F7">
        <w:t xml:space="preserve"> в связи с прекращением деятельности ООО «</w:t>
      </w:r>
      <w:proofErr w:type="spellStart"/>
      <w:r w:rsidRPr="00FD48F7">
        <w:t>Термаль</w:t>
      </w:r>
      <w:proofErr w:type="spellEnd"/>
      <w:r w:rsidRPr="00FD48F7">
        <w:t>» (г. Белово) 30.04.2021 путем реорганизации в</w:t>
      </w:r>
      <w:r>
        <w:t xml:space="preserve"> </w:t>
      </w:r>
      <w:r w:rsidRPr="00FD48F7">
        <w:t>форме присоединения к ООО «Теплоэнергетик» (г. Белово)</w:t>
      </w:r>
      <w:r>
        <w:t xml:space="preserve"> с 01.05.2021 со сроком действия до 31.12.2021.</w:t>
      </w:r>
    </w:p>
    <w:p w14:paraId="7240874A" w14:textId="77777777" w:rsidR="00ED080A" w:rsidRDefault="00ED080A" w:rsidP="00ED080A">
      <w:pPr>
        <w:autoSpaceDE w:val="0"/>
        <w:autoSpaceDN w:val="0"/>
        <w:adjustRightInd w:val="0"/>
        <w:ind w:firstLine="720"/>
        <w:jc w:val="both"/>
        <w:rPr>
          <w:rFonts w:eastAsiaTheme="minorHAnsi"/>
          <w:b/>
          <w:bCs/>
          <w:lang w:eastAsia="en-US"/>
        </w:rPr>
      </w:pPr>
    </w:p>
    <w:p w14:paraId="0ED074A8" w14:textId="77777777" w:rsidR="002B16C5" w:rsidRDefault="002B16C5" w:rsidP="00ED080A">
      <w:pPr>
        <w:autoSpaceDE w:val="0"/>
        <w:autoSpaceDN w:val="0"/>
        <w:adjustRightInd w:val="0"/>
        <w:ind w:firstLine="720"/>
        <w:jc w:val="both"/>
        <w:rPr>
          <w:rFonts w:eastAsiaTheme="minorHAnsi"/>
          <w:b/>
          <w:bCs/>
          <w:lang w:eastAsia="en-US"/>
        </w:rPr>
        <w:sectPr w:rsidR="002B16C5" w:rsidSect="00DE6165">
          <w:pgSz w:w="11906" w:h="16838" w:code="9"/>
          <w:pgMar w:top="992" w:right="992" w:bottom="851" w:left="1418" w:header="425" w:footer="709" w:gutter="0"/>
          <w:cols w:space="708"/>
          <w:docGrid w:linePitch="360"/>
        </w:sectPr>
      </w:pPr>
    </w:p>
    <w:p w14:paraId="6E18099A" w14:textId="4105FF7A" w:rsidR="002B16C5" w:rsidRPr="00081AD4" w:rsidRDefault="002B16C5" w:rsidP="002B16C5">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w:t>
      </w:r>
      <w:r>
        <w:rPr>
          <w:color w:val="000000" w:themeColor="text1"/>
        </w:rPr>
        <w:t>2</w:t>
      </w:r>
      <w:r>
        <w:rPr>
          <w:color w:val="000000" w:themeColor="text1"/>
        </w:rPr>
        <w:t xml:space="preserve"> </w:t>
      </w:r>
      <w:r w:rsidRPr="00081AD4">
        <w:rPr>
          <w:color w:val="000000" w:themeColor="text1"/>
        </w:rPr>
        <w:t xml:space="preserve">к протоколу № </w:t>
      </w:r>
      <w:r>
        <w:rPr>
          <w:color w:val="000000" w:themeColor="text1"/>
        </w:rPr>
        <w:t>34</w:t>
      </w:r>
    </w:p>
    <w:p w14:paraId="2B35381B" w14:textId="77777777" w:rsidR="002B16C5" w:rsidRPr="00081AD4" w:rsidRDefault="002B16C5" w:rsidP="002B16C5">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33B631A9" w14:textId="77777777" w:rsidR="002B16C5" w:rsidRPr="00081AD4" w:rsidRDefault="002B16C5" w:rsidP="002B16C5">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6F9BEFAB" w14:textId="2B585200" w:rsidR="002B16C5" w:rsidRDefault="002B16C5" w:rsidP="002B16C5">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08.06.2021</w:t>
      </w:r>
    </w:p>
    <w:p w14:paraId="764E99CC" w14:textId="77777777" w:rsidR="002B16C5" w:rsidRDefault="002B16C5" w:rsidP="002B16C5">
      <w:pPr>
        <w:tabs>
          <w:tab w:val="left" w:pos="5580"/>
          <w:tab w:val="left" w:pos="9498"/>
        </w:tabs>
        <w:ind w:left="-961" w:right="-569" w:firstLine="6631"/>
        <w:rPr>
          <w:color w:val="000000" w:themeColor="text1"/>
        </w:rPr>
      </w:pPr>
    </w:p>
    <w:p w14:paraId="61DEE7FA" w14:textId="77777777" w:rsidR="002B16C5" w:rsidRPr="002B16C5" w:rsidRDefault="002B16C5" w:rsidP="002B16C5">
      <w:pPr>
        <w:keepNext/>
        <w:jc w:val="center"/>
        <w:outlineLvl w:val="0"/>
        <w:rPr>
          <w:b/>
          <w:iCs/>
          <w:sz w:val="28"/>
          <w:szCs w:val="28"/>
        </w:rPr>
      </w:pPr>
      <w:bookmarkStart w:id="12" w:name="_Hlt483802884"/>
      <w:r w:rsidRPr="002B16C5">
        <w:rPr>
          <w:b/>
          <w:iCs/>
          <w:sz w:val="28"/>
          <w:szCs w:val="28"/>
        </w:rPr>
        <w:t>Экспертное заключение</w:t>
      </w:r>
    </w:p>
    <w:p w14:paraId="3F764879" w14:textId="77777777" w:rsidR="002B16C5" w:rsidRPr="002B16C5" w:rsidRDefault="002B16C5" w:rsidP="002B16C5">
      <w:pPr>
        <w:keepNext/>
        <w:jc w:val="center"/>
        <w:outlineLvl w:val="0"/>
        <w:rPr>
          <w:b/>
          <w:iCs/>
          <w:sz w:val="28"/>
          <w:szCs w:val="28"/>
        </w:rPr>
      </w:pPr>
      <w:r w:rsidRPr="002B16C5">
        <w:rPr>
          <w:b/>
          <w:iCs/>
          <w:sz w:val="28"/>
          <w:szCs w:val="28"/>
        </w:rPr>
        <w:t>Региональной энергетической комиссии Кузбасса</w:t>
      </w:r>
    </w:p>
    <w:bookmarkEnd w:id="12"/>
    <w:p w14:paraId="37C71DF4" w14:textId="77777777" w:rsidR="002B16C5" w:rsidRPr="002B16C5" w:rsidRDefault="002B16C5" w:rsidP="002B16C5">
      <w:pPr>
        <w:jc w:val="center"/>
        <w:rPr>
          <w:color w:val="000000"/>
          <w:sz w:val="28"/>
          <w:szCs w:val="28"/>
        </w:rPr>
      </w:pPr>
      <w:r w:rsidRPr="002B16C5">
        <w:rPr>
          <w:color w:val="000000"/>
          <w:sz w:val="28"/>
          <w:szCs w:val="28"/>
        </w:rPr>
        <w:t>по материалам, представленным</w:t>
      </w:r>
      <w:r w:rsidRPr="002B16C5">
        <w:rPr>
          <w:b/>
          <w:color w:val="000000"/>
          <w:sz w:val="28"/>
          <w:szCs w:val="28"/>
        </w:rPr>
        <w:t xml:space="preserve"> </w:t>
      </w:r>
      <w:r w:rsidRPr="002B16C5">
        <w:rPr>
          <w:b/>
          <w:bCs/>
          <w:kern w:val="32"/>
          <w:sz w:val="28"/>
          <w:szCs w:val="28"/>
          <w:lang w:eastAsia="en-US"/>
        </w:rPr>
        <w:t>МУП «</w:t>
      </w:r>
      <w:proofErr w:type="spellStart"/>
      <w:r w:rsidRPr="002B16C5">
        <w:rPr>
          <w:b/>
          <w:bCs/>
          <w:kern w:val="32"/>
          <w:sz w:val="28"/>
          <w:szCs w:val="28"/>
          <w:lang w:eastAsia="en-US"/>
        </w:rPr>
        <w:t>Жилищно</w:t>
      </w:r>
      <w:proofErr w:type="spellEnd"/>
      <w:r w:rsidRPr="002B16C5">
        <w:rPr>
          <w:b/>
          <w:bCs/>
          <w:kern w:val="32"/>
          <w:sz w:val="28"/>
          <w:szCs w:val="28"/>
          <w:lang w:eastAsia="en-US"/>
        </w:rPr>
        <w:t xml:space="preserve"> – коммунальное управление Кемеровского округа» (Кемеровский муниципальный округ)</w:t>
      </w:r>
      <w:r w:rsidRPr="002B16C5">
        <w:rPr>
          <w:color w:val="000000"/>
          <w:sz w:val="28"/>
          <w:szCs w:val="28"/>
        </w:rPr>
        <w:t xml:space="preserve">, для установления тарифов на транспортировку питьевой воды, транспортировку сточных вод на территории д. Сухово, п. </w:t>
      </w:r>
      <w:proofErr w:type="spellStart"/>
      <w:r w:rsidRPr="002B16C5">
        <w:rPr>
          <w:color w:val="000000"/>
          <w:sz w:val="28"/>
          <w:szCs w:val="28"/>
        </w:rPr>
        <w:t>Металлплощадка</w:t>
      </w:r>
      <w:proofErr w:type="spellEnd"/>
      <w:r w:rsidRPr="002B16C5">
        <w:rPr>
          <w:color w:val="000000"/>
          <w:sz w:val="28"/>
          <w:szCs w:val="28"/>
        </w:rPr>
        <w:t xml:space="preserve"> на период </w:t>
      </w:r>
    </w:p>
    <w:p w14:paraId="6CD4E4DE" w14:textId="77777777" w:rsidR="002B16C5" w:rsidRPr="002B16C5" w:rsidRDefault="002B16C5" w:rsidP="002B16C5">
      <w:pPr>
        <w:jc w:val="center"/>
        <w:rPr>
          <w:color w:val="000000"/>
          <w:sz w:val="28"/>
          <w:szCs w:val="28"/>
        </w:rPr>
      </w:pPr>
      <w:r w:rsidRPr="002B16C5">
        <w:rPr>
          <w:color w:val="000000"/>
          <w:sz w:val="28"/>
          <w:szCs w:val="28"/>
        </w:rPr>
        <w:t>с 09.06.2021 по 31.12.2022</w:t>
      </w:r>
    </w:p>
    <w:p w14:paraId="10EBDED9" w14:textId="77777777" w:rsidR="002B16C5" w:rsidRPr="002B16C5" w:rsidRDefault="002B16C5" w:rsidP="002B16C5">
      <w:pPr>
        <w:widowControl w:val="0"/>
        <w:autoSpaceDE w:val="0"/>
        <w:autoSpaceDN w:val="0"/>
        <w:adjustRightInd w:val="0"/>
        <w:ind w:firstLine="709"/>
        <w:jc w:val="both"/>
      </w:pPr>
    </w:p>
    <w:p w14:paraId="43D0DD55"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Ведущий консультант отдела Региональной энергетической комиссии Кузбасса (далее – специалист), рассмотрев представленные организацией предложения по установлению тарифов услуги по транспортировке питьевой воды, транспортировке сточных вод,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3EC7F00D"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 xml:space="preserve">Организация осуществляет транспортировку питьевой воды, транспортировку сточных вод в д. Сухово, п. </w:t>
      </w:r>
      <w:proofErr w:type="spellStart"/>
      <w:r w:rsidRPr="002B16C5">
        <w:rPr>
          <w:sz w:val="28"/>
          <w:szCs w:val="28"/>
        </w:rPr>
        <w:t>Металлплощадка</w:t>
      </w:r>
      <w:proofErr w:type="spellEnd"/>
      <w:r w:rsidRPr="002B16C5">
        <w:rPr>
          <w:sz w:val="28"/>
          <w:szCs w:val="28"/>
        </w:rPr>
        <w:t xml:space="preserve"> территории Кемеровского муниципального округа.</w:t>
      </w:r>
    </w:p>
    <w:p w14:paraId="17510B53"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Постановлением администрации Кемеровского муниципального округа от 07.04.2021 № 947-п «О передаче муниципального имущества на праве хозяйственного ведения МУП «</w:t>
      </w:r>
      <w:proofErr w:type="spellStart"/>
      <w:r w:rsidRPr="002B16C5">
        <w:rPr>
          <w:sz w:val="28"/>
          <w:szCs w:val="28"/>
        </w:rPr>
        <w:t>Жилищно</w:t>
      </w:r>
      <w:proofErr w:type="spellEnd"/>
      <w:r w:rsidRPr="002B16C5">
        <w:rPr>
          <w:sz w:val="28"/>
          <w:szCs w:val="28"/>
        </w:rPr>
        <w:t xml:space="preserve"> – коммунальное управление </w:t>
      </w:r>
      <w:proofErr w:type="spellStart"/>
      <w:r w:rsidRPr="002B16C5">
        <w:rPr>
          <w:sz w:val="28"/>
          <w:szCs w:val="28"/>
        </w:rPr>
        <w:t>Кееровского</w:t>
      </w:r>
      <w:proofErr w:type="spellEnd"/>
      <w:r w:rsidRPr="002B16C5">
        <w:rPr>
          <w:sz w:val="28"/>
          <w:szCs w:val="28"/>
        </w:rPr>
        <w:t xml:space="preserve"> муниципального округа» организации переданы объекты коммунальной инфраструктуры на территории д. Сухово, п. </w:t>
      </w:r>
      <w:proofErr w:type="spellStart"/>
      <w:r w:rsidRPr="002B16C5">
        <w:rPr>
          <w:sz w:val="28"/>
          <w:szCs w:val="28"/>
        </w:rPr>
        <w:t>Металлплощадка</w:t>
      </w:r>
      <w:proofErr w:type="spellEnd"/>
      <w:r w:rsidRPr="002B16C5">
        <w:rPr>
          <w:sz w:val="28"/>
          <w:szCs w:val="28"/>
        </w:rPr>
        <w:t>, используемые для транспортировки питьевой воды и сточных вод.</w:t>
      </w:r>
    </w:p>
    <w:p w14:paraId="1B2C3882"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Постановлением от 19.05.2021 № 1352-п «О внесении изменения в постановление администрации Кемеровского муниципального района от 30.06.2014 № 1849-п «О передаче муниципального имущества на праве хозяйственного ведения муниципальному унитарному предприятию «</w:t>
      </w:r>
      <w:proofErr w:type="spellStart"/>
      <w:r w:rsidRPr="002B16C5">
        <w:rPr>
          <w:sz w:val="28"/>
          <w:szCs w:val="28"/>
        </w:rPr>
        <w:t>Жилищно</w:t>
      </w:r>
      <w:proofErr w:type="spellEnd"/>
      <w:r w:rsidRPr="002B16C5">
        <w:rPr>
          <w:sz w:val="28"/>
          <w:szCs w:val="28"/>
        </w:rPr>
        <w:t xml:space="preserve"> – коммунальное управление Кемеровского района» организации переданы дополнительные объекты: водопровод, протяженностью 19100 м, водопровод от ВК – 3 до ВК – 4, протяженностью 84 м. Дополнительным соглашением от 19.05.2021 к договору о закреплении за муниципальным предприятием имущества на праве хозяйственного ведения от 01.07.2014 № 10.04.113 вышеназванное имущество включено в состав договора хозяйственного ведения. Данное соглашение вступает в силу с момента его подписания и распространяет свое действие на правоотношения, возникшие с 30.06.2014.</w:t>
      </w:r>
    </w:p>
    <w:p w14:paraId="0A80A667"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Постановлением от 20.05.2021 № 1356-п «О передаче муниципального имущества на праве хозяйственного ведения муниципальному унитарному предприятию «</w:t>
      </w:r>
      <w:proofErr w:type="spellStart"/>
      <w:r w:rsidRPr="002B16C5">
        <w:rPr>
          <w:sz w:val="28"/>
          <w:szCs w:val="28"/>
        </w:rPr>
        <w:t>Жилищно</w:t>
      </w:r>
      <w:proofErr w:type="spellEnd"/>
      <w:r w:rsidRPr="002B16C5">
        <w:rPr>
          <w:sz w:val="28"/>
          <w:szCs w:val="28"/>
        </w:rPr>
        <w:t xml:space="preserve"> – коммунальное управление Кемеровского района» переданы сети водоснабжения протяженностью 3210 м от пр. Комсомольский до восточной границы с Кемеровским муниципальным районом. </w:t>
      </w:r>
      <w:r w:rsidRPr="002B16C5">
        <w:rPr>
          <w:sz w:val="28"/>
          <w:szCs w:val="28"/>
        </w:rPr>
        <w:lastRenderedPageBreak/>
        <w:t>Дополнительным соглашением от 20.05.2021 к договору о закреплении за муниципальным предприятием имущества на праве хозяйственного ведения от 01.07.2014 № 10.04.113 вышеназванное имущество включено в состав договора хозяйственного ведения. Данное соглашение вступает в силу с момента его подписания и распространяет свое действие на правоотношения, возникшие с 20.05.2021.</w:t>
      </w:r>
    </w:p>
    <w:p w14:paraId="047C625D"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Также организацией представлен акт приема – передачи бесхозяйного недвижимого имущества от 28.05.2021, по которому организации для обслуживания на безвозмездной основе передается:</w:t>
      </w:r>
    </w:p>
    <w:p w14:paraId="32D62BF4"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 xml:space="preserve">- канализация п. </w:t>
      </w:r>
      <w:proofErr w:type="spellStart"/>
      <w:r w:rsidRPr="002B16C5">
        <w:rPr>
          <w:sz w:val="28"/>
          <w:szCs w:val="28"/>
        </w:rPr>
        <w:t>Металлплощадка</w:t>
      </w:r>
      <w:proofErr w:type="spellEnd"/>
      <w:r w:rsidRPr="002B16C5">
        <w:rPr>
          <w:sz w:val="28"/>
          <w:szCs w:val="28"/>
        </w:rPr>
        <w:t>, от ул. Кольцевая до ручья Сухой, протяженностью 298 м, кадастровый номер объекта 42:04:0349002:5384;</w:t>
      </w:r>
    </w:p>
    <w:p w14:paraId="5D6102E2"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 xml:space="preserve">- канализация п. </w:t>
      </w:r>
      <w:proofErr w:type="spellStart"/>
      <w:r w:rsidRPr="002B16C5">
        <w:rPr>
          <w:sz w:val="28"/>
          <w:szCs w:val="28"/>
        </w:rPr>
        <w:t>Металлплощадка</w:t>
      </w:r>
      <w:proofErr w:type="spellEnd"/>
      <w:r w:rsidRPr="002B16C5">
        <w:rPr>
          <w:sz w:val="28"/>
          <w:szCs w:val="28"/>
        </w:rPr>
        <w:t xml:space="preserve">, протяженностью 10034 м, кадастровый номер объекта 42:04:0352001:8174 </w:t>
      </w:r>
    </w:p>
    <w:p w14:paraId="6DB890BC"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 xml:space="preserve">- водопровод п. </w:t>
      </w:r>
      <w:proofErr w:type="spellStart"/>
      <w:r w:rsidRPr="002B16C5">
        <w:rPr>
          <w:sz w:val="28"/>
          <w:szCs w:val="28"/>
        </w:rPr>
        <w:t>Металлплощадка</w:t>
      </w:r>
      <w:proofErr w:type="spellEnd"/>
      <w:r w:rsidRPr="002B16C5">
        <w:rPr>
          <w:sz w:val="28"/>
          <w:szCs w:val="28"/>
        </w:rPr>
        <w:t>, по ул.  Северная, Лесная, Солнечная, протяженностью 600 м, кадастровый номер объекта 42:04:0352001:8172.</w:t>
      </w:r>
    </w:p>
    <w:p w14:paraId="5C956711"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Переданные по акту приема – передачи объекты поставлены на кадастровый учет, но право собственности на данные объекты еще не оформлено.</w:t>
      </w:r>
    </w:p>
    <w:p w14:paraId="6A9FF13B"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 xml:space="preserve">Постановлением администрации Кемеровского муниципального округа от 22.07.2020 № 1788-п «Об определении гарантирующей организации в сфере холодного водоснабжения и водоотведения на территории   муниципального образования Кемеровский муниципальный округ Кемеровской области – Кузбасса» гарантирующей организацией на территории д. Сухово, п. </w:t>
      </w:r>
      <w:proofErr w:type="spellStart"/>
      <w:r w:rsidRPr="002B16C5">
        <w:rPr>
          <w:sz w:val="28"/>
          <w:szCs w:val="28"/>
        </w:rPr>
        <w:t>Металлплощадка</w:t>
      </w:r>
      <w:proofErr w:type="spellEnd"/>
      <w:r w:rsidRPr="002B16C5">
        <w:rPr>
          <w:sz w:val="28"/>
          <w:szCs w:val="28"/>
        </w:rPr>
        <w:t xml:space="preserve"> признано ОАО «</w:t>
      </w:r>
      <w:proofErr w:type="spellStart"/>
      <w:r w:rsidRPr="002B16C5">
        <w:rPr>
          <w:sz w:val="28"/>
          <w:szCs w:val="28"/>
        </w:rPr>
        <w:t>Северо</w:t>
      </w:r>
      <w:proofErr w:type="spellEnd"/>
      <w:r w:rsidRPr="002B16C5">
        <w:rPr>
          <w:sz w:val="28"/>
          <w:szCs w:val="28"/>
        </w:rPr>
        <w:t xml:space="preserve"> – Кузбасская энергетическая компания».</w:t>
      </w:r>
    </w:p>
    <w:p w14:paraId="14F66085"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 xml:space="preserve">МУП «ЖКУ Кемеровского округа» (Кемеровский муниципальный округ) обратилось в Региональную энергетическую комиссию Кузбасса с заявлением об установлении тарифов на транспортировку питьевой воды, транспортировку сточных вод на 2021-2022 годы (исх. от 09.04.2021 № 692, </w:t>
      </w:r>
      <w:proofErr w:type="spellStart"/>
      <w:r w:rsidRPr="002B16C5">
        <w:rPr>
          <w:sz w:val="28"/>
          <w:szCs w:val="28"/>
        </w:rPr>
        <w:t>вх</w:t>
      </w:r>
      <w:proofErr w:type="spellEnd"/>
      <w:r w:rsidRPr="002B16C5">
        <w:rPr>
          <w:sz w:val="28"/>
          <w:szCs w:val="28"/>
        </w:rPr>
        <w:t>. от 09.04.2021 № 1656). Согласно представленному заявлению организацией было предложено:</w:t>
      </w:r>
    </w:p>
    <w:p w14:paraId="4AE17A00"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 установить тариф на транспортировку питьевой воды в размере 32,87 руб./м3;</w:t>
      </w:r>
    </w:p>
    <w:p w14:paraId="471227DE"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 установить тариф на транспортировку сточных вод в размере 18,89 руб./м3.</w:t>
      </w:r>
    </w:p>
    <w:p w14:paraId="1E904FA2"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Письмом от 12.04.2021 № М-10-60/955-02 Региональной энергетической комиссией Кузбасса было направлено письмо о необходимости предоставления обязательных для открытия тарифного дела документов, которые не были приложены к заявлению.</w:t>
      </w:r>
    </w:p>
    <w:p w14:paraId="214BC77B"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С учетом дополнительно представленных по запросу РЭК Кузбасса документов (</w:t>
      </w:r>
      <w:proofErr w:type="spellStart"/>
      <w:r w:rsidRPr="002B16C5">
        <w:rPr>
          <w:sz w:val="28"/>
          <w:szCs w:val="28"/>
        </w:rPr>
        <w:t>вх</w:t>
      </w:r>
      <w:proofErr w:type="spellEnd"/>
      <w:r w:rsidRPr="002B16C5">
        <w:rPr>
          <w:sz w:val="28"/>
          <w:szCs w:val="28"/>
        </w:rPr>
        <w:t xml:space="preserve">. от 29.04.2021 № 2137) открыто дело «Об установлении тарифов на транспортировку питьевой воды, транспортировку сточных вод на территории д. Сухово, п. </w:t>
      </w:r>
      <w:proofErr w:type="spellStart"/>
      <w:r w:rsidRPr="002B16C5">
        <w:rPr>
          <w:sz w:val="28"/>
          <w:szCs w:val="28"/>
        </w:rPr>
        <w:t>Металлплощадка</w:t>
      </w:r>
      <w:proofErr w:type="spellEnd"/>
      <w:r w:rsidRPr="002B16C5">
        <w:rPr>
          <w:sz w:val="28"/>
          <w:szCs w:val="28"/>
        </w:rPr>
        <w:t xml:space="preserve"> на 2021 – 2022 годы МУП «ЖКУ Кемеровского муниципального округа» (Кемеровский муниципальный округ)» за № 24-ВС и ВО.</w:t>
      </w:r>
    </w:p>
    <w:p w14:paraId="7330740D"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 xml:space="preserve">Расчет тарифов произведен специалистом в соответствии с Методическими указаниями по расчету регулируемых тарифов в сфере </w:t>
      </w:r>
      <w:r w:rsidRPr="002B16C5">
        <w:rPr>
          <w:sz w:val="28"/>
          <w:szCs w:val="28"/>
        </w:rPr>
        <w:lastRenderedPageBreak/>
        <w:t>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Установление тарифов производится на 2021 -2022 годы.</w:t>
      </w:r>
    </w:p>
    <w:p w14:paraId="24E103AC"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 xml:space="preserve">Так как организация обращается с заявлением об установлении тарифов на транспортировку питьевой воды, сточных вод на территории д. Сухово, п. </w:t>
      </w:r>
      <w:proofErr w:type="spellStart"/>
      <w:r w:rsidRPr="002B16C5">
        <w:rPr>
          <w:sz w:val="28"/>
          <w:szCs w:val="28"/>
        </w:rPr>
        <w:t>Металлплощадка</w:t>
      </w:r>
      <w:proofErr w:type="spellEnd"/>
      <w:r w:rsidRPr="002B16C5">
        <w:rPr>
          <w:sz w:val="28"/>
          <w:szCs w:val="28"/>
        </w:rPr>
        <w:t xml:space="preserve"> впервые, то в соответствии с пунктом 37 Постановления Правительства РФ от 13.05.2013 № 406 «О государственном регулировании тарифов в сфере водоснабжения и водоотведения» применяется метод экономически обоснованных расходов (затрат).</w:t>
      </w:r>
    </w:p>
    <w:p w14:paraId="67569527"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37. Метод экономически обоснованных расходов (затрат) может применяться в случае:</w:t>
      </w:r>
    </w:p>
    <w:p w14:paraId="7FA4F7CB"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а)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w:t>
      </w:r>
    </w:p>
    <w:p w14:paraId="76C325E5"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Регулирующим органом определены следующие периоды регулирования:</w:t>
      </w:r>
    </w:p>
    <w:p w14:paraId="3791CBD6"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 с 09.06.2021 по 31.12.2021(206 дней);</w:t>
      </w:r>
    </w:p>
    <w:p w14:paraId="6F459E24"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 с 01.01.2022 по 30.06.2022;</w:t>
      </w:r>
    </w:p>
    <w:p w14:paraId="5CD0BD44"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 с 01.07.2022 по 31.12.2022.</w:t>
      </w:r>
    </w:p>
    <w:p w14:paraId="4EF9D303" w14:textId="77777777" w:rsidR="002B16C5" w:rsidRPr="002B16C5" w:rsidRDefault="002B16C5" w:rsidP="002B16C5">
      <w:pPr>
        <w:widowControl w:val="0"/>
        <w:autoSpaceDE w:val="0"/>
        <w:autoSpaceDN w:val="0"/>
        <w:adjustRightInd w:val="0"/>
        <w:ind w:firstLine="709"/>
        <w:jc w:val="both"/>
        <w:rPr>
          <w:sz w:val="28"/>
          <w:szCs w:val="28"/>
        </w:rPr>
      </w:pPr>
    </w:p>
    <w:p w14:paraId="6120F6D9" w14:textId="77777777" w:rsidR="002B16C5" w:rsidRPr="002B16C5" w:rsidRDefault="002B16C5" w:rsidP="002B16C5">
      <w:pPr>
        <w:widowControl w:val="0"/>
        <w:autoSpaceDE w:val="0"/>
        <w:autoSpaceDN w:val="0"/>
        <w:adjustRightInd w:val="0"/>
        <w:ind w:firstLine="709"/>
        <w:jc w:val="center"/>
        <w:rPr>
          <w:b/>
          <w:sz w:val="32"/>
          <w:szCs w:val="32"/>
          <w:u w:val="single"/>
        </w:rPr>
      </w:pPr>
      <w:r w:rsidRPr="002B16C5">
        <w:rPr>
          <w:b/>
          <w:sz w:val="32"/>
          <w:szCs w:val="32"/>
          <w:u w:val="single"/>
        </w:rPr>
        <w:t>Общая характеристика организации</w:t>
      </w:r>
    </w:p>
    <w:p w14:paraId="48AADE17" w14:textId="77777777" w:rsidR="002B16C5" w:rsidRPr="002B16C5" w:rsidRDefault="002B16C5" w:rsidP="002B16C5">
      <w:pPr>
        <w:ind w:firstLine="709"/>
        <w:jc w:val="both"/>
        <w:rPr>
          <w:color w:val="000000"/>
          <w:sz w:val="28"/>
          <w:szCs w:val="28"/>
        </w:rPr>
      </w:pPr>
      <w:r w:rsidRPr="002B16C5">
        <w:rPr>
          <w:color w:val="000000"/>
          <w:sz w:val="28"/>
          <w:szCs w:val="28"/>
        </w:rPr>
        <w:t>Муниципальное унитарное предприятие «Жилищно-коммунальное управление Кемеровского муниципального округа» (далее – «организация») создано   26.04.2012 на основании постановления администрации Кемеровского муниципального района от 09.02.2012 № 323-п. Учредителем организации является муниципальное образование «Кемеровский муниципальный район» в лице Комитета по управлению имуществом Кемеровского муниципального округа.</w:t>
      </w:r>
    </w:p>
    <w:p w14:paraId="5E16EA7A" w14:textId="77777777" w:rsidR="002B16C5" w:rsidRPr="002B16C5" w:rsidRDefault="002B16C5" w:rsidP="002B16C5">
      <w:pPr>
        <w:ind w:firstLine="709"/>
        <w:jc w:val="both"/>
        <w:rPr>
          <w:sz w:val="28"/>
          <w:szCs w:val="28"/>
        </w:rPr>
      </w:pPr>
      <w:r w:rsidRPr="002B16C5">
        <w:rPr>
          <w:color w:val="000000"/>
          <w:sz w:val="28"/>
          <w:szCs w:val="28"/>
        </w:rPr>
        <w:t>Организация оказывает услуги по теплоснабжению, горячему и холодному водоснабжению, водоотведению гражданам, проживающим в жилищном фонде сельских поселений Кемеровского района, и юридическим лицам, а также осуществляет иные виды деятельности.</w:t>
      </w:r>
      <w:r w:rsidRPr="002B16C5">
        <w:rPr>
          <w:sz w:val="28"/>
          <w:szCs w:val="28"/>
        </w:rPr>
        <w:t xml:space="preserve"> </w:t>
      </w:r>
    </w:p>
    <w:p w14:paraId="302E2728" w14:textId="77777777" w:rsidR="002B16C5" w:rsidRPr="002B16C5" w:rsidRDefault="002B16C5" w:rsidP="002B16C5">
      <w:pPr>
        <w:ind w:firstLine="709"/>
        <w:jc w:val="both"/>
        <w:rPr>
          <w:sz w:val="28"/>
          <w:szCs w:val="28"/>
        </w:rPr>
      </w:pPr>
      <w:r w:rsidRPr="002B16C5">
        <w:rPr>
          <w:sz w:val="28"/>
          <w:szCs w:val="28"/>
        </w:rPr>
        <w:t xml:space="preserve">Муниципальное имущество (в том числе – объекты централизованной системы водоснабжения) закреплено за предприятием </w:t>
      </w:r>
      <w:r w:rsidRPr="002B16C5">
        <w:rPr>
          <w:sz w:val="28"/>
          <w:szCs w:val="28"/>
          <w:u w:val="single"/>
        </w:rPr>
        <w:t>на праве хозяйственного ведения,</w:t>
      </w:r>
      <w:r w:rsidRPr="002B16C5">
        <w:rPr>
          <w:sz w:val="28"/>
          <w:szCs w:val="28"/>
        </w:rPr>
        <w:t xml:space="preserve"> устанавливаемом договорами от 14.04.2014 № 10.04.106 (объекты Березовского сельского поселения) и от 01.07.2014 № 10.04.113 (объекты на территориях всех прочих сельских поселений).</w:t>
      </w:r>
    </w:p>
    <w:p w14:paraId="75A10564" w14:textId="77777777" w:rsidR="002B16C5" w:rsidRPr="002B16C5" w:rsidRDefault="002B16C5" w:rsidP="002B16C5">
      <w:pPr>
        <w:ind w:firstLine="709"/>
        <w:jc w:val="both"/>
        <w:rPr>
          <w:color w:val="000000"/>
          <w:sz w:val="28"/>
          <w:szCs w:val="28"/>
        </w:rPr>
      </w:pPr>
      <w:r w:rsidRPr="002B16C5">
        <w:rPr>
          <w:color w:val="000000"/>
          <w:sz w:val="28"/>
          <w:szCs w:val="28"/>
        </w:rPr>
        <w:t>На основании дополнительного соглашения к договору о закреплении муниципального имущества на праве хозяйственного ведения за муниципальным унитарным предприятием «</w:t>
      </w:r>
      <w:proofErr w:type="spellStart"/>
      <w:r w:rsidRPr="002B16C5">
        <w:rPr>
          <w:color w:val="000000"/>
          <w:sz w:val="28"/>
          <w:szCs w:val="28"/>
        </w:rPr>
        <w:t>Жилищно</w:t>
      </w:r>
      <w:proofErr w:type="spellEnd"/>
      <w:r w:rsidRPr="002B16C5">
        <w:rPr>
          <w:color w:val="000000"/>
          <w:sz w:val="28"/>
          <w:szCs w:val="28"/>
        </w:rPr>
        <w:t xml:space="preserve"> – коммунальное управление Кемеровского района» от 29.03.2018 дополнительно передано на праве хозяйственного ведения нежилое здание общей площадью 144,5 кв. м, по адресу Кемеровский район, д. Журавлево (очистные сооружения).</w:t>
      </w:r>
    </w:p>
    <w:p w14:paraId="3D58C1B1" w14:textId="77777777" w:rsidR="002B16C5" w:rsidRPr="002B16C5" w:rsidRDefault="002B16C5" w:rsidP="002B16C5">
      <w:pPr>
        <w:ind w:firstLine="567"/>
        <w:jc w:val="both"/>
        <w:rPr>
          <w:color w:val="000000"/>
          <w:sz w:val="28"/>
          <w:szCs w:val="28"/>
        </w:rPr>
      </w:pPr>
      <w:r w:rsidRPr="002B16C5">
        <w:rPr>
          <w:color w:val="000000"/>
          <w:sz w:val="28"/>
          <w:szCs w:val="28"/>
        </w:rPr>
        <w:t xml:space="preserve"> Согласно предоставленной форме статистической отчетности «1-водопровод» за 2020 г., по состоянию на 31.12.220 на обслуживании </w:t>
      </w:r>
      <w:r w:rsidRPr="002B16C5">
        <w:rPr>
          <w:color w:val="000000"/>
          <w:sz w:val="28"/>
          <w:szCs w:val="28"/>
        </w:rPr>
        <w:lastRenderedPageBreak/>
        <w:t xml:space="preserve">организации находилось </w:t>
      </w:r>
      <w:r w:rsidRPr="002B16C5">
        <w:rPr>
          <w:b/>
          <w:i/>
          <w:color w:val="000000"/>
          <w:sz w:val="28"/>
          <w:szCs w:val="28"/>
        </w:rPr>
        <w:t>166</w:t>
      </w:r>
      <w:r w:rsidRPr="002B16C5">
        <w:rPr>
          <w:color w:val="000000"/>
          <w:sz w:val="28"/>
          <w:szCs w:val="28"/>
        </w:rPr>
        <w:t xml:space="preserve"> насосных станции 1 подъема общей установленной мощностью </w:t>
      </w:r>
      <w:r w:rsidRPr="002B16C5">
        <w:rPr>
          <w:b/>
          <w:i/>
          <w:color w:val="000000"/>
          <w:sz w:val="28"/>
          <w:szCs w:val="28"/>
        </w:rPr>
        <w:t>34,4</w:t>
      </w:r>
      <w:r w:rsidRPr="002B16C5">
        <w:rPr>
          <w:color w:val="000000"/>
          <w:sz w:val="28"/>
          <w:szCs w:val="28"/>
        </w:rPr>
        <w:t xml:space="preserve"> тыс. м</w:t>
      </w:r>
      <w:r w:rsidRPr="002B16C5">
        <w:rPr>
          <w:color w:val="000000"/>
          <w:sz w:val="28"/>
          <w:szCs w:val="28"/>
          <w:vertAlign w:val="superscript"/>
        </w:rPr>
        <w:t>3</w:t>
      </w:r>
      <w:r w:rsidRPr="002B16C5">
        <w:rPr>
          <w:color w:val="000000"/>
          <w:sz w:val="28"/>
          <w:szCs w:val="28"/>
        </w:rPr>
        <w:t>/</w:t>
      </w:r>
      <w:proofErr w:type="spellStart"/>
      <w:r w:rsidRPr="002B16C5">
        <w:rPr>
          <w:color w:val="000000"/>
          <w:sz w:val="28"/>
          <w:szCs w:val="28"/>
        </w:rPr>
        <w:t>сут</w:t>
      </w:r>
      <w:proofErr w:type="spellEnd"/>
      <w:r w:rsidRPr="002B16C5">
        <w:rPr>
          <w:color w:val="000000"/>
          <w:sz w:val="28"/>
          <w:szCs w:val="28"/>
        </w:rPr>
        <w:t>, 7 насосных станций 2 подъема установленной производственной мощностью 12 тыс. м3/</w:t>
      </w:r>
      <w:proofErr w:type="spellStart"/>
      <w:r w:rsidRPr="002B16C5">
        <w:rPr>
          <w:color w:val="000000"/>
          <w:sz w:val="28"/>
          <w:szCs w:val="28"/>
        </w:rPr>
        <w:t>сут</w:t>
      </w:r>
      <w:proofErr w:type="spellEnd"/>
      <w:r w:rsidRPr="002B16C5">
        <w:rPr>
          <w:color w:val="000000"/>
          <w:sz w:val="28"/>
          <w:szCs w:val="28"/>
        </w:rPr>
        <w:t xml:space="preserve">., </w:t>
      </w:r>
      <w:r w:rsidRPr="002B16C5">
        <w:rPr>
          <w:b/>
          <w:i/>
          <w:color w:val="000000"/>
          <w:sz w:val="28"/>
          <w:szCs w:val="28"/>
        </w:rPr>
        <w:t xml:space="preserve">242 </w:t>
      </w:r>
      <w:r w:rsidRPr="002B16C5">
        <w:rPr>
          <w:color w:val="000000"/>
          <w:sz w:val="28"/>
          <w:szCs w:val="28"/>
        </w:rPr>
        <w:t xml:space="preserve">уличных колонки, а также водопроводные сети общей протяженностью </w:t>
      </w:r>
      <w:r w:rsidRPr="002B16C5">
        <w:rPr>
          <w:b/>
          <w:i/>
          <w:color w:val="000000"/>
          <w:sz w:val="28"/>
          <w:szCs w:val="28"/>
        </w:rPr>
        <w:t>305,89</w:t>
      </w:r>
      <w:r w:rsidRPr="002B16C5">
        <w:rPr>
          <w:color w:val="000000"/>
          <w:sz w:val="28"/>
          <w:szCs w:val="28"/>
        </w:rPr>
        <w:t xml:space="preserve"> км. </w:t>
      </w:r>
    </w:p>
    <w:p w14:paraId="110B8097" w14:textId="77777777" w:rsidR="002B16C5" w:rsidRPr="002B16C5" w:rsidRDefault="002B16C5" w:rsidP="002B16C5">
      <w:pPr>
        <w:ind w:firstLine="567"/>
        <w:jc w:val="both"/>
        <w:rPr>
          <w:color w:val="000000"/>
          <w:sz w:val="28"/>
          <w:szCs w:val="28"/>
        </w:rPr>
      </w:pPr>
      <w:r w:rsidRPr="002B16C5">
        <w:rPr>
          <w:color w:val="000000"/>
          <w:sz w:val="28"/>
          <w:szCs w:val="28"/>
        </w:rPr>
        <w:t xml:space="preserve">Согласно предоставленной форме статистической отчетности «1-канализаци» за 2020 г., по состоянию на 31.12.220 на обслуживании организации находилось </w:t>
      </w:r>
      <w:r w:rsidRPr="002B16C5">
        <w:rPr>
          <w:b/>
          <w:i/>
          <w:color w:val="000000"/>
          <w:sz w:val="28"/>
          <w:szCs w:val="28"/>
        </w:rPr>
        <w:t xml:space="preserve">7 </w:t>
      </w:r>
      <w:r w:rsidRPr="002B16C5">
        <w:rPr>
          <w:color w:val="000000"/>
          <w:sz w:val="28"/>
          <w:szCs w:val="28"/>
        </w:rPr>
        <w:t xml:space="preserve">насосных станции общей установленной мощностью </w:t>
      </w:r>
      <w:r w:rsidRPr="002B16C5">
        <w:rPr>
          <w:b/>
          <w:i/>
          <w:color w:val="000000"/>
          <w:sz w:val="28"/>
          <w:szCs w:val="28"/>
        </w:rPr>
        <w:t>13,7</w:t>
      </w:r>
      <w:r w:rsidRPr="002B16C5">
        <w:rPr>
          <w:color w:val="000000"/>
          <w:sz w:val="28"/>
          <w:szCs w:val="28"/>
        </w:rPr>
        <w:t xml:space="preserve"> тыс. м</w:t>
      </w:r>
      <w:r w:rsidRPr="002B16C5">
        <w:rPr>
          <w:color w:val="000000"/>
          <w:sz w:val="28"/>
          <w:szCs w:val="28"/>
          <w:vertAlign w:val="superscript"/>
        </w:rPr>
        <w:t>3</w:t>
      </w:r>
      <w:r w:rsidRPr="002B16C5">
        <w:rPr>
          <w:color w:val="000000"/>
          <w:sz w:val="28"/>
          <w:szCs w:val="28"/>
        </w:rPr>
        <w:t>/</w:t>
      </w:r>
      <w:proofErr w:type="spellStart"/>
      <w:r w:rsidRPr="002B16C5">
        <w:rPr>
          <w:color w:val="000000"/>
          <w:sz w:val="28"/>
          <w:szCs w:val="28"/>
        </w:rPr>
        <w:t>сут</w:t>
      </w:r>
      <w:proofErr w:type="spellEnd"/>
      <w:r w:rsidRPr="002B16C5">
        <w:rPr>
          <w:color w:val="000000"/>
          <w:sz w:val="28"/>
          <w:szCs w:val="28"/>
        </w:rPr>
        <w:t>. Общая протяженность коллекторов 12 км.</w:t>
      </w:r>
    </w:p>
    <w:p w14:paraId="0150D9CE" w14:textId="77777777" w:rsidR="002B16C5" w:rsidRPr="002B16C5" w:rsidRDefault="002B16C5" w:rsidP="002B16C5">
      <w:pPr>
        <w:jc w:val="both"/>
        <w:rPr>
          <w:color w:val="000000"/>
          <w:sz w:val="28"/>
          <w:szCs w:val="28"/>
        </w:rPr>
      </w:pPr>
      <w:r w:rsidRPr="002B16C5">
        <w:rPr>
          <w:color w:val="000000"/>
          <w:sz w:val="28"/>
          <w:szCs w:val="28"/>
        </w:rPr>
        <w:t xml:space="preserve">         </w:t>
      </w:r>
      <w:r w:rsidRPr="002B16C5">
        <w:rPr>
          <w:b/>
          <w:color w:val="000000"/>
          <w:sz w:val="28"/>
          <w:szCs w:val="28"/>
          <w:u w:val="single"/>
        </w:rPr>
        <w:t>Централизованная система водоотведения</w:t>
      </w:r>
      <w:r w:rsidRPr="002B16C5">
        <w:rPr>
          <w:color w:val="000000"/>
          <w:sz w:val="28"/>
          <w:szCs w:val="28"/>
        </w:rPr>
        <w:t xml:space="preserve"> имеется </w:t>
      </w:r>
      <w:r w:rsidRPr="002B16C5">
        <w:rPr>
          <w:color w:val="000000"/>
          <w:sz w:val="28"/>
          <w:szCs w:val="28"/>
          <w:u w:val="single"/>
        </w:rPr>
        <w:t xml:space="preserve">только на территории </w:t>
      </w:r>
      <w:r w:rsidRPr="002B16C5">
        <w:rPr>
          <w:b/>
          <w:color w:val="000000"/>
          <w:sz w:val="28"/>
          <w:szCs w:val="28"/>
          <w:u w:val="single"/>
        </w:rPr>
        <w:t>поселка Ясногорский</w:t>
      </w:r>
      <w:r w:rsidRPr="002B16C5">
        <w:rPr>
          <w:color w:val="000000"/>
          <w:sz w:val="28"/>
          <w:szCs w:val="28"/>
        </w:rPr>
        <w:t xml:space="preserve"> и включает в себя канализационные сети и </w:t>
      </w:r>
      <w:r w:rsidRPr="002B16C5">
        <w:rPr>
          <w:b/>
          <w:i/>
          <w:color w:val="000000"/>
          <w:sz w:val="28"/>
          <w:szCs w:val="28"/>
        </w:rPr>
        <w:t xml:space="preserve">7 </w:t>
      </w:r>
      <w:r w:rsidRPr="002B16C5">
        <w:rPr>
          <w:color w:val="000000"/>
          <w:sz w:val="28"/>
          <w:szCs w:val="28"/>
        </w:rPr>
        <w:t>канализационных насосных станции. Сточные воды, отводимые от абонентов, сбрасываются в коллектор, эксплуатируемый ОАО «Северо-Кузбасская энергетическая компания» (г. Кемерово).</w:t>
      </w:r>
    </w:p>
    <w:p w14:paraId="15C0691D" w14:textId="77777777" w:rsidR="002B16C5" w:rsidRPr="002B16C5" w:rsidRDefault="002B16C5" w:rsidP="002B16C5">
      <w:pPr>
        <w:ind w:firstLine="709"/>
        <w:jc w:val="both"/>
        <w:rPr>
          <w:color w:val="000000"/>
          <w:sz w:val="28"/>
          <w:szCs w:val="28"/>
        </w:rPr>
      </w:pPr>
      <w:r w:rsidRPr="002B16C5">
        <w:rPr>
          <w:color w:val="000000"/>
          <w:sz w:val="28"/>
          <w:szCs w:val="28"/>
        </w:rPr>
        <w:t xml:space="preserve">В целях осуществления регулируемых видов деятельности МУП «Жилищно-коммунальное управление Кемеровского муниципального округа» заключены договоры с </w:t>
      </w:r>
      <w:r w:rsidRPr="002B16C5">
        <w:rPr>
          <w:b/>
          <w:color w:val="000000"/>
          <w:sz w:val="28"/>
          <w:szCs w:val="28"/>
        </w:rPr>
        <w:t>6-ю малыми подрядными организациями</w:t>
      </w:r>
      <w:r w:rsidRPr="002B16C5">
        <w:rPr>
          <w:color w:val="000000"/>
          <w:sz w:val="28"/>
          <w:szCs w:val="28"/>
        </w:rPr>
        <w:t xml:space="preserve">, в которых числится основной производственный персонал.  Зоны ответственности распределены между подрядчиками соответственно принципам административно-территориального деления района (по поселениям): ООО «Мир», ООО «УК </w:t>
      </w:r>
      <w:proofErr w:type="spellStart"/>
      <w:r w:rsidRPr="002B16C5">
        <w:rPr>
          <w:color w:val="000000"/>
          <w:sz w:val="28"/>
          <w:szCs w:val="28"/>
        </w:rPr>
        <w:t>Металлплощадка</w:t>
      </w:r>
      <w:proofErr w:type="spellEnd"/>
      <w:r w:rsidRPr="002B16C5">
        <w:rPr>
          <w:color w:val="000000"/>
          <w:sz w:val="28"/>
          <w:szCs w:val="28"/>
        </w:rPr>
        <w:t xml:space="preserve">», ООО «УК Стимул», ИП </w:t>
      </w:r>
      <w:proofErr w:type="spellStart"/>
      <w:r w:rsidRPr="002B16C5">
        <w:rPr>
          <w:color w:val="000000"/>
          <w:sz w:val="28"/>
          <w:szCs w:val="28"/>
        </w:rPr>
        <w:t>Уйманов</w:t>
      </w:r>
      <w:proofErr w:type="spellEnd"/>
      <w:r w:rsidRPr="002B16C5">
        <w:rPr>
          <w:color w:val="000000"/>
          <w:sz w:val="28"/>
          <w:szCs w:val="28"/>
        </w:rPr>
        <w:t xml:space="preserve"> Анатолий Николаевич, ООО «Коммунальщик», ООО «ЖКХ </w:t>
      </w:r>
      <w:proofErr w:type="spellStart"/>
      <w:r w:rsidRPr="002B16C5">
        <w:rPr>
          <w:color w:val="000000"/>
          <w:sz w:val="28"/>
          <w:szCs w:val="28"/>
        </w:rPr>
        <w:t>Ягуновское</w:t>
      </w:r>
      <w:proofErr w:type="spellEnd"/>
      <w:r w:rsidRPr="002B16C5">
        <w:rPr>
          <w:color w:val="000000"/>
          <w:sz w:val="28"/>
          <w:szCs w:val="28"/>
        </w:rPr>
        <w:t>». В обязанности подрядных организаций, согласно договорам, входит текущее содержание объектов коммунальной инфраструктуры, а также ремонт и замена участков инженерных сетей</w:t>
      </w:r>
      <w:r w:rsidRPr="002B16C5">
        <w:rPr>
          <w:b/>
          <w:i/>
          <w:color w:val="000000"/>
          <w:sz w:val="28"/>
          <w:szCs w:val="28"/>
        </w:rPr>
        <w:t>.</w:t>
      </w:r>
      <w:r w:rsidRPr="002B16C5">
        <w:rPr>
          <w:color w:val="000000"/>
          <w:sz w:val="28"/>
          <w:szCs w:val="28"/>
        </w:rPr>
        <w:t xml:space="preserve"> Расчеты с подрядчиками осуществляются на основании плановых смет по видам деятельности, с учетом корректировок сум</w:t>
      </w:r>
      <w:r w:rsidRPr="002B16C5">
        <w:rPr>
          <w:sz w:val="28"/>
          <w:szCs w:val="28"/>
        </w:rPr>
        <w:t>м</w:t>
      </w:r>
      <w:r w:rsidRPr="002B16C5">
        <w:rPr>
          <w:color w:val="000000"/>
          <w:sz w:val="28"/>
          <w:szCs w:val="28"/>
        </w:rPr>
        <w:t xml:space="preserve"> вознаграждения исходя из фактической экономии/перерасхода лимитируемых ресурсов (электроэнергия, уголь, ГСМ) и прочих критериев. В сметы включаются расходы на оплату труда и отчисления на социальные нужды (в том числе расходы на содержание кассиров, осуществляющих сбор платежей с населения, проживающего в частном секторе), расходы на ГСМ и запчасти (частично), расходы на охрану труда, прочие расходы.    </w:t>
      </w:r>
    </w:p>
    <w:p w14:paraId="118D36A3" w14:textId="77777777" w:rsidR="002B16C5" w:rsidRPr="002B16C5" w:rsidRDefault="002B16C5" w:rsidP="002B16C5">
      <w:pPr>
        <w:ind w:firstLine="709"/>
        <w:jc w:val="both"/>
        <w:rPr>
          <w:color w:val="000000"/>
          <w:sz w:val="28"/>
          <w:szCs w:val="28"/>
        </w:rPr>
      </w:pPr>
      <w:r w:rsidRPr="002B16C5">
        <w:rPr>
          <w:color w:val="000000"/>
          <w:sz w:val="28"/>
          <w:szCs w:val="28"/>
        </w:rPr>
        <w:t xml:space="preserve">В счетах, предъявляемых подрядными организациями МУП «ЖКУ Кемеровского муниципального округа», расходы на обслуживание водопроводных и канализационных сетей указаны одной строкой, идентифицировать фактически понесенные подрядной организацией затраты по элементам затрат не представляется возможным. </w:t>
      </w:r>
    </w:p>
    <w:p w14:paraId="7175B390" w14:textId="77777777" w:rsidR="002B16C5" w:rsidRPr="002B16C5" w:rsidRDefault="002B16C5" w:rsidP="002B16C5">
      <w:pPr>
        <w:ind w:firstLine="709"/>
        <w:jc w:val="both"/>
        <w:rPr>
          <w:color w:val="000000"/>
          <w:sz w:val="28"/>
          <w:szCs w:val="28"/>
        </w:rPr>
      </w:pPr>
      <w:r w:rsidRPr="002B16C5">
        <w:rPr>
          <w:rFonts w:eastAsia="Lucida Sans Unicode"/>
          <w:kern w:val="1"/>
          <w:sz w:val="28"/>
          <w:szCs w:val="28"/>
        </w:rPr>
        <w:t>Дополнительным</w:t>
      </w:r>
      <w:r w:rsidRPr="002B16C5">
        <w:rPr>
          <w:sz w:val="28"/>
          <w:szCs w:val="28"/>
        </w:rPr>
        <w:t xml:space="preserve"> соглашением к договору «О закреплении муниципального имущества на праве хозяйственного ведения за МУП «ЖКУ Кемеровского округа» от 25.07.2017 переданы на обслуживание очистные сооружения канализации в д. Сухая Речка Кемеровского округа.</w:t>
      </w:r>
    </w:p>
    <w:p w14:paraId="4B76812D" w14:textId="77777777" w:rsidR="002B16C5" w:rsidRPr="002B16C5" w:rsidRDefault="002B16C5" w:rsidP="002B16C5">
      <w:pPr>
        <w:widowControl w:val="0"/>
        <w:suppressAutoHyphens/>
        <w:ind w:left="284" w:firstLine="425"/>
        <w:jc w:val="both"/>
        <w:rPr>
          <w:rFonts w:eastAsia="Lucida Sans Unicode"/>
          <w:kern w:val="1"/>
          <w:sz w:val="28"/>
          <w:szCs w:val="28"/>
        </w:rPr>
      </w:pPr>
      <w:r w:rsidRPr="002B16C5">
        <w:rPr>
          <w:rFonts w:eastAsia="Lucida Sans Unicode"/>
          <w:kern w:val="1"/>
          <w:sz w:val="28"/>
          <w:szCs w:val="28"/>
        </w:rPr>
        <w:t>Также 29.03.2018 постановлением администрации Кемеровского муниципального района переданы на обслуживание очистные сооружения в д. Журавлево.</w:t>
      </w:r>
    </w:p>
    <w:p w14:paraId="1C46861F"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Постановлением администрации Кемеровского муниципального округа от 07.04.2021 № 947-п «О передаче муниципального имущества на праве хозяйственного ведения МУП «</w:t>
      </w:r>
      <w:proofErr w:type="spellStart"/>
      <w:r w:rsidRPr="002B16C5">
        <w:rPr>
          <w:sz w:val="28"/>
          <w:szCs w:val="28"/>
        </w:rPr>
        <w:t>Жилищно</w:t>
      </w:r>
      <w:proofErr w:type="spellEnd"/>
      <w:r w:rsidRPr="002B16C5">
        <w:rPr>
          <w:sz w:val="28"/>
          <w:szCs w:val="28"/>
        </w:rPr>
        <w:t xml:space="preserve"> – коммунальное управление </w:t>
      </w:r>
      <w:proofErr w:type="spellStart"/>
      <w:r w:rsidRPr="002B16C5">
        <w:rPr>
          <w:sz w:val="28"/>
          <w:szCs w:val="28"/>
        </w:rPr>
        <w:lastRenderedPageBreak/>
        <w:t>Кееровского</w:t>
      </w:r>
      <w:proofErr w:type="spellEnd"/>
      <w:r w:rsidRPr="002B16C5">
        <w:rPr>
          <w:sz w:val="28"/>
          <w:szCs w:val="28"/>
        </w:rPr>
        <w:t xml:space="preserve"> муниципального округа» организации переданы объекты коммунальной инфраструктуры на территории д. Сухово, п. </w:t>
      </w:r>
      <w:proofErr w:type="spellStart"/>
      <w:r w:rsidRPr="002B16C5">
        <w:rPr>
          <w:sz w:val="28"/>
          <w:szCs w:val="28"/>
        </w:rPr>
        <w:t>Металлплощадка</w:t>
      </w:r>
      <w:proofErr w:type="spellEnd"/>
      <w:r w:rsidRPr="002B16C5">
        <w:rPr>
          <w:sz w:val="28"/>
          <w:szCs w:val="28"/>
        </w:rPr>
        <w:t>, используемые для транспортировки питьевой воды и сточных вод.</w:t>
      </w:r>
    </w:p>
    <w:p w14:paraId="589426E1"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Постановлением от 19.05.2021 № 1352-п «О внесении изменения в постановление администрации Кемеровского муниципального района от 30.06.2014 № 1849-п «О передаче муниципального имущества на праве хозяйственного ведения муниципальному унитарному предприятию «</w:t>
      </w:r>
      <w:proofErr w:type="spellStart"/>
      <w:r w:rsidRPr="002B16C5">
        <w:rPr>
          <w:sz w:val="28"/>
          <w:szCs w:val="28"/>
        </w:rPr>
        <w:t>Жилищно</w:t>
      </w:r>
      <w:proofErr w:type="spellEnd"/>
      <w:r w:rsidRPr="002B16C5">
        <w:rPr>
          <w:sz w:val="28"/>
          <w:szCs w:val="28"/>
        </w:rPr>
        <w:t xml:space="preserve"> – коммунальное управление Кемеровского района» организации переданы дополнительные объекты: водопровод, протяженностью 19100 м, водопровод от ВК – 3 до ВК – 4, протяженностью 84 м. Дополнительным соглашением от 19.05.2021 к договору о закреплении за муниципальным предприятием имущества на праве хозяйственного ведения от 01.07.2014 № 10.04.113 вышеназванное имущество включено в состав договора хозяйственного ведения. Данное соглашение вступает в силу с момента его подписания и распространяет свое действие на правоотношения, возникшие с 30.06.2014.</w:t>
      </w:r>
    </w:p>
    <w:p w14:paraId="46A47ADA"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Постановлением от 20.05.2021 № 1356-п «О передаче муниципального имущества на праве хозяйственного ведения муниципальному унитарному предприятию «</w:t>
      </w:r>
      <w:proofErr w:type="spellStart"/>
      <w:r w:rsidRPr="002B16C5">
        <w:rPr>
          <w:sz w:val="28"/>
          <w:szCs w:val="28"/>
        </w:rPr>
        <w:t>Жилищно</w:t>
      </w:r>
      <w:proofErr w:type="spellEnd"/>
      <w:r w:rsidRPr="002B16C5">
        <w:rPr>
          <w:sz w:val="28"/>
          <w:szCs w:val="28"/>
        </w:rPr>
        <w:t xml:space="preserve"> – коммунальное управление Кемеровского района» переданы сети водоснабжения протяженностью 3210 м от пр. Комсомольский до восточной границы с Кемеровским муниципальным районом. Дополнительным соглашением от 20.05.2021 к договору о закреплении за муниципальным предприятием имущества на праве хозяйственного ведения от 01.07.2014 № 10.04.113 вышеназванное имущество включено в состав договора хозяйственного ведения. Данное соглашение вступает в силу с момента его подписания и распространяет свое действие на правоотношения, возникшие с 20.05.2021.</w:t>
      </w:r>
    </w:p>
    <w:p w14:paraId="2F09D35D"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Также организацией представлен акт приема – передачи бесхозяйного недвижимого имущества от 28.05.2021, по которому организации для обслуживания на безвозмездной основе передается:</w:t>
      </w:r>
    </w:p>
    <w:p w14:paraId="26FE6C48"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 xml:space="preserve">- канализация п. </w:t>
      </w:r>
      <w:proofErr w:type="spellStart"/>
      <w:r w:rsidRPr="002B16C5">
        <w:rPr>
          <w:sz w:val="28"/>
          <w:szCs w:val="28"/>
        </w:rPr>
        <w:t>Металлплощадка</w:t>
      </w:r>
      <w:proofErr w:type="spellEnd"/>
      <w:r w:rsidRPr="002B16C5">
        <w:rPr>
          <w:sz w:val="28"/>
          <w:szCs w:val="28"/>
        </w:rPr>
        <w:t>, от ул. Кольцевая до ручья Сухой, протяженностью 298 м, кадастровый номер объекта 42:04:0349002:5384;</w:t>
      </w:r>
    </w:p>
    <w:p w14:paraId="098CC34D"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 xml:space="preserve">- канализация п. </w:t>
      </w:r>
      <w:proofErr w:type="spellStart"/>
      <w:r w:rsidRPr="002B16C5">
        <w:rPr>
          <w:sz w:val="28"/>
          <w:szCs w:val="28"/>
        </w:rPr>
        <w:t>Металлплощадка</w:t>
      </w:r>
      <w:proofErr w:type="spellEnd"/>
      <w:r w:rsidRPr="002B16C5">
        <w:rPr>
          <w:sz w:val="28"/>
          <w:szCs w:val="28"/>
        </w:rPr>
        <w:t xml:space="preserve">, протяженностью 10034 м, кадастровый номер объекта 42:04:0352001:8174 </w:t>
      </w:r>
    </w:p>
    <w:p w14:paraId="782D1CD6"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 xml:space="preserve">- водопровод п. </w:t>
      </w:r>
      <w:proofErr w:type="spellStart"/>
      <w:r w:rsidRPr="002B16C5">
        <w:rPr>
          <w:sz w:val="28"/>
          <w:szCs w:val="28"/>
        </w:rPr>
        <w:t>Металлплощадка</w:t>
      </w:r>
      <w:proofErr w:type="spellEnd"/>
      <w:r w:rsidRPr="002B16C5">
        <w:rPr>
          <w:sz w:val="28"/>
          <w:szCs w:val="28"/>
        </w:rPr>
        <w:t>, по ул.  Северная, Лесная, Солнечная, протяженностью 600 м, кадастровый номер объекта 42:04:0352001:8172.</w:t>
      </w:r>
    </w:p>
    <w:p w14:paraId="75B842F6"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Переданные по акту приема – передачи объекты поставлены на кадастровый учет, но право собственности на данные объекты еще не оформлено.</w:t>
      </w:r>
    </w:p>
    <w:p w14:paraId="38EDD612" w14:textId="77777777" w:rsidR="002B16C5" w:rsidRPr="002B16C5" w:rsidRDefault="002B16C5" w:rsidP="002B16C5">
      <w:pPr>
        <w:widowControl w:val="0"/>
        <w:suppressAutoHyphens/>
        <w:ind w:left="284" w:firstLine="425"/>
        <w:jc w:val="both"/>
        <w:rPr>
          <w:sz w:val="28"/>
          <w:szCs w:val="28"/>
        </w:rPr>
      </w:pPr>
    </w:p>
    <w:p w14:paraId="173A5060" w14:textId="77777777" w:rsidR="002B16C5" w:rsidRPr="002B16C5" w:rsidRDefault="002B16C5" w:rsidP="002B16C5">
      <w:pPr>
        <w:widowControl w:val="0"/>
        <w:autoSpaceDE w:val="0"/>
        <w:autoSpaceDN w:val="0"/>
        <w:adjustRightInd w:val="0"/>
        <w:ind w:firstLine="709"/>
        <w:jc w:val="center"/>
        <w:rPr>
          <w:b/>
          <w:sz w:val="32"/>
          <w:szCs w:val="32"/>
          <w:u w:val="single"/>
        </w:rPr>
      </w:pPr>
      <w:r w:rsidRPr="002B16C5">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332A3291" w14:textId="77777777" w:rsidR="002B16C5" w:rsidRPr="002B16C5" w:rsidRDefault="002B16C5" w:rsidP="002B16C5">
      <w:pPr>
        <w:widowControl w:val="0"/>
        <w:autoSpaceDE w:val="0"/>
        <w:autoSpaceDN w:val="0"/>
        <w:adjustRightInd w:val="0"/>
        <w:ind w:firstLine="709"/>
        <w:jc w:val="center"/>
        <w:rPr>
          <w:b/>
          <w:sz w:val="32"/>
          <w:szCs w:val="32"/>
          <w:u w:val="single"/>
        </w:rPr>
      </w:pPr>
    </w:p>
    <w:p w14:paraId="74E2A749"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 xml:space="preserve">Организацией материалы по расчету тарифов транспортировку питьевой </w:t>
      </w:r>
      <w:r w:rsidRPr="002B16C5">
        <w:rPr>
          <w:sz w:val="28"/>
          <w:szCs w:val="28"/>
        </w:rPr>
        <w:lastRenderedPageBreak/>
        <w:t>воды, сточных вод на 2021-2022 гг.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организации.</w:t>
      </w:r>
    </w:p>
    <w:p w14:paraId="363887B8" w14:textId="77777777" w:rsidR="002B16C5" w:rsidRPr="002B16C5" w:rsidRDefault="002B16C5" w:rsidP="002B16C5">
      <w:pPr>
        <w:widowControl w:val="0"/>
        <w:autoSpaceDE w:val="0"/>
        <w:autoSpaceDN w:val="0"/>
        <w:adjustRightInd w:val="0"/>
        <w:ind w:firstLine="709"/>
        <w:jc w:val="both"/>
        <w:rPr>
          <w:sz w:val="28"/>
          <w:szCs w:val="28"/>
        </w:rPr>
      </w:pPr>
    </w:p>
    <w:p w14:paraId="31BB5C69" w14:textId="77777777" w:rsidR="002B16C5" w:rsidRPr="002B16C5" w:rsidRDefault="002B16C5" w:rsidP="002B16C5">
      <w:pPr>
        <w:widowControl w:val="0"/>
        <w:autoSpaceDE w:val="0"/>
        <w:autoSpaceDN w:val="0"/>
        <w:adjustRightInd w:val="0"/>
        <w:ind w:firstLine="709"/>
        <w:jc w:val="center"/>
        <w:rPr>
          <w:b/>
          <w:sz w:val="32"/>
          <w:szCs w:val="32"/>
          <w:u w:val="single"/>
        </w:rPr>
      </w:pPr>
      <w:r w:rsidRPr="002B16C5">
        <w:rPr>
          <w:b/>
          <w:sz w:val="32"/>
          <w:szCs w:val="32"/>
          <w:u w:val="single"/>
        </w:rPr>
        <w:t xml:space="preserve">Оценка достоверности данных, приведенных в предложениях об установлении тарифов </w:t>
      </w:r>
    </w:p>
    <w:p w14:paraId="7BD4F551"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3D42813"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2021-2022 гг.</w:t>
      </w:r>
    </w:p>
    <w:p w14:paraId="6D124049"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Экспертная оценка экономической обоснованности расходов принимаемых для расчета тарифов на транспортировку питьевой воды, сточных вод на 2021-2022 гг.,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с учетом плановых и фактических данных о работе организации.</w:t>
      </w:r>
    </w:p>
    <w:p w14:paraId="7039131F"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 xml:space="preserve">Кроме холодного водоснабжения и водоотведения организация еще осуществляет деятельность по выполнению </w:t>
      </w:r>
      <w:proofErr w:type="spellStart"/>
      <w:r w:rsidRPr="002B16C5">
        <w:rPr>
          <w:sz w:val="28"/>
          <w:szCs w:val="28"/>
        </w:rPr>
        <w:t>аварийно</w:t>
      </w:r>
      <w:proofErr w:type="spellEnd"/>
      <w:r w:rsidRPr="002B16C5">
        <w:rPr>
          <w:sz w:val="28"/>
          <w:szCs w:val="28"/>
        </w:rPr>
        <w:t xml:space="preserve"> – восстановительных работ, вывозу ЖБО, горячему водоснабжению, теплоснабжению и электроснабжению раздельный учет хозяйственных операций по видам деятельности ведется автоматизировано с применением специализированной бухгалтерской программы 1С: Бухгалтерия. Специалистом принимались во внимание предоставленные организацией данные бухгалтерских регистров за 2020 год, первичная документация и сводные показатели бухгалтерской и статистической отчетности.</w:t>
      </w:r>
    </w:p>
    <w:p w14:paraId="589F8DF6"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В части закупочной деятельности организацией представлена документация в электронной форме на поставку нефтепродуктов.</w:t>
      </w:r>
    </w:p>
    <w:p w14:paraId="7C160063" w14:textId="77777777" w:rsidR="002B16C5" w:rsidRPr="002B16C5" w:rsidRDefault="002B16C5" w:rsidP="002B16C5">
      <w:pPr>
        <w:widowControl w:val="0"/>
        <w:autoSpaceDE w:val="0"/>
        <w:autoSpaceDN w:val="0"/>
        <w:adjustRightInd w:val="0"/>
        <w:ind w:firstLine="709"/>
        <w:jc w:val="center"/>
        <w:rPr>
          <w:b/>
          <w:sz w:val="32"/>
          <w:szCs w:val="32"/>
          <w:u w:val="single"/>
        </w:rPr>
      </w:pPr>
      <w:r w:rsidRPr="002B16C5">
        <w:rPr>
          <w:b/>
          <w:sz w:val="32"/>
          <w:szCs w:val="32"/>
          <w:u w:val="single"/>
        </w:rPr>
        <w:t>Оценка финансового состояния организации</w:t>
      </w:r>
    </w:p>
    <w:p w14:paraId="7319D6FD" w14:textId="77777777" w:rsidR="002B16C5" w:rsidRPr="002B16C5" w:rsidRDefault="002B16C5" w:rsidP="002B16C5">
      <w:pPr>
        <w:widowControl w:val="0"/>
        <w:autoSpaceDE w:val="0"/>
        <w:autoSpaceDN w:val="0"/>
        <w:adjustRightInd w:val="0"/>
        <w:ind w:firstLine="709"/>
        <w:jc w:val="center"/>
        <w:rPr>
          <w:b/>
          <w:sz w:val="32"/>
          <w:szCs w:val="32"/>
          <w:u w:val="single"/>
        </w:rPr>
      </w:pPr>
    </w:p>
    <w:p w14:paraId="4159A005"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lastRenderedPageBreak/>
        <w:t>Величина выручки от реализации за 2020 год по данным формы № 2 составила 184053 тыс. руб., что больше уровня 2019 года на 4658 тыс. руб.</w:t>
      </w:r>
    </w:p>
    <w:p w14:paraId="265CC040"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По данным отчета о финансовых результатах за 2020 году у организации не числится убыток, что является положительным моментом в оценке финансового состояния. За 2019 год организацией показан убыток в сумме 3123 тыс. руб.</w:t>
      </w:r>
    </w:p>
    <w:p w14:paraId="4F482852"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Стоимость внеоборотных активов незначительно увеличилась в 2020 году к уровню 2019 года (на 141 тыс. руб.), к уровню 2018 года на 57629 тыс. руб. Величина денежных средств увеличилась в 2020 году к уровню 2019 года 7410 тыс. руб., что свидетельствует о повышении ликвидности баланса организации.</w:t>
      </w:r>
    </w:p>
    <w:p w14:paraId="1E3FC029"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 xml:space="preserve">Раздельный учет затрат по транспортировке питьевой воды, сточных вод на территории д. Сухово, п. </w:t>
      </w:r>
      <w:proofErr w:type="spellStart"/>
      <w:r w:rsidRPr="002B16C5">
        <w:rPr>
          <w:sz w:val="28"/>
          <w:szCs w:val="28"/>
        </w:rPr>
        <w:t>Металлплощадка</w:t>
      </w:r>
      <w:proofErr w:type="spellEnd"/>
      <w:r w:rsidRPr="002B16C5">
        <w:rPr>
          <w:sz w:val="28"/>
          <w:szCs w:val="28"/>
        </w:rPr>
        <w:t xml:space="preserve"> ранее организацией не производился и оценить финансовые показатели по данному виду деятельности не представляется возможным. С момента утверждения тарифов организация обязана вести раздельный учет доходов и расходов по транспортировке питьевой воды, сточных вод на территории д. Сухово, п. </w:t>
      </w:r>
      <w:proofErr w:type="spellStart"/>
      <w:r w:rsidRPr="002B16C5">
        <w:rPr>
          <w:sz w:val="28"/>
          <w:szCs w:val="28"/>
        </w:rPr>
        <w:t>Металлплощадка</w:t>
      </w:r>
      <w:proofErr w:type="spellEnd"/>
      <w:r w:rsidRPr="002B16C5">
        <w:rPr>
          <w:sz w:val="28"/>
          <w:szCs w:val="28"/>
        </w:rPr>
        <w:t>.</w:t>
      </w:r>
    </w:p>
    <w:p w14:paraId="0EBBADBA"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Организация применяет общую систему налогообложения.</w:t>
      </w:r>
    </w:p>
    <w:p w14:paraId="51048153" w14:textId="77777777" w:rsidR="002B16C5" w:rsidRPr="002B16C5" w:rsidRDefault="002B16C5" w:rsidP="002B16C5">
      <w:pPr>
        <w:widowControl w:val="0"/>
        <w:autoSpaceDE w:val="0"/>
        <w:autoSpaceDN w:val="0"/>
        <w:adjustRightInd w:val="0"/>
        <w:ind w:firstLine="709"/>
        <w:jc w:val="both"/>
        <w:rPr>
          <w:sz w:val="28"/>
          <w:szCs w:val="28"/>
        </w:rPr>
      </w:pPr>
    </w:p>
    <w:p w14:paraId="34E2354E" w14:textId="77777777" w:rsidR="002B16C5" w:rsidRPr="002B16C5" w:rsidRDefault="002B16C5" w:rsidP="002B16C5">
      <w:pPr>
        <w:widowControl w:val="0"/>
        <w:autoSpaceDE w:val="0"/>
        <w:autoSpaceDN w:val="0"/>
        <w:adjustRightInd w:val="0"/>
        <w:ind w:firstLine="709"/>
        <w:jc w:val="center"/>
        <w:rPr>
          <w:b/>
          <w:sz w:val="32"/>
          <w:szCs w:val="32"/>
          <w:u w:val="single"/>
        </w:rPr>
      </w:pPr>
      <w:r w:rsidRPr="002B16C5">
        <w:rPr>
          <w:b/>
          <w:sz w:val="32"/>
          <w:szCs w:val="32"/>
          <w:u w:val="single"/>
        </w:rPr>
        <w:t>Анализ основных технико-экономических показателей</w:t>
      </w:r>
    </w:p>
    <w:p w14:paraId="6523B73E" w14:textId="77777777" w:rsidR="002B16C5" w:rsidRPr="002B16C5" w:rsidRDefault="002B16C5" w:rsidP="002B16C5">
      <w:pPr>
        <w:autoSpaceDE w:val="0"/>
        <w:autoSpaceDN w:val="0"/>
        <w:adjustRightInd w:val="0"/>
        <w:ind w:firstLine="709"/>
        <w:jc w:val="both"/>
        <w:rPr>
          <w:sz w:val="28"/>
          <w:szCs w:val="28"/>
        </w:rPr>
      </w:pPr>
    </w:p>
    <w:p w14:paraId="2639B16C"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Расчет объемов транспортировки питьевой воды, транспортировки сточных вод произведен в соответствии в соответствии с п.5 Приказа ФСТ России от 27.12.2013 № 1746-э (ред. от 29.08.2017) «Об утверждении Методических указаний по расчету регулируемых тарифов в сфере водоснабжения и водоотведения» темп изменения (снижения) потребления воды не должен превышать 5 процентов в год.</w:t>
      </w:r>
    </w:p>
    <w:p w14:paraId="0E58454B"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 xml:space="preserve">РЭК Кузбасса письмом от 12.04.2021 № М-10-60/953-02 был направлен запрос в адрес гарантирующей организации на территории д. Сухово, п. </w:t>
      </w:r>
      <w:proofErr w:type="spellStart"/>
      <w:r w:rsidRPr="002B16C5">
        <w:rPr>
          <w:rFonts w:eastAsia="Calibri"/>
          <w:sz w:val="28"/>
          <w:szCs w:val="28"/>
          <w:lang w:eastAsia="en-US"/>
        </w:rPr>
        <w:t>Металлплощадка</w:t>
      </w:r>
      <w:proofErr w:type="spellEnd"/>
      <w:r w:rsidRPr="002B16C5">
        <w:rPr>
          <w:rFonts w:eastAsia="Calibri"/>
          <w:sz w:val="28"/>
          <w:szCs w:val="28"/>
          <w:lang w:eastAsia="en-US"/>
        </w:rPr>
        <w:t xml:space="preserve"> ОАО «СКЭК» о предоставлении информации об объемах отпуска воды, принимаемых сточных вод в разрезе абонентов (население, бюджет, прочие) за 2017 – 2020 годы.</w:t>
      </w:r>
    </w:p>
    <w:p w14:paraId="6B67058A"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ОАО «СКЭК» была предоставлена информация об объемах отпуска воды, принимаемых сточных вод в разрезе абонентов (население, бюджет, прочие) за 2017 – 2020 годы.</w:t>
      </w:r>
    </w:p>
    <w:p w14:paraId="6A4C8148"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Расчет объемов транспортировке питьевой воды по группе «население»</w:t>
      </w:r>
    </w:p>
    <w:tbl>
      <w:tblPr>
        <w:tblW w:w="10503" w:type="dxa"/>
        <w:tblInd w:w="-709" w:type="dxa"/>
        <w:tblLook w:val="04A0" w:firstRow="1" w:lastRow="0" w:firstColumn="1" w:lastColumn="0" w:noHBand="0" w:noVBand="1"/>
      </w:tblPr>
      <w:tblGrid>
        <w:gridCol w:w="2127"/>
        <w:gridCol w:w="1260"/>
        <w:gridCol w:w="1371"/>
        <w:gridCol w:w="1622"/>
        <w:gridCol w:w="1371"/>
        <w:gridCol w:w="1327"/>
        <w:gridCol w:w="1425"/>
      </w:tblGrid>
      <w:tr w:rsidR="002B16C5" w:rsidRPr="002B16C5" w14:paraId="2CF6DE4F" w14:textId="77777777" w:rsidTr="00896AF5">
        <w:trPr>
          <w:trHeight w:val="300"/>
        </w:trPr>
        <w:tc>
          <w:tcPr>
            <w:tcW w:w="4758" w:type="dxa"/>
            <w:gridSpan w:val="3"/>
            <w:tcBorders>
              <w:top w:val="nil"/>
              <w:left w:val="nil"/>
              <w:bottom w:val="nil"/>
              <w:right w:val="nil"/>
            </w:tcBorders>
            <w:shd w:val="clear" w:color="auto" w:fill="auto"/>
            <w:noWrap/>
            <w:vAlign w:val="bottom"/>
            <w:hideMark/>
          </w:tcPr>
          <w:p w14:paraId="140894A1" w14:textId="77777777" w:rsidR="002B16C5" w:rsidRPr="002B16C5" w:rsidRDefault="002B16C5" w:rsidP="002B16C5">
            <w:pPr>
              <w:rPr>
                <w:rFonts w:ascii="Arial" w:hAnsi="Arial" w:cs="Arial"/>
                <w:b/>
                <w:bCs/>
                <w:sz w:val="20"/>
                <w:szCs w:val="20"/>
              </w:rPr>
            </w:pPr>
            <w:r w:rsidRPr="002B16C5">
              <w:rPr>
                <w:rFonts w:ascii="Arial" w:hAnsi="Arial" w:cs="Arial"/>
                <w:b/>
                <w:bCs/>
                <w:sz w:val="20"/>
                <w:szCs w:val="20"/>
              </w:rPr>
              <w:t>Расчет динамики объемов МУП ЖКУ Кемеровского округа</w:t>
            </w:r>
          </w:p>
        </w:tc>
        <w:tc>
          <w:tcPr>
            <w:tcW w:w="1622" w:type="dxa"/>
            <w:tcBorders>
              <w:top w:val="nil"/>
              <w:left w:val="nil"/>
              <w:bottom w:val="nil"/>
              <w:right w:val="nil"/>
            </w:tcBorders>
            <w:shd w:val="clear" w:color="auto" w:fill="auto"/>
            <w:noWrap/>
            <w:vAlign w:val="bottom"/>
            <w:hideMark/>
          </w:tcPr>
          <w:p w14:paraId="283AA66D" w14:textId="77777777" w:rsidR="002B16C5" w:rsidRPr="002B16C5" w:rsidRDefault="002B16C5" w:rsidP="002B16C5">
            <w:pPr>
              <w:rPr>
                <w:rFonts w:ascii="Arial" w:hAnsi="Arial" w:cs="Arial"/>
                <w:b/>
                <w:bCs/>
                <w:sz w:val="20"/>
                <w:szCs w:val="20"/>
              </w:rPr>
            </w:pPr>
          </w:p>
        </w:tc>
        <w:tc>
          <w:tcPr>
            <w:tcW w:w="1371" w:type="dxa"/>
            <w:tcBorders>
              <w:top w:val="nil"/>
              <w:left w:val="nil"/>
              <w:bottom w:val="nil"/>
              <w:right w:val="nil"/>
            </w:tcBorders>
            <w:shd w:val="clear" w:color="auto" w:fill="auto"/>
            <w:noWrap/>
            <w:vAlign w:val="bottom"/>
            <w:hideMark/>
          </w:tcPr>
          <w:p w14:paraId="6D0F7771" w14:textId="77777777" w:rsidR="002B16C5" w:rsidRPr="002B16C5" w:rsidRDefault="002B16C5" w:rsidP="002B16C5">
            <w:pPr>
              <w:rPr>
                <w:sz w:val="20"/>
                <w:szCs w:val="20"/>
              </w:rPr>
            </w:pPr>
          </w:p>
        </w:tc>
        <w:tc>
          <w:tcPr>
            <w:tcW w:w="1327" w:type="dxa"/>
            <w:tcBorders>
              <w:top w:val="nil"/>
              <w:left w:val="nil"/>
              <w:bottom w:val="nil"/>
              <w:right w:val="nil"/>
            </w:tcBorders>
            <w:shd w:val="clear" w:color="auto" w:fill="auto"/>
            <w:noWrap/>
            <w:vAlign w:val="bottom"/>
            <w:hideMark/>
          </w:tcPr>
          <w:p w14:paraId="05660DB6" w14:textId="77777777" w:rsidR="002B16C5" w:rsidRPr="002B16C5" w:rsidRDefault="002B16C5" w:rsidP="002B16C5">
            <w:pPr>
              <w:rPr>
                <w:sz w:val="20"/>
                <w:szCs w:val="20"/>
              </w:rPr>
            </w:pPr>
          </w:p>
        </w:tc>
        <w:tc>
          <w:tcPr>
            <w:tcW w:w="1425" w:type="dxa"/>
            <w:tcBorders>
              <w:top w:val="nil"/>
              <w:left w:val="nil"/>
              <w:bottom w:val="nil"/>
              <w:right w:val="nil"/>
            </w:tcBorders>
            <w:shd w:val="clear" w:color="auto" w:fill="auto"/>
            <w:noWrap/>
            <w:vAlign w:val="bottom"/>
            <w:hideMark/>
          </w:tcPr>
          <w:p w14:paraId="3728A2B6" w14:textId="77777777" w:rsidR="002B16C5" w:rsidRPr="002B16C5" w:rsidRDefault="002B16C5" w:rsidP="002B16C5">
            <w:pPr>
              <w:rPr>
                <w:sz w:val="20"/>
                <w:szCs w:val="20"/>
              </w:rPr>
            </w:pPr>
          </w:p>
        </w:tc>
      </w:tr>
      <w:tr w:rsidR="002B16C5" w:rsidRPr="002B16C5" w14:paraId="57D1838F" w14:textId="77777777" w:rsidTr="00896AF5">
        <w:trPr>
          <w:trHeight w:val="300"/>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5BB4D66" w14:textId="77777777" w:rsidR="002B16C5" w:rsidRPr="002B16C5" w:rsidRDefault="002B16C5" w:rsidP="002B16C5">
            <w:pPr>
              <w:jc w:val="center"/>
              <w:rPr>
                <w:b/>
                <w:bCs/>
                <w:color w:val="000000"/>
                <w:sz w:val="22"/>
                <w:szCs w:val="22"/>
              </w:rPr>
            </w:pPr>
            <w:r w:rsidRPr="002B16C5">
              <w:rPr>
                <w:b/>
                <w:bCs/>
                <w:color w:val="000000"/>
                <w:sz w:val="22"/>
                <w:szCs w:val="22"/>
              </w:rPr>
              <w:t>Наименование группы потребителей</w:t>
            </w:r>
          </w:p>
        </w:tc>
        <w:tc>
          <w:tcPr>
            <w:tcW w:w="6951" w:type="dxa"/>
            <w:gridSpan w:val="5"/>
            <w:tcBorders>
              <w:top w:val="single" w:sz="4" w:space="0" w:color="auto"/>
              <w:left w:val="nil"/>
              <w:bottom w:val="single" w:sz="4" w:space="0" w:color="auto"/>
              <w:right w:val="single" w:sz="4" w:space="0" w:color="000000"/>
            </w:tcBorders>
            <w:shd w:val="clear" w:color="000000" w:fill="FFFF00"/>
            <w:noWrap/>
            <w:vAlign w:val="bottom"/>
            <w:hideMark/>
          </w:tcPr>
          <w:p w14:paraId="4D950D95" w14:textId="77777777" w:rsidR="002B16C5" w:rsidRPr="002B16C5" w:rsidRDefault="002B16C5" w:rsidP="002B16C5">
            <w:pPr>
              <w:jc w:val="center"/>
              <w:rPr>
                <w:b/>
                <w:bCs/>
                <w:color w:val="000000"/>
                <w:sz w:val="22"/>
                <w:szCs w:val="22"/>
              </w:rPr>
            </w:pPr>
            <w:r w:rsidRPr="002B16C5">
              <w:rPr>
                <w:b/>
                <w:bCs/>
                <w:color w:val="000000"/>
                <w:sz w:val="22"/>
                <w:szCs w:val="22"/>
              </w:rPr>
              <w:t xml:space="preserve">холодное водоснабжение </w:t>
            </w:r>
          </w:p>
        </w:tc>
        <w:tc>
          <w:tcPr>
            <w:tcW w:w="1425" w:type="dxa"/>
            <w:tcBorders>
              <w:top w:val="single" w:sz="4" w:space="0" w:color="auto"/>
              <w:left w:val="nil"/>
              <w:bottom w:val="single" w:sz="4" w:space="0" w:color="auto"/>
              <w:right w:val="single" w:sz="4" w:space="0" w:color="auto"/>
            </w:tcBorders>
            <w:shd w:val="clear" w:color="auto" w:fill="auto"/>
            <w:vAlign w:val="bottom"/>
            <w:hideMark/>
          </w:tcPr>
          <w:p w14:paraId="6A36EA90" w14:textId="77777777" w:rsidR="002B16C5" w:rsidRPr="002B16C5" w:rsidRDefault="002B16C5" w:rsidP="002B16C5">
            <w:pPr>
              <w:jc w:val="center"/>
              <w:rPr>
                <w:b/>
                <w:bCs/>
                <w:color w:val="000000"/>
                <w:sz w:val="22"/>
                <w:szCs w:val="22"/>
              </w:rPr>
            </w:pPr>
            <w:r w:rsidRPr="002B16C5">
              <w:rPr>
                <w:b/>
                <w:bCs/>
                <w:color w:val="000000"/>
                <w:sz w:val="22"/>
                <w:szCs w:val="22"/>
              </w:rPr>
              <w:t>примечание</w:t>
            </w:r>
          </w:p>
        </w:tc>
      </w:tr>
      <w:tr w:rsidR="002B16C5" w:rsidRPr="002B16C5" w14:paraId="3BEEB297" w14:textId="77777777" w:rsidTr="00896AF5">
        <w:trPr>
          <w:trHeight w:val="300"/>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1BB0D859" w14:textId="77777777" w:rsidR="002B16C5" w:rsidRPr="002B16C5" w:rsidRDefault="002B16C5" w:rsidP="002B16C5">
            <w:pPr>
              <w:rPr>
                <w:b/>
                <w:bCs/>
                <w:color w:val="000000"/>
                <w:sz w:val="22"/>
                <w:szCs w:val="22"/>
              </w:rPr>
            </w:pPr>
          </w:p>
        </w:tc>
        <w:tc>
          <w:tcPr>
            <w:tcW w:w="1260" w:type="dxa"/>
            <w:tcBorders>
              <w:top w:val="nil"/>
              <w:left w:val="nil"/>
              <w:bottom w:val="single" w:sz="4" w:space="0" w:color="auto"/>
              <w:right w:val="single" w:sz="4" w:space="0" w:color="auto"/>
            </w:tcBorders>
            <w:shd w:val="clear" w:color="auto" w:fill="auto"/>
            <w:noWrap/>
            <w:vAlign w:val="bottom"/>
            <w:hideMark/>
          </w:tcPr>
          <w:p w14:paraId="6A68882D" w14:textId="77777777" w:rsidR="002B16C5" w:rsidRPr="002B16C5" w:rsidRDefault="002B16C5" w:rsidP="002B16C5">
            <w:pPr>
              <w:jc w:val="center"/>
              <w:rPr>
                <w:b/>
                <w:bCs/>
                <w:color w:val="000000"/>
                <w:sz w:val="22"/>
                <w:szCs w:val="22"/>
              </w:rPr>
            </w:pPr>
            <w:r w:rsidRPr="002B16C5">
              <w:rPr>
                <w:b/>
                <w:bCs/>
                <w:color w:val="000000"/>
                <w:sz w:val="22"/>
                <w:szCs w:val="22"/>
              </w:rPr>
              <w:t>2017</w:t>
            </w:r>
          </w:p>
        </w:tc>
        <w:tc>
          <w:tcPr>
            <w:tcW w:w="1371" w:type="dxa"/>
            <w:tcBorders>
              <w:top w:val="nil"/>
              <w:left w:val="nil"/>
              <w:bottom w:val="single" w:sz="4" w:space="0" w:color="auto"/>
              <w:right w:val="single" w:sz="4" w:space="0" w:color="auto"/>
            </w:tcBorders>
            <w:shd w:val="clear" w:color="auto" w:fill="auto"/>
            <w:noWrap/>
            <w:vAlign w:val="bottom"/>
            <w:hideMark/>
          </w:tcPr>
          <w:p w14:paraId="473D08E1" w14:textId="77777777" w:rsidR="002B16C5" w:rsidRPr="002B16C5" w:rsidRDefault="002B16C5" w:rsidP="002B16C5">
            <w:pPr>
              <w:jc w:val="center"/>
              <w:rPr>
                <w:b/>
                <w:bCs/>
                <w:color w:val="000000"/>
                <w:sz w:val="22"/>
                <w:szCs w:val="22"/>
              </w:rPr>
            </w:pPr>
            <w:r w:rsidRPr="002B16C5">
              <w:rPr>
                <w:b/>
                <w:bCs/>
                <w:color w:val="000000"/>
                <w:sz w:val="22"/>
                <w:szCs w:val="22"/>
              </w:rPr>
              <w:t>2018</w:t>
            </w:r>
          </w:p>
        </w:tc>
        <w:tc>
          <w:tcPr>
            <w:tcW w:w="1622" w:type="dxa"/>
            <w:tcBorders>
              <w:top w:val="nil"/>
              <w:left w:val="nil"/>
              <w:bottom w:val="single" w:sz="4" w:space="0" w:color="auto"/>
              <w:right w:val="single" w:sz="4" w:space="0" w:color="auto"/>
            </w:tcBorders>
            <w:shd w:val="clear" w:color="auto" w:fill="auto"/>
            <w:noWrap/>
            <w:vAlign w:val="bottom"/>
            <w:hideMark/>
          </w:tcPr>
          <w:p w14:paraId="0B8A741C" w14:textId="77777777" w:rsidR="002B16C5" w:rsidRPr="002B16C5" w:rsidRDefault="002B16C5" w:rsidP="002B16C5">
            <w:pPr>
              <w:jc w:val="center"/>
              <w:rPr>
                <w:b/>
                <w:bCs/>
                <w:color w:val="000000"/>
                <w:sz w:val="22"/>
                <w:szCs w:val="22"/>
              </w:rPr>
            </w:pPr>
            <w:r w:rsidRPr="002B16C5">
              <w:rPr>
                <w:b/>
                <w:bCs/>
                <w:color w:val="000000"/>
                <w:sz w:val="22"/>
                <w:szCs w:val="22"/>
              </w:rPr>
              <w:t>2019</w:t>
            </w:r>
          </w:p>
        </w:tc>
        <w:tc>
          <w:tcPr>
            <w:tcW w:w="1371" w:type="dxa"/>
            <w:tcBorders>
              <w:top w:val="nil"/>
              <w:left w:val="nil"/>
              <w:bottom w:val="single" w:sz="4" w:space="0" w:color="auto"/>
              <w:right w:val="single" w:sz="4" w:space="0" w:color="auto"/>
            </w:tcBorders>
            <w:shd w:val="clear" w:color="auto" w:fill="auto"/>
            <w:noWrap/>
            <w:vAlign w:val="bottom"/>
            <w:hideMark/>
          </w:tcPr>
          <w:p w14:paraId="59951DE1" w14:textId="77777777" w:rsidR="002B16C5" w:rsidRPr="002B16C5" w:rsidRDefault="002B16C5" w:rsidP="002B16C5">
            <w:pPr>
              <w:jc w:val="center"/>
              <w:rPr>
                <w:b/>
                <w:bCs/>
                <w:color w:val="000000"/>
                <w:sz w:val="22"/>
                <w:szCs w:val="22"/>
              </w:rPr>
            </w:pPr>
            <w:r w:rsidRPr="002B16C5">
              <w:rPr>
                <w:b/>
                <w:bCs/>
                <w:color w:val="000000"/>
                <w:sz w:val="22"/>
                <w:szCs w:val="22"/>
              </w:rPr>
              <w:t>2020</w:t>
            </w:r>
          </w:p>
        </w:tc>
        <w:tc>
          <w:tcPr>
            <w:tcW w:w="1327" w:type="dxa"/>
            <w:tcBorders>
              <w:top w:val="nil"/>
              <w:left w:val="nil"/>
              <w:bottom w:val="single" w:sz="4" w:space="0" w:color="auto"/>
              <w:right w:val="nil"/>
            </w:tcBorders>
            <w:shd w:val="clear" w:color="auto" w:fill="auto"/>
            <w:noWrap/>
            <w:vAlign w:val="bottom"/>
            <w:hideMark/>
          </w:tcPr>
          <w:p w14:paraId="48A8140F" w14:textId="77777777" w:rsidR="002B16C5" w:rsidRPr="002B16C5" w:rsidRDefault="002B16C5" w:rsidP="002B16C5">
            <w:pPr>
              <w:jc w:val="center"/>
              <w:rPr>
                <w:b/>
                <w:bCs/>
                <w:color w:val="000000"/>
                <w:sz w:val="22"/>
                <w:szCs w:val="22"/>
              </w:rPr>
            </w:pPr>
            <w:r w:rsidRPr="002B16C5">
              <w:rPr>
                <w:b/>
                <w:bCs/>
                <w:color w:val="000000"/>
                <w:sz w:val="22"/>
                <w:szCs w:val="22"/>
              </w:rPr>
              <w:t>2021</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14:paraId="73165CB0" w14:textId="77777777" w:rsidR="002B16C5" w:rsidRPr="002B16C5" w:rsidRDefault="002B16C5" w:rsidP="002B16C5">
            <w:pPr>
              <w:jc w:val="center"/>
              <w:rPr>
                <w:color w:val="000000"/>
                <w:sz w:val="22"/>
                <w:szCs w:val="22"/>
              </w:rPr>
            </w:pPr>
            <w:r w:rsidRPr="002B16C5">
              <w:rPr>
                <w:color w:val="000000"/>
                <w:sz w:val="22"/>
                <w:szCs w:val="22"/>
              </w:rPr>
              <w:t>темп изменения объемов не должен превышать 5 % в год</w:t>
            </w:r>
          </w:p>
        </w:tc>
      </w:tr>
      <w:tr w:rsidR="002B16C5" w:rsidRPr="002B16C5" w14:paraId="125CC7DB" w14:textId="77777777" w:rsidTr="00896AF5">
        <w:trPr>
          <w:trHeight w:val="60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F461F00" w14:textId="77777777" w:rsidR="002B16C5" w:rsidRPr="002B16C5" w:rsidRDefault="002B16C5" w:rsidP="002B16C5">
            <w:pPr>
              <w:rPr>
                <w:color w:val="000000"/>
                <w:sz w:val="22"/>
                <w:szCs w:val="22"/>
              </w:rPr>
            </w:pPr>
            <w:r w:rsidRPr="002B16C5">
              <w:rPr>
                <w:color w:val="000000"/>
                <w:sz w:val="22"/>
                <w:szCs w:val="22"/>
              </w:rPr>
              <w:t>население (объемы фактические)</w:t>
            </w:r>
          </w:p>
        </w:tc>
        <w:tc>
          <w:tcPr>
            <w:tcW w:w="1260" w:type="dxa"/>
            <w:tcBorders>
              <w:top w:val="nil"/>
              <w:left w:val="nil"/>
              <w:bottom w:val="single" w:sz="4" w:space="0" w:color="auto"/>
              <w:right w:val="single" w:sz="4" w:space="0" w:color="auto"/>
            </w:tcBorders>
            <w:shd w:val="clear" w:color="000000" w:fill="FFFFFF"/>
            <w:noWrap/>
            <w:vAlign w:val="center"/>
            <w:hideMark/>
          </w:tcPr>
          <w:p w14:paraId="50201C2A" w14:textId="77777777" w:rsidR="002B16C5" w:rsidRPr="002B16C5" w:rsidRDefault="002B16C5" w:rsidP="002B16C5">
            <w:pPr>
              <w:jc w:val="center"/>
              <w:rPr>
                <w:color w:val="000000"/>
                <w:sz w:val="22"/>
                <w:szCs w:val="22"/>
              </w:rPr>
            </w:pPr>
            <w:r w:rsidRPr="002B16C5">
              <w:rPr>
                <w:color w:val="000000"/>
                <w:sz w:val="22"/>
                <w:szCs w:val="22"/>
              </w:rPr>
              <w:t>326 787,00</w:t>
            </w:r>
          </w:p>
        </w:tc>
        <w:tc>
          <w:tcPr>
            <w:tcW w:w="1371" w:type="dxa"/>
            <w:tcBorders>
              <w:top w:val="nil"/>
              <w:left w:val="nil"/>
              <w:bottom w:val="single" w:sz="4" w:space="0" w:color="auto"/>
              <w:right w:val="single" w:sz="4" w:space="0" w:color="auto"/>
            </w:tcBorders>
            <w:shd w:val="clear" w:color="000000" w:fill="FFFFFF"/>
            <w:noWrap/>
            <w:vAlign w:val="center"/>
            <w:hideMark/>
          </w:tcPr>
          <w:p w14:paraId="7AE556F0" w14:textId="77777777" w:rsidR="002B16C5" w:rsidRPr="002B16C5" w:rsidRDefault="002B16C5" w:rsidP="002B16C5">
            <w:pPr>
              <w:jc w:val="center"/>
              <w:rPr>
                <w:color w:val="000000"/>
                <w:sz w:val="22"/>
                <w:szCs w:val="22"/>
              </w:rPr>
            </w:pPr>
            <w:r w:rsidRPr="002B16C5">
              <w:rPr>
                <w:color w:val="000000"/>
                <w:sz w:val="22"/>
                <w:szCs w:val="22"/>
              </w:rPr>
              <w:t>337 733,00</w:t>
            </w:r>
          </w:p>
        </w:tc>
        <w:tc>
          <w:tcPr>
            <w:tcW w:w="1622" w:type="dxa"/>
            <w:tcBorders>
              <w:top w:val="nil"/>
              <w:left w:val="nil"/>
              <w:bottom w:val="single" w:sz="4" w:space="0" w:color="auto"/>
              <w:right w:val="single" w:sz="4" w:space="0" w:color="auto"/>
            </w:tcBorders>
            <w:shd w:val="clear" w:color="000000" w:fill="FFFFFF"/>
            <w:noWrap/>
            <w:vAlign w:val="center"/>
            <w:hideMark/>
          </w:tcPr>
          <w:p w14:paraId="4B4533AB" w14:textId="77777777" w:rsidR="002B16C5" w:rsidRPr="002B16C5" w:rsidRDefault="002B16C5" w:rsidP="002B16C5">
            <w:pPr>
              <w:jc w:val="center"/>
              <w:rPr>
                <w:color w:val="000000"/>
                <w:sz w:val="22"/>
                <w:szCs w:val="22"/>
              </w:rPr>
            </w:pPr>
            <w:r w:rsidRPr="002B16C5">
              <w:rPr>
                <w:color w:val="000000"/>
                <w:sz w:val="22"/>
                <w:szCs w:val="22"/>
              </w:rPr>
              <w:t>350 833,00</w:t>
            </w:r>
          </w:p>
        </w:tc>
        <w:tc>
          <w:tcPr>
            <w:tcW w:w="1371" w:type="dxa"/>
            <w:tcBorders>
              <w:top w:val="nil"/>
              <w:left w:val="nil"/>
              <w:bottom w:val="single" w:sz="4" w:space="0" w:color="auto"/>
              <w:right w:val="single" w:sz="4" w:space="0" w:color="auto"/>
            </w:tcBorders>
            <w:shd w:val="clear" w:color="000000" w:fill="FFFFFF"/>
            <w:noWrap/>
            <w:vAlign w:val="center"/>
            <w:hideMark/>
          </w:tcPr>
          <w:p w14:paraId="38DBF1FA" w14:textId="77777777" w:rsidR="002B16C5" w:rsidRPr="002B16C5" w:rsidRDefault="002B16C5" w:rsidP="002B16C5">
            <w:pPr>
              <w:jc w:val="center"/>
              <w:rPr>
                <w:color w:val="000000"/>
                <w:sz w:val="22"/>
                <w:szCs w:val="22"/>
              </w:rPr>
            </w:pPr>
            <w:r w:rsidRPr="002B16C5">
              <w:rPr>
                <w:color w:val="000000"/>
                <w:sz w:val="22"/>
                <w:szCs w:val="22"/>
              </w:rPr>
              <w:t>357 910,00</w:t>
            </w:r>
          </w:p>
        </w:tc>
        <w:tc>
          <w:tcPr>
            <w:tcW w:w="1327" w:type="dxa"/>
            <w:tcBorders>
              <w:top w:val="nil"/>
              <w:left w:val="nil"/>
              <w:bottom w:val="single" w:sz="4" w:space="0" w:color="auto"/>
              <w:right w:val="nil"/>
            </w:tcBorders>
            <w:shd w:val="clear" w:color="auto" w:fill="auto"/>
            <w:noWrap/>
            <w:vAlign w:val="bottom"/>
            <w:hideMark/>
          </w:tcPr>
          <w:p w14:paraId="68DEC8E7" w14:textId="77777777" w:rsidR="002B16C5" w:rsidRPr="002B16C5" w:rsidRDefault="002B16C5" w:rsidP="002B16C5">
            <w:pPr>
              <w:jc w:val="center"/>
              <w:rPr>
                <w:b/>
                <w:bCs/>
                <w:color w:val="000000"/>
                <w:sz w:val="22"/>
                <w:szCs w:val="22"/>
              </w:rPr>
            </w:pPr>
            <w:r w:rsidRPr="002B16C5">
              <w:rPr>
                <w:b/>
                <w:bCs/>
                <w:color w:val="000000"/>
                <w:sz w:val="22"/>
                <w:szCs w:val="22"/>
              </w:rPr>
              <w:t> </w:t>
            </w:r>
          </w:p>
        </w:tc>
        <w:tc>
          <w:tcPr>
            <w:tcW w:w="1425" w:type="dxa"/>
            <w:vMerge/>
            <w:tcBorders>
              <w:top w:val="nil"/>
              <w:left w:val="single" w:sz="4" w:space="0" w:color="auto"/>
              <w:bottom w:val="single" w:sz="4" w:space="0" w:color="auto"/>
              <w:right w:val="single" w:sz="4" w:space="0" w:color="auto"/>
            </w:tcBorders>
            <w:vAlign w:val="center"/>
            <w:hideMark/>
          </w:tcPr>
          <w:p w14:paraId="45CE31E4" w14:textId="77777777" w:rsidR="002B16C5" w:rsidRPr="002B16C5" w:rsidRDefault="002B16C5" w:rsidP="002B16C5">
            <w:pPr>
              <w:rPr>
                <w:color w:val="000000"/>
                <w:sz w:val="22"/>
                <w:szCs w:val="22"/>
              </w:rPr>
            </w:pPr>
          </w:p>
        </w:tc>
      </w:tr>
      <w:tr w:rsidR="002B16C5" w:rsidRPr="002B16C5" w14:paraId="6D3C5173" w14:textId="77777777" w:rsidTr="00896AF5">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C6BCFBD" w14:textId="77777777" w:rsidR="002B16C5" w:rsidRPr="002B16C5" w:rsidRDefault="002B16C5" w:rsidP="002B16C5">
            <w:pPr>
              <w:rPr>
                <w:color w:val="000000"/>
                <w:sz w:val="22"/>
                <w:szCs w:val="22"/>
              </w:rPr>
            </w:pPr>
            <w:r w:rsidRPr="002B16C5">
              <w:rPr>
                <w:color w:val="000000"/>
                <w:sz w:val="22"/>
                <w:szCs w:val="22"/>
              </w:rPr>
              <w:t>темп изменения фактический</w:t>
            </w:r>
          </w:p>
        </w:tc>
        <w:tc>
          <w:tcPr>
            <w:tcW w:w="1260" w:type="dxa"/>
            <w:tcBorders>
              <w:top w:val="nil"/>
              <w:left w:val="nil"/>
              <w:bottom w:val="single" w:sz="4" w:space="0" w:color="auto"/>
              <w:right w:val="single" w:sz="4" w:space="0" w:color="auto"/>
            </w:tcBorders>
            <w:shd w:val="clear" w:color="auto" w:fill="auto"/>
            <w:noWrap/>
            <w:vAlign w:val="bottom"/>
            <w:hideMark/>
          </w:tcPr>
          <w:p w14:paraId="1F0D3B76" w14:textId="77777777" w:rsidR="002B16C5" w:rsidRPr="002B16C5" w:rsidRDefault="002B16C5" w:rsidP="002B16C5">
            <w:pPr>
              <w:rPr>
                <w:color w:val="000000"/>
                <w:sz w:val="22"/>
                <w:szCs w:val="22"/>
              </w:rPr>
            </w:pPr>
            <w:r w:rsidRPr="002B16C5">
              <w:rPr>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59AEE160" w14:textId="77777777" w:rsidR="002B16C5" w:rsidRPr="002B16C5" w:rsidRDefault="002B16C5" w:rsidP="002B16C5">
            <w:pPr>
              <w:jc w:val="right"/>
              <w:rPr>
                <w:color w:val="000000"/>
                <w:sz w:val="22"/>
                <w:szCs w:val="22"/>
              </w:rPr>
            </w:pPr>
            <w:r w:rsidRPr="002B16C5">
              <w:rPr>
                <w:color w:val="000000"/>
                <w:sz w:val="22"/>
                <w:szCs w:val="22"/>
              </w:rPr>
              <w:t>1,033495824</w:t>
            </w:r>
          </w:p>
        </w:tc>
        <w:tc>
          <w:tcPr>
            <w:tcW w:w="1622" w:type="dxa"/>
            <w:tcBorders>
              <w:top w:val="nil"/>
              <w:left w:val="nil"/>
              <w:bottom w:val="single" w:sz="4" w:space="0" w:color="auto"/>
              <w:right w:val="single" w:sz="4" w:space="0" w:color="auto"/>
            </w:tcBorders>
            <w:shd w:val="clear" w:color="auto" w:fill="auto"/>
            <w:noWrap/>
            <w:vAlign w:val="bottom"/>
            <w:hideMark/>
          </w:tcPr>
          <w:p w14:paraId="250912F8" w14:textId="77777777" w:rsidR="002B16C5" w:rsidRPr="002B16C5" w:rsidRDefault="002B16C5" w:rsidP="002B16C5">
            <w:pPr>
              <w:jc w:val="right"/>
              <w:rPr>
                <w:color w:val="000000"/>
                <w:sz w:val="22"/>
                <w:szCs w:val="22"/>
              </w:rPr>
            </w:pPr>
            <w:r w:rsidRPr="002B16C5">
              <w:rPr>
                <w:color w:val="000000"/>
                <w:sz w:val="22"/>
                <w:szCs w:val="22"/>
              </w:rPr>
              <w:t>1,038788037</w:t>
            </w:r>
          </w:p>
        </w:tc>
        <w:tc>
          <w:tcPr>
            <w:tcW w:w="1371" w:type="dxa"/>
            <w:tcBorders>
              <w:top w:val="nil"/>
              <w:left w:val="nil"/>
              <w:bottom w:val="single" w:sz="4" w:space="0" w:color="auto"/>
              <w:right w:val="single" w:sz="4" w:space="0" w:color="auto"/>
            </w:tcBorders>
            <w:shd w:val="clear" w:color="auto" w:fill="auto"/>
            <w:noWrap/>
            <w:vAlign w:val="bottom"/>
            <w:hideMark/>
          </w:tcPr>
          <w:p w14:paraId="68296791" w14:textId="77777777" w:rsidR="002B16C5" w:rsidRPr="002B16C5" w:rsidRDefault="002B16C5" w:rsidP="002B16C5">
            <w:pPr>
              <w:jc w:val="right"/>
              <w:rPr>
                <w:color w:val="000000"/>
                <w:sz w:val="22"/>
                <w:szCs w:val="22"/>
              </w:rPr>
            </w:pPr>
            <w:r w:rsidRPr="002B16C5">
              <w:rPr>
                <w:color w:val="000000"/>
                <w:sz w:val="22"/>
                <w:szCs w:val="22"/>
              </w:rPr>
              <w:t>1,020171991</w:t>
            </w:r>
          </w:p>
        </w:tc>
        <w:tc>
          <w:tcPr>
            <w:tcW w:w="1327" w:type="dxa"/>
            <w:tcBorders>
              <w:top w:val="nil"/>
              <w:left w:val="nil"/>
              <w:bottom w:val="single" w:sz="4" w:space="0" w:color="auto"/>
              <w:right w:val="nil"/>
            </w:tcBorders>
            <w:shd w:val="clear" w:color="auto" w:fill="auto"/>
            <w:noWrap/>
            <w:vAlign w:val="bottom"/>
            <w:hideMark/>
          </w:tcPr>
          <w:p w14:paraId="17771DB7" w14:textId="77777777" w:rsidR="002B16C5" w:rsidRPr="002B16C5" w:rsidRDefault="002B16C5" w:rsidP="002B16C5">
            <w:pPr>
              <w:jc w:val="center"/>
              <w:rPr>
                <w:b/>
                <w:bCs/>
                <w:color w:val="000000"/>
                <w:sz w:val="22"/>
                <w:szCs w:val="22"/>
              </w:rPr>
            </w:pPr>
            <w:r w:rsidRPr="002B16C5">
              <w:rPr>
                <w:b/>
                <w:bCs/>
                <w:color w:val="000000"/>
                <w:sz w:val="22"/>
                <w:szCs w:val="22"/>
              </w:rPr>
              <w:t> </w:t>
            </w:r>
          </w:p>
        </w:tc>
        <w:tc>
          <w:tcPr>
            <w:tcW w:w="1425" w:type="dxa"/>
            <w:vMerge/>
            <w:tcBorders>
              <w:top w:val="nil"/>
              <w:left w:val="single" w:sz="4" w:space="0" w:color="auto"/>
              <w:bottom w:val="single" w:sz="4" w:space="0" w:color="auto"/>
              <w:right w:val="single" w:sz="4" w:space="0" w:color="auto"/>
            </w:tcBorders>
            <w:vAlign w:val="center"/>
            <w:hideMark/>
          </w:tcPr>
          <w:p w14:paraId="4FBBA882" w14:textId="77777777" w:rsidR="002B16C5" w:rsidRPr="002B16C5" w:rsidRDefault="002B16C5" w:rsidP="002B16C5">
            <w:pPr>
              <w:rPr>
                <w:color w:val="000000"/>
                <w:sz w:val="22"/>
                <w:szCs w:val="22"/>
              </w:rPr>
            </w:pPr>
          </w:p>
        </w:tc>
      </w:tr>
      <w:tr w:rsidR="002B16C5" w:rsidRPr="002B16C5" w14:paraId="3446419C" w14:textId="77777777" w:rsidTr="00896AF5">
        <w:trPr>
          <w:trHeight w:val="66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E0D9AE5" w14:textId="77777777" w:rsidR="002B16C5" w:rsidRPr="002B16C5" w:rsidRDefault="002B16C5" w:rsidP="002B16C5">
            <w:pPr>
              <w:rPr>
                <w:b/>
                <w:bCs/>
                <w:color w:val="000000"/>
                <w:sz w:val="22"/>
                <w:szCs w:val="22"/>
              </w:rPr>
            </w:pPr>
            <w:r w:rsidRPr="002B16C5">
              <w:rPr>
                <w:b/>
                <w:bCs/>
                <w:color w:val="000000"/>
                <w:sz w:val="22"/>
                <w:szCs w:val="22"/>
              </w:rPr>
              <w:t>население (объемы фактические)</w:t>
            </w:r>
          </w:p>
        </w:tc>
        <w:tc>
          <w:tcPr>
            <w:tcW w:w="1260" w:type="dxa"/>
            <w:tcBorders>
              <w:top w:val="nil"/>
              <w:left w:val="nil"/>
              <w:bottom w:val="single" w:sz="4" w:space="0" w:color="auto"/>
              <w:right w:val="single" w:sz="4" w:space="0" w:color="auto"/>
            </w:tcBorders>
            <w:shd w:val="clear" w:color="000000" w:fill="FFFFFF"/>
            <w:noWrap/>
            <w:vAlign w:val="center"/>
            <w:hideMark/>
          </w:tcPr>
          <w:p w14:paraId="2AFC0F3F" w14:textId="77777777" w:rsidR="002B16C5" w:rsidRPr="002B16C5" w:rsidRDefault="002B16C5" w:rsidP="002B16C5">
            <w:pPr>
              <w:jc w:val="center"/>
              <w:rPr>
                <w:color w:val="000000"/>
                <w:sz w:val="22"/>
                <w:szCs w:val="22"/>
              </w:rPr>
            </w:pPr>
            <w:r w:rsidRPr="002B16C5">
              <w:rPr>
                <w:color w:val="000000"/>
                <w:sz w:val="22"/>
                <w:szCs w:val="22"/>
              </w:rPr>
              <w:t>326 787,00</w:t>
            </w:r>
          </w:p>
        </w:tc>
        <w:tc>
          <w:tcPr>
            <w:tcW w:w="1371" w:type="dxa"/>
            <w:tcBorders>
              <w:top w:val="nil"/>
              <w:left w:val="nil"/>
              <w:bottom w:val="single" w:sz="4" w:space="0" w:color="auto"/>
              <w:right w:val="single" w:sz="4" w:space="0" w:color="auto"/>
            </w:tcBorders>
            <w:shd w:val="clear" w:color="000000" w:fill="FFFFFF"/>
            <w:noWrap/>
            <w:vAlign w:val="center"/>
            <w:hideMark/>
          </w:tcPr>
          <w:p w14:paraId="22E1A560" w14:textId="77777777" w:rsidR="002B16C5" w:rsidRPr="002B16C5" w:rsidRDefault="002B16C5" w:rsidP="002B16C5">
            <w:pPr>
              <w:jc w:val="center"/>
              <w:rPr>
                <w:color w:val="000000"/>
                <w:sz w:val="22"/>
                <w:szCs w:val="22"/>
              </w:rPr>
            </w:pPr>
            <w:r w:rsidRPr="002B16C5">
              <w:rPr>
                <w:color w:val="000000"/>
                <w:sz w:val="22"/>
                <w:szCs w:val="22"/>
              </w:rPr>
              <w:t>337 733,00</w:t>
            </w:r>
          </w:p>
        </w:tc>
        <w:tc>
          <w:tcPr>
            <w:tcW w:w="1622" w:type="dxa"/>
            <w:tcBorders>
              <w:top w:val="nil"/>
              <w:left w:val="nil"/>
              <w:bottom w:val="single" w:sz="4" w:space="0" w:color="auto"/>
              <w:right w:val="single" w:sz="4" w:space="0" w:color="auto"/>
            </w:tcBorders>
            <w:shd w:val="clear" w:color="000000" w:fill="FFFFFF"/>
            <w:noWrap/>
            <w:vAlign w:val="center"/>
            <w:hideMark/>
          </w:tcPr>
          <w:p w14:paraId="45922446" w14:textId="77777777" w:rsidR="002B16C5" w:rsidRPr="002B16C5" w:rsidRDefault="002B16C5" w:rsidP="002B16C5">
            <w:pPr>
              <w:jc w:val="center"/>
              <w:rPr>
                <w:color w:val="000000"/>
                <w:sz w:val="22"/>
                <w:szCs w:val="22"/>
              </w:rPr>
            </w:pPr>
            <w:r w:rsidRPr="002B16C5">
              <w:rPr>
                <w:color w:val="000000"/>
                <w:sz w:val="22"/>
                <w:szCs w:val="22"/>
              </w:rPr>
              <w:t>350 833,00</w:t>
            </w:r>
          </w:p>
        </w:tc>
        <w:tc>
          <w:tcPr>
            <w:tcW w:w="1371" w:type="dxa"/>
            <w:tcBorders>
              <w:top w:val="nil"/>
              <w:left w:val="nil"/>
              <w:bottom w:val="single" w:sz="4" w:space="0" w:color="auto"/>
              <w:right w:val="single" w:sz="4" w:space="0" w:color="auto"/>
            </w:tcBorders>
            <w:shd w:val="clear" w:color="000000" w:fill="FFFFFF"/>
            <w:noWrap/>
            <w:vAlign w:val="center"/>
            <w:hideMark/>
          </w:tcPr>
          <w:p w14:paraId="12866773" w14:textId="77777777" w:rsidR="002B16C5" w:rsidRPr="002B16C5" w:rsidRDefault="002B16C5" w:rsidP="002B16C5">
            <w:pPr>
              <w:jc w:val="center"/>
              <w:rPr>
                <w:color w:val="000000"/>
                <w:sz w:val="22"/>
                <w:szCs w:val="22"/>
              </w:rPr>
            </w:pPr>
            <w:r w:rsidRPr="002B16C5">
              <w:rPr>
                <w:color w:val="000000"/>
                <w:sz w:val="22"/>
                <w:szCs w:val="22"/>
              </w:rPr>
              <w:t>357 910,00</w:t>
            </w:r>
          </w:p>
        </w:tc>
        <w:tc>
          <w:tcPr>
            <w:tcW w:w="1327" w:type="dxa"/>
            <w:tcBorders>
              <w:top w:val="nil"/>
              <w:left w:val="nil"/>
              <w:bottom w:val="single" w:sz="4" w:space="0" w:color="auto"/>
              <w:right w:val="single" w:sz="4" w:space="0" w:color="auto"/>
            </w:tcBorders>
            <w:shd w:val="clear" w:color="000000" w:fill="FFFFFF"/>
            <w:noWrap/>
            <w:vAlign w:val="center"/>
            <w:hideMark/>
          </w:tcPr>
          <w:p w14:paraId="493B6E55" w14:textId="77777777" w:rsidR="002B16C5" w:rsidRPr="002B16C5" w:rsidRDefault="002B16C5" w:rsidP="002B16C5">
            <w:pPr>
              <w:jc w:val="center"/>
              <w:rPr>
                <w:color w:val="000000"/>
                <w:sz w:val="22"/>
                <w:szCs w:val="22"/>
              </w:rPr>
            </w:pPr>
            <w:r w:rsidRPr="002B16C5">
              <w:rPr>
                <w:color w:val="000000"/>
                <w:sz w:val="22"/>
                <w:szCs w:val="22"/>
              </w:rPr>
              <w:t>380 310,52</w:t>
            </w:r>
          </w:p>
        </w:tc>
        <w:tc>
          <w:tcPr>
            <w:tcW w:w="1425" w:type="dxa"/>
            <w:vMerge/>
            <w:tcBorders>
              <w:top w:val="nil"/>
              <w:left w:val="single" w:sz="4" w:space="0" w:color="auto"/>
              <w:bottom w:val="single" w:sz="4" w:space="0" w:color="auto"/>
              <w:right w:val="single" w:sz="4" w:space="0" w:color="auto"/>
            </w:tcBorders>
            <w:vAlign w:val="center"/>
            <w:hideMark/>
          </w:tcPr>
          <w:p w14:paraId="08049EA1" w14:textId="77777777" w:rsidR="002B16C5" w:rsidRPr="002B16C5" w:rsidRDefault="002B16C5" w:rsidP="002B16C5">
            <w:pPr>
              <w:rPr>
                <w:color w:val="000000"/>
                <w:sz w:val="22"/>
                <w:szCs w:val="22"/>
              </w:rPr>
            </w:pPr>
          </w:p>
        </w:tc>
      </w:tr>
      <w:tr w:rsidR="002B16C5" w:rsidRPr="002B16C5" w14:paraId="54003024" w14:textId="77777777" w:rsidTr="00896AF5">
        <w:trPr>
          <w:trHeight w:val="124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064FBD37" w14:textId="77777777" w:rsidR="002B16C5" w:rsidRPr="002B16C5" w:rsidRDefault="002B16C5" w:rsidP="002B16C5">
            <w:pPr>
              <w:rPr>
                <w:color w:val="000000"/>
                <w:sz w:val="22"/>
                <w:szCs w:val="22"/>
              </w:rPr>
            </w:pPr>
            <w:r w:rsidRPr="002B16C5">
              <w:rPr>
                <w:color w:val="000000"/>
                <w:sz w:val="22"/>
                <w:szCs w:val="22"/>
              </w:rPr>
              <w:lastRenderedPageBreak/>
              <w:t>темп изменения расчетный в соответствии с Методическими указаниями</w:t>
            </w:r>
          </w:p>
        </w:tc>
        <w:tc>
          <w:tcPr>
            <w:tcW w:w="1260" w:type="dxa"/>
            <w:tcBorders>
              <w:top w:val="nil"/>
              <w:left w:val="nil"/>
              <w:bottom w:val="single" w:sz="4" w:space="0" w:color="auto"/>
              <w:right w:val="single" w:sz="4" w:space="0" w:color="auto"/>
            </w:tcBorders>
            <w:shd w:val="clear" w:color="auto" w:fill="auto"/>
            <w:noWrap/>
            <w:vAlign w:val="bottom"/>
            <w:hideMark/>
          </w:tcPr>
          <w:p w14:paraId="3C1A9BA8" w14:textId="77777777" w:rsidR="002B16C5" w:rsidRPr="002B16C5" w:rsidRDefault="002B16C5" w:rsidP="002B16C5">
            <w:pPr>
              <w:rPr>
                <w:color w:val="000000"/>
                <w:sz w:val="22"/>
                <w:szCs w:val="22"/>
              </w:rPr>
            </w:pPr>
            <w:r w:rsidRPr="002B16C5">
              <w:rPr>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63D24A1B" w14:textId="77777777" w:rsidR="002B16C5" w:rsidRPr="002B16C5" w:rsidRDefault="002B16C5" w:rsidP="002B16C5">
            <w:pPr>
              <w:jc w:val="right"/>
              <w:rPr>
                <w:color w:val="000000"/>
                <w:sz w:val="22"/>
                <w:szCs w:val="22"/>
              </w:rPr>
            </w:pPr>
            <w:r w:rsidRPr="002B16C5">
              <w:rPr>
                <w:color w:val="000000"/>
                <w:sz w:val="22"/>
                <w:szCs w:val="22"/>
              </w:rPr>
              <w:t>1,033495824</w:t>
            </w:r>
          </w:p>
        </w:tc>
        <w:tc>
          <w:tcPr>
            <w:tcW w:w="1622" w:type="dxa"/>
            <w:tcBorders>
              <w:top w:val="nil"/>
              <w:left w:val="nil"/>
              <w:bottom w:val="single" w:sz="4" w:space="0" w:color="auto"/>
              <w:right w:val="single" w:sz="4" w:space="0" w:color="auto"/>
            </w:tcBorders>
            <w:shd w:val="clear" w:color="auto" w:fill="auto"/>
            <w:noWrap/>
            <w:vAlign w:val="bottom"/>
            <w:hideMark/>
          </w:tcPr>
          <w:p w14:paraId="1571D1FE" w14:textId="77777777" w:rsidR="002B16C5" w:rsidRPr="002B16C5" w:rsidRDefault="002B16C5" w:rsidP="002B16C5">
            <w:pPr>
              <w:rPr>
                <w:color w:val="000000"/>
                <w:sz w:val="22"/>
                <w:szCs w:val="22"/>
              </w:rPr>
            </w:pPr>
            <w:r w:rsidRPr="002B16C5">
              <w:rPr>
                <w:color w:val="000000"/>
                <w:sz w:val="22"/>
                <w:szCs w:val="22"/>
              </w:rPr>
              <w:t xml:space="preserve">               1,038788037 </w:t>
            </w:r>
          </w:p>
        </w:tc>
        <w:tc>
          <w:tcPr>
            <w:tcW w:w="1371" w:type="dxa"/>
            <w:tcBorders>
              <w:top w:val="nil"/>
              <w:left w:val="nil"/>
              <w:bottom w:val="single" w:sz="4" w:space="0" w:color="auto"/>
              <w:right w:val="single" w:sz="4" w:space="0" w:color="auto"/>
            </w:tcBorders>
            <w:shd w:val="clear" w:color="auto" w:fill="auto"/>
            <w:noWrap/>
            <w:vAlign w:val="bottom"/>
            <w:hideMark/>
          </w:tcPr>
          <w:p w14:paraId="4A91AB21" w14:textId="77777777" w:rsidR="002B16C5" w:rsidRPr="002B16C5" w:rsidRDefault="002B16C5" w:rsidP="002B16C5">
            <w:pPr>
              <w:jc w:val="right"/>
              <w:rPr>
                <w:color w:val="000000"/>
                <w:sz w:val="22"/>
                <w:szCs w:val="22"/>
              </w:rPr>
            </w:pPr>
            <w:r w:rsidRPr="002B16C5">
              <w:rPr>
                <w:color w:val="000000"/>
                <w:sz w:val="22"/>
                <w:szCs w:val="22"/>
              </w:rPr>
              <w:t>1,020171991</w:t>
            </w:r>
          </w:p>
        </w:tc>
        <w:tc>
          <w:tcPr>
            <w:tcW w:w="1327" w:type="dxa"/>
            <w:tcBorders>
              <w:top w:val="nil"/>
              <w:left w:val="nil"/>
              <w:bottom w:val="single" w:sz="4" w:space="0" w:color="auto"/>
              <w:right w:val="single" w:sz="4" w:space="0" w:color="auto"/>
            </w:tcBorders>
            <w:shd w:val="clear" w:color="auto" w:fill="auto"/>
            <w:noWrap/>
            <w:vAlign w:val="bottom"/>
            <w:hideMark/>
          </w:tcPr>
          <w:p w14:paraId="515EF11F" w14:textId="77777777" w:rsidR="002B16C5" w:rsidRPr="002B16C5" w:rsidRDefault="002B16C5" w:rsidP="002B16C5">
            <w:pPr>
              <w:rPr>
                <w:color w:val="000000"/>
                <w:sz w:val="22"/>
                <w:szCs w:val="22"/>
              </w:rPr>
            </w:pPr>
            <w:r w:rsidRPr="002B16C5">
              <w:rPr>
                <w:color w:val="000000"/>
                <w:sz w:val="22"/>
                <w:szCs w:val="22"/>
              </w:rPr>
              <w:t> </w:t>
            </w:r>
          </w:p>
        </w:tc>
        <w:tc>
          <w:tcPr>
            <w:tcW w:w="1425" w:type="dxa"/>
            <w:vMerge/>
            <w:tcBorders>
              <w:top w:val="nil"/>
              <w:left w:val="single" w:sz="4" w:space="0" w:color="auto"/>
              <w:bottom w:val="single" w:sz="4" w:space="0" w:color="auto"/>
              <w:right w:val="single" w:sz="4" w:space="0" w:color="auto"/>
            </w:tcBorders>
            <w:vAlign w:val="center"/>
            <w:hideMark/>
          </w:tcPr>
          <w:p w14:paraId="42550DD3" w14:textId="77777777" w:rsidR="002B16C5" w:rsidRPr="002B16C5" w:rsidRDefault="002B16C5" w:rsidP="002B16C5">
            <w:pPr>
              <w:rPr>
                <w:color w:val="000000"/>
                <w:sz w:val="22"/>
                <w:szCs w:val="22"/>
              </w:rPr>
            </w:pPr>
          </w:p>
        </w:tc>
      </w:tr>
      <w:tr w:rsidR="002B16C5" w:rsidRPr="002B16C5" w14:paraId="2C320C75" w14:textId="77777777" w:rsidTr="00896AF5">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643C2C6"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1093FCC6"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1854FF6A"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622" w:type="dxa"/>
            <w:tcBorders>
              <w:top w:val="nil"/>
              <w:left w:val="nil"/>
              <w:bottom w:val="single" w:sz="4" w:space="0" w:color="auto"/>
              <w:right w:val="single" w:sz="4" w:space="0" w:color="auto"/>
            </w:tcBorders>
            <w:shd w:val="clear" w:color="auto" w:fill="auto"/>
            <w:noWrap/>
            <w:vAlign w:val="bottom"/>
            <w:hideMark/>
          </w:tcPr>
          <w:p w14:paraId="0FD743ED"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50559A56"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7F0EBAC4"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731FF620"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r>
      <w:tr w:rsidR="002B16C5" w:rsidRPr="002B16C5" w14:paraId="4065BEED" w14:textId="77777777" w:rsidTr="00896AF5">
        <w:trPr>
          <w:trHeight w:val="106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714AE76" w14:textId="77777777" w:rsidR="002B16C5" w:rsidRPr="002B16C5" w:rsidRDefault="002B16C5" w:rsidP="002B16C5">
            <w:pPr>
              <w:rPr>
                <w:color w:val="000000"/>
                <w:sz w:val="22"/>
                <w:szCs w:val="22"/>
              </w:rPr>
            </w:pPr>
            <w:r w:rsidRPr="002B16C5">
              <w:rPr>
                <w:color w:val="000000"/>
                <w:sz w:val="22"/>
                <w:szCs w:val="22"/>
              </w:rPr>
              <w:t>увеличение объемов в связи с подключением новых абонентов</w:t>
            </w:r>
          </w:p>
        </w:tc>
        <w:tc>
          <w:tcPr>
            <w:tcW w:w="1260" w:type="dxa"/>
            <w:tcBorders>
              <w:top w:val="nil"/>
              <w:left w:val="nil"/>
              <w:bottom w:val="single" w:sz="4" w:space="0" w:color="auto"/>
              <w:right w:val="single" w:sz="4" w:space="0" w:color="auto"/>
            </w:tcBorders>
            <w:shd w:val="clear" w:color="auto" w:fill="auto"/>
            <w:noWrap/>
            <w:vAlign w:val="bottom"/>
            <w:hideMark/>
          </w:tcPr>
          <w:p w14:paraId="0F75A310"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2EFD4726"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622" w:type="dxa"/>
            <w:tcBorders>
              <w:top w:val="nil"/>
              <w:left w:val="nil"/>
              <w:bottom w:val="single" w:sz="4" w:space="0" w:color="auto"/>
              <w:right w:val="single" w:sz="4" w:space="0" w:color="auto"/>
            </w:tcBorders>
            <w:shd w:val="clear" w:color="auto" w:fill="auto"/>
            <w:noWrap/>
            <w:vAlign w:val="bottom"/>
            <w:hideMark/>
          </w:tcPr>
          <w:p w14:paraId="459F4855"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0AA6C251"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3A79644F"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5E09FE18"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r>
      <w:tr w:rsidR="002B16C5" w:rsidRPr="002B16C5" w14:paraId="53518AEA" w14:textId="77777777" w:rsidTr="00896AF5">
        <w:trPr>
          <w:trHeight w:val="78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A5A6CA2" w14:textId="77777777" w:rsidR="002B16C5" w:rsidRPr="002B16C5" w:rsidRDefault="002B16C5" w:rsidP="002B16C5">
            <w:pPr>
              <w:rPr>
                <w:color w:val="000000"/>
                <w:sz w:val="22"/>
                <w:szCs w:val="22"/>
              </w:rPr>
            </w:pPr>
            <w:r w:rsidRPr="002B16C5">
              <w:rPr>
                <w:color w:val="000000"/>
                <w:sz w:val="22"/>
                <w:szCs w:val="22"/>
              </w:rPr>
              <w:t>прекращение потребления воды абонентами</w:t>
            </w:r>
          </w:p>
        </w:tc>
        <w:tc>
          <w:tcPr>
            <w:tcW w:w="1260" w:type="dxa"/>
            <w:tcBorders>
              <w:top w:val="nil"/>
              <w:left w:val="nil"/>
              <w:bottom w:val="single" w:sz="4" w:space="0" w:color="auto"/>
              <w:right w:val="single" w:sz="4" w:space="0" w:color="auto"/>
            </w:tcBorders>
            <w:shd w:val="clear" w:color="auto" w:fill="auto"/>
            <w:noWrap/>
            <w:vAlign w:val="bottom"/>
            <w:hideMark/>
          </w:tcPr>
          <w:p w14:paraId="1A0630DC"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7A8D2FA0"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622" w:type="dxa"/>
            <w:tcBorders>
              <w:top w:val="nil"/>
              <w:left w:val="nil"/>
              <w:bottom w:val="single" w:sz="4" w:space="0" w:color="auto"/>
              <w:right w:val="single" w:sz="4" w:space="0" w:color="auto"/>
            </w:tcBorders>
            <w:shd w:val="clear" w:color="auto" w:fill="auto"/>
            <w:noWrap/>
            <w:vAlign w:val="bottom"/>
            <w:hideMark/>
          </w:tcPr>
          <w:p w14:paraId="156906D0"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79370C70"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4FE50B57"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20F0DCC1"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r>
      <w:tr w:rsidR="002B16C5" w:rsidRPr="002B16C5" w14:paraId="1755E236" w14:textId="77777777" w:rsidTr="00896AF5">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A4B12B0" w14:textId="77777777" w:rsidR="002B16C5" w:rsidRPr="002B16C5" w:rsidRDefault="002B16C5" w:rsidP="002B16C5">
            <w:pPr>
              <w:rPr>
                <w:b/>
                <w:bCs/>
                <w:color w:val="000000"/>
                <w:sz w:val="22"/>
                <w:szCs w:val="22"/>
              </w:rPr>
            </w:pPr>
            <w:r w:rsidRPr="002B16C5">
              <w:rPr>
                <w:b/>
                <w:bCs/>
                <w:color w:val="000000"/>
                <w:sz w:val="22"/>
                <w:szCs w:val="22"/>
              </w:rPr>
              <w:t>ИТОГО объем</w:t>
            </w:r>
          </w:p>
        </w:tc>
        <w:tc>
          <w:tcPr>
            <w:tcW w:w="1260" w:type="dxa"/>
            <w:tcBorders>
              <w:top w:val="nil"/>
              <w:left w:val="nil"/>
              <w:bottom w:val="single" w:sz="4" w:space="0" w:color="auto"/>
              <w:right w:val="single" w:sz="4" w:space="0" w:color="auto"/>
            </w:tcBorders>
            <w:shd w:val="clear" w:color="auto" w:fill="auto"/>
            <w:noWrap/>
            <w:vAlign w:val="bottom"/>
            <w:hideMark/>
          </w:tcPr>
          <w:p w14:paraId="2D18E86B"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2F991BBA"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622" w:type="dxa"/>
            <w:tcBorders>
              <w:top w:val="nil"/>
              <w:left w:val="nil"/>
              <w:bottom w:val="single" w:sz="4" w:space="0" w:color="auto"/>
              <w:right w:val="single" w:sz="4" w:space="0" w:color="auto"/>
            </w:tcBorders>
            <w:shd w:val="clear" w:color="auto" w:fill="auto"/>
            <w:noWrap/>
            <w:vAlign w:val="bottom"/>
            <w:hideMark/>
          </w:tcPr>
          <w:p w14:paraId="1FC973A8"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0E66B9A5"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15EC989B" w14:textId="77777777" w:rsidR="002B16C5" w:rsidRPr="002B16C5" w:rsidRDefault="002B16C5" w:rsidP="002B16C5">
            <w:pPr>
              <w:jc w:val="right"/>
              <w:rPr>
                <w:rFonts w:ascii="Calibri" w:hAnsi="Calibri" w:cs="Calibri"/>
                <w:color w:val="000000"/>
                <w:sz w:val="22"/>
                <w:szCs w:val="22"/>
              </w:rPr>
            </w:pPr>
            <w:r w:rsidRPr="002B16C5">
              <w:rPr>
                <w:rFonts w:ascii="Calibri" w:hAnsi="Calibri" w:cs="Calibri"/>
                <w:color w:val="000000"/>
                <w:sz w:val="22"/>
                <w:szCs w:val="22"/>
              </w:rPr>
              <w:t>380 310,52</w:t>
            </w:r>
          </w:p>
        </w:tc>
        <w:tc>
          <w:tcPr>
            <w:tcW w:w="1425" w:type="dxa"/>
            <w:tcBorders>
              <w:top w:val="nil"/>
              <w:left w:val="nil"/>
              <w:bottom w:val="single" w:sz="4" w:space="0" w:color="auto"/>
              <w:right w:val="single" w:sz="4" w:space="0" w:color="auto"/>
            </w:tcBorders>
            <w:shd w:val="clear" w:color="auto" w:fill="auto"/>
            <w:noWrap/>
            <w:vAlign w:val="bottom"/>
            <w:hideMark/>
          </w:tcPr>
          <w:p w14:paraId="30A7257C"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r>
    </w:tbl>
    <w:p w14:paraId="54D3F520" w14:textId="77777777" w:rsidR="002B16C5" w:rsidRPr="002B16C5" w:rsidRDefault="002B16C5" w:rsidP="002B16C5">
      <w:pPr>
        <w:autoSpaceDE w:val="0"/>
        <w:autoSpaceDN w:val="0"/>
        <w:adjustRightInd w:val="0"/>
        <w:ind w:firstLine="709"/>
        <w:jc w:val="both"/>
        <w:rPr>
          <w:rFonts w:eastAsia="Calibri"/>
          <w:sz w:val="28"/>
          <w:szCs w:val="28"/>
          <w:lang w:eastAsia="en-US"/>
        </w:rPr>
      </w:pPr>
    </w:p>
    <w:p w14:paraId="626FBFB7"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Расчет объемов транспортировке питьевой воды по группе «бюджетные потребители»</w:t>
      </w:r>
    </w:p>
    <w:tbl>
      <w:tblPr>
        <w:tblW w:w="10731" w:type="dxa"/>
        <w:tblInd w:w="-709" w:type="dxa"/>
        <w:tblLook w:val="04A0" w:firstRow="1" w:lastRow="0" w:firstColumn="1" w:lastColumn="0" w:noHBand="0" w:noVBand="1"/>
      </w:tblPr>
      <w:tblGrid>
        <w:gridCol w:w="1985"/>
        <w:gridCol w:w="1034"/>
        <w:gridCol w:w="1531"/>
        <w:gridCol w:w="1546"/>
        <w:gridCol w:w="1417"/>
        <w:gridCol w:w="1418"/>
        <w:gridCol w:w="1800"/>
      </w:tblGrid>
      <w:tr w:rsidR="002B16C5" w:rsidRPr="002B16C5" w14:paraId="5CB78E53" w14:textId="77777777" w:rsidTr="00896AF5">
        <w:trPr>
          <w:trHeight w:val="300"/>
        </w:trPr>
        <w:tc>
          <w:tcPr>
            <w:tcW w:w="4550" w:type="dxa"/>
            <w:gridSpan w:val="3"/>
            <w:tcBorders>
              <w:top w:val="nil"/>
              <w:left w:val="nil"/>
              <w:bottom w:val="nil"/>
              <w:right w:val="nil"/>
            </w:tcBorders>
            <w:shd w:val="clear" w:color="auto" w:fill="auto"/>
            <w:noWrap/>
            <w:vAlign w:val="bottom"/>
            <w:hideMark/>
          </w:tcPr>
          <w:p w14:paraId="741AA951" w14:textId="77777777" w:rsidR="002B16C5" w:rsidRPr="002B16C5" w:rsidRDefault="002B16C5" w:rsidP="002B16C5">
            <w:pPr>
              <w:rPr>
                <w:rFonts w:ascii="Arial" w:hAnsi="Arial" w:cs="Arial"/>
                <w:b/>
                <w:bCs/>
                <w:sz w:val="20"/>
                <w:szCs w:val="20"/>
              </w:rPr>
            </w:pPr>
            <w:r w:rsidRPr="002B16C5">
              <w:rPr>
                <w:rFonts w:ascii="Arial" w:hAnsi="Arial" w:cs="Arial"/>
                <w:b/>
                <w:bCs/>
                <w:sz w:val="20"/>
                <w:szCs w:val="20"/>
              </w:rPr>
              <w:t>Расчет динамики объемов МУП ЖКУ Кемеровского округа</w:t>
            </w:r>
          </w:p>
        </w:tc>
        <w:tc>
          <w:tcPr>
            <w:tcW w:w="1546" w:type="dxa"/>
            <w:tcBorders>
              <w:top w:val="nil"/>
              <w:left w:val="nil"/>
              <w:bottom w:val="nil"/>
              <w:right w:val="nil"/>
            </w:tcBorders>
            <w:shd w:val="clear" w:color="auto" w:fill="auto"/>
            <w:noWrap/>
            <w:vAlign w:val="bottom"/>
            <w:hideMark/>
          </w:tcPr>
          <w:p w14:paraId="3DDE8076" w14:textId="77777777" w:rsidR="002B16C5" w:rsidRPr="002B16C5" w:rsidRDefault="002B16C5" w:rsidP="002B16C5">
            <w:pPr>
              <w:rPr>
                <w:rFonts w:ascii="Arial" w:hAnsi="Arial" w:cs="Arial"/>
                <w:b/>
                <w:bCs/>
                <w:sz w:val="20"/>
                <w:szCs w:val="20"/>
              </w:rPr>
            </w:pPr>
          </w:p>
        </w:tc>
        <w:tc>
          <w:tcPr>
            <w:tcW w:w="1417" w:type="dxa"/>
            <w:tcBorders>
              <w:top w:val="nil"/>
              <w:left w:val="nil"/>
              <w:bottom w:val="nil"/>
              <w:right w:val="nil"/>
            </w:tcBorders>
            <w:shd w:val="clear" w:color="auto" w:fill="auto"/>
            <w:noWrap/>
            <w:vAlign w:val="bottom"/>
            <w:hideMark/>
          </w:tcPr>
          <w:p w14:paraId="1BF30869" w14:textId="77777777" w:rsidR="002B16C5" w:rsidRPr="002B16C5" w:rsidRDefault="002B16C5" w:rsidP="002B16C5">
            <w:pPr>
              <w:rPr>
                <w:sz w:val="20"/>
                <w:szCs w:val="20"/>
              </w:rPr>
            </w:pPr>
          </w:p>
        </w:tc>
        <w:tc>
          <w:tcPr>
            <w:tcW w:w="1418" w:type="dxa"/>
            <w:tcBorders>
              <w:top w:val="nil"/>
              <w:left w:val="nil"/>
              <w:bottom w:val="nil"/>
              <w:right w:val="nil"/>
            </w:tcBorders>
            <w:shd w:val="clear" w:color="auto" w:fill="auto"/>
            <w:noWrap/>
            <w:vAlign w:val="bottom"/>
            <w:hideMark/>
          </w:tcPr>
          <w:p w14:paraId="559659F1" w14:textId="77777777" w:rsidR="002B16C5" w:rsidRPr="002B16C5" w:rsidRDefault="002B16C5" w:rsidP="002B16C5">
            <w:pPr>
              <w:rPr>
                <w:sz w:val="20"/>
                <w:szCs w:val="20"/>
              </w:rPr>
            </w:pPr>
          </w:p>
        </w:tc>
        <w:tc>
          <w:tcPr>
            <w:tcW w:w="1800" w:type="dxa"/>
            <w:tcBorders>
              <w:top w:val="nil"/>
              <w:left w:val="nil"/>
              <w:bottom w:val="nil"/>
              <w:right w:val="nil"/>
            </w:tcBorders>
            <w:shd w:val="clear" w:color="auto" w:fill="auto"/>
            <w:noWrap/>
            <w:vAlign w:val="bottom"/>
            <w:hideMark/>
          </w:tcPr>
          <w:p w14:paraId="04055C6E" w14:textId="77777777" w:rsidR="002B16C5" w:rsidRPr="002B16C5" w:rsidRDefault="002B16C5" w:rsidP="002B16C5">
            <w:pPr>
              <w:rPr>
                <w:sz w:val="20"/>
                <w:szCs w:val="20"/>
              </w:rPr>
            </w:pPr>
          </w:p>
        </w:tc>
      </w:tr>
      <w:tr w:rsidR="002B16C5" w:rsidRPr="002B16C5" w14:paraId="4FD10BA3" w14:textId="77777777" w:rsidTr="00896AF5">
        <w:trPr>
          <w:trHeight w:val="300"/>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8DBDFFF" w14:textId="77777777" w:rsidR="002B16C5" w:rsidRPr="002B16C5" w:rsidRDefault="002B16C5" w:rsidP="002B16C5">
            <w:pPr>
              <w:jc w:val="center"/>
              <w:rPr>
                <w:b/>
                <w:bCs/>
                <w:color w:val="000000"/>
                <w:sz w:val="22"/>
                <w:szCs w:val="22"/>
              </w:rPr>
            </w:pPr>
            <w:r w:rsidRPr="002B16C5">
              <w:rPr>
                <w:b/>
                <w:bCs/>
                <w:color w:val="000000"/>
                <w:sz w:val="22"/>
                <w:szCs w:val="22"/>
              </w:rPr>
              <w:t>Наименование группы потребителей</w:t>
            </w:r>
          </w:p>
        </w:tc>
        <w:tc>
          <w:tcPr>
            <w:tcW w:w="6946" w:type="dxa"/>
            <w:gridSpan w:val="5"/>
            <w:tcBorders>
              <w:top w:val="single" w:sz="4" w:space="0" w:color="auto"/>
              <w:left w:val="nil"/>
              <w:bottom w:val="single" w:sz="4" w:space="0" w:color="auto"/>
              <w:right w:val="single" w:sz="4" w:space="0" w:color="000000"/>
            </w:tcBorders>
            <w:shd w:val="clear" w:color="000000" w:fill="FFFF00"/>
            <w:noWrap/>
            <w:vAlign w:val="bottom"/>
            <w:hideMark/>
          </w:tcPr>
          <w:p w14:paraId="762CE4F1" w14:textId="77777777" w:rsidR="002B16C5" w:rsidRPr="002B16C5" w:rsidRDefault="002B16C5" w:rsidP="002B16C5">
            <w:pPr>
              <w:jc w:val="center"/>
              <w:rPr>
                <w:b/>
                <w:bCs/>
                <w:color w:val="000000"/>
                <w:sz w:val="22"/>
                <w:szCs w:val="22"/>
              </w:rPr>
            </w:pPr>
            <w:r w:rsidRPr="002B16C5">
              <w:rPr>
                <w:b/>
                <w:bCs/>
                <w:color w:val="000000"/>
                <w:sz w:val="22"/>
                <w:szCs w:val="22"/>
              </w:rPr>
              <w:t>холодное водоснабжение питьевой водой</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3357F14E" w14:textId="77777777" w:rsidR="002B16C5" w:rsidRPr="002B16C5" w:rsidRDefault="002B16C5" w:rsidP="002B16C5">
            <w:pPr>
              <w:jc w:val="center"/>
              <w:rPr>
                <w:b/>
                <w:bCs/>
                <w:color w:val="000000"/>
                <w:sz w:val="22"/>
                <w:szCs w:val="22"/>
              </w:rPr>
            </w:pPr>
            <w:r w:rsidRPr="002B16C5">
              <w:rPr>
                <w:b/>
                <w:bCs/>
                <w:color w:val="000000"/>
                <w:sz w:val="22"/>
                <w:szCs w:val="22"/>
              </w:rPr>
              <w:t>примечание</w:t>
            </w:r>
          </w:p>
        </w:tc>
      </w:tr>
      <w:tr w:rsidR="002B16C5" w:rsidRPr="002B16C5" w14:paraId="6927630F" w14:textId="77777777" w:rsidTr="00896AF5">
        <w:trPr>
          <w:trHeight w:val="300"/>
        </w:trPr>
        <w:tc>
          <w:tcPr>
            <w:tcW w:w="1985" w:type="dxa"/>
            <w:vMerge/>
            <w:tcBorders>
              <w:top w:val="single" w:sz="4" w:space="0" w:color="auto"/>
              <w:left w:val="single" w:sz="4" w:space="0" w:color="auto"/>
              <w:bottom w:val="single" w:sz="4" w:space="0" w:color="000000"/>
              <w:right w:val="single" w:sz="4" w:space="0" w:color="auto"/>
            </w:tcBorders>
            <w:vAlign w:val="center"/>
            <w:hideMark/>
          </w:tcPr>
          <w:p w14:paraId="21B83EF0" w14:textId="77777777" w:rsidR="002B16C5" w:rsidRPr="002B16C5" w:rsidRDefault="002B16C5" w:rsidP="002B16C5">
            <w:pPr>
              <w:rPr>
                <w:b/>
                <w:bCs/>
                <w:color w:val="000000"/>
                <w:sz w:val="22"/>
                <w:szCs w:val="22"/>
              </w:rPr>
            </w:pPr>
          </w:p>
        </w:tc>
        <w:tc>
          <w:tcPr>
            <w:tcW w:w="1034" w:type="dxa"/>
            <w:tcBorders>
              <w:top w:val="nil"/>
              <w:left w:val="nil"/>
              <w:bottom w:val="single" w:sz="4" w:space="0" w:color="auto"/>
              <w:right w:val="single" w:sz="4" w:space="0" w:color="auto"/>
            </w:tcBorders>
            <w:shd w:val="clear" w:color="auto" w:fill="auto"/>
            <w:noWrap/>
            <w:vAlign w:val="bottom"/>
            <w:hideMark/>
          </w:tcPr>
          <w:p w14:paraId="3453450B" w14:textId="77777777" w:rsidR="002B16C5" w:rsidRPr="002B16C5" w:rsidRDefault="002B16C5" w:rsidP="002B16C5">
            <w:pPr>
              <w:jc w:val="center"/>
              <w:rPr>
                <w:b/>
                <w:bCs/>
                <w:color w:val="000000"/>
                <w:sz w:val="22"/>
                <w:szCs w:val="22"/>
              </w:rPr>
            </w:pPr>
            <w:r w:rsidRPr="002B16C5">
              <w:rPr>
                <w:b/>
                <w:bCs/>
                <w:color w:val="000000"/>
                <w:sz w:val="22"/>
                <w:szCs w:val="22"/>
              </w:rPr>
              <w:t>2017</w:t>
            </w:r>
          </w:p>
        </w:tc>
        <w:tc>
          <w:tcPr>
            <w:tcW w:w="1531" w:type="dxa"/>
            <w:tcBorders>
              <w:top w:val="nil"/>
              <w:left w:val="nil"/>
              <w:bottom w:val="single" w:sz="4" w:space="0" w:color="auto"/>
              <w:right w:val="single" w:sz="4" w:space="0" w:color="auto"/>
            </w:tcBorders>
            <w:shd w:val="clear" w:color="auto" w:fill="auto"/>
            <w:noWrap/>
            <w:vAlign w:val="bottom"/>
            <w:hideMark/>
          </w:tcPr>
          <w:p w14:paraId="798C9840" w14:textId="77777777" w:rsidR="002B16C5" w:rsidRPr="002B16C5" w:rsidRDefault="002B16C5" w:rsidP="002B16C5">
            <w:pPr>
              <w:jc w:val="center"/>
              <w:rPr>
                <w:b/>
                <w:bCs/>
                <w:color w:val="000000"/>
                <w:sz w:val="22"/>
                <w:szCs w:val="22"/>
              </w:rPr>
            </w:pPr>
            <w:r w:rsidRPr="002B16C5">
              <w:rPr>
                <w:b/>
                <w:bCs/>
                <w:color w:val="000000"/>
                <w:sz w:val="22"/>
                <w:szCs w:val="22"/>
              </w:rPr>
              <w:t>2018</w:t>
            </w:r>
          </w:p>
        </w:tc>
        <w:tc>
          <w:tcPr>
            <w:tcW w:w="1546" w:type="dxa"/>
            <w:tcBorders>
              <w:top w:val="nil"/>
              <w:left w:val="nil"/>
              <w:bottom w:val="single" w:sz="4" w:space="0" w:color="auto"/>
              <w:right w:val="single" w:sz="4" w:space="0" w:color="auto"/>
            </w:tcBorders>
            <w:shd w:val="clear" w:color="auto" w:fill="auto"/>
            <w:noWrap/>
            <w:vAlign w:val="bottom"/>
            <w:hideMark/>
          </w:tcPr>
          <w:p w14:paraId="21B9C69D" w14:textId="77777777" w:rsidR="002B16C5" w:rsidRPr="002B16C5" w:rsidRDefault="002B16C5" w:rsidP="002B16C5">
            <w:pPr>
              <w:jc w:val="center"/>
              <w:rPr>
                <w:b/>
                <w:bCs/>
                <w:color w:val="000000"/>
                <w:sz w:val="22"/>
                <w:szCs w:val="22"/>
              </w:rPr>
            </w:pPr>
            <w:r w:rsidRPr="002B16C5">
              <w:rPr>
                <w:b/>
                <w:bCs/>
                <w:color w:val="000000"/>
                <w:sz w:val="22"/>
                <w:szCs w:val="22"/>
              </w:rPr>
              <w:t>2019</w:t>
            </w:r>
          </w:p>
        </w:tc>
        <w:tc>
          <w:tcPr>
            <w:tcW w:w="1417" w:type="dxa"/>
            <w:tcBorders>
              <w:top w:val="nil"/>
              <w:left w:val="nil"/>
              <w:bottom w:val="single" w:sz="4" w:space="0" w:color="auto"/>
              <w:right w:val="single" w:sz="4" w:space="0" w:color="auto"/>
            </w:tcBorders>
            <w:shd w:val="clear" w:color="auto" w:fill="auto"/>
            <w:noWrap/>
            <w:vAlign w:val="bottom"/>
            <w:hideMark/>
          </w:tcPr>
          <w:p w14:paraId="6F053625" w14:textId="77777777" w:rsidR="002B16C5" w:rsidRPr="002B16C5" w:rsidRDefault="002B16C5" w:rsidP="002B16C5">
            <w:pPr>
              <w:jc w:val="center"/>
              <w:rPr>
                <w:b/>
                <w:bCs/>
                <w:color w:val="000000"/>
                <w:sz w:val="22"/>
                <w:szCs w:val="22"/>
              </w:rPr>
            </w:pPr>
            <w:r w:rsidRPr="002B16C5">
              <w:rPr>
                <w:b/>
                <w:bCs/>
                <w:color w:val="000000"/>
                <w:sz w:val="22"/>
                <w:szCs w:val="22"/>
              </w:rPr>
              <w:t>2020</w:t>
            </w:r>
          </w:p>
        </w:tc>
        <w:tc>
          <w:tcPr>
            <w:tcW w:w="1418" w:type="dxa"/>
            <w:tcBorders>
              <w:top w:val="nil"/>
              <w:left w:val="nil"/>
              <w:bottom w:val="single" w:sz="4" w:space="0" w:color="auto"/>
              <w:right w:val="nil"/>
            </w:tcBorders>
            <w:shd w:val="clear" w:color="auto" w:fill="auto"/>
            <w:noWrap/>
            <w:vAlign w:val="bottom"/>
            <w:hideMark/>
          </w:tcPr>
          <w:p w14:paraId="35FB23BA" w14:textId="77777777" w:rsidR="002B16C5" w:rsidRPr="002B16C5" w:rsidRDefault="002B16C5" w:rsidP="002B16C5">
            <w:pPr>
              <w:jc w:val="center"/>
              <w:rPr>
                <w:b/>
                <w:bCs/>
                <w:color w:val="000000"/>
                <w:sz w:val="22"/>
                <w:szCs w:val="22"/>
              </w:rPr>
            </w:pPr>
            <w:r w:rsidRPr="002B16C5">
              <w:rPr>
                <w:b/>
                <w:bCs/>
                <w:color w:val="000000"/>
                <w:sz w:val="22"/>
                <w:szCs w:val="22"/>
              </w:rPr>
              <w:t>2021</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14:paraId="7E965AD4" w14:textId="77777777" w:rsidR="002B16C5" w:rsidRPr="002B16C5" w:rsidRDefault="002B16C5" w:rsidP="002B16C5">
            <w:pPr>
              <w:jc w:val="center"/>
              <w:rPr>
                <w:color w:val="000000"/>
                <w:sz w:val="22"/>
                <w:szCs w:val="22"/>
              </w:rPr>
            </w:pPr>
            <w:r w:rsidRPr="002B16C5">
              <w:rPr>
                <w:color w:val="000000"/>
                <w:sz w:val="22"/>
                <w:szCs w:val="22"/>
              </w:rPr>
              <w:t>темп изменения объемов не должен превышать 5 % в год</w:t>
            </w:r>
          </w:p>
        </w:tc>
      </w:tr>
      <w:tr w:rsidR="002B16C5" w:rsidRPr="002B16C5" w14:paraId="32A7CF07" w14:textId="77777777" w:rsidTr="00896AF5">
        <w:trPr>
          <w:trHeight w:val="6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271033F5" w14:textId="77777777" w:rsidR="002B16C5" w:rsidRPr="002B16C5" w:rsidRDefault="002B16C5" w:rsidP="002B16C5">
            <w:pPr>
              <w:rPr>
                <w:color w:val="000000"/>
                <w:sz w:val="22"/>
                <w:szCs w:val="22"/>
              </w:rPr>
            </w:pPr>
            <w:proofErr w:type="gramStart"/>
            <w:r w:rsidRPr="002B16C5">
              <w:rPr>
                <w:color w:val="000000"/>
                <w:sz w:val="22"/>
                <w:szCs w:val="22"/>
              </w:rPr>
              <w:t>бюджетные  потребители</w:t>
            </w:r>
            <w:proofErr w:type="gramEnd"/>
            <w:r w:rsidRPr="002B16C5">
              <w:rPr>
                <w:color w:val="000000"/>
                <w:sz w:val="22"/>
                <w:szCs w:val="22"/>
              </w:rPr>
              <w:t xml:space="preserve"> (объемы фактические)</w:t>
            </w:r>
          </w:p>
        </w:tc>
        <w:tc>
          <w:tcPr>
            <w:tcW w:w="1034" w:type="dxa"/>
            <w:tcBorders>
              <w:top w:val="nil"/>
              <w:left w:val="nil"/>
              <w:bottom w:val="single" w:sz="4" w:space="0" w:color="auto"/>
              <w:right w:val="single" w:sz="4" w:space="0" w:color="auto"/>
            </w:tcBorders>
            <w:shd w:val="clear" w:color="000000" w:fill="FFFFFF"/>
            <w:noWrap/>
            <w:vAlign w:val="center"/>
            <w:hideMark/>
          </w:tcPr>
          <w:p w14:paraId="33A5FAFF" w14:textId="77777777" w:rsidR="002B16C5" w:rsidRPr="002B16C5" w:rsidRDefault="002B16C5" w:rsidP="002B16C5">
            <w:pPr>
              <w:jc w:val="center"/>
              <w:rPr>
                <w:color w:val="000000"/>
                <w:sz w:val="22"/>
                <w:szCs w:val="22"/>
              </w:rPr>
            </w:pPr>
            <w:r w:rsidRPr="002B16C5">
              <w:rPr>
                <w:color w:val="000000"/>
                <w:sz w:val="22"/>
                <w:szCs w:val="22"/>
              </w:rPr>
              <w:t>9 323,00</w:t>
            </w:r>
          </w:p>
        </w:tc>
        <w:tc>
          <w:tcPr>
            <w:tcW w:w="1531" w:type="dxa"/>
            <w:tcBorders>
              <w:top w:val="nil"/>
              <w:left w:val="nil"/>
              <w:bottom w:val="single" w:sz="4" w:space="0" w:color="auto"/>
              <w:right w:val="single" w:sz="4" w:space="0" w:color="auto"/>
            </w:tcBorders>
            <w:shd w:val="clear" w:color="000000" w:fill="FFFFFF"/>
            <w:noWrap/>
            <w:vAlign w:val="center"/>
            <w:hideMark/>
          </w:tcPr>
          <w:p w14:paraId="019ADCEF" w14:textId="77777777" w:rsidR="002B16C5" w:rsidRPr="002B16C5" w:rsidRDefault="002B16C5" w:rsidP="002B16C5">
            <w:pPr>
              <w:jc w:val="center"/>
              <w:rPr>
                <w:color w:val="000000"/>
                <w:sz w:val="22"/>
                <w:szCs w:val="22"/>
              </w:rPr>
            </w:pPr>
            <w:r w:rsidRPr="002B16C5">
              <w:rPr>
                <w:color w:val="000000"/>
                <w:sz w:val="22"/>
                <w:szCs w:val="22"/>
              </w:rPr>
              <w:t>10 246,00</w:t>
            </w:r>
          </w:p>
        </w:tc>
        <w:tc>
          <w:tcPr>
            <w:tcW w:w="1546" w:type="dxa"/>
            <w:tcBorders>
              <w:top w:val="nil"/>
              <w:left w:val="nil"/>
              <w:bottom w:val="single" w:sz="4" w:space="0" w:color="auto"/>
              <w:right w:val="single" w:sz="4" w:space="0" w:color="auto"/>
            </w:tcBorders>
            <w:shd w:val="clear" w:color="000000" w:fill="FFFFFF"/>
            <w:noWrap/>
            <w:vAlign w:val="center"/>
            <w:hideMark/>
          </w:tcPr>
          <w:p w14:paraId="2D1A7D90" w14:textId="77777777" w:rsidR="002B16C5" w:rsidRPr="002B16C5" w:rsidRDefault="002B16C5" w:rsidP="002B16C5">
            <w:pPr>
              <w:jc w:val="center"/>
              <w:rPr>
                <w:color w:val="000000"/>
                <w:sz w:val="22"/>
                <w:szCs w:val="22"/>
              </w:rPr>
            </w:pPr>
            <w:r w:rsidRPr="002B16C5">
              <w:rPr>
                <w:color w:val="000000"/>
                <w:sz w:val="22"/>
                <w:szCs w:val="22"/>
              </w:rPr>
              <w:t>9 867,00</w:t>
            </w:r>
          </w:p>
        </w:tc>
        <w:tc>
          <w:tcPr>
            <w:tcW w:w="1417" w:type="dxa"/>
            <w:tcBorders>
              <w:top w:val="nil"/>
              <w:left w:val="nil"/>
              <w:bottom w:val="single" w:sz="4" w:space="0" w:color="auto"/>
              <w:right w:val="single" w:sz="4" w:space="0" w:color="auto"/>
            </w:tcBorders>
            <w:shd w:val="clear" w:color="000000" w:fill="FFFFFF"/>
            <w:noWrap/>
            <w:vAlign w:val="center"/>
            <w:hideMark/>
          </w:tcPr>
          <w:p w14:paraId="6C4FD4C1" w14:textId="77777777" w:rsidR="002B16C5" w:rsidRPr="002B16C5" w:rsidRDefault="002B16C5" w:rsidP="002B16C5">
            <w:pPr>
              <w:jc w:val="center"/>
              <w:rPr>
                <w:color w:val="000000"/>
                <w:sz w:val="22"/>
                <w:szCs w:val="22"/>
              </w:rPr>
            </w:pPr>
            <w:r w:rsidRPr="002B16C5">
              <w:rPr>
                <w:color w:val="000000"/>
                <w:sz w:val="22"/>
                <w:szCs w:val="22"/>
              </w:rPr>
              <w:t>7 953,00</w:t>
            </w:r>
          </w:p>
        </w:tc>
        <w:tc>
          <w:tcPr>
            <w:tcW w:w="1418" w:type="dxa"/>
            <w:tcBorders>
              <w:top w:val="nil"/>
              <w:left w:val="nil"/>
              <w:bottom w:val="single" w:sz="4" w:space="0" w:color="auto"/>
              <w:right w:val="nil"/>
            </w:tcBorders>
            <w:shd w:val="clear" w:color="auto" w:fill="auto"/>
            <w:noWrap/>
            <w:vAlign w:val="bottom"/>
            <w:hideMark/>
          </w:tcPr>
          <w:p w14:paraId="4DA1D47B" w14:textId="77777777" w:rsidR="002B16C5" w:rsidRPr="002B16C5" w:rsidRDefault="002B16C5" w:rsidP="002B16C5">
            <w:pPr>
              <w:jc w:val="center"/>
              <w:rPr>
                <w:b/>
                <w:bCs/>
                <w:color w:val="000000"/>
                <w:sz w:val="22"/>
                <w:szCs w:val="22"/>
              </w:rPr>
            </w:pPr>
            <w:r w:rsidRPr="002B16C5">
              <w:rPr>
                <w:b/>
                <w:bCs/>
                <w:color w:val="000000"/>
                <w:sz w:val="22"/>
                <w:szCs w:val="22"/>
              </w:rPr>
              <w:t> </w:t>
            </w:r>
          </w:p>
        </w:tc>
        <w:tc>
          <w:tcPr>
            <w:tcW w:w="1800" w:type="dxa"/>
            <w:vMerge/>
            <w:tcBorders>
              <w:top w:val="nil"/>
              <w:left w:val="single" w:sz="4" w:space="0" w:color="auto"/>
              <w:bottom w:val="single" w:sz="4" w:space="0" w:color="auto"/>
              <w:right w:val="single" w:sz="4" w:space="0" w:color="auto"/>
            </w:tcBorders>
            <w:vAlign w:val="center"/>
            <w:hideMark/>
          </w:tcPr>
          <w:p w14:paraId="5461452E" w14:textId="77777777" w:rsidR="002B16C5" w:rsidRPr="002B16C5" w:rsidRDefault="002B16C5" w:rsidP="002B16C5">
            <w:pPr>
              <w:rPr>
                <w:color w:val="000000"/>
                <w:sz w:val="22"/>
                <w:szCs w:val="22"/>
              </w:rPr>
            </w:pPr>
          </w:p>
        </w:tc>
      </w:tr>
      <w:tr w:rsidR="002B16C5" w:rsidRPr="002B16C5" w14:paraId="712DFB83" w14:textId="77777777" w:rsidTr="00896AF5">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ABE06CC" w14:textId="77777777" w:rsidR="002B16C5" w:rsidRPr="002B16C5" w:rsidRDefault="002B16C5" w:rsidP="002B16C5">
            <w:pPr>
              <w:rPr>
                <w:color w:val="000000"/>
                <w:sz w:val="22"/>
                <w:szCs w:val="22"/>
              </w:rPr>
            </w:pPr>
            <w:r w:rsidRPr="002B16C5">
              <w:rPr>
                <w:color w:val="000000"/>
                <w:sz w:val="22"/>
                <w:szCs w:val="22"/>
              </w:rPr>
              <w:t>темп изменения фактический</w:t>
            </w:r>
          </w:p>
        </w:tc>
        <w:tc>
          <w:tcPr>
            <w:tcW w:w="1034" w:type="dxa"/>
            <w:tcBorders>
              <w:top w:val="nil"/>
              <w:left w:val="nil"/>
              <w:bottom w:val="single" w:sz="4" w:space="0" w:color="auto"/>
              <w:right w:val="single" w:sz="4" w:space="0" w:color="auto"/>
            </w:tcBorders>
            <w:shd w:val="clear" w:color="auto" w:fill="auto"/>
            <w:noWrap/>
            <w:vAlign w:val="bottom"/>
            <w:hideMark/>
          </w:tcPr>
          <w:p w14:paraId="1717B659" w14:textId="77777777" w:rsidR="002B16C5" w:rsidRPr="002B16C5" w:rsidRDefault="002B16C5" w:rsidP="002B16C5">
            <w:pPr>
              <w:rPr>
                <w:color w:val="000000"/>
                <w:sz w:val="22"/>
                <w:szCs w:val="22"/>
              </w:rPr>
            </w:pPr>
            <w:r w:rsidRPr="002B16C5">
              <w:rPr>
                <w:color w:val="000000"/>
                <w:sz w:val="22"/>
                <w:szCs w:val="22"/>
              </w:rPr>
              <w:t> </w:t>
            </w:r>
          </w:p>
        </w:tc>
        <w:tc>
          <w:tcPr>
            <w:tcW w:w="1531" w:type="dxa"/>
            <w:tcBorders>
              <w:top w:val="nil"/>
              <w:left w:val="nil"/>
              <w:bottom w:val="single" w:sz="4" w:space="0" w:color="auto"/>
              <w:right w:val="single" w:sz="4" w:space="0" w:color="auto"/>
            </w:tcBorders>
            <w:shd w:val="clear" w:color="auto" w:fill="auto"/>
            <w:noWrap/>
            <w:vAlign w:val="bottom"/>
            <w:hideMark/>
          </w:tcPr>
          <w:p w14:paraId="03BB3FF0" w14:textId="77777777" w:rsidR="002B16C5" w:rsidRPr="002B16C5" w:rsidRDefault="002B16C5" w:rsidP="002B16C5">
            <w:pPr>
              <w:jc w:val="right"/>
              <w:rPr>
                <w:color w:val="000000"/>
                <w:sz w:val="22"/>
                <w:szCs w:val="22"/>
              </w:rPr>
            </w:pPr>
            <w:r w:rsidRPr="002B16C5">
              <w:rPr>
                <w:color w:val="000000"/>
                <w:sz w:val="22"/>
                <w:szCs w:val="22"/>
              </w:rPr>
              <w:t>1,099002467</w:t>
            </w:r>
          </w:p>
        </w:tc>
        <w:tc>
          <w:tcPr>
            <w:tcW w:w="1546" w:type="dxa"/>
            <w:tcBorders>
              <w:top w:val="nil"/>
              <w:left w:val="nil"/>
              <w:bottom w:val="single" w:sz="4" w:space="0" w:color="auto"/>
              <w:right w:val="single" w:sz="4" w:space="0" w:color="auto"/>
            </w:tcBorders>
            <w:shd w:val="clear" w:color="auto" w:fill="auto"/>
            <w:noWrap/>
            <w:vAlign w:val="bottom"/>
            <w:hideMark/>
          </w:tcPr>
          <w:p w14:paraId="4190983A" w14:textId="77777777" w:rsidR="002B16C5" w:rsidRPr="002B16C5" w:rsidRDefault="002B16C5" w:rsidP="002B16C5">
            <w:pPr>
              <w:jc w:val="right"/>
              <w:rPr>
                <w:color w:val="000000"/>
                <w:sz w:val="22"/>
                <w:szCs w:val="22"/>
              </w:rPr>
            </w:pPr>
            <w:r w:rsidRPr="002B16C5">
              <w:rPr>
                <w:color w:val="000000"/>
                <w:sz w:val="22"/>
                <w:szCs w:val="22"/>
              </w:rPr>
              <w:t>0,963009955</w:t>
            </w:r>
          </w:p>
        </w:tc>
        <w:tc>
          <w:tcPr>
            <w:tcW w:w="1417" w:type="dxa"/>
            <w:tcBorders>
              <w:top w:val="nil"/>
              <w:left w:val="nil"/>
              <w:bottom w:val="single" w:sz="4" w:space="0" w:color="auto"/>
              <w:right w:val="single" w:sz="4" w:space="0" w:color="auto"/>
            </w:tcBorders>
            <w:shd w:val="clear" w:color="auto" w:fill="auto"/>
            <w:noWrap/>
            <w:vAlign w:val="bottom"/>
            <w:hideMark/>
          </w:tcPr>
          <w:p w14:paraId="632CD231" w14:textId="77777777" w:rsidR="002B16C5" w:rsidRPr="002B16C5" w:rsidRDefault="002B16C5" w:rsidP="002B16C5">
            <w:pPr>
              <w:jc w:val="right"/>
              <w:rPr>
                <w:color w:val="000000"/>
                <w:sz w:val="22"/>
                <w:szCs w:val="22"/>
              </w:rPr>
            </w:pPr>
            <w:r w:rsidRPr="002B16C5">
              <w:rPr>
                <w:color w:val="000000"/>
                <w:sz w:val="22"/>
                <w:szCs w:val="22"/>
              </w:rPr>
              <w:t>0,806020067</w:t>
            </w:r>
          </w:p>
        </w:tc>
        <w:tc>
          <w:tcPr>
            <w:tcW w:w="1418" w:type="dxa"/>
            <w:tcBorders>
              <w:top w:val="nil"/>
              <w:left w:val="nil"/>
              <w:bottom w:val="single" w:sz="4" w:space="0" w:color="auto"/>
              <w:right w:val="nil"/>
            </w:tcBorders>
            <w:shd w:val="clear" w:color="auto" w:fill="auto"/>
            <w:noWrap/>
            <w:vAlign w:val="bottom"/>
            <w:hideMark/>
          </w:tcPr>
          <w:p w14:paraId="49889BEF" w14:textId="77777777" w:rsidR="002B16C5" w:rsidRPr="002B16C5" w:rsidRDefault="002B16C5" w:rsidP="002B16C5">
            <w:pPr>
              <w:jc w:val="center"/>
              <w:rPr>
                <w:b/>
                <w:bCs/>
                <w:color w:val="000000"/>
                <w:sz w:val="22"/>
                <w:szCs w:val="22"/>
              </w:rPr>
            </w:pPr>
            <w:r w:rsidRPr="002B16C5">
              <w:rPr>
                <w:b/>
                <w:bCs/>
                <w:color w:val="000000"/>
                <w:sz w:val="22"/>
                <w:szCs w:val="22"/>
              </w:rPr>
              <w:t> </w:t>
            </w:r>
          </w:p>
        </w:tc>
        <w:tc>
          <w:tcPr>
            <w:tcW w:w="1800" w:type="dxa"/>
            <w:vMerge/>
            <w:tcBorders>
              <w:top w:val="nil"/>
              <w:left w:val="single" w:sz="4" w:space="0" w:color="auto"/>
              <w:bottom w:val="single" w:sz="4" w:space="0" w:color="auto"/>
              <w:right w:val="single" w:sz="4" w:space="0" w:color="auto"/>
            </w:tcBorders>
            <w:vAlign w:val="center"/>
            <w:hideMark/>
          </w:tcPr>
          <w:p w14:paraId="18D2FC83" w14:textId="77777777" w:rsidR="002B16C5" w:rsidRPr="002B16C5" w:rsidRDefault="002B16C5" w:rsidP="002B16C5">
            <w:pPr>
              <w:rPr>
                <w:color w:val="000000"/>
                <w:sz w:val="22"/>
                <w:szCs w:val="22"/>
              </w:rPr>
            </w:pPr>
          </w:p>
        </w:tc>
      </w:tr>
      <w:tr w:rsidR="002B16C5" w:rsidRPr="002B16C5" w14:paraId="32E526C7" w14:textId="77777777" w:rsidTr="00896AF5">
        <w:trPr>
          <w:trHeight w:val="855"/>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0C16CD33" w14:textId="77777777" w:rsidR="002B16C5" w:rsidRPr="002B16C5" w:rsidRDefault="002B16C5" w:rsidP="002B16C5">
            <w:pPr>
              <w:rPr>
                <w:b/>
                <w:bCs/>
                <w:color w:val="000000"/>
                <w:sz w:val="22"/>
                <w:szCs w:val="22"/>
              </w:rPr>
            </w:pPr>
            <w:r w:rsidRPr="002B16C5">
              <w:rPr>
                <w:b/>
                <w:bCs/>
                <w:color w:val="000000"/>
                <w:sz w:val="22"/>
                <w:szCs w:val="22"/>
              </w:rPr>
              <w:t>бюджетные потребители (объемы фактические)</w:t>
            </w:r>
          </w:p>
        </w:tc>
        <w:tc>
          <w:tcPr>
            <w:tcW w:w="1034" w:type="dxa"/>
            <w:tcBorders>
              <w:top w:val="nil"/>
              <w:left w:val="nil"/>
              <w:bottom w:val="single" w:sz="4" w:space="0" w:color="auto"/>
              <w:right w:val="single" w:sz="4" w:space="0" w:color="auto"/>
            </w:tcBorders>
            <w:shd w:val="clear" w:color="000000" w:fill="FFFFFF"/>
            <w:noWrap/>
            <w:vAlign w:val="center"/>
            <w:hideMark/>
          </w:tcPr>
          <w:p w14:paraId="61CAD3B3" w14:textId="77777777" w:rsidR="002B16C5" w:rsidRPr="002B16C5" w:rsidRDefault="002B16C5" w:rsidP="002B16C5">
            <w:pPr>
              <w:jc w:val="center"/>
              <w:rPr>
                <w:color w:val="000000"/>
                <w:sz w:val="22"/>
                <w:szCs w:val="22"/>
              </w:rPr>
            </w:pPr>
            <w:r w:rsidRPr="002B16C5">
              <w:rPr>
                <w:color w:val="000000"/>
                <w:sz w:val="22"/>
                <w:szCs w:val="22"/>
              </w:rPr>
              <w:t>9 323,00</w:t>
            </w:r>
          </w:p>
        </w:tc>
        <w:tc>
          <w:tcPr>
            <w:tcW w:w="1531" w:type="dxa"/>
            <w:tcBorders>
              <w:top w:val="nil"/>
              <w:left w:val="nil"/>
              <w:bottom w:val="single" w:sz="4" w:space="0" w:color="auto"/>
              <w:right w:val="single" w:sz="4" w:space="0" w:color="auto"/>
            </w:tcBorders>
            <w:shd w:val="clear" w:color="000000" w:fill="FFFFFF"/>
            <w:noWrap/>
            <w:vAlign w:val="center"/>
            <w:hideMark/>
          </w:tcPr>
          <w:p w14:paraId="3D286061" w14:textId="77777777" w:rsidR="002B16C5" w:rsidRPr="002B16C5" w:rsidRDefault="002B16C5" w:rsidP="002B16C5">
            <w:pPr>
              <w:jc w:val="center"/>
              <w:rPr>
                <w:color w:val="000000"/>
                <w:sz w:val="22"/>
                <w:szCs w:val="22"/>
              </w:rPr>
            </w:pPr>
            <w:r w:rsidRPr="002B16C5">
              <w:rPr>
                <w:color w:val="000000"/>
                <w:sz w:val="22"/>
                <w:szCs w:val="22"/>
              </w:rPr>
              <w:t>10 246,00</w:t>
            </w:r>
          </w:p>
        </w:tc>
        <w:tc>
          <w:tcPr>
            <w:tcW w:w="1546" w:type="dxa"/>
            <w:tcBorders>
              <w:top w:val="nil"/>
              <w:left w:val="nil"/>
              <w:bottom w:val="single" w:sz="4" w:space="0" w:color="auto"/>
              <w:right w:val="single" w:sz="4" w:space="0" w:color="auto"/>
            </w:tcBorders>
            <w:shd w:val="clear" w:color="000000" w:fill="FFFFFF"/>
            <w:noWrap/>
            <w:vAlign w:val="center"/>
            <w:hideMark/>
          </w:tcPr>
          <w:p w14:paraId="510647B9" w14:textId="77777777" w:rsidR="002B16C5" w:rsidRPr="002B16C5" w:rsidRDefault="002B16C5" w:rsidP="002B16C5">
            <w:pPr>
              <w:jc w:val="center"/>
              <w:rPr>
                <w:color w:val="000000"/>
                <w:sz w:val="22"/>
                <w:szCs w:val="22"/>
              </w:rPr>
            </w:pPr>
            <w:r w:rsidRPr="002B16C5">
              <w:rPr>
                <w:color w:val="000000"/>
                <w:sz w:val="22"/>
                <w:szCs w:val="22"/>
              </w:rPr>
              <w:t>9 867,00</w:t>
            </w:r>
          </w:p>
        </w:tc>
        <w:tc>
          <w:tcPr>
            <w:tcW w:w="1417" w:type="dxa"/>
            <w:tcBorders>
              <w:top w:val="nil"/>
              <w:left w:val="nil"/>
              <w:bottom w:val="single" w:sz="4" w:space="0" w:color="auto"/>
              <w:right w:val="single" w:sz="4" w:space="0" w:color="auto"/>
            </w:tcBorders>
            <w:shd w:val="clear" w:color="000000" w:fill="FFFFFF"/>
            <w:noWrap/>
            <w:vAlign w:val="center"/>
            <w:hideMark/>
          </w:tcPr>
          <w:p w14:paraId="78FA5FEB" w14:textId="77777777" w:rsidR="002B16C5" w:rsidRPr="002B16C5" w:rsidRDefault="002B16C5" w:rsidP="002B16C5">
            <w:pPr>
              <w:jc w:val="center"/>
              <w:rPr>
                <w:color w:val="000000"/>
                <w:sz w:val="22"/>
                <w:szCs w:val="22"/>
              </w:rPr>
            </w:pPr>
            <w:r w:rsidRPr="002B16C5">
              <w:rPr>
                <w:color w:val="000000"/>
                <w:sz w:val="22"/>
                <w:szCs w:val="22"/>
              </w:rPr>
              <w:t>9 373,65</w:t>
            </w:r>
          </w:p>
        </w:tc>
        <w:tc>
          <w:tcPr>
            <w:tcW w:w="1418" w:type="dxa"/>
            <w:tcBorders>
              <w:top w:val="nil"/>
              <w:left w:val="nil"/>
              <w:bottom w:val="single" w:sz="4" w:space="0" w:color="auto"/>
              <w:right w:val="single" w:sz="4" w:space="0" w:color="auto"/>
            </w:tcBorders>
            <w:shd w:val="clear" w:color="000000" w:fill="FFFFFF"/>
            <w:noWrap/>
            <w:vAlign w:val="center"/>
            <w:hideMark/>
          </w:tcPr>
          <w:p w14:paraId="383EA0CD" w14:textId="77777777" w:rsidR="002B16C5" w:rsidRPr="002B16C5" w:rsidRDefault="002B16C5" w:rsidP="002B16C5">
            <w:pPr>
              <w:jc w:val="center"/>
              <w:rPr>
                <w:color w:val="000000"/>
                <w:sz w:val="22"/>
                <w:szCs w:val="22"/>
              </w:rPr>
            </w:pPr>
            <w:r w:rsidRPr="002B16C5">
              <w:rPr>
                <w:color w:val="000000"/>
                <w:sz w:val="22"/>
                <w:szCs w:val="22"/>
              </w:rPr>
              <w:t>8 016,82</w:t>
            </w:r>
          </w:p>
        </w:tc>
        <w:tc>
          <w:tcPr>
            <w:tcW w:w="1800" w:type="dxa"/>
            <w:vMerge/>
            <w:tcBorders>
              <w:top w:val="nil"/>
              <w:left w:val="single" w:sz="4" w:space="0" w:color="auto"/>
              <w:bottom w:val="single" w:sz="4" w:space="0" w:color="auto"/>
              <w:right w:val="single" w:sz="4" w:space="0" w:color="auto"/>
            </w:tcBorders>
            <w:vAlign w:val="center"/>
            <w:hideMark/>
          </w:tcPr>
          <w:p w14:paraId="55AB97A3" w14:textId="77777777" w:rsidR="002B16C5" w:rsidRPr="002B16C5" w:rsidRDefault="002B16C5" w:rsidP="002B16C5">
            <w:pPr>
              <w:rPr>
                <w:color w:val="000000"/>
                <w:sz w:val="22"/>
                <w:szCs w:val="22"/>
              </w:rPr>
            </w:pPr>
          </w:p>
        </w:tc>
      </w:tr>
      <w:tr w:rsidR="002B16C5" w:rsidRPr="002B16C5" w14:paraId="4C9B8C91" w14:textId="77777777" w:rsidTr="00896AF5">
        <w:trPr>
          <w:trHeight w:val="120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1C0D5C9D" w14:textId="77777777" w:rsidR="002B16C5" w:rsidRPr="002B16C5" w:rsidRDefault="002B16C5" w:rsidP="002B16C5">
            <w:pPr>
              <w:rPr>
                <w:color w:val="000000"/>
                <w:sz w:val="22"/>
                <w:szCs w:val="22"/>
              </w:rPr>
            </w:pPr>
            <w:r w:rsidRPr="002B16C5">
              <w:rPr>
                <w:color w:val="000000"/>
                <w:sz w:val="22"/>
                <w:szCs w:val="22"/>
              </w:rPr>
              <w:t>темп изменения расчетный в соответствии с Методическими указаниями</w:t>
            </w:r>
          </w:p>
        </w:tc>
        <w:tc>
          <w:tcPr>
            <w:tcW w:w="1034" w:type="dxa"/>
            <w:tcBorders>
              <w:top w:val="nil"/>
              <w:left w:val="nil"/>
              <w:bottom w:val="single" w:sz="4" w:space="0" w:color="auto"/>
              <w:right w:val="single" w:sz="4" w:space="0" w:color="auto"/>
            </w:tcBorders>
            <w:shd w:val="clear" w:color="auto" w:fill="auto"/>
            <w:noWrap/>
            <w:vAlign w:val="bottom"/>
            <w:hideMark/>
          </w:tcPr>
          <w:p w14:paraId="47A6AEFA" w14:textId="77777777" w:rsidR="002B16C5" w:rsidRPr="002B16C5" w:rsidRDefault="002B16C5" w:rsidP="002B16C5">
            <w:pPr>
              <w:rPr>
                <w:color w:val="000000"/>
                <w:sz w:val="22"/>
                <w:szCs w:val="22"/>
              </w:rPr>
            </w:pPr>
            <w:r w:rsidRPr="002B16C5">
              <w:rPr>
                <w:color w:val="000000"/>
                <w:sz w:val="22"/>
                <w:szCs w:val="22"/>
              </w:rPr>
              <w:t> </w:t>
            </w:r>
          </w:p>
        </w:tc>
        <w:tc>
          <w:tcPr>
            <w:tcW w:w="1531" w:type="dxa"/>
            <w:tcBorders>
              <w:top w:val="nil"/>
              <w:left w:val="nil"/>
              <w:bottom w:val="single" w:sz="4" w:space="0" w:color="auto"/>
              <w:right w:val="single" w:sz="4" w:space="0" w:color="auto"/>
            </w:tcBorders>
            <w:shd w:val="clear" w:color="auto" w:fill="auto"/>
            <w:noWrap/>
            <w:vAlign w:val="bottom"/>
            <w:hideMark/>
          </w:tcPr>
          <w:p w14:paraId="609392A5" w14:textId="77777777" w:rsidR="002B16C5" w:rsidRPr="002B16C5" w:rsidRDefault="002B16C5" w:rsidP="002B16C5">
            <w:pPr>
              <w:jc w:val="right"/>
              <w:rPr>
                <w:color w:val="000000"/>
                <w:sz w:val="22"/>
                <w:szCs w:val="22"/>
              </w:rPr>
            </w:pPr>
            <w:r w:rsidRPr="002B16C5">
              <w:rPr>
                <w:color w:val="000000"/>
                <w:sz w:val="22"/>
                <w:szCs w:val="22"/>
              </w:rPr>
              <w:t>1,099002467</w:t>
            </w:r>
          </w:p>
        </w:tc>
        <w:tc>
          <w:tcPr>
            <w:tcW w:w="1546" w:type="dxa"/>
            <w:tcBorders>
              <w:top w:val="nil"/>
              <w:left w:val="nil"/>
              <w:bottom w:val="single" w:sz="4" w:space="0" w:color="auto"/>
              <w:right w:val="single" w:sz="4" w:space="0" w:color="auto"/>
            </w:tcBorders>
            <w:shd w:val="clear" w:color="auto" w:fill="auto"/>
            <w:noWrap/>
            <w:vAlign w:val="bottom"/>
            <w:hideMark/>
          </w:tcPr>
          <w:p w14:paraId="186DBE61" w14:textId="77777777" w:rsidR="002B16C5" w:rsidRPr="002B16C5" w:rsidRDefault="002B16C5" w:rsidP="002B16C5">
            <w:pPr>
              <w:jc w:val="right"/>
              <w:rPr>
                <w:color w:val="000000"/>
                <w:sz w:val="22"/>
                <w:szCs w:val="22"/>
              </w:rPr>
            </w:pPr>
            <w:r w:rsidRPr="002B16C5">
              <w:rPr>
                <w:color w:val="000000"/>
                <w:sz w:val="22"/>
                <w:szCs w:val="22"/>
              </w:rPr>
              <w:t>0,963009955</w:t>
            </w:r>
          </w:p>
        </w:tc>
        <w:tc>
          <w:tcPr>
            <w:tcW w:w="1417" w:type="dxa"/>
            <w:tcBorders>
              <w:top w:val="nil"/>
              <w:left w:val="nil"/>
              <w:bottom w:val="single" w:sz="4" w:space="0" w:color="auto"/>
              <w:right w:val="single" w:sz="4" w:space="0" w:color="auto"/>
            </w:tcBorders>
            <w:shd w:val="clear" w:color="auto" w:fill="auto"/>
            <w:noWrap/>
            <w:vAlign w:val="bottom"/>
            <w:hideMark/>
          </w:tcPr>
          <w:p w14:paraId="452D3B12" w14:textId="77777777" w:rsidR="002B16C5" w:rsidRPr="002B16C5" w:rsidRDefault="002B16C5" w:rsidP="002B16C5">
            <w:pPr>
              <w:jc w:val="right"/>
              <w:rPr>
                <w:color w:val="000000"/>
                <w:sz w:val="22"/>
                <w:szCs w:val="22"/>
              </w:rPr>
            </w:pPr>
            <w:r w:rsidRPr="002B16C5">
              <w:rPr>
                <w:color w:val="000000"/>
                <w:sz w:val="22"/>
                <w:szCs w:val="22"/>
              </w:rPr>
              <w:t>0,95</w:t>
            </w:r>
          </w:p>
        </w:tc>
        <w:tc>
          <w:tcPr>
            <w:tcW w:w="1418" w:type="dxa"/>
            <w:tcBorders>
              <w:top w:val="nil"/>
              <w:left w:val="nil"/>
              <w:bottom w:val="single" w:sz="4" w:space="0" w:color="auto"/>
              <w:right w:val="single" w:sz="4" w:space="0" w:color="auto"/>
            </w:tcBorders>
            <w:shd w:val="clear" w:color="auto" w:fill="auto"/>
            <w:noWrap/>
            <w:vAlign w:val="bottom"/>
            <w:hideMark/>
          </w:tcPr>
          <w:p w14:paraId="73400557" w14:textId="77777777" w:rsidR="002B16C5" w:rsidRPr="002B16C5" w:rsidRDefault="002B16C5" w:rsidP="002B16C5">
            <w:pPr>
              <w:rPr>
                <w:color w:val="000000"/>
                <w:sz w:val="22"/>
                <w:szCs w:val="22"/>
              </w:rPr>
            </w:pPr>
            <w:r w:rsidRPr="002B16C5">
              <w:rPr>
                <w:color w:val="000000"/>
                <w:sz w:val="22"/>
                <w:szCs w:val="22"/>
              </w:rPr>
              <w:t> </w:t>
            </w:r>
          </w:p>
        </w:tc>
        <w:tc>
          <w:tcPr>
            <w:tcW w:w="1800" w:type="dxa"/>
            <w:vMerge/>
            <w:tcBorders>
              <w:top w:val="nil"/>
              <w:left w:val="single" w:sz="4" w:space="0" w:color="auto"/>
              <w:bottom w:val="single" w:sz="4" w:space="0" w:color="auto"/>
              <w:right w:val="single" w:sz="4" w:space="0" w:color="auto"/>
            </w:tcBorders>
            <w:vAlign w:val="center"/>
            <w:hideMark/>
          </w:tcPr>
          <w:p w14:paraId="7A19D8B5" w14:textId="77777777" w:rsidR="002B16C5" w:rsidRPr="002B16C5" w:rsidRDefault="002B16C5" w:rsidP="002B16C5">
            <w:pPr>
              <w:rPr>
                <w:color w:val="000000"/>
                <w:sz w:val="22"/>
                <w:szCs w:val="22"/>
              </w:rPr>
            </w:pPr>
          </w:p>
        </w:tc>
      </w:tr>
      <w:tr w:rsidR="002B16C5" w:rsidRPr="002B16C5" w14:paraId="3730493C" w14:textId="77777777" w:rsidTr="00896AF5">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66C7769"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hideMark/>
          </w:tcPr>
          <w:p w14:paraId="0A2DBDBB"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531" w:type="dxa"/>
            <w:tcBorders>
              <w:top w:val="nil"/>
              <w:left w:val="nil"/>
              <w:bottom w:val="single" w:sz="4" w:space="0" w:color="auto"/>
              <w:right w:val="single" w:sz="4" w:space="0" w:color="auto"/>
            </w:tcBorders>
            <w:shd w:val="clear" w:color="auto" w:fill="auto"/>
            <w:noWrap/>
            <w:vAlign w:val="bottom"/>
            <w:hideMark/>
          </w:tcPr>
          <w:p w14:paraId="17D46675"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4A6B60D5"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146EAC6A"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74D91A99"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47DE5359"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r>
      <w:tr w:rsidR="002B16C5" w:rsidRPr="002B16C5" w14:paraId="5BCBC0B3" w14:textId="77777777" w:rsidTr="00896AF5">
        <w:trPr>
          <w:trHeight w:val="90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52765CB6" w14:textId="77777777" w:rsidR="002B16C5" w:rsidRPr="002B16C5" w:rsidRDefault="002B16C5" w:rsidP="002B16C5">
            <w:pPr>
              <w:rPr>
                <w:color w:val="000000"/>
                <w:sz w:val="22"/>
                <w:szCs w:val="22"/>
              </w:rPr>
            </w:pPr>
            <w:r w:rsidRPr="002B16C5">
              <w:rPr>
                <w:color w:val="000000"/>
                <w:sz w:val="22"/>
                <w:szCs w:val="22"/>
              </w:rPr>
              <w:t>увеличение объемов в связи с подключением новых абонентов</w:t>
            </w:r>
          </w:p>
        </w:tc>
        <w:tc>
          <w:tcPr>
            <w:tcW w:w="1034" w:type="dxa"/>
            <w:tcBorders>
              <w:top w:val="nil"/>
              <w:left w:val="nil"/>
              <w:bottom w:val="single" w:sz="4" w:space="0" w:color="auto"/>
              <w:right w:val="single" w:sz="4" w:space="0" w:color="auto"/>
            </w:tcBorders>
            <w:shd w:val="clear" w:color="auto" w:fill="auto"/>
            <w:noWrap/>
            <w:vAlign w:val="bottom"/>
            <w:hideMark/>
          </w:tcPr>
          <w:p w14:paraId="21CF8AC2"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531" w:type="dxa"/>
            <w:tcBorders>
              <w:top w:val="nil"/>
              <w:left w:val="nil"/>
              <w:bottom w:val="single" w:sz="4" w:space="0" w:color="auto"/>
              <w:right w:val="single" w:sz="4" w:space="0" w:color="auto"/>
            </w:tcBorders>
            <w:shd w:val="clear" w:color="auto" w:fill="auto"/>
            <w:noWrap/>
            <w:vAlign w:val="bottom"/>
            <w:hideMark/>
          </w:tcPr>
          <w:p w14:paraId="320B09BF"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6C81B2FC"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46BC5C24"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4327AED0"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646A4451"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r>
      <w:tr w:rsidR="002B16C5" w:rsidRPr="002B16C5" w14:paraId="7E1E6A7C" w14:textId="77777777" w:rsidTr="00896AF5">
        <w:trPr>
          <w:trHeight w:val="60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32AC74BC" w14:textId="77777777" w:rsidR="002B16C5" w:rsidRPr="002B16C5" w:rsidRDefault="002B16C5" w:rsidP="002B16C5">
            <w:pPr>
              <w:rPr>
                <w:color w:val="000000"/>
                <w:sz w:val="22"/>
                <w:szCs w:val="22"/>
              </w:rPr>
            </w:pPr>
            <w:r w:rsidRPr="002B16C5">
              <w:rPr>
                <w:color w:val="000000"/>
                <w:sz w:val="22"/>
                <w:szCs w:val="22"/>
              </w:rPr>
              <w:t>прекращение потребления воды абонентами</w:t>
            </w:r>
          </w:p>
        </w:tc>
        <w:tc>
          <w:tcPr>
            <w:tcW w:w="1034" w:type="dxa"/>
            <w:tcBorders>
              <w:top w:val="nil"/>
              <w:left w:val="nil"/>
              <w:bottom w:val="single" w:sz="4" w:space="0" w:color="auto"/>
              <w:right w:val="single" w:sz="4" w:space="0" w:color="auto"/>
            </w:tcBorders>
            <w:shd w:val="clear" w:color="auto" w:fill="auto"/>
            <w:noWrap/>
            <w:vAlign w:val="bottom"/>
            <w:hideMark/>
          </w:tcPr>
          <w:p w14:paraId="1D0724BE"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531" w:type="dxa"/>
            <w:tcBorders>
              <w:top w:val="nil"/>
              <w:left w:val="nil"/>
              <w:bottom w:val="single" w:sz="4" w:space="0" w:color="auto"/>
              <w:right w:val="single" w:sz="4" w:space="0" w:color="auto"/>
            </w:tcBorders>
            <w:shd w:val="clear" w:color="auto" w:fill="auto"/>
            <w:noWrap/>
            <w:vAlign w:val="bottom"/>
            <w:hideMark/>
          </w:tcPr>
          <w:p w14:paraId="36195BB3"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05DFB13B"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719ED7AF"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75C537B4"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29F6DA38"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r>
      <w:tr w:rsidR="002B16C5" w:rsidRPr="002B16C5" w14:paraId="222984A4" w14:textId="77777777" w:rsidTr="00896AF5">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6FE81692" w14:textId="77777777" w:rsidR="002B16C5" w:rsidRPr="002B16C5" w:rsidRDefault="002B16C5" w:rsidP="002B16C5">
            <w:pPr>
              <w:rPr>
                <w:b/>
                <w:bCs/>
                <w:color w:val="000000"/>
                <w:sz w:val="22"/>
                <w:szCs w:val="22"/>
              </w:rPr>
            </w:pPr>
            <w:r w:rsidRPr="002B16C5">
              <w:rPr>
                <w:b/>
                <w:bCs/>
                <w:color w:val="000000"/>
                <w:sz w:val="22"/>
                <w:szCs w:val="22"/>
              </w:rPr>
              <w:t>ИТОГО объем</w:t>
            </w:r>
          </w:p>
        </w:tc>
        <w:tc>
          <w:tcPr>
            <w:tcW w:w="1034" w:type="dxa"/>
            <w:tcBorders>
              <w:top w:val="nil"/>
              <w:left w:val="nil"/>
              <w:bottom w:val="single" w:sz="4" w:space="0" w:color="auto"/>
              <w:right w:val="single" w:sz="4" w:space="0" w:color="auto"/>
            </w:tcBorders>
            <w:shd w:val="clear" w:color="auto" w:fill="auto"/>
            <w:noWrap/>
            <w:vAlign w:val="bottom"/>
            <w:hideMark/>
          </w:tcPr>
          <w:p w14:paraId="35B6E53D"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531" w:type="dxa"/>
            <w:tcBorders>
              <w:top w:val="nil"/>
              <w:left w:val="nil"/>
              <w:bottom w:val="single" w:sz="4" w:space="0" w:color="auto"/>
              <w:right w:val="single" w:sz="4" w:space="0" w:color="auto"/>
            </w:tcBorders>
            <w:shd w:val="clear" w:color="auto" w:fill="auto"/>
            <w:noWrap/>
            <w:vAlign w:val="bottom"/>
            <w:hideMark/>
          </w:tcPr>
          <w:p w14:paraId="448514ED"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546" w:type="dxa"/>
            <w:tcBorders>
              <w:top w:val="nil"/>
              <w:left w:val="nil"/>
              <w:bottom w:val="single" w:sz="4" w:space="0" w:color="auto"/>
              <w:right w:val="single" w:sz="4" w:space="0" w:color="auto"/>
            </w:tcBorders>
            <w:shd w:val="clear" w:color="auto" w:fill="auto"/>
            <w:noWrap/>
            <w:vAlign w:val="bottom"/>
            <w:hideMark/>
          </w:tcPr>
          <w:p w14:paraId="408091AD"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1F6181ED"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7AC22009" w14:textId="77777777" w:rsidR="002B16C5" w:rsidRPr="002B16C5" w:rsidRDefault="002B16C5" w:rsidP="002B16C5">
            <w:pPr>
              <w:jc w:val="right"/>
              <w:rPr>
                <w:rFonts w:ascii="Calibri" w:hAnsi="Calibri" w:cs="Calibri"/>
                <w:color w:val="000000"/>
                <w:sz w:val="22"/>
                <w:szCs w:val="22"/>
              </w:rPr>
            </w:pPr>
            <w:r w:rsidRPr="002B16C5">
              <w:rPr>
                <w:rFonts w:ascii="Calibri" w:hAnsi="Calibri" w:cs="Calibri"/>
                <w:color w:val="000000"/>
                <w:sz w:val="22"/>
                <w:szCs w:val="22"/>
              </w:rPr>
              <w:t>8 016,82</w:t>
            </w:r>
          </w:p>
        </w:tc>
        <w:tc>
          <w:tcPr>
            <w:tcW w:w="1800" w:type="dxa"/>
            <w:tcBorders>
              <w:top w:val="nil"/>
              <w:left w:val="nil"/>
              <w:bottom w:val="single" w:sz="4" w:space="0" w:color="auto"/>
              <w:right w:val="single" w:sz="4" w:space="0" w:color="auto"/>
            </w:tcBorders>
            <w:shd w:val="clear" w:color="auto" w:fill="auto"/>
            <w:noWrap/>
            <w:vAlign w:val="bottom"/>
            <w:hideMark/>
          </w:tcPr>
          <w:p w14:paraId="0453E94B"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r>
    </w:tbl>
    <w:p w14:paraId="2DD2495E" w14:textId="77777777" w:rsidR="002B16C5" w:rsidRPr="002B16C5" w:rsidRDefault="002B16C5" w:rsidP="002B16C5">
      <w:pPr>
        <w:ind w:firstLine="709"/>
        <w:jc w:val="both"/>
        <w:rPr>
          <w:sz w:val="28"/>
          <w:szCs w:val="28"/>
        </w:rPr>
      </w:pPr>
    </w:p>
    <w:p w14:paraId="7755610E"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Расчет объемов транспортировке питьевой воды по группе «прочие потребители»</w:t>
      </w:r>
    </w:p>
    <w:p w14:paraId="217941FC" w14:textId="77777777" w:rsidR="002B16C5" w:rsidRPr="002B16C5" w:rsidRDefault="002B16C5" w:rsidP="002B16C5">
      <w:pPr>
        <w:autoSpaceDE w:val="0"/>
        <w:autoSpaceDN w:val="0"/>
        <w:adjustRightInd w:val="0"/>
        <w:ind w:firstLine="709"/>
        <w:jc w:val="both"/>
        <w:rPr>
          <w:rFonts w:eastAsia="Calibri"/>
          <w:sz w:val="28"/>
          <w:szCs w:val="28"/>
          <w:lang w:eastAsia="en-US"/>
        </w:rPr>
      </w:pPr>
    </w:p>
    <w:tbl>
      <w:tblPr>
        <w:tblW w:w="10781" w:type="dxa"/>
        <w:tblInd w:w="-709" w:type="dxa"/>
        <w:tblLook w:val="04A0" w:firstRow="1" w:lastRow="0" w:firstColumn="1" w:lastColumn="0" w:noHBand="0" w:noVBand="1"/>
      </w:tblPr>
      <w:tblGrid>
        <w:gridCol w:w="2127"/>
        <w:gridCol w:w="1150"/>
        <w:gridCol w:w="1497"/>
        <w:gridCol w:w="1747"/>
        <w:gridCol w:w="1418"/>
        <w:gridCol w:w="1417"/>
        <w:gridCol w:w="1425"/>
      </w:tblGrid>
      <w:tr w:rsidR="002B16C5" w:rsidRPr="002B16C5" w14:paraId="08432B9E" w14:textId="77777777" w:rsidTr="00896AF5">
        <w:trPr>
          <w:trHeight w:val="300"/>
        </w:trPr>
        <w:tc>
          <w:tcPr>
            <w:tcW w:w="4774" w:type="dxa"/>
            <w:gridSpan w:val="3"/>
            <w:tcBorders>
              <w:top w:val="nil"/>
              <w:left w:val="nil"/>
              <w:bottom w:val="nil"/>
              <w:right w:val="nil"/>
            </w:tcBorders>
            <w:shd w:val="clear" w:color="auto" w:fill="auto"/>
            <w:noWrap/>
            <w:vAlign w:val="bottom"/>
            <w:hideMark/>
          </w:tcPr>
          <w:p w14:paraId="43E5299A" w14:textId="77777777" w:rsidR="002B16C5" w:rsidRPr="002B16C5" w:rsidRDefault="002B16C5" w:rsidP="002B16C5">
            <w:pPr>
              <w:rPr>
                <w:rFonts w:ascii="Arial" w:hAnsi="Arial" w:cs="Arial"/>
                <w:b/>
                <w:bCs/>
                <w:sz w:val="20"/>
                <w:szCs w:val="20"/>
              </w:rPr>
            </w:pPr>
            <w:r w:rsidRPr="002B16C5">
              <w:rPr>
                <w:rFonts w:ascii="Arial" w:hAnsi="Arial" w:cs="Arial"/>
                <w:b/>
                <w:bCs/>
                <w:sz w:val="20"/>
                <w:szCs w:val="20"/>
              </w:rPr>
              <w:t>Расчет динамики объемов МУП ЖКУ Кемеровского округа</w:t>
            </w:r>
          </w:p>
        </w:tc>
        <w:tc>
          <w:tcPr>
            <w:tcW w:w="1747" w:type="dxa"/>
            <w:tcBorders>
              <w:top w:val="nil"/>
              <w:left w:val="nil"/>
              <w:bottom w:val="nil"/>
              <w:right w:val="nil"/>
            </w:tcBorders>
            <w:shd w:val="clear" w:color="auto" w:fill="auto"/>
            <w:noWrap/>
            <w:vAlign w:val="bottom"/>
            <w:hideMark/>
          </w:tcPr>
          <w:p w14:paraId="4979D69B" w14:textId="77777777" w:rsidR="002B16C5" w:rsidRPr="002B16C5" w:rsidRDefault="002B16C5" w:rsidP="002B16C5">
            <w:pPr>
              <w:rPr>
                <w:rFonts w:ascii="Arial" w:hAnsi="Arial" w:cs="Arial"/>
                <w:b/>
                <w:bCs/>
                <w:sz w:val="20"/>
                <w:szCs w:val="20"/>
              </w:rPr>
            </w:pPr>
          </w:p>
        </w:tc>
        <w:tc>
          <w:tcPr>
            <w:tcW w:w="1418" w:type="dxa"/>
            <w:tcBorders>
              <w:top w:val="nil"/>
              <w:left w:val="nil"/>
              <w:bottom w:val="nil"/>
              <w:right w:val="nil"/>
            </w:tcBorders>
            <w:shd w:val="clear" w:color="auto" w:fill="auto"/>
            <w:noWrap/>
            <w:vAlign w:val="bottom"/>
            <w:hideMark/>
          </w:tcPr>
          <w:p w14:paraId="622AD418" w14:textId="77777777" w:rsidR="002B16C5" w:rsidRPr="002B16C5" w:rsidRDefault="002B16C5" w:rsidP="002B16C5">
            <w:pPr>
              <w:rPr>
                <w:sz w:val="20"/>
                <w:szCs w:val="20"/>
              </w:rPr>
            </w:pPr>
          </w:p>
        </w:tc>
        <w:tc>
          <w:tcPr>
            <w:tcW w:w="1417" w:type="dxa"/>
            <w:tcBorders>
              <w:top w:val="nil"/>
              <w:left w:val="nil"/>
              <w:bottom w:val="nil"/>
              <w:right w:val="nil"/>
            </w:tcBorders>
            <w:shd w:val="clear" w:color="auto" w:fill="auto"/>
            <w:noWrap/>
            <w:vAlign w:val="bottom"/>
            <w:hideMark/>
          </w:tcPr>
          <w:p w14:paraId="20178A1E" w14:textId="77777777" w:rsidR="002B16C5" w:rsidRPr="002B16C5" w:rsidRDefault="002B16C5" w:rsidP="002B16C5">
            <w:pPr>
              <w:rPr>
                <w:sz w:val="20"/>
                <w:szCs w:val="20"/>
              </w:rPr>
            </w:pPr>
          </w:p>
        </w:tc>
        <w:tc>
          <w:tcPr>
            <w:tcW w:w="1425" w:type="dxa"/>
            <w:tcBorders>
              <w:top w:val="nil"/>
              <w:left w:val="nil"/>
              <w:bottom w:val="nil"/>
              <w:right w:val="nil"/>
            </w:tcBorders>
            <w:shd w:val="clear" w:color="auto" w:fill="auto"/>
            <w:noWrap/>
            <w:vAlign w:val="bottom"/>
            <w:hideMark/>
          </w:tcPr>
          <w:p w14:paraId="421A5BDE" w14:textId="77777777" w:rsidR="002B16C5" w:rsidRPr="002B16C5" w:rsidRDefault="002B16C5" w:rsidP="002B16C5">
            <w:pPr>
              <w:rPr>
                <w:sz w:val="20"/>
                <w:szCs w:val="20"/>
              </w:rPr>
            </w:pPr>
          </w:p>
        </w:tc>
      </w:tr>
      <w:tr w:rsidR="002B16C5" w:rsidRPr="002B16C5" w14:paraId="66E4B486" w14:textId="77777777" w:rsidTr="00896AF5">
        <w:trPr>
          <w:trHeight w:val="300"/>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3ED0951" w14:textId="77777777" w:rsidR="002B16C5" w:rsidRPr="002B16C5" w:rsidRDefault="002B16C5" w:rsidP="002B16C5">
            <w:pPr>
              <w:jc w:val="center"/>
              <w:rPr>
                <w:b/>
                <w:bCs/>
                <w:color w:val="000000"/>
                <w:sz w:val="22"/>
                <w:szCs w:val="22"/>
              </w:rPr>
            </w:pPr>
            <w:r w:rsidRPr="002B16C5">
              <w:rPr>
                <w:b/>
                <w:bCs/>
                <w:color w:val="000000"/>
                <w:sz w:val="22"/>
                <w:szCs w:val="22"/>
              </w:rPr>
              <w:t>Наименование группы потребителей</w:t>
            </w:r>
          </w:p>
        </w:tc>
        <w:tc>
          <w:tcPr>
            <w:tcW w:w="7229" w:type="dxa"/>
            <w:gridSpan w:val="5"/>
            <w:tcBorders>
              <w:top w:val="single" w:sz="4" w:space="0" w:color="auto"/>
              <w:left w:val="nil"/>
              <w:bottom w:val="single" w:sz="4" w:space="0" w:color="auto"/>
              <w:right w:val="single" w:sz="4" w:space="0" w:color="000000"/>
            </w:tcBorders>
            <w:shd w:val="clear" w:color="000000" w:fill="FFFF00"/>
            <w:noWrap/>
            <w:vAlign w:val="bottom"/>
            <w:hideMark/>
          </w:tcPr>
          <w:p w14:paraId="078B35C1" w14:textId="77777777" w:rsidR="002B16C5" w:rsidRPr="002B16C5" w:rsidRDefault="002B16C5" w:rsidP="002B16C5">
            <w:pPr>
              <w:jc w:val="center"/>
              <w:rPr>
                <w:b/>
                <w:bCs/>
                <w:color w:val="000000"/>
                <w:sz w:val="22"/>
                <w:szCs w:val="22"/>
              </w:rPr>
            </w:pPr>
            <w:r w:rsidRPr="002B16C5">
              <w:rPr>
                <w:b/>
                <w:bCs/>
                <w:color w:val="000000"/>
                <w:sz w:val="22"/>
                <w:szCs w:val="22"/>
              </w:rPr>
              <w:t xml:space="preserve">холодное водоснабжение </w:t>
            </w:r>
          </w:p>
        </w:tc>
        <w:tc>
          <w:tcPr>
            <w:tcW w:w="1425" w:type="dxa"/>
            <w:tcBorders>
              <w:top w:val="single" w:sz="4" w:space="0" w:color="auto"/>
              <w:left w:val="nil"/>
              <w:bottom w:val="single" w:sz="4" w:space="0" w:color="auto"/>
              <w:right w:val="single" w:sz="4" w:space="0" w:color="auto"/>
            </w:tcBorders>
            <w:shd w:val="clear" w:color="auto" w:fill="auto"/>
            <w:vAlign w:val="bottom"/>
            <w:hideMark/>
          </w:tcPr>
          <w:p w14:paraId="0299F1FA" w14:textId="77777777" w:rsidR="002B16C5" w:rsidRPr="002B16C5" w:rsidRDefault="002B16C5" w:rsidP="002B16C5">
            <w:pPr>
              <w:jc w:val="center"/>
              <w:rPr>
                <w:b/>
                <w:bCs/>
                <w:color w:val="000000"/>
                <w:sz w:val="22"/>
                <w:szCs w:val="22"/>
              </w:rPr>
            </w:pPr>
            <w:r w:rsidRPr="002B16C5">
              <w:rPr>
                <w:b/>
                <w:bCs/>
                <w:color w:val="000000"/>
                <w:sz w:val="22"/>
                <w:szCs w:val="22"/>
              </w:rPr>
              <w:t>примечание</w:t>
            </w:r>
          </w:p>
        </w:tc>
      </w:tr>
      <w:tr w:rsidR="002B16C5" w:rsidRPr="002B16C5" w14:paraId="68D1A706" w14:textId="77777777" w:rsidTr="00896AF5">
        <w:trPr>
          <w:trHeight w:val="300"/>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6EEE5511" w14:textId="77777777" w:rsidR="002B16C5" w:rsidRPr="002B16C5" w:rsidRDefault="002B16C5" w:rsidP="002B16C5">
            <w:pPr>
              <w:rPr>
                <w:b/>
                <w:bCs/>
                <w:color w:val="000000"/>
                <w:sz w:val="22"/>
                <w:szCs w:val="22"/>
              </w:rPr>
            </w:pPr>
          </w:p>
        </w:tc>
        <w:tc>
          <w:tcPr>
            <w:tcW w:w="1150" w:type="dxa"/>
            <w:tcBorders>
              <w:top w:val="nil"/>
              <w:left w:val="nil"/>
              <w:bottom w:val="single" w:sz="4" w:space="0" w:color="auto"/>
              <w:right w:val="single" w:sz="4" w:space="0" w:color="auto"/>
            </w:tcBorders>
            <w:shd w:val="clear" w:color="auto" w:fill="auto"/>
            <w:noWrap/>
            <w:vAlign w:val="bottom"/>
            <w:hideMark/>
          </w:tcPr>
          <w:p w14:paraId="48425C98" w14:textId="77777777" w:rsidR="002B16C5" w:rsidRPr="002B16C5" w:rsidRDefault="002B16C5" w:rsidP="002B16C5">
            <w:pPr>
              <w:jc w:val="center"/>
              <w:rPr>
                <w:b/>
                <w:bCs/>
                <w:color w:val="000000"/>
                <w:sz w:val="22"/>
                <w:szCs w:val="22"/>
              </w:rPr>
            </w:pPr>
            <w:r w:rsidRPr="002B16C5">
              <w:rPr>
                <w:b/>
                <w:bCs/>
                <w:color w:val="000000"/>
                <w:sz w:val="22"/>
                <w:szCs w:val="22"/>
              </w:rPr>
              <w:t>2017</w:t>
            </w:r>
          </w:p>
        </w:tc>
        <w:tc>
          <w:tcPr>
            <w:tcW w:w="1497" w:type="dxa"/>
            <w:tcBorders>
              <w:top w:val="nil"/>
              <w:left w:val="nil"/>
              <w:bottom w:val="single" w:sz="4" w:space="0" w:color="auto"/>
              <w:right w:val="single" w:sz="4" w:space="0" w:color="auto"/>
            </w:tcBorders>
            <w:shd w:val="clear" w:color="auto" w:fill="auto"/>
            <w:noWrap/>
            <w:vAlign w:val="bottom"/>
            <w:hideMark/>
          </w:tcPr>
          <w:p w14:paraId="34E710F4" w14:textId="77777777" w:rsidR="002B16C5" w:rsidRPr="002B16C5" w:rsidRDefault="002B16C5" w:rsidP="002B16C5">
            <w:pPr>
              <w:jc w:val="center"/>
              <w:rPr>
                <w:b/>
                <w:bCs/>
                <w:color w:val="000000"/>
                <w:sz w:val="22"/>
                <w:szCs w:val="22"/>
              </w:rPr>
            </w:pPr>
            <w:r w:rsidRPr="002B16C5">
              <w:rPr>
                <w:b/>
                <w:bCs/>
                <w:color w:val="000000"/>
                <w:sz w:val="22"/>
                <w:szCs w:val="22"/>
              </w:rPr>
              <w:t>2018</w:t>
            </w:r>
          </w:p>
        </w:tc>
        <w:tc>
          <w:tcPr>
            <w:tcW w:w="1747" w:type="dxa"/>
            <w:tcBorders>
              <w:top w:val="nil"/>
              <w:left w:val="nil"/>
              <w:bottom w:val="single" w:sz="4" w:space="0" w:color="auto"/>
              <w:right w:val="single" w:sz="4" w:space="0" w:color="auto"/>
            </w:tcBorders>
            <w:shd w:val="clear" w:color="auto" w:fill="auto"/>
            <w:noWrap/>
            <w:vAlign w:val="bottom"/>
            <w:hideMark/>
          </w:tcPr>
          <w:p w14:paraId="1F824366" w14:textId="77777777" w:rsidR="002B16C5" w:rsidRPr="002B16C5" w:rsidRDefault="002B16C5" w:rsidP="002B16C5">
            <w:pPr>
              <w:jc w:val="center"/>
              <w:rPr>
                <w:b/>
                <w:bCs/>
                <w:color w:val="000000"/>
                <w:sz w:val="22"/>
                <w:szCs w:val="22"/>
              </w:rPr>
            </w:pPr>
            <w:r w:rsidRPr="002B16C5">
              <w:rPr>
                <w:b/>
                <w:bCs/>
                <w:color w:val="000000"/>
                <w:sz w:val="22"/>
                <w:szCs w:val="22"/>
              </w:rPr>
              <w:t>2019</w:t>
            </w:r>
          </w:p>
        </w:tc>
        <w:tc>
          <w:tcPr>
            <w:tcW w:w="1418" w:type="dxa"/>
            <w:tcBorders>
              <w:top w:val="nil"/>
              <w:left w:val="nil"/>
              <w:bottom w:val="single" w:sz="4" w:space="0" w:color="auto"/>
              <w:right w:val="single" w:sz="4" w:space="0" w:color="auto"/>
            </w:tcBorders>
            <w:shd w:val="clear" w:color="auto" w:fill="auto"/>
            <w:noWrap/>
            <w:vAlign w:val="bottom"/>
            <w:hideMark/>
          </w:tcPr>
          <w:p w14:paraId="636062F7" w14:textId="77777777" w:rsidR="002B16C5" w:rsidRPr="002B16C5" w:rsidRDefault="002B16C5" w:rsidP="002B16C5">
            <w:pPr>
              <w:jc w:val="center"/>
              <w:rPr>
                <w:b/>
                <w:bCs/>
                <w:color w:val="000000"/>
                <w:sz w:val="22"/>
                <w:szCs w:val="22"/>
              </w:rPr>
            </w:pPr>
            <w:r w:rsidRPr="002B16C5">
              <w:rPr>
                <w:b/>
                <w:bCs/>
                <w:color w:val="000000"/>
                <w:sz w:val="22"/>
                <w:szCs w:val="22"/>
              </w:rPr>
              <w:t>2020</w:t>
            </w:r>
          </w:p>
        </w:tc>
        <w:tc>
          <w:tcPr>
            <w:tcW w:w="1417" w:type="dxa"/>
            <w:tcBorders>
              <w:top w:val="nil"/>
              <w:left w:val="nil"/>
              <w:bottom w:val="single" w:sz="4" w:space="0" w:color="auto"/>
              <w:right w:val="nil"/>
            </w:tcBorders>
            <w:shd w:val="clear" w:color="auto" w:fill="auto"/>
            <w:noWrap/>
            <w:vAlign w:val="bottom"/>
            <w:hideMark/>
          </w:tcPr>
          <w:p w14:paraId="03C17F71" w14:textId="77777777" w:rsidR="002B16C5" w:rsidRPr="002B16C5" w:rsidRDefault="002B16C5" w:rsidP="002B16C5">
            <w:pPr>
              <w:jc w:val="center"/>
              <w:rPr>
                <w:b/>
                <w:bCs/>
                <w:color w:val="000000"/>
                <w:sz w:val="22"/>
                <w:szCs w:val="22"/>
              </w:rPr>
            </w:pPr>
            <w:r w:rsidRPr="002B16C5">
              <w:rPr>
                <w:b/>
                <w:bCs/>
                <w:color w:val="000000"/>
                <w:sz w:val="22"/>
                <w:szCs w:val="22"/>
              </w:rPr>
              <w:t>2021</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14:paraId="3142C022" w14:textId="77777777" w:rsidR="002B16C5" w:rsidRPr="002B16C5" w:rsidRDefault="002B16C5" w:rsidP="002B16C5">
            <w:pPr>
              <w:jc w:val="center"/>
              <w:rPr>
                <w:color w:val="000000"/>
                <w:sz w:val="22"/>
                <w:szCs w:val="22"/>
              </w:rPr>
            </w:pPr>
            <w:r w:rsidRPr="002B16C5">
              <w:rPr>
                <w:color w:val="000000"/>
                <w:sz w:val="22"/>
                <w:szCs w:val="22"/>
              </w:rPr>
              <w:t>темп изменения объемов не должен превышать 5 % в год</w:t>
            </w:r>
          </w:p>
        </w:tc>
      </w:tr>
      <w:tr w:rsidR="002B16C5" w:rsidRPr="002B16C5" w14:paraId="02D50DC6" w14:textId="77777777" w:rsidTr="00896AF5">
        <w:trPr>
          <w:trHeight w:val="60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E0186BE" w14:textId="77777777" w:rsidR="002B16C5" w:rsidRPr="002B16C5" w:rsidRDefault="002B16C5" w:rsidP="002B16C5">
            <w:pPr>
              <w:rPr>
                <w:color w:val="000000"/>
                <w:sz w:val="22"/>
                <w:szCs w:val="22"/>
              </w:rPr>
            </w:pPr>
            <w:r w:rsidRPr="002B16C5">
              <w:rPr>
                <w:color w:val="000000"/>
                <w:sz w:val="22"/>
                <w:szCs w:val="22"/>
              </w:rPr>
              <w:lastRenderedPageBreak/>
              <w:t>прочие потребители (объемы фактические)</w:t>
            </w:r>
          </w:p>
        </w:tc>
        <w:tc>
          <w:tcPr>
            <w:tcW w:w="1150" w:type="dxa"/>
            <w:tcBorders>
              <w:top w:val="nil"/>
              <w:left w:val="nil"/>
              <w:bottom w:val="single" w:sz="4" w:space="0" w:color="auto"/>
              <w:right w:val="single" w:sz="4" w:space="0" w:color="auto"/>
            </w:tcBorders>
            <w:shd w:val="clear" w:color="000000" w:fill="FFFFFF"/>
            <w:noWrap/>
            <w:vAlign w:val="center"/>
            <w:hideMark/>
          </w:tcPr>
          <w:p w14:paraId="2B9B00A4" w14:textId="77777777" w:rsidR="002B16C5" w:rsidRPr="002B16C5" w:rsidRDefault="002B16C5" w:rsidP="002B16C5">
            <w:pPr>
              <w:jc w:val="center"/>
              <w:rPr>
                <w:color w:val="000000"/>
                <w:sz w:val="22"/>
                <w:szCs w:val="22"/>
              </w:rPr>
            </w:pPr>
            <w:r w:rsidRPr="002B16C5">
              <w:rPr>
                <w:color w:val="000000"/>
                <w:sz w:val="22"/>
                <w:szCs w:val="22"/>
              </w:rPr>
              <w:t>27 084,00</w:t>
            </w:r>
          </w:p>
        </w:tc>
        <w:tc>
          <w:tcPr>
            <w:tcW w:w="1497" w:type="dxa"/>
            <w:tcBorders>
              <w:top w:val="nil"/>
              <w:left w:val="nil"/>
              <w:bottom w:val="single" w:sz="4" w:space="0" w:color="auto"/>
              <w:right w:val="single" w:sz="4" w:space="0" w:color="auto"/>
            </w:tcBorders>
            <w:shd w:val="clear" w:color="000000" w:fill="FFFFFF"/>
            <w:noWrap/>
            <w:vAlign w:val="center"/>
            <w:hideMark/>
          </w:tcPr>
          <w:p w14:paraId="74745058" w14:textId="77777777" w:rsidR="002B16C5" w:rsidRPr="002B16C5" w:rsidRDefault="002B16C5" w:rsidP="002B16C5">
            <w:pPr>
              <w:jc w:val="center"/>
              <w:rPr>
                <w:color w:val="000000"/>
                <w:sz w:val="22"/>
                <w:szCs w:val="22"/>
              </w:rPr>
            </w:pPr>
            <w:r w:rsidRPr="002B16C5">
              <w:rPr>
                <w:color w:val="000000"/>
                <w:sz w:val="22"/>
                <w:szCs w:val="22"/>
              </w:rPr>
              <w:t>23 918,00</w:t>
            </w:r>
          </w:p>
        </w:tc>
        <w:tc>
          <w:tcPr>
            <w:tcW w:w="1747" w:type="dxa"/>
            <w:tcBorders>
              <w:top w:val="nil"/>
              <w:left w:val="nil"/>
              <w:bottom w:val="single" w:sz="4" w:space="0" w:color="auto"/>
              <w:right w:val="single" w:sz="4" w:space="0" w:color="auto"/>
            </w:tcBorders>
            <w:shd w:val="clear" w:color="000000" w:fill="FFFFFF"/>
            <w:noWrap/>
            <w:vAlign w:val="center"/>
            <w:hideMark/>
          </w:tcPr>
          <w:p w14:paraId="2D3B25B9" w14:textId="77777777" w:rsidR="002B16C5" w:rsidRPr="002B16C5" w:rsidRDefault="002B16C5" w:rsidP="002B16C5">
            <w:pPr>
              <w:jc w:val="center"/>
              <w:rPr>
                <w:color w:val="000000"/>
                <w:sz w:val="22"/>
                <w:szCs w:val="22"/>
              </w:rPr>
            </w:pPr>
            <w:r w:rsidRPr="002B16C5">
              <w:rPr>
                <w:color w:val="000000"/>
                <w:sz w:val="22"/>
                <w:szCs w:val="22"/>
              </w:rPr>
              <w:t>28 200,00</w:t>
            </w:r>
          </w:p>
        </w:tc>
        <w:tc>
          <w:tcPr>
            <w:tcW w:w="1418" w:type="dxa"/>
            <w:tcBorders>
              <w:top w:val="nil"/>
              <w:left w:val="nil"/>
              <w:bottom w:val="single" w:sz="4" w:space="0" w:color="auto"/>
              <w:right w:val="single" w:sz="4" w:space="0" w:color="auto"/>
            </w:tcBorders>
            <w:shd w:val="clear" w:color="000000" w:fill="FFFFFF"/>
            <w:noWrap/>
            <w:vAlign w:val="center"/>
            <w:hideMark/>
          </w:tcPr>
          <w:p w14:paraId="5122F775" w14:textId="77777777" w:rsidR="002B16C5" w:rsidRPr="002B16C5" w:rsidRDefault="002B16C5" w:rsidP="002B16C5">
            <w:pPr>
              <w:jc w:val="center"/>
              <w:rPr>
                <w:color w:val="000000"/>
                <w:sz w:val="22"/>
                <w:szCs w:val="22"/>
              </w:rPr>
            </w:pPr>
            <w:r w:rsidRPr="002B16C5">
              <w:rPr>
                <w:color w:val="000000"/>
                <w:sz w:val="22"/>
                <w:szCs w:val="22"/>
              </w:rPr>
              <w:t>47 045,00</w:t>
            </w:r>
          </w:p>
        </w:tc>
        <w:tc>
          <w:tcPr>
            <w:tcW w:w="1417" w:type="dxa"/>
            <w:tcBorders>
              <w:top w:val="nil"/>
              <w:left w:val="nil"/>
              <w:bottom w:val="single" w:sz="4" w:space="0" w:color="auto"/>
              <w:right w:val="nil"/>
            </w:tcBorders>
            <w:shd w:val="clear" w:color="auto" w:fill="auto"/>
            <w:noWrap/>
            <w:vAlign w:val="bottom"/>
            <w:hideMark/>
          </w:tcPr>
          <w:p w14:paraId="457C27C2" w14:textId="77777777" w:rsidR="002B16C5" w:rsidRPr="002B16C5" w:rsidRDefault="002B16C5" w:rsidP="002B16C5">
            <w:pPr>
              <w:jc w:val="center"/>
              <w:rPr>
                <w:b/>
                <w:bCs/>
                <w:color w:val="000000"/>
                <w:sz w:val="22"/>
                <w:szCs w:val="22"/>
              </w:rPr>
            </w:pPr>
            <w:r w:rsidRPr="002B16C5">
              <w:rPr>
                <w:b/>
                <w:bCs/>
                <w:color w:val="000000"/>
                <w:sz w:val="22"/>
                <w:szCs w:val="22"/>
              </w:rPr>
              <w:t> </w:t>
            </w:r>
          </w:p>
        </w:tc>
        <w:tc>
          <w:tcPr>
            <w:tcW w:w="1425" w:type="dxa"/>
            <w:vMerge/>
            <w:tcBorders>
              <w:top w:val="nil"/>
              <w:left w:val="single" w:sz="4" w:space="0" w:color="auto"/>
              <w:bottom w:val="single" w:sz="4" w:space="0" w:color="auto"/>
              <w:right w:val="single" w:sz="4" w:space="0" w:color="auto"/>
            </w:tcBorders>
            <w:vAlign w:val="center"/>
            <w:hideMark/>
          </w:tcPr>
          <w:p w14:paraId="470E18AA" w14:textId="77777777" w:rsidR="002B16C5" w:rsidRPr="002B16C5" w:rsidRDefault="002B16C5" w:rsidP="002B16C5">
            <w:pPr>
              <w:rPr>
                <w:color w:val="000000"/>
                <w:sz w:val="22"/>
                <w:szCs w:val="22"/>
              </w:rPr>
            </w:pPr>
          </w:p>
        </w:tc>
      </w:tr>
      <w:tr w:rsidR="002B16C5" w:rsidRPr="002B16C5" w14:paraId="22E83490" w14:textId="77777777" w:rsidTr="00896AF5">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27E1A81" w14:textId="77777777" w:rsidR="002B16C5" w:rsidRPr="002B16C5" w:rsidRDefault="002B16C5" w:rsidP="002B16C5">
            <w:pPr>
              <w:rPr>
                <w:color w:val="000000"/>
                <w:sz w:val="22"/>
                <w:szCs w:val="22"/>
              </w:rPr>
            </w:pPr>
            <w:r w:rsidRPr="002B16C5">
              <w:rPr>
                <w:color w:val="000000"/>
                <w:sz w:val="22"/>
                <w:szCs w:val="22"/>
              </w:rPr>
              <w:t>темп изменения фактический</w:t>
            </w:r>
          </w:p>
        </w:tc>
        <w:tc>
          <w:tcPr>
            <w:tcW w:w="1150" w:type="dxa"/>
            <w:tcBorders>
              <w:top w:val="nil"/>
              <w:left w:val="nil"/>
              <w:bottom w:val="single" w:sz="4" w:space="0" w:color="auto"/>
              <w:right w:val="single" w:sz="4" w:space="0" w:color="auto"/>
            </w:tcBorders>
            <w:shd w:val="clear" w:color="auto" w:fill="auto"/>
            <w:noWrap/>
            <w:vAlign w:val="bottom"/>
            <w:hideMark/>
          </w:tcPr>
          <w:p w14:paraId="7ACB9BD5" w14:textId="77777777" w:rsidR="002B16C5" w:rsidRPr="002B16C5" w:rsidRDefault="002B16C5" w:rsidP="002B16C5">
            <w:pPr>
              <w:rPr>
                <w:color w:val="000000"/>
                <w:sz w:val="22"/>
                <w:szCs w:val="22"/>
              </w:rPr>
            </w:pPr>
            <w:r w:rsidRPr="002B16C5">
              <w:rPr>
                <w:color w:val="000000"/>
                <w:sz w:val="22"/>
                <w:szCs w:val="22"/>
              </w:rPr>
              <w:t> </w:t>
            </w:r>
          </w:p>
        </w:tc>
        <w:tc>
          <w:tcPr>
            <w:tcW w:w="1497" w:type="dxa"/>
            <w:tcBorders>
              <w:top w:val="nil"/>
              <w:left w:val="nil"/>
              <w:bottom w:val="single" w:sz="4" w:space="0" w:color="auto"/>
              <w:right w:val="single" w:sz="4" w:space="0" w:color="auto"/>
            </w:tcBorders>
            <w:shd w:val="clear" w:color="auto" w:fill="auto"/>
            <w:noWrap/>
            <w:vAlign w:val="bottom"/>
            <w:hideMark/>
          </w:tcPr>
          <w:p w14:paraId="70262A78" w14:textId="77777777" w:rsidR="002B16C5" w:rsidRPr="002B16C5" w:rsidRDefault="002B16C5" w:rsidP="002B16C5">
            <w:pPr>
              <w:jc w:val="right"/>
              <w:rPr>
                <w:color w:val="000000"/>
                <w:sz w:val="22"/>
                <w:szCs w:val="22"/>
              </w:rPr>
            </w:pPr>
            <w:r w:rsidRPr="002B16C5">
              <w:rPr>
                <w:color w:val="000000"/>
                <w:sz w:val="22"/>
                <w:szCs w:val="22"/>
              </w:rPr>
              <w:t>0,883104416</w:t>
            </w:r>
          </w:p>
        </w:tc>
        <w:tc>
          <w:tcPr>
            <w:tcW w:w="1747" w:type="dxa"/>
            <w:tcBorders>
              <w:top w:val="nil"/>
              <w:left w:val="nil"/>
              <w:bottom w:val="single" w:sz="4" w:space="0" w:color="auto"/>
              <w:right w:val="single" w:sz="4" w:space="0" w:color="auto"/>
            </w:tcBorders>
            <w:shd w:val="clear" w:color="auto" w:fill="auto"/>
            <w:noWrap/>
            <w:vAlign w:val="bottom"/>
            <w:hideMark/>
          </w:tcPr>
          <w:p w14:paraId="0338339C" w14:textId="77777777" w:rsidR="002B16C5" w:rsidRPr="002B16C5" w:rsidRDefault="002B16C5" w:rsidP="002B16C5">
            <w:pPr>
              <w:jc w:val="right"/>
              <w:rPr>
                <w:color w:val="000000"/>
                <w:sz w:val="22"/>
                <w:szCs w:val="22"/>
              </w:rPr>
            </w:pPr>
            <w:r w:rsidRPr="002B16C5">
              <w:rPr>
                <w:color w:val="000000"/>
                <w:sz w:val="22"/>
                <w:szCs w:val="22"/>
              </w:rPr>
              <w:t>1,179028347</w:t>
            </w:r>
          </w:p>
        </w:tc>
        <w:tc>
          <w:tcPr>
            <w:tcW w:w="1418" w:type="dxa"/>
            <w:tcBorders>
              <w:top w:val="nil"/>
              <w:left w:val="nil"/>
              <w:bottom w:val="single" w:sz="4" w:space="0" w:color="auto"/>
              <w:right w:val="single" w:sz="4" w:space="0" w:color="auto"/>
            </w:tcBorders>
            <w:shd w:val="clear" w:color="auto" w:fill="auto"/>
            <w:noWrap/>
            <w:vAlign w:val="bottom"/>
            <w:hideMark/>
          </w:tcPr>
          <w:p w14:paraId="1E209E72" w14:textId="77777777" w:rsidR="002B16C5" w:rsidRPr="002B16C5" w:rsidRDefault="002B16C5" w:rsidP="002B16C5">
            <w:pPr>
              <w:jc w:val="right"/>
              <w:rPr>
                <w:color w:val="000000"/>
                <w:sz w:val="22"/>
                <w:szCs w:val="22"/>
              </w:rPr>
            </w:pPr>
            <w:r w:rsidRPr="002B16C5">
              <w:rPr>
                <w:color w:val="000000"/>
                <w:sz w:val="22"/>
                <w:szCs w:val="22"/>
              </w:rPr>
              <w:t>1,668262411</w:t>
            </w:r>
          </w:p>
        </w:tc>
        <w:tc>
          <w:tcPr>
            <w:tcW w:w="1417" w:type="dxa"/>
            <w:tcBorders>
              <w:top w:val="nil"/>
              <w:left w:val="nil"/>
              <w:bottom w:val="single" w:sz="4" w:space="0" w:color="auto"/>
              <w:right w:val="nil"/>
            </w:tcBorders>
            <w:shd w:val="clear" w:color="auto" w:fill="auto"/>
            <w:noWrap/>
            <w:vAlign w:val="bottom"/>
            <w:hideMark/>
          </w:tcPr>
          <w:p w14:paraId="646B4CC9" w14:textId="77777777" w:rsidR="002B16C5" w:rsidRPr="002B16C5" w:rsidRDefault="002B16C5" w:rsidP="002B16C5">
            <w:pPr>
              <w:jc w:val="center"/>
              <w:rPr>
                <w:b/>
                <w:bCs/>
                <w:color w:val="000000"/>
                <w:sz w:val="22"/>
                <w:szCs w:val="22"/>
              </w:rPr>
            </w:pPr>
            <w:r w:rsidRPr="002B16C5">
              <w:rPr>
                <w:b/>
                <w:bCs/>
                <w:color w:val="000000"/>
                <w:sz w:val="22"/>
                <w:szCs w:val="22"/>
              </w:rPr>
              <w:t> </w:t>
            </w:r>
          </w:p>
        </w:tc>
        <w:tc>
          <w:tcPr>
            <w:tcW w:w="1425" w:type="dxa"/>
            <w:vMerge/>
            <w:tcBorders>
              <w:top w:val="nil"/>
              <w:left w:val="single" w:sz="4" w:space="0" w:color="auto"/>
              <w:bottom w:val="single" w:sz="4" w:space="0" w:color="auto"/>
              <w:right w:val="single" w:sz="4" w:space="0" w:color="auto"/>
            </w:tcBorders>
            <w:vAlign w:val="center"/>
            <w:hideMark/>
          </w:tcPr>
          <w:p w14:paraId="036DB5E8" w14:textId="77777777" w:rsidR="002B16C5" w:rsidRPr="002B16C5" w:rsidRDefault="002B16C5" w:rsidP="002B16C5">
            <w:pPr>
              <w:rPr>
                <w:color w:val="000000"/>
                <w:sz w:val="22"/>
                <w:szCs w:val="22"/>
              </w:rPr>
            </w:pPr>
          </w:p>
        </w:tc>
      </w:tr>
      <w:tr w:rsidR="002B16C5" w:rsidRPr="002B16C5" w14:paraId="3719E1C1" w14:textId="77777777" w:rsidTr="00896AF5">
        <w:trPr>
          <w:trHeight w:val="57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1354364" w14:textId="77777777" w:rsidR="002B16C5" w:rsidRPr="002B16C5" w:rsidRDefault="002B16C5" w:rsidP="002B16C5">
            <w:pPr>
              <w:rPr>
                <w:b/>
                <w:bCs/>
                <w:color w:val="000000"/>
                <w:sz w:val="22"/>
                <w:szCs w:val="22"/>
              </w:rPr>
            </w:pPr>
            <w:r w:rsidRPr="002B16C5">
              <w:rPr>
                <w:b/>
                <w:bCs/>
                <w:color w:val="000000"/>
                <w:sz w:val="22"/>
                <w:szCs w:val="22"/>
              </w:rPr>
              <w:t>прочие потребители (объемы фактические)</w:t>
            </w:r>
          </w:p>
        </w:tc>
        <w:tc>
          <w:tcPr>
            <w:tcW w:w="1150" w:type="dxa"/>
            <w:tcBorders>
              <w:top w:val="nil"/>
              <w:left w:val="nil"/>
              <w:bottom w:val="single" w:sz="4" w:space="0" w:color="auto"/>
              <w:right w:val="single" w:sz="4" w:space="0" w:color="auto"/>
            </w:tcBorders>
            <w:shd w:val="clear" w:color="000000" w:fill="FFFFFF"/>
            <w:noWrap/>
            <w:vAlign w:val="center"/>
            <w:hideMark/>
          </w:tcPr>
          <w:p w14:paraId="33672D51" w14:textId="77777777" w:rsidR="002B16C5" w:rsidRPr="002B16C5" w:rsidRDefault="002B16C5" w:rsidP="002B16C5">
            <w:pPr>
              <w:jc w:val="center"/>
              <w:rPr>
                <w:color w:val="000000"/>
                <w:sz w:val="22"/>
                <w:szCs w:val="22"/>
              </w:rPr>
            </w:pPr>
            <w:r w:rsidRPr="002B16C5">
              <w:rPr>
                <w:color w:val="000000"/>
                <w:sz w:val="22"/>
                <w:szCs w:val="22"/>
              </w:rPr>
              <w:t>27 084,00</w:t>
            </w:r>
          </w:p>
        </w:tc>
        <w:tc>
          <w:tcPr>
            <w:tcW w:w="1497" w:type="dxa"/>
            <w:tcBorders>
              <w:top w:val="nil"/>
              <w:left w:val="nil"/>
              <w:bottom w:val="single" w:sz="4" w:space="0" w:color="auto"/>
              <w:right w:val="single" w:sz="4" w:space="0" w:color="auto"/>
            </w:tcBorders>
            <w:shd w:val="clear" w:color="000000" w:fill="FFFFFF"/>
            <w:noWrap/>
            <w:vAlign w:val="center"/>
            <w:hideMark/>
          </w:tcPr>
          <w:p w14:paraId="18425C09" w14:textId="77777777" w:rsidR="002B16C5" w:rsidRPr="002B16C5" w:rsidRDefault="002B16C5" w:rsidP="002B16C5">
            <w:pPr>
              <w:jc w:val="center"/>
              <w:rPr>
                <w:color w:val="000000"/>
                <w:sz w:val="22"/>
                <w:szCs w:val="22"/>
              </w:rPr>
            </w:pPr>
            <w:r w:rsidRPr="002B16C5">
              <w:rPr>
                <w:color w:val="000000"/>
                <w:sz w:val="22"/>
                <w:szCs w:val="22"/>
              </w:rPr>
              <w:t>25 729,80</w:t>
            </w:r>
          </w:p>
        </w:tc>
        <w:tc>
          <w:tcPr>
            <w:tcW w:w="1747" w:type="dxa"/>
            <w:tcBorders>
              <w:top w:val="nil"/>
              <w:left w:val="nil"/>
              <w:bottom w:val="single" w:sz="4" w:space="0" w:color="auto"/>
              <w:right w:val="single" w:sz="4" w:space="0" w:color="auto"/>
            </w:tcBorders>
            <w:shd w:val="clear" w:color="000000" w:fill="FFFFFF"/>
            <w:noWrap/>
            <w:vAlign w:val="center"/>
            <w:hideMark/>
          </w:tcPr>
          <w:p w14:paraId="44D1966B" w14:textId="77777777" w:rsidR="002B16C5" w:rsidRPr="002B16C5" w:rsidRDefault="002B16C5" w:rsidP="002B16C5">
            <w:pPr>
              <w:jc w:val="center"/>
              <w:rPr>
                <w:color w:val="000000"/>
                <w:sz w:val="22"/>
                <w:szCs w:val="22"/>
              </w:rPr>
            </w:pPr>
            <w:r w:rsidRPr="002B16C5">
              <w:rPr>
                <w:color w:val="000000"/>
                <w:sz w:val="22"/>
                <w:szCs w:val="22"/>
              </w:rPr>
              <w:t>27 016,29</w:t>
            </w:r>
          </w:p>
        </w:tc>
        <w:tc>
          <w:tcPr>
            <w:tcW w:w="1418" w:type="dxa"/>
            <w:tcBorders>
              <w:top w:val="nil"/>
              <w:left w:val="nil"/>
              <w:bottom w:val="single" w:sz="4" w:space="0" w:color="auto"/>
              <w:right w:val="single" w:sz="4" w:space="0" w:color="auto"/>
            </w:tcBorders>
            <w:shd w:val="clear" w:color="000000" w:fill="FFFFFF"/>
            <w:noWrap/>
            <w:vAlign w:val="center"/>
            <w:hideMark/>
          </w:tcPr>
          <w:p w14:paraId="378455D9" w14:textId="77777777" w:rsidR="002B16C5" w:rsidRPr="002B16C5" w:rsidRDefault="002B16C5" w:rsidP="002B16C5">
            <w:pPr>
              <w:jc w:val="center"/>
              <w:rPr>
                <w:color w:val="000000"/>
                <w:sz w:val="22"/>
                <w:szCs w:val="22"/>
              </w:rPr>
            </w:pPr>
            <w:r w:rsidRPr="002B16C5">
              <w:rPr>
                <w:color w:val="000000"/>
                <w:sz w:val="22"/>
                <w:szCs w:val="22"/>
              </w:rPr>
              <w:t>28 367,10</w:t>
            </w:r>
          </w:p>
        </w:tc>
        <w:tc>
          <w:tcPr>
            <w:tcW w:w="1417" w:type="dxa"/>
            <w:tcBorders>
              <w:top w:val="nil"/>
              <w:left w:val="nil"/>
              <w:bottom w:val="single" w:sz="4" w:space="0" w:color="auto"/>
              <w:right w:val="single" w:sz="4" w:space="0" w:color="auto"/>
            </w:tcBorders>
            <w:shd w:val="clear" w:color="000000" w:fill="FFFFFF"/>
            <w:noWrap/>
            <w:vAlign w:val="center"/>
            <w:hideMark/>
          </w:tcPr>
          <w:p w14:paraId="6ADE2A8A" w14:textId="77777777" w:rsidR="002B16C5" w:rsidRPr="002B16C5" w:rsidRDefault="002B16C5" w:rsidP="002B16C5">
            <w:pPr>
              <w:jc w:val="center"/>
              <w:rPr>
                <w:color w:val="000000"/>
                <w:sz w:val="22"/>
                <w:szCs w:val="22"/>
              </w:rPr>
            </w:pPr>
            <w:r w:rsidRPr="002B16C5">
              <w:rPr>
                <w:color w:val="000000"/>
                <w:sz w:val="22"/>
                <w:szCs w:val="22"/>
              </w:rPr>
              <w:t>48 626,23</w:t>
            </w:r>
          </w:p>
        </w:tc>
        <w:tc>
          <w:tcPr>
            <w:tcW w:w="1425" w:type="dxa"/>
            <w:vMerge/>
            <w:tcBorders>
              <w:top w:val="nil"/>
              <w:left w:val="single" w:sz="4" w:space="0" w:color="auto"/>
              <w:bottom w:val="single" w:sz="4" w:space="0" w:color="auto"/>
              <w:right w:val="single" w:sz="4" w:space="0" w:color="auto"/>
            </w:tcBorders>
            <w:vAlign w:val="center"/>
            <w:hideMark/>
          </w:tcPr>
          <w:p w14:paraId="6812DFA0" w14:textId="77777777" w:rsidR="002B16C5" w:rsidRPr="002B16C5" w:rsidRDefault="002B16C5" w:rsidP="002B16C5">
            <w:pPr>
              <w:rPr>
                <w:color w:val="000000"/>
                <w:sz w:val="22"/>
                <w:szCs w:val="22"/>
              </w:rPr>
            </w:pPr>
          </w:p>
        </w:tc>
      </w:tr>
      <w:tr w:rsidR="002B16C5" w:rsidRPr="002B16C5" w14:paraId="0431E390" w14:textId="77777777" w:rsidTr="00896AF5">
        <w:trPr>
          <w:trHeight w:val="120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6F680C7" w14:textId="77777777" w:rsidR="002B16C5" w:rsidRPr="002B16C5" w:rsidRDefault="002B16C5" w:rsidP="002B16C5">
            <w:pPr>
              <w:rPr>
                <w:color w:val="000000"/>
                <w:sz w:val="22"/>
                <w:szCs w:val="22"/>
              </w:rPr>
            </w:pPr>
            <w:r w:rsidRPr="002B16C5">
              <w:rPr>
                <w:color w:val="000000"/>
                <w:sz w:val="22"/>
                <w:szCs w:val="22"/>
              </w:rPr>
              <w:t>темп изменения расчетный в соответствии с Методическими указаниями</w:t>
            </w:r>
          </w:p>
        </w:tc>
        <w:tc>
          <w:tcPr>
            <w:tcW w:w="1150" w:type="dxa"/>
            <w:tcBorders>
              <w:top w:val="nil"/>
              <w:left w:val="nil"/>
              <w:bottom w:val="single" w:sz="4" w:space="0" w:color="auto"/>
              <w:right w:val="single" w:sz="4" w:space="0" w:color="auto"/>
            </w:tcBorders>
            <w:shd w:val="clear" w:color="auto" w:fill="auto"/>
            <w:noWrap/>
            <w:vAlign w:val="bottom"/>
            <w:hideMark/>
          </w:tcPr>
          <w:p w14:paraId="69B74010" w14:textId="77777777" w:rsidR="002B16C5" w:rsidRPr="002B16C5" w:rsidRDefault="002B16C5" w:rsidP="002B16C5">
            <w:pPr>
              <w:rPr>
                <w:color w:val="000000"/>
                <w:sz w:val="22"/>
                <w:szCs w:val="22"/>
              </w:rPr>
            </w:pPr>
            <w:r w:rsidRPr="002B16C5">
              <w:rPr>
                <w:color w:val="000000"/>
                <w:sz w:val="22"/>
                <w:szCs w:val="22"/>
              </w:rPr>
              <w:t> </w:t>
            </w:r>
          </w:p>
        </w:tc>
        <w:tc>
          <w:tcPr>
            <w:tcW w:w="1497" w:type="dxa"/>
            <w:tcBorders>
              <w:top w:val="nil"/>
              <w:left w:val="nil"/>
              <w:bottom w:val="single" w:sz="4" w:space="0" w:color="auto"/>
              <w:right w:val="single" w:sz="4" w:space="0" w:color="auto"/>
            </w:tcBorders>
            <w:shd w:val="clear" w:color="auto" w:fill="auto"/>
            <w:noWrap/>
            <w:vAlign w:val="bottom"/>
            <w:hideMark/>
          </w:tcPr>
          <w:p w14:paraId="362183B3" w14:textId="77777777" w:rsidR="002B16C5" w:rsidRPr="002B16C5" w:rsidRDefault="002B16C5" w:rsidP="002B16C5">
            <w:pPr>
              <w:jc w:val="right"/>
              <w:rPr>
                <w:color w:val="000000"/>
                <w:sz w:val="22"/>
                <w:szCs w:val="22"/>
              </w:rPr>
            </w:pPr>
            <w:r w:rsidRPr="002B16C5">
              <w:rPr>
                <w:color w:val="000000"/>
                <w:sz w:val="22"/>
                <w:szCs w:val="22"/>
              </w:rPr>
              <w:t>0,95</w:t>
            </w:r>
          </w:p>
        </w:tc>
        <w:tc>
          <w:tcPr>
            <w:tcW w:w="1747" w:type="dxa"/>
            <w:tcBorders>
              <w:top w:val="nil"/>
              <w:left w:val="nil"/>
              <w:bottom w:val="single" w:sz="4" w:space="0" w:color="auto"/>
              <w:right w:val="single" w:sz="4" w:space="0" w:color="auto"/>
            </w:tcBorders>
            <w:shd w:val="clear" w:color="auto" w:fill="auto"/>
            <w:noWrap/>
            <w:vAlign w:val="bottom"/>
            <w:hideMark/>
          </w:tcPr>
          <w:p w14:paraId="3EC6345B" w14:textId="77777777" w:rsidR="002B16C5" w:rsidRPr="002B16C5" w:rsidRDefault="002B16C5" w:rsidP="002B16C5">
            <w:pPr>
              <w:jc w:val="right"/>
              <w:rPr>
                <w:color w:val="000000"/>
                <w:sz w:val="22"/>
                <w:szCs w:val="22"/>
              </w:rPr>
            </w:pPr>
            <w:r w:rsidRPr="002B16C5">
              <w:rPr>
                <w:color w:val="000000"/>
                <w:sz w:val="22"/>
                <w:szCs w:val="22"/>
              </w:rPr>
              <w:t>1,05</w:t>
            </w:r>
          </w:p>
        </w:tc>
        <w:tc>
          <w:tcPr>
            <w:tcW w:w="1418" w:type="dxa"/>
            <w:tcBorders>
              <w:top w:val="nil"/>
              <w:left w:val="nil"/>
              <w:bottom w:val="single" w:sz="4" w:space="0" w:color="auto"/>
              <w:right w:val="single" w:sz="4" w:space="0" w:color="auto"/>
            </w:tcBorders>
            <w:shd w:val="clear" w:color="auto" w:fill="auto"/>
            <w:noWrap/>
            <w:vAlign w:val="bottom"/>
            <w:hideMark/>
          </w:tcPr>
          <w:p w14:paraId="54D36817" w14:textId="77777777" w:rsidR="002B16C5" w:rsidRPr="002B16C5" w:rsidRDefault="002B16C5" w:rsidP="002B16C5">
            <w:pPr>
              <w:jc w:val="right"/>
              <w:rPr>
                <w:color w:val="000000"/>
                <w:sz w:val="22"/>
                <w:szCs w:val="22"/>
              </w:rPr>
            </w:pPr>
            <w:r w:rsidRPr="002B16C5">
              <w:rPr>
                <w:color w:val="000000"/>
                <w:sz w:val="22"/>
                <w:szCs w:val="22"/>
              </w:rPr>
              <w:t>1,05</w:t>
            </w:r>
          </w:p>
        </w:tc>
        <w:tc>
          <w:tcPr>
            <w:tcW w:w="1417" w:type="dxa"/>
            <w:tcBorders>
              <w:top w:val="nil"/>
              <w:left w:val="nil"/>
              <w:bottom w:val="single" w:sz="4" w:space="0" w:color="auto"/>
              <w:right w:val="single" w:sz="4" w:space="0" w:color="auto"/>
            </w:tcBorders>
            <w:shd w:val="clear" w:color="auto" w:fill="auto"/>
            <w:noWrap/>
            <w:vAlign w:val="bottom"/>
            <w:hideMark/>
          </w:tcPr>
          <w:p w14:paraId="4D4D1CD0" w14:textId="77777777" w:rsidR="002B16C5" w:rsidRPr="002B16C5" w:rsidRDefault="002B16C5" w:rsidP="002B16C5">
            <w:pPr>
              <w:rPr>
                <w:color w:val="000000"/>
                <w:sz w:val="22"/>
                <w:szCs w:val="22"/>
              </w:rPr>
            </w:pPr>
            <w:r w:rsidRPr="002B16C5">
              <w:rPr>
                <w:color w:val="000000"/>
                <w:sz w:val="22"/>
                <w:szCs w:val="22"/>
              </w:rPr>
              <w:t> </w:t>
            </w:r>
          </w:p>
        </w:tc>
        <w:tc>
          <w:tcPr>
            <w:tcW w:w="1425" w:type="dxa"/>
            <w:vMerge/>
            <w:tcBorders>
              <w:top w:val="nil"/>
              <w:left w:val="single" w:sz="4" w:space="0" w:color="auto"/>
              <w:bottom w:val="single" w:sz="4" w:space="0" w:color="auto"/>
              <w:right w:val="single" w:sz="4" w:space="0" w:color="auto"/>
            </w:tcBorders>
            <w:vAlign w:val="center"/>
            <w:hideMark/>
          </w:tcPr>
          <w:p w14:paraId="225724F7" w14:textId="77777777" w:rsidR="002B16C5" w:rsidRPr="002B16C5" w:rsidRDefault="002B16C5" w:rsidP="002B16C5">
            <w:pPr>
              <w:rPr>
                <w:color w:val="000000"/>
                <w:sz w:val="22"/>
                <w:szCs w:val="22"/>
              </w:rPr>
            </w:pPr>
          </w:p>
        </w:tc>
      </w:tr>
      <w:tr w:rsidR="002B16C5" w:rsidRPr="002B16C5" w14:paraId="01736EF2" w14:textId="77777777" w:rsidTr="00896AF5">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8F3B7E6"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150" w:type="dxa"/>
            <w:tcBorders>
              <w:top w:val="nil"/>
              <w:left w:val="nil"/>
              <w:bottom w:val="single" w:sz="4" w:space="0" w:color="auto"/>
              <w:right w:val="single" w:sz="4" w:space="0" w:color="auto"/>
            </w:tcBorders>
            <w:shd w:val="clear" w:color="auto" w:fill="auto"/>
            <w:noWrap/>
            <w:vAlign w:val="bottom"/>
            <w:hideMark/>
          </w:tcPr>
          <w:p w14:paraId="08E2A8F5"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97" w:type="dxa"/>
            <w:tcBorders>
              <w:top w:val="nil"/>
              <w:left w:val="nil"/>
              <w:bottom w:val="single" w:sz="4" w:space="0" w:color="auto"/>
              <w:right w:val="single" w:sz="4" w:space="0" w:color="auto"/>
            </w:tcBorders>
            <w:shd w:val="clear" w:color="auto" w:fill="auto"/>
            <w:noWrap/>
            <w:vAlign w:val="bottom"/>
            <w:hideMark/>
          </w:tcPr>
          <w:p w14:paraId="7A786D88"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747" w:type="dxa"/>
            <w:tcBorders>
              <w:top w:val="nil"/>
              <w:left w:val="nil"/>
              <w:bottom w:val="single" w:sz="4" w:space="0" w:color="auto"/>
              <w:right w:val="single" w:sz="4" w:space="0" w:color="auto"/>
            </w:tcBorders>
            <w:shd w:val="clear" w:color="auto" w:fill="auto"/>
            <w:noWrap/>
            <w:vAlign w:val="bottom"/>
            <w:hideMark/>
          </w:tcPr>
          <w:p w14:paraId="790EF2E3"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4D88F1AA"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19ABE2B3"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72249BA1"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r>
      <w:tr w:rsidR="002B16C5" w:rsidRPr="002B16C5" w14:paraId="7A86BE05" w14:textId="77777777" w:rsidTr="00896AF5">
        <w:trPr>
          <w:trHeight w:val="90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473EC57" w14:textId="77777777" w:rsidR="002B16C5" w:rsidRPr="002B16C5" w:rsidRDefault="002B16C5" w:rsidP="002B16C5">
            <w:pPr>
              <w:rPr>
                <w:color w:val="000000"/>
                <w:sz w:val="22"/>
                <w:szCs w:val="22"/>
              </w:rPr>
            </w:pPr>
            <w:r w:rsidRPr="002B16C5">
              <w:rPr>
                <w:color w:val="000000"/>
                <w:sz w:val="22"/>
                <w:szCs w:val="22"/>
              </w:rPr>
              <w:t>увеличение объемов в связи с подключением новых абонентов</w:t>
            </w:r>
          </w:p>
        </w:tc>
        <w:tc>
          <w:tcPr>
            <w:tcW w:w="1150" w:type="dxa"/>
            <w:tcBorders>
              <w:top w:val="nil"/>
              <w:left w:val="nil"/>
              <w:bottom w:val="single" w:sz="4" w:space="0" w:color="auto"/>
              <w:right w:val="single" w:sz="4" w:space="0" w:color="auto"/>
            </w:tcBorders>
            <w:shd w:val="clear" w:color="auto" w:fill="auto"/>
            <w:noWrap/>
            <w:vAlign w:val="bottom"/>
            <w:hideMark/>
          </w:tcPr>
          <w:p w14:paraId="2E3EA8D0"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97" w:type="dxa"/>
            <w:tcBorders>
              <w:top w:val="nil"/>
              <w:left w:val="nil"/>
              <w:bottom w:val="single" w:sz="4" w:space="0" w:color="auto"/>
              <w:right w:val="single" w:sz="4" w:space="0" w:color="auto"/>
            </w:tcBorders>
            <w:shd w:val="clear" w:color="auto" w:fill="auto"/>
            <w:noWrap/>
            <w:vAlign w:val="bottom"/>
            <w:hideMark/>
          </w:tcPr>
          <w:p w14:paraId="34DF0563"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747" w:type="dxa"/>
            <w:tcBorders>
              <w:top w:val="nil"/>
              <w:left w:val="nil"/>
              <w:bottom w:val="single" w:sz="4" w:space="0" w:color="auto"/>
              <w:right w:val="single" w:sz="4" w:space="0" w:color="auto"/>
            </w:tcBorders>
            <w:shd w:val="clear" w:color="auto" w:fill="auto"/>
            <w:noWrap/>
            <w:vAlign w:val="bottom"/>
            <w:hideMark/>
          </w:tcPr>
          <w:p w14:paraId="6ADE67ED"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7145DB71"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20007111"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4BFE6C1F"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r>
      <w:tr w:rsidR="002B16C5" w:rsidRPr="002B16C5" w14:paraId="11367240" w14:textId="77777777" w:rsidTr="00896AF5">
        <w:trPr>
          <w:trHeight w:val="60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E34C113" w14:textId="77777777" w:rsidR="002B16C5" w:rsidRPr="002B16C5" w:rsidRDefault="002B16C5" w:rsidP="002B16C5">
            <w:pPr>
              <w:rPr>
                <w:color w:val="000000"/>
                <w:sz w:val="22"/>
                <w:szCs w:val="22"/>
              </w:rPr>
            </w:pPr>
            <w:r w:rsidRPr="002B16C5">
              <w:rPr>
                <w:color w:val="000000"/>
                <w:sz w:val="22"/>
                <w:szCs w:val="22"/>
              </w:rPr>
              <w:t>прекращение потребления воды абонентами</w:t>
            </w:r>
          </w:p>
        </w:tc>
        <w:tc>
          <w:tcPr>
            <w:tcW w:w="1150" w:type="dxa"/>
            <w:tcBorders>
              <w:top w:val="nil"/>
              <w:left w:val="nil"/>
              <w:bottom w:val="single" w:sz="4" w:space="0" w:color="auto"/>
              <w:right w:val="single" w:sz="4" w:space="0" w:color="auto"/>
            </w:tcBorders>
            <w:shd w:val="clear" w:color="auto" w:fill="auto"/>
            <w:noWrap/>
            <w:vAlign w:val="bottom"/>
            <w:hideMark/>
          </w:tcPr>
          <w:p w14:paraId="68DFC819"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97" w:type="dxa"/>
            <w:tcBorders>
              <w:top w:val="nil"/>
              <w:left w:val="nil"/>
              <w:bottom w:val="single" w:sz="4" w:space="0" w:color="auto"/>
              <w:right w:val="single" w:sz="4" w:space="0" w:color="auto"/>
            </w:tcBorders>
            <w:shd w:val="clear" w:color="auto" w:fill="auto"/>
            <w:noWrap/>
            <w:vAlign w:val="bottom"/>
            <w:hideMark/>
          </w:tcPr>
          <w:p w14:paraId="6C0C4AE2"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747" w:type="dxa"/>
            <w:tcBorders>
              <w:top w:val="nil"/>
              <w:left w:val="nil"/>
              <w:bottom w:val="single" w:sz="4" w:space="0" w:color="auto"/>
              <w:right w:val="single" w:sz="4" w:space="0" w:color="auto"/>
            </w:tcBorders>
            <w:shd w:val="clear" w:color="auto" w:fill="auto"/>
            <w:noWrap/>
            <w:vAlign w:val="bottom"/>
            <w:hideMark/>
          </w:tcPr>
          <w:p w14:paraId="2EA1BE35"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0E0AC5B5"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4E4F6B0C"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57CA9156"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r>
      <w:tr w:rsidR="002B16C5" w:rsidRPr="002B16C5" w14:paraId="45DD8DD7" w14:textId="77777777" w:rsidTr="00896AF5">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0C9CB34" w14:textId="77777777" w:rsidR="002B16C5" w:rsidRPr="002B16C5" w:rsidRDefault="002B16C5" w:rsidP="002B16C5">
            <w:pPr>
              <w:rPr>
                <w:b/>
                <w:bCs/>
                <w:color w:val="000000"/>
                <w:sz w:val="22"/>
                <w:szCs w:val="22"/>
              </w:rPr>
            </w:pPr>
            <w:r w:rsidRPr="002B16C5">
              <w:rPr>
                <w:b/>
                <w:bCs/>
                <w:color w:val="000000"/>
                <w:sz w:val="22"/>
                <w:szCs w:val="22"/>
              </w:rPr>
              <w:t>ИТОГО объем</w:t>
            </w:r>
          </w:p>
        </w:tc>
        <w:tc>
          <w:tcPr>
            <w:tcW w:w="1150" w:type="dxa"/>
            <w:tcBorders>
              <w:top w:val="nil"/>
              <w:left w:val="nil"/>
              <w:bottom w:val="single" w:sz="4" w:space="0" w:color="auto"/>
              <w:right w:val="single" w:sz="4" w:space="0" w:color="auto"/>
            </w:tcBorders>
            <w:shd w:val="clear" w:color="auto" w:fill="auto"/>
            <w:noWrap/>
            <w:vAlign w:val="bottom"/>
            <w:hideMark/>
          </w:tcPr>
          <w:p w14:paraId="08856E73"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97" w:type="dxa"/>
            <w:tcBorders>
              <w:top w:val="nil"/>
              <w:left w:val="nil"/>
              <w:bottom w:val="single" w:sz="4" w:space="0" w:color="auto"/>
              <w:right w:val="single" w:sz="4" w:space="0" w:color="auto"/>
            </w:tcBorders>
            <w:shd w:val="clear" w:color="auto" w:fill="auto"/>
            <w:noWrap/>
            <w:vAlign w:val="bottom"/>
            <w:hideMark/>
          </w:tcPr>
          <w:p w14:paraId="01EADC44"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747" w:type="dxa"/>
            <w:tcBorders>
              <w:top w:val="nil"/>
              <w:left w:val="nil"/>
              <w:bottom w:val="single" w:sz="4" w:space="0" w:color="auto"/>
              <w:right w:val="single" w:sz="4" w:space="0" w:color="auto"/>
            </w:tcBorders>
            <w:shd w:val="clear" w:color="auto" w:fill="auto"/>
            <w:noWrap/>
            <w:vAlign w:val="bottom"/>
            <w:hideMark/>
          </w:tcPr>
          <w:p w14:paraId="2A10CFCE"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6200E708"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57ABFC8A" w14:textId="77777777" w:rsidR="002B16C5" w:rsidRPr="002B16C5" w:rsidRDefault="002B16C5" w:rsidP="002B16C5">
            <w:pPr>
              <w:jc w:val="right"/>
              <w:rPr>
                <w:rFonts w:ascii="Calibri" w:hAnsi="Calibri" w:cs="Calibri"/>
                <w:color w:val="000000"/>
                <w:sz w:val="22"/>
                <w:szCs w:val="22"/>
              </w:rPr>
            </w:pPr>
            <w:r w:rsidRPr="002B16C5">
              <w:rPr>
                <w:rFonts w:ascii="Calibri" w:hAnsi="Calibri" w:cs="Calibri"/>
                <w:color w:val="000000"/>
                <w:sz w:val="22"/>
                <w:szCs w:val="22"/>
              </w:rPr>
              <w:t>48 626,23</w:t>
            </w:r>
          </w:p>
        </w:tc>
        <w:tc>
          <w:tcPr>
            <w:tcW w:w="1425" w:type="dxa"/>
            <w:tcBorders>
              <w:top w:val="nil"/>
              <w:left w:val="nil"/>
              <w:bottom w:val="single" w:sz="4" w:space="0" w:color="auto"/>
              <w:right w:val="single" w:sz="4" w:space="0" w:color="auto"/>
            </w:tcBorders>
            <w:shd w:val="clear" w:color="auto" w:fill="auto"/>
            <w:noWrap/>
            <w:vAlign w:val="bottom"/>
            <w:hideMark/>
          </w:tcPr>
          <w:p w14:paraId="7C0423C7"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r>
    </w:tbl>
    <w:p w14:paraId="5F975762" w14:textId="77777777" w:rsidR="002B16C5" w:rsidRPr="002B16C5" w:rsidRDefault="002B16C5" w:rsidP="002B16C5">
      <w:pPr>
        <w:ind w:firstLine="709"/>
        <w:jc w:val="both"/>
        <w:rPr>
          <w:sz w:val="28"/>
          <w:szCs w:val="28"/>
        </w:rPr>
      </w:pPr>
    </w:p>
    <w:p w14:paraId="4C00221E"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Расчет объемов транспортировке сточных вод по группе «население».</w:t>
      </w:r>
    </w:p>
    <w:tbl>
      <w:tblPr>
        <w:tblW w:w="10613" w:type="dxa"/>
        <w:tblInd w:w="-709" w:type="dxa"/>
        <w:tblLook w:val="04A0" w:firstRow="1" w:lastRow="0" w:firstColumn="1" w:lastColumn="0" w:noHBand="0" w:noVBand="1"/>
      </w:tblPr>
      <w:tblGrid>
        <w:gridCol w:w="2127"/>
        <w:gridCol w:w="1020"/>
        <w:gridCol w:w="1625"/>
        <w:gridCol w:w="1371"/>
        <w:gridCol w:w="1460"/>
        <w:gridCol w:w="1470"/>
        <w:gridCol w:w="1540"/>
      </w:tblGrid>
      <w:tr w:rsidR="002B16C5" w:rsidRPr="002B16C5" w14:paraId="05AC9386" w14:textId="77777777" w:rsidTr="00896AF5">
        <w:trPr>
          <w:trHeight w:val="300"/>
        </w:trPr>
        <w:tc>
          <w:tcPr>
            <w:tcW w:w="6143" w:type="dxa"/>
            <w:gridSpan w:val="4"/>
            <w:tcBorders>
              <w:top w:val="nil"/>
              <w:left w:val="nil"/>
              <w:bottom w:val="nil"/>
              <w:right w:val="nil"/>
            </w:tcBorders>
            <w:shd w:val="clear" w:color="auto" w:fill="auto"/>
            <w:noWrap/>
            <w:vAlign w:val="bottom"/>
            <w:hideMark/>
          </w:tcPr>
          <w:p w14:paraId="3C29B8BB" w14:textId="77777777" w:rsidR="002B16C5" w:rsidRPr="002B16C5" w:rsidRDefault="002B16C5" w:rsidP="002B16C5">
            <w:pPr>
              <w:rPr>
                <w:rFonts w:ascii="Arial" w:hAnsi="Arial" w:cs="Arial"/>
                <w:b/>
                <w:bCs/>
                <w:sz w:val="20"/>
                <w:szCs w:val="20"/>
              </w:rPr>
            </w:pPr>
            <w:r w:rsidRPr="002B16C5">
              <w:rPr>
                <w:rFonts w:ascii="Arial" w:hAnsi="Arial" w:cs="Arial"/>
                <w:b/>
                <w:bCs/>
                <w:sz w:val="20"/>
                <w:szCs w:val="20"/>
              </w:rPr>
              <w:t>Расчет динамики объемов МУП ЖКУ Кемеровского округа</w:t>
            </w:r>
          </w:p>
        </w:tc>
        <w:tc>
          <w:tcPr>
            <w:tcW w:w="1460" w:type="dxa"/>
            <w:tcBorders>
              <w:top w:val="nil"/>
              <w:left w:val="nil"/>
              <w:bottom w:val="nil"/>
              <w:right w:val="nil"/>
            </w:tcBorders>
            <w:shd w:val="clear" w:color="auto" w:fill="auto"/>
            <w:noWrap/>
            <w:vAlign w:val="bottom"/>
            <w:hideMark/>
          </w:tcPr>
          <w:p w14:paraId="27A0C3FD" w14:textId="77777777" w:rsidR="002B16C5" w:rsidRPr="002B16C5" w:rsidRDefault="002B16C5" w:rsidP="002B16C5">
            <w:pPr>
              <w:rPr>
                <w:rFonts w:ascii="Arial" w:hAnsi="Arial" w:cs="Arial"/>
                <w:b/>
                <w:bCs/>
                <w:sz w:val="20"/>
                <w:szCs w:val="20"/>
              </w:rPr>
            </w:pPr>
          </w:p>
        </w:tc>
        <w:tc>
          <w:tcPr>
            <w:tcW w:w="1470" w:type="dxa"/>
            <w:tcBorders>
              <w:top w:val="nil"/>
              <w:left w:val="nil"/>
              <w:bottom w:val="nil"/>
              <w:right w:val="nil"/>
            </w:tcBorders>
            <w:shd w:val="clear" w:color="auto" w:fill="auto"/>
            <w:noWrap/>
            <w:vAlign w:val="bottom"/>
            <w:hideMark/>
          </w:tcPr>
          <w:p w14:paraId="5D8B8385" w14:textId="77777777" w:rsidR="002B16C5" w:rsidRPr="002B16C5" w:rsidRDefault="002B16C5" w:rsidP="002B16C5">
            <w:pPr>
              <w:rPr>
                <w:sz w:val="20"/>
                <w:szCs w:val="20"/>
              </w:rPr>
            </w:pPr>
          </w:p>
        </w:tc>
        <w:tc>
          <w:tcPr>
            <w:tcW w:w="1540" w:type="dxa"/>
            <w:tcBorders>
              <w:top w:val="nil"/>
              <w:left w:val="nil"/>
              <w:bottom w:val="nil"/>
              <w:right w:val="nil"/>
            </w:tcBorders>
            <w:shd w:val="clear" w:color="auto" w:fill="auto"/>
            <w:noWrap/>
            <w:vAlign w:val="bottom"/>
            <w:hideMark/>
          </w:tcPr>
          <w:p w14:paraId="4C417183" w14:textId="77777777" w:rsidR="002B16C5" w:rsidRPr="002B16C5" w:rsidRDefault="002B16C5" w:rsidP="002B16C5">
            <w:pPr>
              <w:rPr>
                <w:sz w:val="20"/>
                <w:szCs w:val="20"/>
              </w:rPr>
            </w:pPr>
          </w:p>
        </w:tc>
      </w:tr>
      <w:tr w:rsidR="002B16C5" w:rsidRPr="002B16C5" w14:paraId="16D0751E" w14:textId="77777777" w:rsidTr="00896AF5">
        <w:trPr>
          <w:trHeight w:val="300"/>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8A4227E" w14:textId="77777777" w:rsidR="002B16C5" w:rsidRPr="002B16C5" w:rsidRDefault="002B16C5" w:rsidP="002B16C5">
            <w:pPr>
              <w:jc w:val="center"/>
              <w:rPr>
                <w:b/>
                <w:bCs/>
                <w:color w:val="000000"/>
                <w:sz w:val="22"/>
                <w:szCs w:val="22"/>
              </w:rPr>
            </w:pPr>
            <w:r w:rsidRPr="002B16C5">
              <w:rPr>
                <w:b/>
                <w:bCs/>
                <w:color w:val="000000"/>
                <w:sz w:val="22"/>
                <w:szCs w:val="22"/>
              </w:rPr>
              <w:t>Наименование группы потребителей</w:t>
            </w:r>
          </w:p>
        </w:tc>
        <w:tc>
          <w:tcPr>
            <w:tcW w:w="6946" w:type="dxa"/>
            <w:gridSpan w:val="5"/>
            <w:tcBorders>
              <w:top w:val="single" w:sz="4" w:space="0" w:color="auto"/>
              <w:left w:val="nil"/>
              <w:bottom w:val="single" w:sz="4" w:space="0" w:color="auto"/>
              <w:right w:val="single" w:sz="4" w:space="0" w:color="000000"/>
            </w:tcBorders>
            <w:shd w:val="clear" w:color="000000" w:fill="FFFF00"/>
            <w:noWrap/>
            <w:vAlign w:val="bottom"/>
            <w:hideMark/>
          </w:tcPr>
          <w:p w14:paraId="5BCC190F" w14:textId="77777777" w:rsidR="002B16C5" w:rsidRPr="002B16C5" w:rsidRDefault="002B16C5" w:rsidP="002B16C5">
            <w:pPr>
              <w:jc w:val="center"/>
              <w:rPr>
                <w:b/>
                <w:bCs/>
                <w:color w:val="000000"/>
                <w:sz w:val="22"/>
                <w:szCs w:val="22"/>
              </w:rPr>
            </w:pPr>
            <w:r w:rsidRPr="002B16C5">
              <w:rPr>
                <w:b/>
                <w:bCs/>
                <w:color w:val="000000"/>
                <w:sz w:val="22"/>
                <w:szCs w:val="22"/>
              </w:rPr>
              <w:t xml:space="preserve">водоотведение </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14:paraId="3FEA33C2" w14:textId="77777777" w:rsidR="002B16C5" w:rsidRPr="002B16C5" w:rsidRDefault="002B16C5" w:rsidP="002B16C5">
            <w:pPr>
              <w:jc w:val="center"/>
              <w:rPr>
                <w:b/>
                <w:bCs/>
                <w:color w:val="000000"/>
                <w:sz w:val="22"/>
                <w:szCs w:val="22"/>
              </w:rPr>
            </w:pPr>
            <w:r w:rsidRPr="002B16C5">
              <w:rPr>
                <w:b/>
                <w:bCs/>
                <w:color w:val="000000"/>
                <w:sz w:val="22"/>
                <w:szCs w:val="22"/>
              </w:rPr>
              <w:t>примечание</w:t>
            </w:r>
          </w:p>
        </w:tc>
      </w:tr>
      <w:tr w:rsidR="002B16C5" w:rsidRPr="002B16C5" w14:paraId="574E2D83" w14:textId="77777777" w:rsidTr="00896AF5">
        <w:trPr>
          <w:trHeight w:val="300"/>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5629B8FE" w14:textId="77777777" w:rsidR="002B16C5" w:rsidRPr="002B16C5" w:rsidRDefault="002B16C5" w:rsidP="002B16C5">
            <w:pPr>
              <w:rPr>
                <w:b/>
                <w:bCs/>
                <w:color w:val="000000"/>
                <w:sz w:val="22"/>
                <w:szCs w:val="22"/>
              </w:rPr>
            </w:pPr>
          </w:p>
        </w:tc>
        <w:tc>
          <w:tcPr>
            <w:tcW w:w="1020" w:type="dxa"/>
            <w:tcBorders>
              <w:top w:val="nil"/>
              <w:left w:val="nil"/>
              <w:bottom w:val="single" w:sz="4" w:space="0" w:color="auto"/>
              <w:right w:val="single" w:sz="4" w:space="0" w:color="auto"/>
            </w:tcBorders>
            <w:shd w:val="clear" w:color="auto" w:fill="auto"/>
            <w:noWrap/>
            <w:vAlign w:val="bottom"/>
            <w:hideMark/>
          </w:tcPr>
          <w:p w14:paraId="19AAD1DA" w14:textId="77777777" w:rsidR="002B16C5" w:rsidRPr="002B16C5" w:rsidRDefault="002B16C5" w:rsidP="002B16C5">
            <w:pPr>
              <w:jc w:val="center"/>
              <w:rPr>
                <w:b/>
                <w:bCs/>
                <w:color w:val="000000"/>
                <w:sz w:val="22"/>
                <w:szCs w:val="22"/>
              </w:rPr>
            </w:pPr>
            <w:r w:rsidRPr="002B16C5">
              <w:rPr>
                <w:b/>
                <w:bCs/>
                <w:color w:val="000000"/>
                <w:sz w:val="22"/>
                <w:szCs w:val="22"/>
              </w:rPr>
              <w:t>2017</w:t>
            </w:r>
          </w:p>
        </w:tc>
        <w:tc>
          <w:tcPr>
            <w:tcW w:w="1625" w:type="dxa"/>
            <w:tcBorders>
              <w:top w:val="nil"/>
              <w:left w:val="nil"/>
              <w:bottom w:val="single" w:sz="4" w:space="0" w:color="auto"/>
              <w:right w:val="single" w:sz="4" w:space="0" w:color="auto"/>
            </w:tcBorders>
            <w:shd w:val="clear" w:color="auto" w:fill="auto"/>
            <w:noWrap/>
            <w:vAlign w:val="bottom"/>
            <w:hideMark/>
          </w:tcPr>
          <w:p w14:paraId="4941490C" w14:textId="77777777" w:rsidR="002B16C5" w:rsidRPr="002B16C5" w:rsidRDefault="002B16C5" w:rsidP="002B16C5">
            <w:pPr>
              <w:jc w:val="center"/>
              <w:rPr>
                <w:b/>
                <w:bCs/>
                <w:color w:val="000000"/>
                <w:sz w:val="22"/>
                <w:szCs w:val="22"/>
              </w:rPr>
            </w:pPr>
            <w:r w:rsidRPr="002B16C5">
              <w:rPr>
                <w:b/>
                <w:bCs/>
                <w:color w:val="000000"/>
                <w:sz w:val="22"/>
                <w:szCs w:val="22"/>
              </w:rPr>
              <w:t>2018</w:t>
            </w:r>
          </w:p>
        </w:tc>
        <w:tc>
          <w:tcPr>
            <w:tcW w:w="1371" w:type="dxa"/>
            <w:tcBorders>
              <w:top w:val="nil"/>
              <w:left w:val="nil"/>
              <w:bottom w:val="single" w:sz="4" w:space="0" w:color="auto"/>
              <w:right w:val="single" w:sz="4" w:space="0" w:color="auto"/>
            </w:tcBorders>
            <w:shd w:val="clear" w:color="auto" w:fill="auto"/>
            <w:noWrap/>
            <w:vAlign w:val="bottom"/>
            <w:hideMark/>
          </w:tcPr>
          <w:p w14:paraId="689C3BAE" w14:textId="77777777" w:rsidR="002B16C5" w:rsidRPr="002B16C5" w:rsidRDefault="002B16C5" w:rsidP="002B16C5">
            <w:pPr>
              <w:jc w:val="center"/>
              <w:rPr>
                <w:b/>
                <w:bCs/>
                <w:color w:val="000000"/>
                <w:sz w:val="22"/>
                <w:szCs w:val="22"/>
              </w:rPr>
            </w:pPr>
            <w:r w:rsidRPr="002B16C5">
              <w:rPr>
                <w:b/>
                <w:bCs/>
                <w:color w:val="000000"/>
                <w:sz w:val="22"/>
                <w:szCs w:val="22"/>
              </w:rPr>
              <w:t>2019</w:t>
            </w:r>
          </w:p>
        </w:tc>
        <w:tc>
          <w:tcPr>
            <w:tcW w:w="1460" w:type="dxa"/>
            <w:tcBorders>
              <w:top w:val="nil"/>
              <w:left w:val="nil"/>
              <w:bottom w:val="single" w:sz="4" w:space="0" w:color="auto"/>
              <w:right w:val="single" w:sz="4" w:space="0" w:color="auto"/>
            </w:tcBorders>
            <w:shd w:val="clear" w:color="auto" w:fill="auto"/>
            <w:noWrap/>
            <w:vAlign w:val="bottom"/>
            <w:hideMark/>
          </w:tcPr>
          <w:p w14:paraId="4CAA78BF" w14:textId="77777777" w:rsidR="002B16C5" w:rsidRPr="002B16C5" w:rsidRDefault="002B16C5" w:rsidP="002B16C5">
            <w:pPr>
              <w:jc w:val="center"/>
              <w:rPr>
                <w:b/>
                <w:bCs/>
                <w:color w:val="000000"/>
                <w:sz w:val="22"/>
                <w:szCs w:val="22"/>
              </w:rPr>
            </w:pPr>
            <w:r w:rsidRPr="002B16C5">
              <w:rPr>
                <w:b/>
                <w:bCs/>
                <w:color w:val="000000"/>
                <w:sz w:val="22"/>
                <w:szCs w:val="22"/>
              </w:rPr>
              <w:t>2020</w:t>
            </w:r>
          </w:p>
        </w:tc>
        <w:tc>
          <w:tcPr>
            <w:tcW w:w="1470" w:type="dxa"/>
            <w:tcBorders>
              <w:top w:val="nil"/>
              <w:left w:val="nil"/>
              <w:bottom w:val="single" w:sz="4" w:space="0" w:color="auto"/>
              <w:right w:val="nil"/>
            </w:tcBorders>
            <w:shd w:val="clear" w:color="auto" w:fill="auto"/>
            <w:noWrap/>
            <w:vAlign w:val="bottom"/>
            <w:hideMark/>
          </w:tcPr>
          <w:p w14:paraId="42E71EDD" w14:textId="77777777" w:rsidR="002B16C5" w:rsidRPr="002B16C5" w:rsidRDefault="002B16C5" w:rsidP="002B16C5">
            <w:pPr>
              <w:jc w:val="center"/>
              <w:rPr>
                <w:b/>
                <w:bCs/>
                <w:color w:val="000000"/>
                <w:sz w:val="22"/>
                <w:szCs w:val="22"/>
              </w:rPr>
            </w:pPr>
            <w:r w:rsidRPr="002B16C5">
              <w:rPr>
                <w:b/>
                <w:bCs/>
                <w:color w:val="000000"/>
                <w:sz w:val="22"/>
                <w:szCs w:val="22"/>
              </w:rPr>
              <w:t>2021</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14:paraId="3797D835" w14:textId="77777777" w:rsidR="002B16C5" w:rsidRPr="002B16C5" w:rsidRDefault="002B16C5" w:rsidP="002B16C5">
            <w:pPr>
              <w:jc w:val="center"/>
              <w:rPr>
                <w:color w:val="000000"/>
                <w:sz w:val="22"/>
                <w:szCs w:val="22"/>
              </w:rPr>
            </w:pPr>
            <w:r w:rsidRPr="002B16C5">
              <w:rPr>
                <w:color w:val="000000"/>
                <w:sz w:val="22"/>
                <w:szCs w:val="22"/>
              </w:rPr>
              <w:t>темп изменения объемов не должен превышать 5 % в год</w:t>
            </w:r>
          </w:p>
        </w:tc>
      </w:tr>
      <w:tr w:rsidR="002B16C5" w:rsidRPr="002B16C5" w14:paraId="7A1AF3A6" w14:textId="77777777" w:rsidTr="00896AF5">
        <w:trPr>
          <w:trHeight w:val="90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D34E6A2" w14:textId="77777777" w:rsidR="002B16C5" w:rsidRPr="002B16C5" w:rsidRDefault="002B16C5" w:rsidP="002B16C5">
            <w:pPr>
              <w:rPr>
                <w:color w:val="000000"/>
                <w:sz w:val="22"/>
                <w:szCs w:val="22"/>
              </w:rPr>
            </w:pPr>
            <w:r w:rsidRPr="002B16C5">
              <w:rPr>
                <w:color w:val="000000"/>
                <w:sz w:val="22"/>
                <w:szCs w:val="22"/>
              </w:rPr>
              <w:t>население (объемы фактические)</w:t>
            </w:r>
          </w:p>
        </w:tc>
        <w:tc>
          <w:tcPr>
            <w:tcW w:w="1020" w:type="dxa"/>
            <w:tcBorders>
              <w:top w:val="nil"/>
              <w:left w:val="nil"/>
              <w:bottom w:val="single" w:sz="4" w:space="0" w:color="auto"/>
              <w:right w:val="single" w:sz="4" w:space="0" w:color="auto"/>
            </w:tcBorders>
            <w:shd w:val="clear" w:color="000000" w:fill="FFFFFF"/>
            <w:noWrap/>
            <w:vAlign w:val="center"/>
            <w:hideMark/>
          </w:tcPr>
          <w:p w14:paraId="2180D235" w14:textId="77777777" w:rsidR="002B16C5" w:rsidRPr="002B16C5" w:rsidRDefault="002B16C5" w:rsidP="002B16C5">
            <w:pPr>
              <w:jc w:val="center"/>
              <w:rPr>
                <w:color w:val="000000"/>
                <w:sz w:val="22"/>
                <w:szCs w:val="22"/>
              </w:rPr>
            </w:pPr>
            <w:r w:rsidRPr="002B16C5">
              <w:rPr>
                <w:color w:val="000000"/>
                <w:sz w:val="22"/>
                <w:szCs w:val="22"/>
              </w:rPr>
              <w:t>269 843,00</w:t>
            </w:r>
          </w:p>
        </w:tc>
        <w:tc>
          <w:tcPr>
            <w:tcW w:w="1625" w:type="dxa"/>
            <w:tcBorders>
              <w:top w:val="nil"/>
              <w:left w:val="nil"/>
              <w:bottom w:val="single" w:sz="4" w:space="0" w:color="auto"/>
              <w:right w:val="single" w:sz="4" w:space="0" w:color="auto"/>
            </w:tcBorders>
            <w:shd w:val="clear" w:color="000000" w:fill="FFFFFF"/>
            <w:noWrap/>
            <w:vAlign w:val="center"/>
            <w:hideMark/>
          </w:tcPr>
          <w:p w14:paraId="660D10BF" w14:textId="77777777" w:rsidR="002B16C5" w:rsidRPr="002B16C5" w:rsidRDefault="002B16C5" w:rsidP="002B16C5">
            <w:pPr>
              <w:jc w:val="center"/>
              <w:rPr>
                <w:color w:val="000000"/>
                <w:sz w:val="22"/>
                <w:szCs w:val="22"/>
              </w:rPr>
            </w:pPr>
            <w:r w:rsidRPr="002B16C5">
              <w:rPr>
                <w:color w:val="000000"/>
                <w:sz w:val="22"/>
                <w:szCs w:val="22"/>
              </w:rPr>
              <w:t>292 096,00</w:t>
            </w:r>
          </w:p>
        </w:tc>
        <w:tc>
          <w:tcPr>
            <w:tcW w:w="1371" w:type="dxa"/>
            <w:tcBorders>
              <w:top w:val="nil"/>
              <w:left w:val="nil"/>
              <w:bottom w:val="single" w:sz="4" w:space="0" w:color="auto"/>
              <w:right w:val="single" w:sz="4" w:space="0" w:color="auto"/>
            </w:tcBorders>
            <w:shd w:val="clear" w:color="000000" w:fill="FFFFFF"/>
            <w:noWrap/>
            <w:vAlign w:val="center"/>
            <w:hideMark/>
          </w:tcPr>
          <w:p w14:paraId="1E4852E5" w14:textId="77777777" w:rsidR="002B16C5" w:rsidRPr="002B16C5" w:rsidRDefault="002B16C5" w:rsidP="002B16C5">
            <w:pPr>
              <w:jc w:val="center"/>
              <w:rPr>
                <w:color w:val="000000"/>
                <w:sz w:val="22"/>
                <w:szCs w:val="22"/>
              </w:rPr>
            </w:pPr>
            <w:r w:rsidRPr="002B16C5">
              <w:rPr>
                <w:color w:val="000000"/>
                <w:sz w:val="22"/>
                <w:szCs w:val="22"/>
              </w:rPr>
              <w:t>287 808,00</w:t>
            </w:r>
          </w:p>
        </w:tc>
        <w:tc>
          <w:tcPr>
            <w:tcW w:w="1460" w:type="dxa"/>
            <w:tcBorders>
              <w:top w:val="nil"/>
              <w:left w:val="nil"/>
              <w:bottom w:val="single" w:sz="4" w:space="0" w:color="auto"/>
              <w:right w:val="single" w:sz="4" w:space="0" w:color="auto"/>
            </w:tcBorders>
            <w:shd w:val="clear" w:color="000000" w:fill="FFFFFF"/>
            <w:noWrap/>
            <w:vAlign w:val="center"/>
            <w:hideMark/>
          </w:tcPr>
          <w:p w14:paraId="57A0D70F" w14:textId="77777777" w:rsidR="002B16C5" w:rsidRPr="002B16C5" w:rsidRDefault="002B16C5" w:rsidP="002B16C5">
            <w:pPr>
              <w:jc w:val="center"/>
              <w:rPr>
                <w:color w:val="000000"/>
                <w:sz w:val="22"/>
                <w:szCs w:val="22"/>
              </w:rPr>
            </w:pPr>
            <w:r w:rsidRPr="002B16C5">
              <w:rPr>
                <w:color w:val="000000"/>
                <w:sz w:val="22"/>
                <w:szCs w:val="22"/>
              </w:rPr>
              <w:t>309 729,00</w:t>
            </w:r>
          </w:p>
        </w:tc>
        <w:tc>
          <w:tcPr>
            <w:tcW w:w="1470" w:type="dxa"/>
            <w:tcBorders>
              <w:top w:val="nil"/>
              <w:left w:val="nil"/>
              <w:bottom w:val="single" w:sz="4" w:space="0" w:color="auto"/>
              <w:right w:val="nil"/>
            </w:tcBorders>
            <w:shd w:val="clear" w:color="auto" w:fill="auto"/>
            <w:noWrap/>
            <w:vAlign w:val="bottom"/>
            <w:hideMark/>
          </w:tcPr>
          <w:p w14:paraId="5067394F" w14:textId="77777777" w:rsidR="002B16C5" w:rsidRPr="002B16C5" w:rsidRDefault="002B16C5" w:rsidP="002B16C5">
            <w:pPr>
              <w:jc w:val="center"/>
              <w:rPr>
                <w:b/>
                <w:bCs/>
                <w:color w:val="000000"/>
                <w:sz w:val="22"/>
                <w:szCs w:val="22"/>
              </w:rPr>
            </w:pPr>
            <w:r w:rsidRPr="002B16C5">
              <w:rPr>
                <w:b/>
                <w:bCs/>
                <w:color w:val="000000"/>
                <w:sz w:val="22"/>
                <w:szCs w:val="22"/>
              </w:rPr>
              <w:t> </w:t>
            </w:r>
          </w:p>
        </w:tc>
        <w:tc>
          <w:tcPr>
            <w:tcW w:w="1540" w:type="dxa"/>
            <w:vMerge/>
            <w:tcBorders>
              <w:top w:val="nil"/>
              <w:left w:val="single" w:sz="4" w:space="0" w:color="auto"/>
              <w:bottom w:val="single" w:sz="4" w:space="0" w:color="auto"/>
              <w:right w:val="single" w:sz="4" w:space="0" w:color="auto"/>
            </w:tcBorders>
            <w:vAlign w:val="center"/>
            <w:hideMark/>
          </w:tcPr>
          <w:p w14:paraId="230E63E4" w14:textId="77777777" w:rsidR="002B16C5" w:rsidRPr="002B16C5" w:rsidRDefault="002B16C5" w:rsidP="002B16C5">
            <w:pPr>
              <w:rPr>
                <w:color w:val="000000"/>
                <w:sz w:val="22"/>
                <w:szCs w:val="22"/>
              </w:rPr>
            </w:pPr>
          </w:p>
        </w:tc>
      </w:tr>
      <w:tr w:rsidR="002B16C5" w:rsidRPr="002B16C5" w14:paraId="457549A9" w14:textId="77777777" w:rsidTr="00896AF5">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7020EA1" w14:textId="77777777" w:rsidR="002B16C5" w:rsidRPr="002B16C5" w:rsidRDefault="002B16C5" w:rsidP="002B16C5">
            <w:pPr>
              <w:rPr>
                <w:color w:val="000000"/>
                <w:sz w:val="22"/>
                <w:szCs w:val="22"/>
              </w:rPr>
            </w:pPr>
            <w:r w:rsidRPr="002B16C5">
              <w:rPr>
                <w:color w:val="000000"/>
                <w:sz w:val="22"/>
                <w:szCs w:val="22"/>
              </w:rPr>
              <w:t>темп изменения фактический</w:t>
            </w:r>
          </w:p>
        </w:tc>
        <w:tc>
          <w:tcPr>
            <w:tcW w:w="1020" w:type="dxa"/>
            <w:tcBorders>
              <w:top w:val="nil"/>
              <w:left w:val="nil"/>
              <w:bottom w:val="single" w:sz="4" w:space="0" w:color="auto"/>
              <w:right w:val="single" w:sz="4" w:space="0" w:color="auto"/>
            </w:tcBorders>
            <w:shd w:val="clear" w:color="auto" w:fill="auto"/>
            <w:noWrap/>
            <w:vAlign w:val="bottom"/>
            <w:hideMark/>
          </w:tcPr>
          <w:p w14:paraId="24F822E9" w14:textId="77777777" w:rsidR="002B16C5" w:rsidRPr="002B16C5" w:rsidRDefault="002B16C5" w:rsidP="002B16C5">
            <w:pPr>
              <w:rPr>
                <w:color w:val="000000"/>
                <w:sz w:val="22"/>
                <w:szCs w:val="22"/>
              </w:rPr>
            </w:pPr>
            <w:r w:rsidRPr="002B16C5">
              <w:rPr>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5E601830" w14:textId="77777777" w:rsidR="002B16C5" w:rsidRPr="002B16C5" w:rsidRDefault="002B16C5" w:rsidP="002B16C5">
            <w:pPr>
              <w:jc w:val="right"/>
              <w:rPr>
                <w:color w:val="000000"/>
                <w:sz w:val="22"/>
                <w:szCs w:val="22"/>
              </w:rPr>
            </w:pPr>
            <w:r w:rsidRPr="002B16C5">
              <w:rPr>
                <w:color w:val="000000"/>
                <w:sz w:val="22"/>
                <w:szCs w:val="22"/>
              </w:rPr>
              <w:t>1,082466471</w:t>
            </w:r>
          </w:p>
        </w:tc>
        <w:tc>
          <w:tcPr>
            <w:tcW w:w="1371" w:type="dxa"/>
            <w:tcBorders>
              <w:top w:val="nil"/>
              <w:left w:val="nil"/>
              <w:bottom w:val="single" w:sz="4" w:space="0" w:color="auto"/>
              <w:right w:val="single" w:sz="4" w:space="0" w:color="auto"/>
            </w:tcBorders>
            <w:shd w:val="clear" w:color="auto" w:fill="auto"/>
            <w:noWrap/>
            <w:vAlign w:val="bottom"/>
            <w:hideMark/>
          </w:tcPr>
          <w:p w14:paraId="278CD795" w14:textId="77777777" w:rsidR="002B16C5" w:rsidRPr="002B16C5" w:rsidRDefault="002B16C5" w:rsidP="002B16C5">
            <w:pPr>
              <w:jc w:val="right"/>
              <w:rPr>
                <w:color w:val="000000"/>
                <w:sz w:val="22"/>
                <w:szCs w:val="22"/>
              </w:rPr>
            </w:pPr>
            <w:r w:rsidRPr="002B16C5">
              <w:rPr>
                <w:color w:val="000000"/>
                <w:sz w:val="22"/>
                <w:szCs w:val="22"/>
              </w:rPr>
              <w:t>0,985319895</w:t>
            </w:r>
          </w:p>
        </w:tc>
        <w:tc>
          <w:tcPr>
            <w:tcW w:w="1460" w:type="dxa"/>
            <w:tcBorders>
              <w:top w:val="nil"/>
              <w:left w:val="nil"/>
              <w:bottom w:val="single" w:sz="4" w:space="0" w:color="auto"/>
              <w:right w:val="single" w:sz="4" w:space="0" w:color="auto"/>
            </w:tcBorders>
            <w:shd w:val="clear" w:color="auto" w:fill="auto"/>
            <w:noWrap/>
            <w:vAlign w:val="bottom"/>
            <w:hideMark/>
          </w:tcPr>
          <w:p w14:paraId="6137496A" w14:textId="77777777" w:rsidR="002B16C5" w:rsidRPr="002B16C5" w:rsidRDefault="002B16C5" w:rsidP="002B16C5">
            <w:pPr>
              <w:jc w:val="right"/>
              <w:rPr>
                <w:color w:val="000000"/>
                <w:sz w:val="22"/>
                <w:szCs w:val="22"/>
              </w:rPr>
            </w:pPr>
            <w:r w:rsidRPr="002B16C5">
              <w:rPr>
                <w:color w:val="000000"/>
                <w:sz w:val="22"/>
                <w:szCs w:val="22"/>
              </w:rPr>
              <w:t>1,07616536</w:t>
            </w:r>
          </w:p>
        </w:tc>
        <w:tc>
          <w:tcPr>
            <w:tcW w:w="1470" w:type="dxa"/>
            <w:tcBorders>
              <w:top w:val="nil"/>
              <w:left w:val="nil"/>
              <w:bottom w:val="single" w:sz="4" w:space="0" w:color="auto"/>
              <w:right w:val="nil"/>
            </w:tcBorders>
            <w:shd w:val="clear" w:color="auto" w:fill="auto"/>
            <w:noWrap/>
            <w:vAlign w:val="bottom"/>
            <w:hideMark/>
          </w:tcPr>
          <w:p w14:paraId="210862FE" w14:textId="77777777" w:rsidR="002B16C5" w:rsidRPr="002B16C5" w:rsidRDefault="002B16C5" w:rsidP="002B16C5">
            <w:pPr>
              <w:jc w:val="center"/>
              <w:rPr>
                <w:b/>
                <w:bCs/>
                <w:color w:val="000000"/>
                <w:sz w:val="22"/>
                <w:szCs w:val="22"/>
              </w:rPr>
            </w:pPr>
            <w:r w:rsidRPr="002B16C5">
              <w:rPr>
                <w:b/>
                <w:bCs/>
                <w:color w:val="000000"/>
                <w:sz w:val="22"/>
                <w:szCs w:val="22"/>
              </w:rPr>
              <w:t> </w:t>
            </w:r>
          </w:p>
        </w:tc>
        <w:tc>
          <w:tcPr>
            <w:tcW w:w="1540" w:type="dxa"/>
            <w:vMerge/>
            <w:tcBorders>
              <w:top w:val="nil"/>
              <w:left w:val="single" w:sz="4" w:space="0" w:color="auto"/>
              <w:bottom w:val="single" w:sz="4" w:space="0" w:color="auto"/>
              <w:right w:val="single" w:sz="4" w:space="0" w:color="auto"/>
            </w:tcBorders>
            <w:vAlign w:val="center"/>
            <w:hideMark/>
          </w:tcPr>
          <w:p w14:paraId="59CA6AEF" w14:textId="77777777" w:rsidR="002B16C5" w:rsidRPr="002B16C5" w:rsidRDefault="002B16C5" w:rsidP="002B16C5">
            <w:pPr>
              <w:rPr>
                <w:color w:val="000000"/>
                <w:sz w:val="22"/>
                <w:szCs w:val="22"/>
              </w:rPr>
            </w:pPr>
          </w:p>
        </w:tc>
      </w:tr>
      <w:tr w:rsidR="002B16C5" w:rsidRPr="002B16C5" w14:paraId="5409F85E" w14:textId="77777777" w:rsidTr="00896AF5">
        <w:trPr>
          <w:trHeight w:val="1725"/>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F97B562" w14:textId="77777777" w:rsidR="002B16C5" w:rsidRPr="002B16C5" w:rsidRDefault="002B16C5" w:rsidP="002B16C5">
            <w:pPr>
              <w:rPr>
                <w:b/>
                <w:bCs/>
                <w:color w:val="000000"/>
                <w:sz w:val="22"/>
                <w:szCs w:val="22"/>
              </w:rPr>
            </w:pPr>
            <w:r w:rsidRPr="002B16C5">
              <w:rPr>
                <w:b/>
                <w:bCs/>
                <w:color w:val="000000"/>
                <w:sz w:val="22"/>
                <w:szCs w:val="22"/>
              </w:rPr>
              <w:t>население (объемы фактические)</w:t>
            </w:r>
          </w:p>
        </w:tc>
        <w:tc>
          <w:tcPr>
            <w:tcW w:w="1020" w:type="dxa"/>
            <w:tcBorders>
              <w:top w:val="nil"/>
              <w:left w:val="nil"/>
              <w:bottom w:val="single" w:sz="4" w:space="0" w:color="auto"/>
              <w:right w:val="single" w:sz="4" w:space="0" w:color="auto"/>
            </w:tcBorders>
            <w:shd w:val="clear" w:color="000000" w:fill="FFFFFF"/>
            <w:noWrap/>
            <w:vAlign w:val="center"/>
            <w:hideMark/>
          </w:tcPr>
          <w:p w14:paraId="3A16340A" w14:textId="77777777" w:rsidR="002B16C5" w:rsidRPr="002B16C5" w:rsidRDefault="002B16C5" w:rsidP="002B16C5">
            <w:pPr>
              <w:jc w:val="center"/>
              <w:rPr>
                <w:color w:val="000000"/>
                <w:sz w:val="22"/>
                <w:szCs w:val="22"/>
              </w:rPr>
            </w:pPr>
            <w:r w:rsidRPr="002B16C5">
              <w:rPr>
                <w:color w:val="000000"/>
                <w:sz w:val="22"/>
                <w:szCs w:val="22"/>
              </w:rPr>
              <w:t>269 843,00</w:t>
            </w:r>
          </w:p>
        </w:tc>
        <w:tc>
          <w:tcPr>
            <w:tcW w:w="1625" w:type="dxa"/>
            <w:tcBorders>
              <w:top w:val="nil"/>
              <w:left w:val="nil"/>
              <w:bottom w:val="single" w:sz="4" w:space="0" w:color="auto"/>
              <w:right w:val="single" w:sz="4" w:space="0" w:color="auto"/>
            </w:tcBorders>
            <w:shd w:val="clear" w:color="000000" w:fill="FFFFFF"/>
            <w:noWrap/>
            <w:vAlign w:val="center"/>
            <w:hideMark/>
          </w:tcPr>
          <w:p w14:paraId="00D72965" w14:textId="77777777" w:rsidR="002B16C5" w:rsidRPr="002B16C5" w:rsidRDefault="002B16C5" w:rsidP="002B16C5">
            <w:pPr>
              <w:jc w:val="center"/>
              <w:rPr>
                <w:color w:val="000000"/>
                <w:sz w:val="22"/>
                <w:szCs w:val="22"/>
              </w:rPr>
            </w:pPr>
            <w:r w:rsidRPr="002B16C5">
              <w:rPr>
                <w:color w:val="000000"/>
                <w:sz w:val="22"/>
                <w:szCs w:val="22"/>
              </w:rPr>
              <w:t>283 335,15</w:t>
            </w:r>
          </w:p>
        </w:tc>
        <w:tc>
          <w:tcPr>
            <w:tcW w:w="1371" w:type="dxa"/>
            <w:tcBorders>
              <w:top w:val="nil"/>
              <w:left w:val="nil"/>
              <w:bottom w:val="single" w:sz="4" w:space="0" w:color="auto"/>
              <w:right w:val="single" w:sz="4" w:space="0" w:color="auto"/>
            </w:tcBorders>
            <w:shd w:val="clear" w:color="000000" w:fill="FFFFFF"/>
            <w:noWrap/>
            <w:vAlign w:val="center"/>
            <w:hideMark/>
          </w:tcPr>
          <w:p w14:paraId="595BBF49" w14:textId="77777777" w:rsidR="002B16C5" w:rsidRPr="002B16C5" w:rsidRDefault="002B16C5" w:rsidP="002B16C5">
            <w:pPr>
              <w:jc w:val="center"/>
              <w:rPr>
                <w:color w:val="000000"/>
                <w:sz w:val="22"/>
                <w:szCs w:val="22"/>
              </w:rPr>
            </w:pPr>
            <w:r w:rsidRPr="002B16C5">
              <w:rPr>
                <w:color w:val="000000"/>
                <w:sz w:val="22"/>
                <w:szCs w:val="22"/>
              </w:rPr>
              <w:t>279 175,76</w:t>
            </w:r>
          </w:p>
        </w:tc>
        <w:tc>
          <w:tcPr>
            <w:tcW w:w="1460" w:type="dxa"/>
            <w:tcBorders>
              <w:top w:val="nil"/>
              <w:left w:val="nil"/>
              <w:bottom w:val="single" w:sz="4" w:space="0" w:color="auto"/>
              <w:right w:val="single" w:sz="4" w:space="0" w:color="auto"/>
            </w:tcBorders>
            <w:shd w:val="clear" w:color="000000" w:fill="FFFFFF"/>
            <w:noWrap/>
            <w:vAlign w:val="center"/>
            <w:hideMark/>
          </w:tcPr>
          <w:p w14:paraId="2FC64B2F" w14:textId="77777777" w:rsidR="002B16C5" w:rsidRPr="002B16C5" w:rsidRDefault="002B16C5" w:rsidP="002B16C5">
            <w:pPr>
              <w:jc w:val="center"/>
              <w:rPr>
                <w:color w:val="000000"/>
                <w:sz w:val="22"/>
                <w:szCs w:val="22"/>
              </w:rPr>
            </w:pPr>
            <w:r w:rsidRPr="002B16C5">
              <w:rPr>
                <w:color w:val="000000"/>
                <w:sz w:val="22"/>
                <w:szCs w:val="22"/>
              </w:rPr>
              <w:t>293 134,55</w:t>
            </w:r>
          </w:p>
        </w:tc>
        <w:tc>
          <w:tcPr>
            <w:tcW w:w="1470" w:type="dxa"/>
            <w:tcBorders>
              <w:top w:val="nil"/>
              <w:left w:val="nil"/>
              <w:bottom w:val="single" w:sz="4" w:space="0" w:color="auto"/>
              <w:right w:val="single" w:sz="4" w:space="0" w:color="auto"/>
            </w:tcBorders>
            <w:shd w:val="clear" w:color="000000" w:fill="FFFFFF"/>
            <w:noWrap/>
            <w:vAlign w:val="center"/>
            <w:hideMark/>
          </w:tcPr>
          <w:p w14:paraId="653F0C16" w14:textId="77777777" w:rsidR="002B16C5" w:rsidRPr="002B16C5" w:rsidRDefault="002B16C5" w:rsidP="002B16C5">
            <w:pPr>
              <w:jc w:val="center"/>
              <w:rPr>
                <w:color w:val="000000"/>
                <w:sz w:val="22"/>
                <w:szCs w:val="22"/>
              </w:rPr>
            </w:pPr>
            <w:r w:rsidRPr="002B16C5">
              <w:rPr>
                <w:color w:val="000000"/>
                <w:sz w:val="22"/>
                <w:szCs w:val="22"/>
              </w:rPr>
              <w:t>327 596,88</w:t>
            </w:r>
          </w:p>
        </w:tc>
        <w:tc>
          <w:tcPr>
            <w:tcW w:w="1540" w:type="dxa"/>
            <w:vMerge/>
            <w:tcBorders>
              <w:top w:val="nil"/>
              <w:left w:val="single" w:sz="4" w:space="0" w:color="auto"/>
              <w:bottom w:val="single" w:sz="4" w:space="0" w:color="auto"/>
              <w:right w:val="single" w:sz="4" w:space="0" w:color="auto"/>
            </w:tcBorders>
            <w:vAlign w:val="center"/>
            <w:hideMark/>
          </w:tcPr>
          <w:p w14:paraId="3EBF82CE" w14:textId="77777777" w:rsidR="002B16C5" w:rsidRPr="002B16C5" w:rsidRDefault="002B16C5" w:rsidP="002B16C5">
            <w:pPr>
              <w:rPr>
                <w:color w:val="000000"/>
                <w:sz w:val="22"/>
                <w:szCs w:val="22"/>
              </w:rPr>
            </w:pPr>
          </w:p>
        </w:tc>
      </w:tr>
      <w:tr w:rsidR="002B16C5" w:rsidRPr="002B16C5" w14:paraId="39C793DC" w14:textId="77777777" w:rsidTr="00896AF5">
        <w:trPr>
          <w:trHeight w:val="14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D8A1EB1" w14:textId="77777777" w:rsidR="002B16C5" w:rsidRPr="002B16C5" w:rsidRDefault="002B16C5" w:rsidP="002B16C5">
            <w:pPr>
              <w:rPr>
                <w:color w:val="000000"/>
                <w:sz w:val="22"/>
                <w:szCs w:val="22"/>
              </w:rPr>
            </w:pPr>
            <w:r w:rsidRPr="002B16C5">
              <w:rPr>
                <w:color w:val="000000"/>
                <w:sz w:val="22"/>
                <w:szCs w:val="22"/>
              </w:rPr>
              <w:t>темп изменения расчетный в соответствии с Методическими указаниями</w:t>
            </w:r>
          </w:p>
        </w:tc>
        <w:tc>
          <w:tcPr>
            <w:tcW w:w="1020" w:type="dxa"/>
            <w:tcBorders>
              <w:top w:val="nil"/>
              <w:left w:val="nil"/>
              <w:bottom w:val="single" w:sz="4" w:space="0" w:color="auto"/>
              <w:right w:val="single" w:sz="4" w:space="0" w:color="auto"/>
            </w:tcBorders>
            <w:shd w:val="clear" w:color="auto" w:fill="auto"/>
            <w:noWrap/>
            <w:vAlign w:val="bottom"/>
            <w:hideMark/>
          </w:tcPr>
          <w:p w14:paraId="56C83F65" w14:textId="77777777" w:rsidR="002B16C5" w:rsidRPr="002B16C5" w:rsidRDefault="002B16C5" w:rsidP="002B16C5">
            <w:pPr>
              <w:rPr>
                <w:color w:val="000000"/>
                <w:sz w:val="22"/>
                <w:szCs w:val="22"/>
              </w:rPr>
            </w:pPr>
            <w:r w:rsidRPr="002B16C5">
              <w:rPr>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5B34F063" w14:textId="77777777" w:rsidR="002B16C5" w:rsidRPr="002B16C5" w:rsidRDefault="002B16C5" w:rsidP="002B16C5">
            <w:pPr>
              <w:rPr>
                <w:color w:val="000000"/>
                <w:sz w:val="22"/>
                <w:szCs w:val="22"/>
              </w:rPr>
            </w:pPr>
            <w:r w:rsidRPr="002B16C5">
              <w:rPr>
                <w:color w:val="000000"/>
                <w:sz w:val="22"/>
                <w:szCs w:val="22"/>
              </w:rPr>
              <w:t xml:space="preserve">                      1,05 </w:t>
            </w:r>
          </w:p>
        </w:tc>
        <w:tc>
          <w:tcPr>
            <w:tcW w:w="1371" w:type="dxa"/>
            <w:tcBorders>
              <w:top w:val="nil"/>
              <w:left w:val="nil"/>
              <w:bottom w:val="single" w:sz="4" w:space="0" w:color="auto"/>
              <w:right w:val="single" w:sz="4" w:space="0" w:color="auto"/>
            </w:tcBorders>
            <w:shd w:val="clear" w:color="auto" w:fill="auto"/>
            <w:noWrap/>
            <w:vAlign w:val="bottom"/>
            <w:hideMark/>
          </w:tcPr>
          <w:p w14:paraId="18F6F8FC" w14:textId="77777777" w:rsidR="002B16C5" w:rsidRPr="002B16C5" w:rsidRDefault="002B16C5" w:rsidP="002B16C5">
            <w:pPr>
              <w:rPr>
                <w:color w:val="000000"/>
                <w:sz w:val="22"/>
                <w:szCs w:val="22"/>
              </w:rPr>
            </w:pPr>
            <w:r w:rsidRPr="002B16C5">
              <w:rPr>
                <w:color w:val="000000"/>
                <w:sz w:val="22"/>
                <w:szCs w:val="22"/>
              </w:rPr>
              <w:t xml:space="preserve">                   0,95 </w:t>
            </w:r>
          </w:p>
        </w:tc>
        <w:tc>
          <w:tcPr>
            <w:tcW w:w="1460" w:type="dxa"/>
            <w:tcBorders>
              <w:top w:val="nil"/>
              <w:left w:val="nil"/>
              <w:bottom w:val="single" w:sz="4" w:space="0" w:color="auto"/>
              <w:right w:val="single" w:sz="4" w:space="0" w:color="auto"/>
            </w:tcBorders>
            <w:shd w:val="clear" w:color="auto" w:fill="auto"/>
            <w:noWrap/>
            <w:vAlign w:val="bottom"/>
            <w:hideMark/>
          </w:tcPr>
          <w:p w14:paraId="55BA880E" w14:textId="77777777" w:rsidR="002B16C5" w:rsidRPr="002B16C5" w:rsidRDefault="002B16C5" w:rsidP="002B16C5">
            <w:pPr>
              <w:rPr>
                <w:color w:val="000000"/>
                <w:sz w:val="22"/>
                <w:szCs w:val="22"/>
              </w:rPr>
            </w:pPr>
            <w:r w:rsidRPr="002B16C5">
              <w:rPr>
                <w:color w:val="000000"/>
                <w:sz w:val="22"/>
                <w:szCs w:val="22"/>
              </w:rPr>
              <w:t xml:space="preserve">                1,05 </w:t>
            </w:r>
          </w:p>
        </w:tc>
        <w:tc>
          <w:tcPr>
            <w:tcW w:w="1470" w:type="dxa"/>
            <w:tcBorders>
              <w:top w:val="nil"/>
              <w:left w:val="nil"/>
              <w:bottom w:val="single" w:sz="4" w:space="0" w:color="auto"/>
              <w:right w:val="single" w:sz="4" w:space="0" w:color="auto"/>
            </w:tcBorders>
            <w:shd w:val="clear" w:color="auto" w:fill="auto"/>
            <w:noWrap/>
            <w:vAlign w:val="bottom"/>
            <w:hideMark/>
          </w:tcPr>
          <w:p w14:paraId="700256E0" w14:textId="77777777" w:rsidR="002B16C5" w:rsidRPr="002B16C5" w:rsidRDefault="002B16C5" w:rsidP="002B16C5">
            <w:pPr>
              <w:rPr>
                <w:color w:val="000000"/>
                <w:sz w:val="22"/>
                <w:szCs w:val="22"/>
              </w:rPr>
            </w:pPr>
            <w:r w:rsidRPr="002B16C5">
              <w:rPr>
                <w:color w:val="000000"/>
                <w:sz w:val="22"/>
                <w:szCs w:val="22"/>
              </w:rPr>
              <w:t> </w:t>
            </w:r>
          </w:p>
        </w:tc>
        <w:tc>
          <w:tcPr>
            <w:tcW w:w="1540" w:type="dxa"/>
            <w:vMerge/>
            <w:tcBorders>
              <w:top w:val="nil"/>
              <w:left w:val="single" w:sz="4" w:space="0" w:color="auto"/>
              <w:bottom w:val="single" w:sz="4" w:space="0" w:color="auto"/>
              <w:right w:val="single" w:sz="4" w:space="0" w:color="auto"/>
            </w:tcBorders>
            <w:vAlign w:val="center"/>
            <w:hideMark/>
          </w:tcPr>
          <w:p w14:paraId="24CBCEC1" w14:textId="77777777" w:rsidR="002B16C5" w:rsidRPr="002B16C5" w:rsidRDefault="002B16C5" w:rsidP="002B16C5">
            <w:pPr>
              <w:rPr>
                <w:color w:val="000000"/>
                <w:sz w:val="22"/>
                <w:szCs w:val="22"/>
              </w:rPr>
            </w:pPr>
          </w:p>
        </w:tc>
      </w:tr>
      <w:tr w:rsidR="002B16C5" w:rsidRPr="002B16C5" w14:paraId="301916EA" w14:textId="77777777" w:rsidTr="00896AF5">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8803F48"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2B087743"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7ED41177"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28AEF10D"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60" w:type="dxa"/>
            <w:tcBorders>
              <w:top w:val="nil"/>
              <w:left w:val="nil"/>
              <w:bottom w:val="single" w:sz="4" w:space="0" w:color="auto"/>
              <w:right w:val="single" w:sz="4" w:space="0" w:color="auto"/>
            </w:tcBorders>
            <w:shd w:val="clear" w:color="auto" w:fill="auto"/>
            <w:noWrap/>
            <w:vAlign w:val="bottom"/>
            <w:hideMark/>
          </w:tcPr>
          <w:p w14:paraId="5A624C13"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14:paraId="080D5244"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0219BA9F"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r>
      <w:tr w:rsidR="002B16C5" w:rsidRPr="002B16C5" w14:paraId="07838B42" w14:textId="77777777" w:rsidTr="00896AF5">
        <w:trPr>
          <w:trHeight w:val="114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D90EED8" w14:textId="77777777" w:rsidR="002B16C5" w:rsidRPr="002B16C5" w:rsidRDefault="002B16C5" w:rsidP="002B16C5">
            <w:pPr>
              <w:rPr>
                <w:color w:val="000000"/>
                <w:sz w:val="22"/>
                <w:szCs w:val="22"/>
              </w:rPr>
            </w:pPr>
            <w:r w:rsidRPr="002B16C5">
              <w:rPr>
                <w:color w:val="000000"/>
                <w:sz w:val="22"/>
                <w:szCs w:val="22"/>
              </w:rPr>
              <w:t>увеличение объемов в связи с подключением новых абонентов</w:t>
            </w:r>
          </w:p>
        </w:tc>
        <w:tc>
          <w:tcPr>
            <w:tcW w:w="1020" w:type="dxa"/>
            <w:tcBorders>
              <w:top w:val="nil"/>
              <w:left w:val="nil"/>
              <w:bottom w:val="single" w:sz="4" w:space="0" w:color="auto"/>
              <w:right w:val="single" w:sz="4" w:space="0" w:color="auto"/>
            </w:tcBorders>
            <w:shd w:val="clear" w:color="auto" w:fill="auto"/>
            <w:noWrap/>
            <w:vAlign w:val="bottom"/>
            <w:hideMark/>
          </w:tcPr>
          <w:p w14:paraId="4C27AB29"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28DE23CE"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6D105C7E"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60" w:type="dxa"/>
            <w:tcBorders>
              <w:top w:val="nil"/>
              <w:left w:val="nil"/>
              <w:bottom w:val="single" w:sz="4" w:space="0" w:color="auto"/>
              <w:right w:val="single" w:sz="4" w:space="0" w:color="auto"/>
            </w:tcBorders>
            <w:shd w:val="clear" w:color="auto" w:fill="auto"/>
            <w:noWrap/>
            <w:vAlign w:val="bottom"/>
            <w:hideMark/>
          </w:tcPr>
          <w:p w14:paraId="27B932A1"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14:paraId="06D810DA"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2A0B1DD0"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r>
      <w:tr w:rsidR="002B16C5" w:rsidRPr="002B16C5" w14:paraId="26CBD7E6" w14:textId="77777777" w:rsidTr="00896AF5">
        <w:trPr>
          <w:trHeight w:val="82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C821C85" w14:textId="77777777" w:rsidR="002B16C5" w:rsidRPr="002B16C5" w:rsidRDefault="002B16C5" w:rsidP="002B16C5">
            <w:pPr>
              <w:rPr>
                <w:color w:val="000000"/>
                <w:sz w:val="22"/>
                <w:szCs w:val="22"/>
              </w:rPr>
            </w:pPr>
            <w:r w:rsidRPr="002B16C5">
              <w:rPr>
                <w:color w:val="000000"/>
                <w:sz w:val="22"/>
                <w:szCs w:val="22"/>
              </w:rPr>
              <w:t>прекращение потребления воды абонентами</w:t>
            </w:r>
          </w:p>
        </w:tc>
        <w:tc>
          <w:tcPr>
            <w:tcW w:w="1020" w:type="dxa"/>
            <w:tcBorders>
              <w:top w:val="nil"/>
              <w:left w:val="nil"/>
              <w:bottom w:val="single" w:sz="4" w:space="0" w:color="auto"/>
              <w:right w:val="single" w:sz="4" w:space="0" w:color="auto"/>
            </w:tcBorders>
            <w:shd w:val="clear" w:color="auto" w:fill="auto"/>
            <w:noWrap/>
            <w:vAlign w:val="bottom"/>
            <w:hideMark/>
          </w:tcPr>
          <w:p w14:paraId="068D0757"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6B5F5318"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4303AC4A"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60" w:type="dxa"/>
            <w:tcBorders>
              <w:top w:val="nil"/>
              <w:left w:val="nil"/>
              <w:bottom w:val="single" w:sz="4" w:space="0" w:color="auto"/>
              <w:right w:val="single" w:sz="4" w:space="0" w:color="auto"/>
            </w:tcBorders>
            <w:shd w:val="clear" w:color="auto" w:fill="auto"/>
            <w:noWrap/>
            <w:vAlign w:val="bottom"/>
            <w:hideMark/>
          </w:tcPr>
          <w:p w14:paraId="7EF5745C"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14:paraId="297DF9B0"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60E0AFF9"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r>
      <w:tr w:rsidR="002B16C5" w:rsidRPr="002B16C5" w14:paraId="0EBC3BDC" w14:textId="77777777" w:rsidTr="00896AF5">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526505E" w14:textId="77777777" w:rsidR="002B16C5" w:rsidRPr="002B16C5" w:rsidRDefault="002B16C5" w:rsidP="002B16C5">
            <w:pPr>
              <w:rPr>
                <w:b/>
                <w:bCs/>
                <w:color w:val="000000"/>
                <w:sz w:val="22"/>
                <w:szCs w:val="22"/>
              </w:rPr>
            </w:pPr>
            <w:r w:rsidRPr="002B16C5">
              <w:rPr>
                <w:b/>
                <w:bCs/>
                <w:color w:val="000000"/>
                <w:sz w:val="22"/>
                <w:szCs w:val="22"/>
              </w:rPr>
              <w:lastRenderedPageBreak/>
              <w:t>ИТОГО объем</w:t>
            </w:r>
          </w:p>
        </w:tc>
        <w:tc>
          <w:tcPr>
            <w:tcW w:w="1020" w:type="dxa"/>
            <w:tcBorders>
              <w:top w:val="nil"/>
              <w:left w:val="nil"/>
              <w:bottom w:val="single" w:sz="4" w:space="0" w:color="auto"/>
              <w:right w:val="single" w:sz="4" w:space="0" w:color="auto"/>
            </w:tcBorders>
            <w:shd w:val="clear" w:color="auto" w:fill="auto"/>
            <w:noWrap/>
            <w:vAlign w:val="bottom"/>
            <w:hideMark/>
          </w:tcPr>
          <w:p w14:paraId="59E620BB"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6C828610"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665E15BC"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60" w:type="dxa"/>
            <w:tcBorders>
              <w:top w:val="nil"/>
              <w:left w:val="nil"/>
              <w:bottom w:val="single" w:sz="4" w:space="0" w:color="auto"/>
              <w:right w:val="single" w:sz="4" w:space="0" w:color="auto"/>
            </w:tcBorders>
            <w:shd w:val="clear" w:color="auto" w:fill="auto"/>
            <w:noWrap/>
            <w:vAlign w:val="bottom"/>
            <w:hideMark/>
          </w:tcPr>
          <w:p w14:paraId="4274CC4D"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14:paraId="15CE7B3E" w14:textId="77777777" w:rsidR="002B16C5" w:rsidRPr="002B16C5" w:rsidRDefault="002B16C5" w:rsidP="002B16C5">
            <w:pPr>
              <w:jc w:val="right"/>
              <w:rPr>
                <w:rFonts w:ascii="Calibri" w:hAnsi="Calibri" w:cs="Calibri"/>
                <w:color w:val="000000"/>
                <w:sz w:val="22"/>
                <w:szCs w:val="22"/>
              </w:rPr>
            </w:pPr>
            <w:r w:rsidRPr="002B16C5">
              <w:rPr>
                <w:rFonts w:ascii="Calibri" w:hAnsi="Calibri" w:cs="Calibri"/>
                <w:color w:val="000000"/>
                <w:sz w:val="22"/>
                <w:szCs w:val="22"/>
              </w:rPr>
              <w:t>327 596,88</w:t>
            </w:r>
          </w:p>
        </w:tc>
        <w:tc>
          <w:tcPr>
            <w:tcW w:w="1540" w:type="dxa"/>
            <w:tcBorders>
              <w:top w:val="nil"/>
              <w:left w:val="nil"/>
              <w:bottom w:val="single" w:sz="4" w:space="0" w:color="auto"/>
              <w:right w:val="single" w:sz="4" w:space="0" w:color="auto"/>
            </w:tcBorders>
            <w:shd w:val="clear" w:color="auto" w:fill="auto"/>
            <w:noWrap/>
            <w:vAlign w:val="bottom"/>
            <w:hideMark/>
          </w:tcPr>
          <w:p w14:paraId="2D5AC820"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r>
    </w:tbl>
    <w:p w14:paraId="66511E4B" w14:textId="77777777" w:rsidR="002B16C5" w:rsidRPr="002B16C5" w:rsidRDefault="002B16C5" w:rsidP="002B16C5">
      <w:pPr>
        <w:autoSpaceDE w:val="0"/>
        <w:autoSpaceDN w:val="0"/>
        <w:adjustRightInd w:val="0"/>
        <w:ind w:firstLine="709"/>
        <w:jc w:val="both"/>
        <w:rPr>
          <w:rFonts w:eastAsia="Calibri"/>
          <w:sz w:val="28"/>
          <w:szCs w:val="28"/>
          <w:lang w:eastAsia="en-US"/>
        </w:rPr>
      </w:pPr>
    </w:p>
    <w:p w14:paraId="51040600"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Расчет объемов транспортировке сточных вод по группе «бюджетные потребители»</w:t>
      </w:r>
    </w:p>
    <w:tbl>
      <w:tblPr>
        <w:tblW w:w="10774" w:type="dxa"/>
        <w:tblInd w:w="-709" w:type="dxa"/>
        <w:tblLayout w:type="fixed"/>
        <w:tblLook w:val="04A0" w:firstRow="1" w:lastRow="0" w:firstColumn="1" w:lastColumn="0" w:noHBand="0" w:noVBand="1"/>
      </w:tblPr>
      <w:tblGrid>
        <w:gridCol w:w="3091"/>
        <w:gridCol w:w="1162"/>
        <w:gridCol w:w="1371"/>
        <w:gridCol w:w="1371"/>
        <w:gridCol w:w="1371"/>
        <w:gridCol w:w="1043"/>
        <w:gridCol w:w="1365"/>
      </w:tblGrid>
      <w:tr w:rsidR="002B16C5" w:rsidRPr="002B16C5" w14:paraId="0E66843E" w14:textId="77777777" w:rsidTr="00896AF5">
        <w:trPr>
          <w:trHeight w:val="300"/>
        </w:trPr>
        <w:tc>
          <w:tcPr>
            <w:tcW w:w="6995" w:type="dxa"/>
            <w:gridSpan w:val="4"/>
            <w:tcBorders>
              <w:top w:val="nil"/>
              <w:left w:val="nil"/>
              <w:bottom w:val="nil"/>
              <w:right w:val="nil"/>
            </w:tcBorders>
            <w:shd w:val="clear" w:color="auto" w:fill="auto"/>
            <w:noWrap/>
            <w:vAlign w:val="bottom"/>
            <w:hideMark/>
          </w:tcPr>
          <w:p w14:paraId="22671747" w14:textId="77777777" w:rsidR="002B16C5" w:rsidRPr="002B16C5" w:rsidRDefault="002B16C5" w:rsidP="002B16C5">
            <w:pPr>
              <w:rPr>
                <w:rFonts w:ascii="Arial" w:hAnsi="Arial" w:cs="Arial"/>
                <w:b/>
                <w:bCs/>
                <w:sz w:val="20"/>
                <w:szCs w:val="20"/>
              </w:rPr>
            </w:pPr>
            <w:r w:rsidRPr="002B16C5">
              <w:rPr>
                <w:rFonts w:ascii="Arial" w:hAnsi="Arial" w:cs="Arial"/>
                <w:b/>
                <w:bCs/>
                <w:sz w:val="20"/>
                <w:szCs w:val="20"/>
              </w:rPr>
              <w:t>Расчет динамики объемов МУП ЖКУ Кемеровского округа</w:t>
            </w:r>
          </w:p>
        </w:tc>
        <w:tc>
          <w:tcPr>
            <w:tcW w:w="1371" w:type="dxa"/>
            <w:tcBorders>
              <w:top w:val="nil"/>
              <w:left w:val="nil"/>
              <w:bottom w:val="nil"/>
              <w:right w:val="nil"/>
            </w:tcBorders>
            <w:shd w:val="clear" w:color="auto" w:fill="auto"/>
            <w:noWrap/>
            <w:vAlign w:val="bottom"/>
            <w:hideMark/>
          </w:tcPr>
          <w:p w14:paraId="67F4BA22" w14:textId="77777777" w:rsidR="002B16C5" w:rsidRPr="002B16C5" w:rsidRDefault="002B16C5" w:rsidP="002B16C5">
            <w:pPr>
              <w:rPr>
                <w:rFonts w:ascii="Arial" w:hAnsi="Arial" w:cs="Arial"/>
                <w:b/>
                <w:bCs/>
                <w:sz w:val="20"/>
                <w:szCs w:val="20"/>
              </w:rPr>
            </w:pPr>
          </w:p>
        </w:tc>
        <w:tc>
          <w:tcPr>
            <w:tcW w:w="1043" w:type="dxa"/>
            <w:tcBorders>
              <w:top w:val="nil"/>
              <w:left w:val="nil"/>
              <w:bottom w:val="nil"/>
              <w:right w:val="nil"/>
            </w:tcBorders>
            <w:shd w:val="clear" w:color="auto" w:fill="auto"/>
            <w:noWrap/>
            <w:vAlign w:val="bottom"/>
            <w:hideMark/>
          </w:tcPr>
          <w:p w14:paraId="3295A529" w14:textId="77777777" w:rsidR="002B16C5" w:rsidRPr="002B16C5" w:rsidRDefault="002B16C5" w:rsidP="002B16C5">
            <w:pPr>
              <w:rPr>
                <w:sz w:val="20"/>
                <w:szCs w:val="20"/>
              </w:rPr>
            </w:pPr>
          </w:p>
        </w:tc>
        <w:tc>
          <w:tcPr>
            <w:tcW w:w="1365" w:type="dxa"/>
            <w:tcBorders>
              <w:top w:val="nil"/>
              <w:left w:val="nil"/>
              <w:bottom w:val="nil"/>
              <w:right w:val="nil"/>
            </w:tcBorders>
            <w:shd w:val="clear" w:color="auto" w:fill="auto"/>
            <w:noWrap/>
            <w:vAlign w:val="bottom"/>
            <w:hideMark/>
          </w:tcPr>
          <w:p w14:paraId="31EDE492" w14:textId="77777777" w:rsidR="002B16C5" w:rsidRPr="002B16C5" w:rsidRDefault="002B16C5" w:rsidP="002B16C5">
            <w:pPr>
              <w:rPr>
                <w:sz w:val="20"/>
                <w:szCs w:val="20"/>
              </w:rPr>
            </w:pPr>
          </w:p>
        </w:tc>
      </w:tr>
      <w:tr w:rsidR="002B16C5" w:rsidRPr="002B16C5" w14:paraId="5CF404FE" w14:textId="77777777" w:rsidTr="00896AF5">
        <w:trPr>
          <w:trHeight w:val="300"/>
        </w:trPr>
        <w:tc>
          <w:tcPr>
            <w:tcW w:w="309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DEBF1C7" w14:textId="77777777" w:rsidR="002B16C5" w:rsidRPr="002B16C5" w:rsidRDefault="002B16C5" w:rsidP="002B16C5">
            <w:pPr>
              <w:jc w:val="center"/>
              <w:rPr>
                <w:b/>
                <w:bCs/>
                <w:color w:val="000000"/>
                <w:sz w:val="22"/>
                <w:szCs w:val="22"/>
              </w:rPr>
            </w:pPr>
            <w:r w:rsidRPr="002B16C5">
              <w:rPr>
                <w:b/>
                <w:bCs/>
                <w:color w:val="000000"/>
                <w:sz w:val="22"/>
                <w:szCs w:val="22"/>
              </w:rPr>
              <w:t>Наименование группы потребителей</w:t>
            </w:r>
          </w:p>
        </w:tc>
        <w:tc>
          <w:tcPr>
            <w:tcW w:w="6318" w:type="dxa"/>
            <w:gridSpan w:val="5"/>
            <w:tcBorders>
              <w:top w:val="single" w:sz="4" w:space="0" w:color="auto"/>
              <w:left w:val="nil"/>
              <w:bottom w:val="single" w:sz="4" w:space="0" w:color="auto"/>
              <w:right w:val="single" w:sz="4" w:space="0" w:color="000000"/>
            </w:tcBorders>
            <w:shd w:val="clear" w:color="000000" w:fill="FFFF00"/>
            <w:noWrap/>
            <w:vAlign w:val="bottom"/>
            <w:hideMark/>
          </w:tcPr>
          <w:p w14:paraId="2FA71C10" w14:textId="77777777" w:rsidR="002B16C5" w:rsidRPr="002B16C5" w:rsidRDefault="002B16C5" w:rsidP="002B16C5">
            <w:pPr>
              <w:jc w:val="center"/>
              <w:rPr>
                <w:b/>
                <w:bCs/>
                <w:color w:val="000000"/>
                <w:sz w:val="22"/>
                <w:szCs w:val="22"/>
              </w:rPr>
            </w:pPr>
            <w:r w:rsidRPr="002B16C5">
              <w:rPr>
                <w:b/>
                <w:bCs/>
                <w:color w:val="000000"/>
                <w:sz w:val="22"/>
                <w:szCs w:val="22"/>
              </w:rPr>
              <w:t xml:space="preserve">водоотведение </w:t>
            </w:r>
          </w:p>
        </w:tc>
        <w:tc>
          <w:tcPr>
            <w:tcW w:w="1365" w:type="dxa"/>
            <w:tcBorders>
              <w:top w:val="single" w:sz="4" w:space="0" w:color="auto"/>
              <w:left w:val="nil"/>
              <w:bottom w:val="single" w:sz="4" w:space="0" w:color="auto"/>
              <w:right w:val="single" w:sz="4" w:space="0" w:color="auto"/>
            </w:tcBorders>
            <w:shd w:val="clear" w:color="auto" w:fill="auto"/>
            <w:vAlign w:val="bottom"/>
            <w:hideMark/>
          </w:tcPr>
          <w:p w14:paraId="38EC5134" w14:textId="77777777" w:rsidR="002B16C5" w:rsidRPr="002B16C5" w:rsidRDefault="002B16C5" w:rsidP="002B16C5">
            <w:pPr>
              <w:jc w:val="center"/>
              <w:rPr>
                <w:b/>
                <w:bCs/>
                <w:color w:val="000000"/>
                <w:sz w:val="22"/>
                <w:szCs w:val="22"/>
              </w:rPr>
            </w:pPr>
            <w:r w:rsidRPr="002B16C5">
              <w:rPr>
                <w:b/>
                <w:bCs/>
                <w:color w:val="000000"/>
                <w:sz w:val="22"/>
                <w:szCs w:val="22"/>
              </w:rPr>
              <w:t>примечание</w:t>
            </w:r>
          </w:p>
        </w:tc>
      </w:tr>
      <w:tr w:rsidR="002B16C5" w:rsidRPr="002B16C5" w14:paraId="73D21965" w14:textId="77777777" w:rsidTr="00896AF5">
        <w:trPr>
          <w:trHeight w:val="300"/>
        </w:trPr>
        <w:tc>
          <w:tcPr>
            <w:tcW w:w="3091" w:type="dxa"/>
            <w:vMerge/>
            <w:tcBorders>
              <w:top w:val="single" w:sz="4" w:space="0" w:color="auto"/>
              <w:left w:val="single" w:sz="4" w:space="0" w:color="auto"/>
              <w:bottom w:val="single" w:sz="4" w:space="0" w:color="000000"/>
              <w:right w:val="single" w:sz="4" w:space="0" w:color="auto"/>
            </w:tcBorders>
            <w:vAlign w:val="center"/>
            <w:hideMark/>
          </w:tcPr>
          <w:p w14:paraId="18705A98" w14:textId="77777777" w:rsidR="002B16C5" w:rsidRPr="002B16C5" w:rsidRDefault="002B16C5" w:rsidP="002B16C5">
            <w:pPr>
              <w:rPr>
                <w:b/>
                <w:bCs/>
                <w:color w:val="000000"/>
                <w:sz w:val="22"/>
                <w:szCs w:val="22"/>
              </w:rPr>
            </w:pPr>
          </w:p>
        </w:tc>
        <w:tc>
          <w:tcPr>
            <w:tcW w:w="1162" w:type="dxa"/>
            <w:tcBorders>
              <w:top w:val="nil"/>
              <w:left w:val="nil"/>
              <w:bottom w:val="single" w:sz="4" w:space="0" w:color="auto"/>
              <w:right w:val="single" w:sz="4" w:space="0" w:color="auto"/>
            </w:tcBorders>
            <w:shd w:val="clear" w:color="auto" w:fill="auto"/>
            <w:noWrap/>
            <w:vAlign w:val="bottom"/>
            <w:hideMark/>
          </w:tcPr>
          <w:p w14:paraId="29503649" w14:textId="77777777" w:rsidR="002B16C5" w:rsidRPr="002B16C5" w:rsidRDefault="002B16C5" w:rsidP="002B16C5">
            <w:pPr>
              <w:jc w:val="center"/>
              <w:rPr>
                <w:b/>
                <w:bCs/>
                <w:color w:val="000000"/>
                <w:sz w:val="22"/>
                <w:szCs w:val="22"/>
              </w:rPr>
            </w:pPr>
            <w:r w:rsidRPr="002B16C5">
              <w:rPr>
                <w:b/>
                <w:bCs/>
                <w:color w:val="000000"/>
                <w:sz w:val="22"/>
                <w:szCs w:val="22"/>
              </w:rPr>
              <w:t>2017</w:t>
            </w:r>
          </w:p>
        </w:tc>
        <w:tc>
          <w:tcPr>
            <w:tcW w:w="1371" w:type="dxa"/>
            <w:tcBorders>
              <w:top w:val="nil"/>
              <w:left w:val="nil"/>
              <w:bottom w:val="single" w:sz="4" w:space="0" w:color="auto"/>
              <w:right w:val="single" w:sz="4" w:space="0" w:color="auto"/>
            </w:tcBorders>
            <w:shd w:val="clear" w:color="auto" w:fill="auto"/>
            <w:noWrap/>
            <w:vAlign w:val="bottom"/>
            <w:hideMark/>
          </w:tcPr>
          <w:p w14:paraId="053F69C9" w14:textId="77777777" w:rsidR="002B16C5" w:rsidRPr="002B16C5" w:rsidRDefault="002B16C5" w:rsidP="002B16C5">
            <w:pPr>
              <w:jc w:val="center"/>
              <w:rPr>
                <w:b/>
                <w:bCs/>
                <w:color w:val="000000"/>
                <w:sz w:val="22"/>
                <w:szCs w:val="22"/>
              </w:rPr>
            </w:pPr>
            <w:r w:rsidRPr="002B16C5">
              <w:rPr>
                <w:b/>
                <w:bCs/>
                <w:color w:val="000000"/>
                <w:sz w:val="22"/>
                <w:szCs w:val="22"/>
              </w:rPr>
              <w:t>2018</w:t>
            </w:r>
          </w:p>
        </w:tc>
        <w:tc>
          <w:tcPr>
            <w:tcW w:w="1371" w:type="dxa"/>
            <w:tcBorders>
              <w:top w:val="nil"/>
              <w:left w:val="nil"/>
              <w:bottom w:val="single" w:sz="4" w:space="0" w:color="auto"/>
              <w:right w:val="single" w:sz="4" w:space="0" w:color="auto"/>
            </w:tcBorders>
            <w:shd w:val="clear" w:color="auto" w:fill="auto"/>
            <w:noWrap/>
            <w:vAlign w:val="bottom"/>
            <w:hideMark/>
          </w:tcPr>
          <w:p w14:paraId="6CCA00A2" w14:textId="77777777" w:rsidR="002B16C5" w:rsidRPr="002B16C5" w:rsidRDefault="002B16C5" w:rsidP="002B16C5">
            <w:pPr>
              <w:jc w:val="center"/>
              <w:rPr>
                <w:b/>
                <w:bCs/>
                <w:color w:val="000000"/>
                <w:sz w:val="22"/>
                <w:szCs w:val="22"/>
              </w:rPr>
            </w:pPr>
            <w:r w:rsidRPr="002B16C5">
              <w:rPr>
                <w:b/>
                <w:bCs/>
                <w:color w:val="000000"/>
                <w:sz w:val="22"/>
                <w:szCs w:val="22"/>
              </w:rPr>
              <w:t>2019</w:t>
            </w:r>
          </w:p>
        </w:tc>
        <w:tc>
          <w:tcPr>
            <w:tcW w:w="1371" w:type="dxa"/>
            <w:tcBorders>
              <w:top w:val="nil"/>
              <w:left w:val="nil"/>
              <w:bottom w:val="single" w:sz="4" w:space="0" w:color="auto"/>
              <w:right w:val="single" w:sz="4" w:space="0" w:color="auto"/>
            </w:tcBorders>
            <w:shd w:val="clear" w:color="auto" w:fill="auto"/>
            <w:noWrap/>
            <w:vAlign w:val="bottom"/>
            <w:hideMark/>
          </w:tcPr>
          <w:p w14:paraId="1C874509" w14:textId="77777777" w:rsidR="002B16C5" w:rsidRPr="002B16C5" w:rsidRDefault="002B16C5" w:rsidP="002B16C5">
            <w:pPr>
              <w:jc w:val="center"/>
              <w:rPr>
                <w:b/>
                <w:bCs/>
                <w:color w:val="000000"/>
                <w:sz w:val="22"/>
                <w:szCs w:val="22"/>
              </w:rPr>
            </w:pPr>
            <w:r w:rsidRPr="002B16C5">
              <w:rPr>
                <w:b/>
                <w:bCs/>
                <w:color w:val="000000"/>
                <w:sz w:val="22"/>
                <w:szCs w:val="22"/>
              </w:rPr>
              <w:t>2020</w:t>
            </w:r>
          </w:p>
        </w:tc>
        <w:tc>
          <w:tcPr>
            <w:tcW w:w="1043" w:type="dxa"/>
            <w:tcBorders>
              <w:top w:val="nil"/>
              <w:left w:val="nil"/>
              <w:bottom w:val="single" w:sz="4" w:space="0" w:color="auto"/>
              <w:right w:val="nil"/>
            </w:tcBorders>
            <w:shd w:val="clear" w:color="auto" w:fill="auto"/>
            <w:noWrap/>
            <w:vAlign w:val="bottom"/>
            <w:hideMark/>
          </w:tcPr>
          <w:p w14:paraId="0C701941" w14:textId="77777777" w:rsidR="002B16C5" w:rsidRPr="002B16C5" w:rsidRDefault="002B16C5" w:rsidP="002B16C5">
            <w:pPr>
              <w:jc w:val="center"/>
              <w:rPr>
                <w:b/>
                <w:bCs/>
                <w:color w:val="000000"/>
                <w:sz w:val="22"/>
                <w:szCs w:val="22"/>
              </w:rPr>
            </w:pPr>
            <w:r w:rsidRPr="002B16C5">
              <w:rPr>
                <w:b/>
                <w:bCs/>
                <w:color w:val="000000"/>
                <w:sz w:val="22"/>
                <w:szCs w:val="22"/>
              </w:rPr>
              <w:t>2021</w:t>
            </w:r>
          </w:p>
        </w:tc>
        <w:tc>
          <w:tcPr>
            <w:tcW w:w="1365" w:type="dxa"/>
            <w:vMerge w:val="restart"/>
            <w:tcBorders>
              <w:top w:val="nil"/>
              <w:left w:val="single" w:sz="4" w:space="0" w:color="auto"/>
              <w:bottom w:val="single" w:sz="4" w:space="0" w:color="auto"/>
              <w:right w:val="single" w:sz="4" w:space="0" w:color="auto"/>
            </w:tcBorders>
            <w:shd w:val="clear" w:color="auto" w:fill="auto"/>
            <w:vAlign w:val="center"/>
            <w:hideMark/>
          </w:tcPr>
          <w:p w14:paraId="438581D1" w14:textId="77777777" w:rsidR="002B16C5" w:rsidRPr="002B16C5" w:rsidRDefault="002B16C5" w:rsidP="002B16C5">
            <w:pPr>
              <w:jc w:val="center"/>
              <w:rPr>
                <w:color w:val="000000"/>
                <w:sz w:val="22"/>
                <w:szCs w:val="22"/>
              </w:rPr>
            </w:pPr>
            <w:r w:rsidRPr="002B16C5">
              <w:rPr>
                <w:color w:val="000000"/>
                <w:sz w:val="22"/>
                <w:szCs w:val="22"/>
              </w:rPr>
              <w:t>темп изменения объемов не должен превышать 5 % в год</w:t>
            </w:r>
          </w:p>
        </w:tc>
      </w:tr>
      <w:tr w:rsidR="002B16C5" w:rsidRPr="002B16C5" w14:paraId="68873F02" w14:textId="77777777" w:rsidTr="00896AF5">
        <w:trPr>
          <w:trHeight w:val="1200"/>
        </w:trPr>
        <w:tc>
          <w:tcPr>
            <w:tcW w:w="3091" w:type="dxa"/>
            <w:tcBorders>
              <w:top w:val="nil"/>
              <w:left w:val="single" w:sz="4" w:space="0" w:color="auto"/>
              <w:bottom w:val="single" w:sz="4" w:space="0" w:color="auto"/>
              <w:right w:val="single" w:sz="4" w:space="0" w:color="auto"/>
            </w:tcBorders>
            <w:shd w:val="clear" w:color="000000" w:fill="FFFFFF"/>
            <w:vAlign w:val="center"/>
            <w:hideMark/>
          </w:tcPr>
          <w:p w14:paraId="5E253C2A" w14:textId="77777777" w:rsidR="002B16C5" w:rsidRPr="002B16C5" w:rsidRDefault="002B16C5" w:rsidP="002B16C5">
            <w:pPr>
              <w:rPr>
                <w:color w:val="000000"/>
                <w:sz w:val="22"/>
                <w:szCs w:val="22"/>
              </w:rPr>
            </w:pPr>
            <w:r w:rsidRPr="002B16C5">
              <w:rPr>
                <w:color w:val="000000"/>
                <w:sz w:val="22"/>
                <w:szCs w:val="22"/>
              </w:rPr>
              <w:t>бюджетные потребители (объемы фактические)</w:t>
            </w:r>
          </w:p>
        </w:tc>
        <w:tc>
          <w:tcPr>
            <w:tcW w:w="1162" w:type="dxa"/>
            <w:tcBorders>
              <w:top w:val="nil"/>
              <w:left w:val="nil"/>
              <w:bottom w:val="single" w:sz="4" w:space="0" w:color="auto"/>
              <w:right w:val="single" w:sz="4" w:space="0" w:color="auto"/>
            </w:tcBorders>
            <w:shd w:val="clear" w:color="000000" w:fill="FFFFFF"/>
            <w:noWrap/>
            <w:vAlign w:val="center"/>
            <w:hideMark/>
          </w:tcPr>
          <w:p w14:paraId="5581F67E" w14:textId="77777777" w:rsidR="002B16C5" w:rsidRPr="002B16C5" w:rsidRDefault="002B16C5" w:rsidP="002B16C5">
            <w:pPr>
              <w:jc w:val="center"/>
              <w:rPr>
                <w:color w:val="000000"/>
                <w:sz w:val="22"/>
                <w:szCs w:val="22"/>
              </w:rPr>
            </w:pPr>
            <w:r w:rsidRPr="002B16C5">
              <w:rPr>
                <w:color w:val="000000"/>
                <w:sz w:val="22"/>
                <w:szCs w:val="22"/>
              </w:rPr>
              <w:t>12 641,00</w:t>
            </w:r>
          </w:p>
        </w:tc>
        <w:tc>
          <w:tcPr>
            <w:tcW w:w="1371" w:type="dxa"/>
            <w:tcBorders>
              <w:top w:val="nil"/>
              <w:left w:val="nil"/>
              <w:bottom w:val="single" w:sz="4" w:space="0" w:color="auto"/>
              <w:right w:val="single" w:sz="4" w:space="0" w:color="auto"/>
            </w:tcBorders>
            <w:shd w:val="clear" w:color="000000" w:fill="FFFFFF"/>
            <w:noWrap/>
            <w:vAlign w:val="center"/>
            <w:hideMark/>
          </w:tcPr>
          <w:p w14:paraId="75DA1470" w14:textId="77777777" w:rsidR="002B16C5" w:rsidRPr="002B16C5" w:rsidRDefault="002B16C5" w:rsidP="002B16C5">
            <w:pPr>
              <w:jc w:val="center"/>
              <w:rPr>
                <w:color w:val="000000"/>
                <w:sz w:val="22"/>
                <w:szCs w:val="22"/>
              </w:rPr>
            </w:pPr>
            <w:r w:rsidRPr="002B16C5">
              <w:rPr>
                <w:color w:val="000000"/>
                <w:sz w:val="22"/>
                <w:szCs w:val="22"/>
              </w:rPr>
              <w:t>10 608,00</w:t>
            </w:r>
          </w:p>
        </w:tc>
        <w:tc>
          <w:tcPr>
            <w:tcW w:w="1371" w:type="dxa"/>
            <w:tcBorders>
              <w:top w:val="nil"/>
              <w:left w:val="nil"/>
              <w:bottom w:val="single" w:sz="4" w:space="0" w:color="auto"/>
              <w:right w:val="single" w:sz="4" w:space="0" w:color="auto"/>
            </w:tcBorders>
            <w:shd w:val="clear" w:color="000000" w:fill="FFFFFF"/>
            <w:noWrap/>
            <w:vAlign w:val="center"/>
            <w:hideMark/>
          </w:tcPr>
          <w:p w14:paraId="4A4F16A1" w14:textId="77777777" w:rsidR="002B16C5" w:rsidRPr="002B16C5" w:rsidRDefault="002B16C5" w:rsidP="002B16C5">
            <w:pPr>
              <w:jc w:val="center"/>
              <w:rPr>
                <w:color w:val="000000"/>
                <w:sz w:val="22"/>
                <w:szCs w:val="22"/>
              </w:rPr>
            </w:pPr>
            <w:r w:rsidRPr="002B16C5">
              <w:rPr>
                <w:color w:val="000000"/>
                <w:sz w:val="22"/>
                <w:szCs w:val="22"/>
              </w:rPr>
              <w:t>10 860,00</w:t>
            </w:r>
          </w:p>
        </w:tc>
        <w:tc>
          <w:tcPr>
            <w:tcW w:w="1371" w:type="dxa"/>
            <w:tcBorders>
              <w:top w:val="nil"/>
              <w:left w:val="nil"/>
              <w:bottom w:val="single" w:sz="4" w:space="0" w:color="auto"/>
              <w:right w:val="single" w:sz="4" w:space="0" w:color="auto"/>
            </w:tcBorders>
            <w:shd w:val="clear" w:color="000000" w:fill="FFFFFF"/>
            <w:noWrap/>
            <w:vAlign w:val="center"/>
            <w:hideMark/>
          </w:tcPr>
          <w:p w14:paraId="572407C3" w14:textId="77777777" w:rsidR="002B16C5" w:rsidRPr="002B16C5" w:rsidRDefault="002B16C5" w:rsidP="002B16C5">
            <w:pPr>
              <w:jc w:val="center"/>
              <w:rPr>
                <w:color w:val="000000"/>
                <w:sz w:val="22"/>
                <w:szCs w:val="22"/>
              </w:rPr>
            </w:pPr>
            <w:r w:rsidRPr="002B16C5">
              <w:rPr>
                <w:color w:val="000000"/>
                <w:sz w:val="22"/>
                <w:szCs w:val="22"/>
              </w:rPr>
              <w:t>8 451,00</w:t>
            </w:r>
          </w:p>
        </w:tc>
        <w:tc>
          <w:tcPr>
            <w:tcW w:w="1043" w:type="dxa"/>
            <w:tcBorders>
              <w:top w:val="nil"/>
              <w:left w:val="nil"/>
              <w:bottom w:val="single" w:sz="4" w:space="0" w:color="auto"/>
              <w:right w:val="nil"/>
            </w:tcBorders>
            <w:shd w:val="clear" w:color="auto" w:fill="auto"/>
            <w:noWrap/>
            <w:vAlign w:val="bottom"/>
            <w:hideMark/>
          </w:tcPr>
          <w:p w14:paraId="1C4AA58D" w14:textId="77777777" w:rsidR="002B16C5" w:rsidRPr="002B16C5" w:rsidRDefault="002B16C5" w:rsidP="002B16C5">
            <w:pPr>
              <w:jc w:val="center"/>
              <w:rPr>
                <w:b/>
                <w:bCs/>
                <w:color w:val="000000"/>
                <w:sz w:val="22"/>
                <w:szCs w:val="22"/>
              </w:rPr>
            </w:pPr>
            <w:r w:rsidRPr="002B16C5">
              <w:rPr>
                <w:b/>
                <w:bCs/>
                <w:color w:val="000000"/>
                <w:sz w:val="22"/>
                <w:szCs w:val="22"/>
              </w:rPr>
              <w:t> </w:t>
            </w:r>
          </w:p>
        </w:tc>
        <w:tc>
          <w:tcPr>
            <w:tcW w:w="1365" w:type="dxa"/>
            <w:vMerge/>
            <w:tcBorders>
              <w:top w:val="nil"/>
              <w:left w:val="single" w:sz="4" w:space="0" w:color="auto"/>
              <w:bottom w:val="single" w:sz="4" w:space="0" w:color="auto"/>
              <w:right w:val="single" w:sz="4" w:space="0" w:color="auto"/>
            </w:tcBorders>
            <w:vAlign w:val="center"/>
            <w:hideMark/>
          </w:tcPr>
          <w:p w14:paraId="76BDC04D" w14:textId="77777777" w:rsidR="002B16C5" w:rsidRPr="002B16C5" w:rsidRDefault="002B16C5" w:rsidP="002B16C5">
            <w:pPr>
              <w:rPr>
                <w:color w:val="000000"/>
                <w:sz w:val="22"/>
                <w:szCs w:val="22"/>
              </w:rPr>
            </w:pPr>
          </w:p>
        </w:tc>
      </w:tr>
      <w:tr w:rsidR="002B16C5" w:rsidRPr="002B16C5" w14:paraId="7668FCB1" w14:textId="77777777" w:rsidTr="00896AF5">
        <w:trPr>
          <w:trHeight w:val="300"/>
        </w:trPr>
        <w:tc>
          <w:tcPr>
            <w:tcW w:w="3091" w:type="dxa"/>
            <w:tcBorders>
              <w:top w:val="nil"/>
              <w:left w:val="single" w:sz="4" w:space="0" w:color="auto"/>
              <w:bottom w:val="single" w:sz="4" w:space="0" w:color="auto"/>
              <w:right w:val="single" w:sz="4" w:space="0" w:color="auto"/>
            </w:tcBorders>
            <w:shd w:val="clear" w:color="auto" w:fill="auto"/>
            <w:noWrap/>
            <w:vAlign w:val="bottom"/>
            <w:hideMark/>
          </w:tcPr>
          <w:p w14:paraId="27892571" w14:textId="77777777" w:rsidR="002B16C5" w:rsidRPr="002B16C5" w:rsidRDefault="002B16C5" w:rsidP="002B16C5">
            <w:pPr>
              <w:rPr>
                <w:color w:val="000000"/>
                <w:sz w:val="22"/>
                <w:szCs w:val="22"/>
              </w:rPr>
            </w:pPr>
            <w:r w:rsidRPr="002B16C5">
              <w:rPr>
                <w:color w:val="000000"/>
                <w:sz w:val="22"/>
                <w:szCs w:val="22"/>
              </w:rPr>
              <w:t>темп изменения фактический</w:t>
            </w:r>
          </w:p>
        </w:tc>
        <w:tc>
          <w:tcPr>
            <w:tcW w:w="1162" w:type="dxa"/>
            <w:tcBorders>
              <w:top w:val="nil"/>
              <w:left w:val="nil"/>
              <w:bottom w:val="single" w:sz="4" w:space="0" w:color="auto"/>
              <w:right w:val="single" w:sz="4" w:space="0" w:color="auto"/>
            </w:tcBorders>
            <w:shd w:val="clear" w:color="auto" w:fill="auto"/>
            <w:noWrap/>
            <w:vAlign w:val="bottom"/>
            <w:hideMark/>
          </w:tcPr>
          <w:p w14:paraId="536E213D" w14:textId="77777777" w:rsidR="002B16C5" w:rsidRPr="002B16C5" w:rsidRDefault="002B16C5" w:rsidP="002B16C5">
            <w:pPr>
              <w:rPr>
                <w:color w:val="000000"/>
                <w:sz w:val="22"/>
                <w:szCs w:val="22"/>
              </w:rPr>
            </w:pPr>
            <w:r w:rsidRPr="002B16C5">
              <w:rPr>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42FDFC0C" w14:textId="77777777" w:rsidR="002B16C5" w:rsidRPr="002B16C5" w:rsidRDefault="002B16C5" w:rsidP="002B16C5">
            <w:pPr>
              <w:jc w:val="right"/>
              <w:rPr>
                <w:color w:val="000000"/>
                <w:sz w:val="22"/>
                <w:szCs w:val="22"/>
              </w:rPr>
            </w:pPr>
            <w:r w:rsidRPr="002B16C5">
              <w:rPr>
                <w:color w:val="000000"/>
                <w:sz w:val="22"/>
                <w:szCs w:val="22"/>
              </w:rPr>
              <w:t>0,839174116</w:t>
            </w:r>
          </w:p>
        </w:tc>
        <w:tc>
          <w:tcPr>
            <w:tcW w:w="1371" w:type="dxa"/>
            <w:tcBorders>
              <w:top w:val="nil"/>
              <w:left w:val="nil"/>
              <w:bottom w:val="single" w:sz="4" w:space="0" w:color="auto"/>
              <w:right w:val="single" w:sz="4" w:space="0" w:color="auto"/>
            </w:tcBorders>
            <w:shd w:val="clear" w:color="auto" w:fill="auto"/>
            <w:noWrap/>
            <w:vAlign w:val="bottom"/>
            <w:hideMark/>
          </w:tcPr>
          <w:p w14:paraId="24BB3EDD" w14:textId="77777777" w:rsidR="002B16C5" w:rsidRPr="002B16C5" w:rsidRDefault="002B16C5" w:rsidP="002B16C5">
            <w:pPr>
              <w:jc w:val="right"/>
              <w:rPr>
                <w:color w:val="000000"/>
                <w:sz w:val="22"/>
                <w:szCs w:val="22"/>
              </w:rPr>
            </w:pPr>
            <w:r w:rsidRPr="002B16C5">
              <w:rPr>
                <w:color w:val="000000"/>
                <w:sz w:val="22"/>
                <w:szCs w:val="22"/>
              </w:rPr>
              <w:t>1,023755656</w:t>
            </w:r>
          </w:p>
        </w:tc>
        <w:tc>
          <w:tcPr>
            <w:tcW w:w="1371" w:type="dxa"/>
            <w:tcBorders>
              <w:top w:val="nil"/>
              <w:left w:val="nil"/>
              <w:bottom w:val="single" w:sz="4" w:space="0" w:color="auto"/>
              <w:right w:val="single" w:sz="4" w:space="0" w:color="auto"/>
            </w:tcBorders>
            <w:shd w:val="clear" w:color="auto" w:fill="auto"/>
            <w:noWrap/>
            <w:vAlign w:val="bottom"/>
            <w:hideMark/>
          </w:tcPr>
          <w:p w14:paraId="3E676A58" w14:textId="77777777" w:rsidR="002B16C5" w:rsidRPr="002B16C5" w:rsidRDefault="002B16C5" w:rsidP="002B16C5">
            <w:pPr>
              <w:jc w:val="right"/>
              <w:rPr>
                <w:color w:val="000000"/>
                <w:sz w:val="22"/>
                <w:szCs w:val="22"/>
              </w:rPr>
            </w:pPr>
            <w:r w:rsidRPr="002B16C5">
              <w:rPr>
                <w:color w:val="000000"/>
                <w:sz w:val="22"/>
                <w:szCs w:val="22"/>
              </w:rPr>
              <w:t>0,778176796</w:t>
            </w:r>
          </w:p>
        </w:tc>
        <w:tc>
          <w:tcPr>
            <w:tcW w:w="1043" w:type="dxa"/>
            <w:tcBorders>
              <w:top w:val="nil"/>
              <w:left w:val="nil"/>
              <w:bottom w:val="single" w:sz="4" w:space="0" w:color="auto"/>
              <w:right w:val="nil"/>
            </w:tcBorders>
            <w:shd w:val="clear" w:color="auto" w:fill="auto"/>
            <w:noWrap/>
            <w:vAlign w:val="bottom"/>
            <w:hideMark/>
          </w:tcPr>
          <w:p w14:paraId="20678571" w14:textId="77777777" w:rsidR="002B16C5" w:rsidRPr="002B16C5" w:rsidRDefault="002B16C5" w:rsidP="002B16C5">
            <w:pPr>
              <w:jc w:val="center"/>
              <w:rPr>
                <w:b/>
                <w:bCs/>
                <w:color w:val="000000"/>
                <w:sz w:val="22"/>
                <w:szCs w:val="22"/>
              </w:rPr>
            </w:pPr>
            <w:r w:rsidRPr="002B16C5">
              <w:rPr>
                <w:b/>
                <w:bCs/>
                <w:color w:val="000000"/>
                <w:sz w:val="22"/>
                <w:szCs w:val="22"/>
              </w:rPr>
              <w:t> </w:t>
            </w:r>
          </w:p>
        </w:tc>
        <w:tc>
          <w:tcPr>
            <w:tcW w:w="1365" w:type="dxa"/>
            <w:vMerge/>
            <w:tcBorders>
              <w:top w:val="nil"/>
              <w:left w:val="single" w:sz="4" w:space="0" w:color="auto"/>
              <w:bottom w:val="single" w:sz="4" w:space="0" w:color="auto"/>
              <w:right w:val="single" w:sz="4" w:space="0" w:color="auto"/>
            </w:tcBorders>
            <w:vAlign w:val="center"/>
            <w:hideMark/>
          </w:tcPr>
          <w:p w14:paraId="3E7700DD" w14:textId="77777777" w:rsidR="002B16C5" w:rsidRPr="002B16C5" w:rsidRDefault="002B16C5" w:rsidP="002B16C5">
            <w:pPr>
              <w:rPr>
                <w:color w:val="000000"/>
                <w:sz w:val="22"/>
                <w:szCs w:val="22"/>
              </w:rPr>
            </w:pPr>
          </w:p>
        </w:tc>
      </w:tr>
      <w:tr w:rsidR="002B16C5" w:rsidRPr="002B16C5" w14:paraId="670DA292" w14:textId="77777777" w:rsidTr="00896AF5">
        <w:trPr>
          <w:trHeight w:val="1140"/>
        </w:trPr>
        <w:tc>
          <w:tcPr>
            <w:tcW w:w="3091" w:type="dxa"/>
            <w:tcBorders>
              <w:top w:val="nil"/>
              <w:left w:val="single" w:sz="4" w:space="0" w:color="auto"/>
              <w:bottom w:val="single" w:sz="4" w:space="0" w:color="auto"/>
              <w:right w:val="single" w:sz="4" w:space="0" w:color="auto"/>
            </w:tcBorders>
            <w:shd w:val="clear" w:color="000000" w:fill="FFFFFF"/>
            <w:vAlign w:val="center"/>
            <w:hideMark/>
          </w:tcPr>
          <w:p w14:paraId="34B30D69" w14:textId="77777777" w:rsidR="002B16C5" w:rsidRPr="002B16C5" w:rsidRDefault="002B16C5" w:rsidP="002B16C5">
            <w:pPr>
              <w:rPr>
                <w:b/>
                <w:bCs/>
                <w:color w:val="000000"/>
                <w:sz w:val="22"/>
                <w:szCs w:val="22"/>
              </w:rPr>
            </w:pPr>
            <w:r w:rsidRPr="002B16C5">
              <w:rPr>
                <w:b/>
                <w:bCs/>
                <w:color w:val="000000"/>
                <w:sz w:val="22"/>
                <w:szCs w:val="22"/>
              </w:rPr>
              <w:t>бюджетные потребители (объемы фактические)</w:t>
            </w:r>
          </w:p>
        </w:tc>
        <w:tc>
          <w:tcPr>
            <w:tcW w:w="1162" w:type="dxa"/>
            <w:tcBorders>
              <w:top w:val="nil"/>
              <w:left w:val="nil"/>
              <w:bottom w:val="single" w:sz="4" w:space="0" w:color="auto"/>
              <w:right w:val="single" w:sz="4" w:space="0" w:color="auto"/>
            </w:tcBorders>
            <w:shd w:val="clear" w:color="000000" w:fill="FFFFFF"/>
            <w:noWrap/>
            <w:vAlign w:val="center"/>
            <w:hideMark/>
          </w:tcPr>
          <w:p w14:paraId="54163967" w14:textId="77777777" w:rsidR="002B16C5" w:rsidRPr="002B16C5" w:rsidRDefault="002B16C5" w:rsidP="002B16C5">
            <w:pPr>
              <w:jc w:val="center"/>
              <w:rPr>
                <w:color w:val="000000"/>
                <w:sz w:val="22"/>
                <w:szCs w:val="22"/>
              </w:rPr>
            </w:pPr>
            <w:r w:rsidRPr="002B16C5">
              <w:rPr>
                <w:color w:val="000000"/>
                <w:sz w:val="22"/>
                <w:szCs w:val="22"/>
              </w:rPr>
              <w:t>12 641,00</w:t>
            </w:r>
          </w:p>
        </w:tc>
        <w:tc>
          <w:tcPr>
            <w:tcW w:w="1371" w:type="dxa"/>
            <w:tcBorders>
              <w:top w:val="nil"/>
              <w:left w:val="nil"/>
              <w:bottom w:val="single" w:sz="4" w:space="0" w:color="auto"/>
              <w:right w:val="single" w:sz="4" w:space="0" w:color="auto"/>
            </w:tcBorders>
            <w:shd w:val="clear" w:color="000000" w:fill="FFFFFF"/>
            <w:noWrap/>
            <w:vAlign w:val="center"/>
            <w:hideMark/>
          </w:tcPr>
          <w:p w14:paraId="73A51076" w14:textId="77777777" w:rsidR="002B16C5" w:rsidRPr="002B16C5" w:rsidRDefault="002B16C5" w:rsidP="002B16C5">
            <w:pPr>
              <w:jc w:val="center"/>
              <w:rPr>
                <w:color w:val="000000"/>
                <w:sz w:val="22"/>
                <w:szCs w:val="22"/>
              </w:rPr>
            </w:pPr>
            <w:r w:rsidRPr="002B16C5">
              <w:rPr>
                <w:color w:val="000000"/>
                <w:sz w:val="22"/>
                <w:szCs w:val="22"/>
              </w:rPr>
              <w:t>12 008,95</w:t>
            </w:r>
          </w:p>
        </w:tc>
        <w:tc>
          <w:tcPr>
            <w:tcW w:w="1371" w:type="dxa"/>
            <w:tcBorders>
              <w:top w:val="nil"/>
              <w:left w:val="nil"/>
              <w:bottom w:val="single" w:sz="4" w:space="0" w:color="auto"/>
              <w:right w:val="single" w:sz="4" w:space="0" w:color="auto"/>
            </w:tcBorders>
            <w:shd w:val="clear" w:color="000000" w:fill="FFFFFF"/>
            <w:noWrap/>
            <w:vAlign w:val="center"/>
            <w:hideMark/>
          </w:tcPr>
          <w:p w14:paraId="1E757C39" w14:textId="77777777" w:rsidR="002B16C5" w:rsidRPr="002B16C5" w:rsidRDefault="002B16C5" w:rsidP="002B16C5">
            <w:pPr>
              <w:jc w:val="center"/>
              <w:rPr>
                <w:color w:val="000000"/>
                <w:sz w:val="22"/>
                <w:szCs w:val="22"/>
              </w:rPr>
            </w:pPr>
            <w:r w:rsidRPr="002B16C5">
              <w:rPr>
                <w:color w:val="000000"/>
                <w:sz w:val="22"/>
                <w:szCs w:val="22"/>
              </w:rPr>
              <w:t>12 294,23</w:t>
            </w:r>
          </w:p>
        </w:tc>
        <w:tc>
          <w:tcPr>
            <w:tcW w:w="1371" w:type="dxa"/>
            <w:tcBorders>
              <w:top w:val="nil"/>
              <w:left w:val="nil"/>
              <w:bottom w:val="single" w:sz="4" w:space="0" w:color="auto"/>
              <w:right w:val="single" w:sz="4" w:space="0" w:color="auto"/>
            </w:tcBorders>
            <w:shd w:val="clear" w:color="000000" w:fill="FFFFFF"/>
            <w:noWrap/>
            <w:vAlign w:val="center"/>
            <w:hideMark/>
          </w:tcPr>
          <w:p w14:paraId="1C2B6C34" w14:textId="77777777" w:rsidR="002B16C5" w:rsidRPr="002B16C5" w:rsidRDefault="002B16C5" w:rsidP="002B16C5">
            <w:pPr>
              <w:jc w:val="center"/>
              <w:rPr>
                <w:color w:val="000000"/>
                <w:sz w:val="22"/>
                <w:szCs w:val="22"/>
              </w:rPr>
            </w:pPr>
            <w:r w:rsidRPr="002B16C5">
              <w:rPr>
                <w:color w:val="000000"/>
                <w:sz w:val="22"/>
                <w:szCs w:val="22"/>
              </w:rPr>
              <w:t>11 679,52</w:t>
            </w:r>
          </w:p>
        </w:tc>
        <w:tc>
          <w:tcPr>
            <w:tcW w:w="1043" w:type="dxa"/>
            <w:tcBorders>
              <w:top w:val="nil"/>
              <w:left w:val="nil"/>
              <w:bottom w:val="single" w:sz="4" w:space="0" w:color="auto"/>
              <w:right w:val="single" w:sz="4" w:space="0" w:color="auto"/>
            </w:tcBorders>
            <w:shd w:val="clear" w:color="000000" w:fill="FFFFFF"/>
            <w:noWrap/>
            <w:vAlign w:val="center"/>
            <w:hideMark/>
          </w:tcPr>
          <w:p w14:paraId="48E2C408" w14:textId="77777777" w:rsidR="002B16C5" w:rsidRPr="002B16C5" w:rsidRDefault="002B16C5" w:rsidP="002B16C5">
            <w:pPr>
              <w:jc w:val="center"/>
              <w:rPr>
                <w:color w:val="000000"/>
                <w:sz w:val="22"/>
                <w:szCs w:val="22"/>
              </w:rPr>
            </w:pPr>
            <w:r w:rsidRPr="002B16C5">
              <w:rPr>
                <w:color w:val="000000"/>
                <w:sz w:val="22"/>
                <w:szCs w:val="22"/>
              </w:rPr>
              <w:t>8 026,90</w:t>
            </w:r>
          </w:p>
        </w:tc>
        <w:tc>
          <w:tcPr>
            <w:tcW w:w="1365" w:type="dxa"/>
            <w:vMerge/>
            <w:tcBorders>
              <w:top w:val="nil"/>
              <w:left w:val="single" w:sz="4" w:space="0" w:color="auto"/>
              <w:bottom w:val="single" w:sz="4" w:space="0" w:color="auto"/>
              <w:right w:val="single" w:sz="4" w:space="0" w:color="auto"/>
            </w:tcBorders>
            <w:vAlign w:val="center"/>
            <w:hideMark/>
          </w:tcPr>
          <w:p w14:paraId="3E874923" w14:textId="77777777" w:rsidR="002B16C5" w:rsidRPr="002B16C5" w:rsidRDefault="002B16C5" w:rsidP="002B16C5">
            <w:pPr>
              <w:rPr>
                <w:color w:val="000000"/>
                <w:sz w:val="22"/>
                <w:szCs w:val="22"/>
              </w:rPr>
            </w:pPr>
          </w:p>
        </w:tc>
      </w:tr>
      <w:tr w:rsidR="002B16C5" w:rsidRPr="002B16C5" w14:paraId="19D9A68E" w14:textId="77777777" w:rsidTr="00896AF5">
        <w:trPr>
          <w:trHeight w:val="1500"/>
        </w:trPr>
        <w:tc>
          <w:tcPr>
            <w:tcW w:w="3091" w:type="dxa"/>
            <w:tcBorders>
              <w:top w:val="nil"/>
              <w:left w:val="single" w:sz="4" w:space="0" w:color="auto"/>
              <w:bottom w:val="single" w:sz="4" w:space="0" w:color="auto"/>
              <w:right w:val="single" w:sz="4" w:space="0" w:color="auto"/>
            </w:tcBorders>
            <w:shd w:val="clear" w:color="auto" w:fill="auto"/>
            <w:vAlign w:val="bottom"/>
            <w:hideMark/>
          </w:tcPr>
          <w:p w14:paraId="1122B999" w14:textId="77777777" w:rsidR="002B16C5" w:rsidRPr="002B16C5" w:rsidRDefault="002B16C5" w:rsidP="002B16C5">
            <w:pPr>
              <w:rPr>
                <w:color w:val="000000"/>
                <w:sz w:val="22"/>
                <w:szCs w:val="22"/>
              </w:rPr>
            </w:pPr>
            <w:r w:rsidRPr="002B16C5">
              <w:rPr>
                <w:color w:val="000000"/>
                <w:sz w:val="22"/>
                <w:szCs w:val="22"/>
              </w:rPr>
              <w:t>темп изменения расчетный в соответствии с Методическими указаниями</w:t>
            </w:r>
          </w:p>
        </w:tc>
        <w:tc>
          <w:tcPr>
            <w:tcW w:w="1162" w:type="dxa"/>
            <w:tcBorders>
              <w:top w:val="nil"/>
              <w:left w:val="nil"/>
              <w:bottom w:val="single" w:sz="4" w:space="0" w:color="auto"/>
              <w:right w:val="single" w:sz="4" w:space="0" w:color="auto"/>
            </w:tcBorders>
            <w:shd w:val="clear" w:color="auto" w:fill="auto"/>
            <w:noWrap/>
            <w:vAlign w:val="bottom"/>
            <w:hideMark/>
          </w:tcPr>
          <w:p w14:paraId="7C36CE09" w14:textId="77777777" w:rsidR="002B16C5" w:rsidRPr="002B16C5" w:rsidRDefault="002B16C5" w:rsidP="002B16C5">
            <w:pPr>
              <w:rPr>
                <w:color w:val="000000"/>
                <w:sz w:val="22"/>
                <w:szCs w:val="22"/>
              </w:rPr>
            </w:pPr>
            <w:r w:rsidRPr="002B16C5">
              <w:rPr>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5D8B3CF5" w14:textId="77777777" w:rsidR="002B16C5" w:rsidRPr="002B16C5" w:rsidRDefault="002B16C5" w:rsidP="002B16C5">
            <w:pPr>
              <w:jc w:val="right"/>
              <w:rPr>
                <w:color w:val="000000"/>
                <w:sz w:val="22"/>
                <w:szCs w:val="22"/>
              </w:rPr>
            </w:pPr>
            <w:r w:rsidRPr="002B16C5">
              <w:rPr>
                <w:color w:val="000000"/>
                <w:sz w:val="22"/>
                <w:szCs w:val="22"/>
              </w:rPr>
              <w:t>0,95</w:t>
            </w:r>
          </w:p>
        </w:tc>
        <w:tc>
          <w:tcPr>
            <w:tcW w:w="1371" w:type="dxa"/>
            <w:tcBorders>
              <w:top w:val="nil"/>
              <w:left w:val="nil"/>
              <w:bottom w:val="single" w:sz="4" w:space="0" w:color="auto"/>
              <w:right w:val="single" w:sz="4" w:space="0" w:color="auto"/>
            </w:tcBorders>
            <w:shd w:val="clear" w:color="auto" w:fill="auto"/>
            <w:noWrap/>
            <w:vAlign w:val="bottom"/>
            <w:hideMark/>
          </w:tcPr>
          <w:p w14:paraId="41AE6F6D" w14:textId="77777777" w:rsidR="002B16C5" w:rsidRPr="002B16C5" w:rsidRDefault="002B16C5" w:rsidP="002B16C5">
            <w:pPr>
              <w:jc w:val="right"/>
              <w:rPr>
                <w:color w:val="000000"/>
                <w:sz w:val="22"/>
                <w:szCs w:val="22"/>
              </w:rPr>
            </w:pPr>
            <w:r w:rsidRPr="002B16C5">
              <w:rPr>
                <w:color w:val="000000"/>
                <w:sz w:val="22"/>
                <w:szCs w:val="22"/>
              </w:rPr>
              <w:t>1,05</w:t>
            </w:r>
          </w:p>
        </w:tc>
        <w:tc>
          <w:tcPr>
            <w:tcW w:w="1371" w:type="dxa"/>
            <w:tcBorders>
              <w:top w:val="nil"/>
              <w:left w:val="nil"/>
              <w:bottom w:val="single" w:sz="4" w:space="0" w:color="auto"/>
              <w:right w:val="single" w:sz="4" w:space="0" w:color="auto"/>
            </w:tcBorders>
            <w:shd w:val="clear" w:color="auto" w:fill="auto"/>
            <w:noWrap/>
            <w:vAlign w:val="bottom"/>
            <w:hideMark/>
          </w:tcPr>
          <w:p w14:paraId="5BF57C11" w14:textId="77777777" w:rsidR="002B16C5" w:rsidRPr="002B16C5" w:rsidRDefault="002B16C5" w:rsidP="002B16C5">
            <w:pPr>
              <w:jc w:val="right"/>
              <w:rPr>
                <w:color w:val="000000"/>
                <w:sz w:val="22"/>
                <w:szCs w:val="22"/>
              </w:rPr>
            </w:pPr>
            <w:r w:rsidRPr="002B16C5">
              <w:rPr>
                <w:color w:val="000000"/>
                <w:sz w:val="22"/>
                <w:szCs w:val="22"/>
              </w:rPr>
              <w:t>0,95</w:t>
            </w:r>
          </w:p>
        </w:tc>
        <w:tc>
          <w:tcPr>
            <w:tcW w:w="1043" w:type="dxa"/>
            <w:tcBorders>
              <w:top w:val="nil"/>
              <w:left w:val="nil"/>
              <w:bottom w:val="single" w:sz="4" w:space="0" w:color="auto"/>
              <w:right w:val="single" w:sz="4" w:space="0" w:color="auto"/>
            </w:tcBorders>
            <w:shd w:val="clear" w:color="auto" w:fill="auto"/>
            <w:noWrap/>
            <w:vAlign w:val="bottom"/>
            <w:hideMark/>
          </w:tcPr>
          <w:p w14:paraId="73A57F59" w14:textId="77777777" w:rsidR="002B16C5" w:rsidRPr="002B16C5" w:rsidRDefault="002B16C5" w:rsidP="002B16C5">
            <w:pPr>
              <w:rPr>
                <w:color w:val="000000"/>
                <w:sz w:val="22"/>
                <w:szCs w:val="22"/>
              </w:rPr>
            </w:pPr>
            <w:r w:rsidRPr="002B16C5">
              <w:rPr>
                <w:color w:val="000000"/>
                <w:sz w:val="22"/>
                <w:szCs w:val="22"/>
              </w:rPr>
              <w:t> </w:t>
            </w:r>
          </w:p>
        </w:tc>
        <w:tc>
          <w:tcPr>
            <w:tcW w:w="1365" w:type="dxa"/>
            <w:vMerge/>
            <w:tcBorders>
              <w:top w:val="nil"/>
              <w:left w:val="single" w:sz="4" w:space="0" w:color="auto"/>
              <w:bottom w:val="single" w:sz="4" w:space="0" w:color="auto"/>
              <w:right w:val="single" w:sz="4" w:space="0" w:color="auto"/>
            </w:tcBorders>
            <w:vAlign w:val="center"/>
            <w:hideMark/>
          </w:tcPr>
          <w:p w14:paraId="2F137E1B" w14:textId="77777777" w:rsidR="002B16C5" w:rsidRPr="002B16C5" w:rsidRDefault="002B16C5" w:rsidP="002B16C5">
            <w:pPr>
              <w:rPr>
                <w:color w:val="000000"/>
                <w:sz w:val="22"/>
                <w:szCs w:val="22"/>
              </w:rPr>
            </w:pPr>
          </w:p>
        </w:tc>
      </w:tr>
      <w:tr w:rsidR="002B16C5" w:rsidRPr="002B16C5" w14:paraId="26CCBD92" w14:textId="77777777" w:rsidTr="00896AF5">
        <w:trPr>
          <w:trHeight w:val="300"/>
        </w:trPr>
        <w:tc>
          <w:tcPr>
            <w:tcW w:w="3091" w:type="dxa"/>
            <w:tcBorders>
              <w:top w:val="nil"/>
              <w:left w:val="single" w:sz="4" w:space="0" w:color="auto"/>
              <w:bottom w:val="single" w:sz="4" w:space="0" w:color="auto"/>
              <w:right w:val="single" w:sz="4" w:space="0" w:color="auto"/>
            </w:tcBorders>
            <w:shd w:val="clear" w:color="auto" w:fill="auto"/>
            <w:noWrap/>
            <w:vAlign w:val="bottom"/>
            <w:hideMark/>
          </w:tcPr>
          <w:p w14:paraId="4DD759C5"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auto" w:fill="auto"/>
            <w:noWrap/>
            <w:vAlign w:val="bottom"/>
            <w:hideMark/>
          </w:tcPr>
          <w:p w14:paraId="599BBFA5"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4713F80E"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64200621"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3B98000C"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043" w:type="dxa"/>
            <w:tcBorders>
              <w:top w:val="nil"/>
              <w:left w:val="nil"/>
              <w:bottom w:val="single" w:sz="4" w:space="0" w:color="auto"/>
              <w:right w:val="single" w:sz="4" w:space="0" w:color="auto"/>
            </w:tcBorders>
            <w:shd w:val="clear" w:color="auto" w:fill="auto"/>
            <w:noWrap/>
            <w:vAlign w:val="bottom"/>
            <w:hideMark/>
          </w:tcPr>
          <w:p w14:paraId="5146A0F4"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65" w:type="dxa"/>
            <w:tcBorders>
              <w:top w:val="nil"/>
              <w:left w:val="nil"/>
              <w:bottom w:val="single" w:sz="4" w:space="0" w:color="auto"/>
              <w:right w:val="single" w:sz="4" w:space="0" w:color="auto"/>
            </w:tcBorders>
            <w:shd w:val="clear" w:color="auto" w:fill="auto"/>
            <w:noWrap/>
            <w:vAlign w:val="bottom"/>
            <w:hideMark/>
          </w:tcPr>
          <w:p w14:paraId="1D998D41"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r>
      <w:tr w:rsidR="002B16C5" w:rsidRPr="002B16C5" w14:paraId="2D9D8853" w14:textId="77777777" w:rsidTr="00896AF5">
        <w:trPr>
          <w:trHeight w:val="1200"/>
        </w:trPr>
        <w:tc>
          <w:tcPr>
            <w:tcW w:w="3091" w:type="dxa"/>
            <w:tcBorders>
              <w:top w:val="nil"/>
              <w:left w:val="single" w:sz="4" w:space="0" w:color="auto"/>
              <w:bottom w:val="single" w:sz="4" w:space="0" w:color="auto"/>
              <w:right w:val="single" w:sz="4" w:space="0" w:color="auto"/>
            </w:tcBorders>
            <w:shd w:val="clear" w:color="auto" w:fill="auto"/>
            <w:vAlign w:val="bottom"/>
            <w:hideMark/>
          </w:tcPr>
          <w:p w14:paraId="17916468" w14:textId="77777777" w:rsidR="002B16C5" w:rsidRPr="002B16C5" w:rsidRDefault="002B16C5" w:rsidP="002B16C5">
            <w:pPr>
              <w:rPr>
                <w:color w:val="000000"/>
                <w:sz w:val="22"/>
                <w:szCs w:val="22"/>
              </w:rPr>
            </w:pPr>
            <w:r w:rsidRPr="002B16C5">
              <w:rPr>
                <w:color w:val="000000"/>
                <w:sz w:val="22"/>
                <w:szCs w:val="22"/>
              </w:rPr>
              <w:t>увеличение объемов в связи с подключением новых абонентов</w:t>
            </w:r>
          </w:p>
        </w:tc>
        <w:tc>
          <w:tcPr>
            <w:tcW w:w="1162" w:type="dxa"/>
            <w:tcBorders>
              <w:top w:val="nil"/>
              <w:left w:val="nil"/>
              <w:bottom w:val="single" w:sz="4" w:space="0" w:color="auto"/>
              <w:right w:val="single" w:sz="4" w:space="0" w:color="auto"/>
            </w:tcBorders>
            <w:shd w:val="clear" w:color="auto" w:fill="auto"/>
            <w:noWrap/>
            <w:vAlign w:val="bottom"/>
            <w:hideMark/>
          </w:tcPr>
          <w:p w14:paraId="3FC59F81"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1B84FAC5"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5795286A"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103C43FA"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043" w:type="dxa"/>
            <w:tcBorders>
              <w:top w:val="nil"/>
              <w:left w:val="nil"/>
              <w:bottom w:val="single" w:sz="4" w:space="0" w:color="auto"/>
              <w:right w:val="single" w:sz="4" w:space="0" w:color="auto"/>
            </w:tcBorders>
            <w:shd w:val="clear" w:color="auto" w:fill="auto"/>
            <w:noWrap/>
            <w:vAlign w:val="bottom"/>
            <w:hideMark/>
          </w:tcPr>
          <w:p w14:paraId="73087CA6"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65" w:type="dxa"/>
            <w:tcBorders>
              <w:top w:val="nil"/>
              <w:left w:val="nil"/>
              <w:bottom w:val="single" w:sz="4" w:space="0" w:color="auto"/>
              <w:right w:val="single" w:sz="4" w:space="0" w:color="auto"/>
            </w:tcBorders>
            <w:shd w:val="clear" w:color="auto" w:fill="auto"/>
            <w:noWrap/>
            <w:vAlign w:val="bottom"/>
            <w:hideMark/>
          </w:tcPr>
          <w:p w14:paraId="27A2DA4D"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r>
      <w:tr w:rsidR="002B16C5" w:rsidRPr="002B16C5" w14:paraId="388BE8A1" w14:textId="77777777" w:rsidTr="00896AF5">
        <w:trPr>
          <w:trHeight w:val="900"/>
        </w:trPr>
        <w:tc>
          <w:tcPr>
            <w:tcW w:w="3091" w:type="dxa"/>
            <w:tcBorders>
              <w:top w:val="nil"/>
              <w:left w:val="single" w:sz="4" w:space="0" w:color="auto"/>
              <w:bottom w:val="single" w:sz="4" w:space="0" w:color="auto"/>
              <w:right w:val="single" w:sz="4" w:space="0" w:color="auto"/>
            </w:tcBorders>
            <w:shd w:val="clear" w:color="auto" w:fill="auto"/>
            <w:vAlign w:val="bottom"/>
            <w:hideMark/>
          </w:tcPr>
          <w:p w14:paraId="0F83B584" w14:textId="77777777" w:rsidR="002B16C5" w:rsidRPr="002B16C5" w:rsidRDefault="002B16C5" w:rsidP="002B16C5">
            <w:pPr>
              <w:rPr>
                <w:color w:val="000000"/>
                <w:sz w:val="22"/>
                <w:szCs w:val="22"/>
              </w:rPr>
            </w:pPr>
            <w:r w:rsidRPr="002B16C5">
              <w:rPr>
                <w:color w:val="000000"/>
                <w:sz w:val="22"/>
                <w:szCs w:val="22"/>
              </w:rPr>
              <w:t>прекращение потребления воды абонентами</w:t>
            </w:r>
          </w:p>
        </w:tc>
        <w:tc>
          <w:tcPr>
            <w:tcW w:w="1162" w:type="dxa"/>
            <w:tcBorders>
              <w:top w:val="nil"/>
              <w:left w:val="nil"/>
              <w:bottom w:val="single" w:sz="4" w:space="0" w:color="auto"/>
              <w:right w:val="single" w:sz="4" w:space="0" w:color="auto"/>
            </w:tcBorders>
            <w:shd w:val="clear" w:color="auto" w:fill="auto"/>
            <w:noWrap/>
            <w:vAlign w:val="bottom"/>
            <w:hideMark/>
          </w:tcPr>
          <w:p w14:paraId="4AD748DE"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4013442A"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3E2ADF17"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0DBD5B69"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043" w:type="dxa"/>
            <w:tcBorders>
              <w:top w:val="nil"/>
              <w:left w:val="nil"/>
              <w:bottom w:val="single" w:sz="4" w:space="0" w:color="auto"/>
              <w:right w:val="single" w:sz="4" w:space="0" w:color="auto"/>
            </w:tcBorders>
            <w:shd w:val="clear" w:color="auto" w:fill="auto"/>
            <w:noWrap/>
            <w:vAlign w:val="bottom"/>
            <w:hideMark/>
          </w:tcPr>
          <w:p w14:paraId="34688DC2"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65" w:type="dxa"/>
            <w:tcBorders>
              <w:top w:val="nil"/>
              <w:left w:val="nil"/>
              <w:bottom w:val="single" w:sz="4" w:space="0" w:color="auto"/>
              <w:right w:val="single" w:sz="4" w:space="0" w:color="auto"/>
            </w:tcBorders>
            <w:shd w:val="clear" w:color="auto" w:fill="auto"/>
            <w:noWrap/>
            <w:vAlign w:val="bottom"/>
            <w:hideMark/>
          </w:tcPr>
          <w:p w14:paraId="2A131150"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r>
      <w:tr w:rsidR="002B16C5" w:rsidRPr="002B16C5" w14:paraId="519C624B" w14:textId="77777777" w:rsidTr="00896AF5">
        <w:trPr>
          <w:trHeight w:val="300"/>
        </w:trPr>
        <w:tc>
          <w:tcPr>
            <w:tcW w:w="3091" w:type="dxa"/>
            <w:tcBorders>
              <w:top w:val="nil"/>
              <w:left w:val="single" w:sz="4" w:space="0" w:color="auto"/>
              <w:bottom w:val="single" w:sz="4" w:space="0" w:color="auto"/>
              <w:right w:val="single" w:sz="4" w:space="0" w:color="auto"/>
            </w:tcBorders>
            <w:shd w:val="clear" w:color="auto" w:fill="auto"/>
            <w:vAlign w:val="bottom"/>
            <w:hideMark/>
          </w:tcPr>
          <w:p w14:paraId="6A6835AA" w14:textId="77777777" w:rsidR="002B16C5" w:rsidRPr="002B16C5" w:rsidRDefault="002B16C5" w:rsidP="002B16C5">
            <w:pPr>
              <w:rPr>
                <w:b/>
                <w:bCs/>
                <w:color w:val="000000"/>
                <w:sz w:val="22"/>
                <w:szCs w:val="22"/>
              </w:rPr>
            </w:pPr>
            <w:r w:rsidRPr="002B16C5">
              <w:rPr>
                <w:b/>
                <w:bCs/>
                <w:color w:val="000000"/>
                <w:sz w:val="22"/>
                <w:szCs w:val="22"/>
              </w:rPr>
              <w:t>ИТОГО объем</w:t>
            </w:r>
          </w:p>
        </w:tc>
        <w:tc>
          <w:tcPr>
            <w:tcW w:w="1162" w:type="dxa"/>
            <w:tcBorders>
              <w:top w:val="nil"/>
              <w:left w:val="nil"/>
              <w:bottom w:val="single" w:sz="4" w:space="0" w:color="auto"/>
              <w:right w:val="single" w:sz="4" w:space="0" w:color="auto"/>
            </w:tcBorders>
            <w:shd w:val="clear" w:color="auto" w:fill="auto"/>
            <w:noWrap/>
            <w:vAlign w:val="bottom"/>
            <w:hideMark/>
          </w:tcPr>
          <w:p w14:paraId="3ADF980B"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2ED8BD4E"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4BE334F9"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667413EA"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043" w:type="dxa"/>
            <w:tcBorders>
              <w:top w:val="nil"/>
              <w:left w:val="nil"/>
              <w:bottom w:val="single" w:sz="4" w:space="0" w:color="auto"/>
              <w:right w:val="single" w:sz="4" w:space="0" w:color="auto"/>
            </w:tcBorders>
            <w:shd w:val="clear" w:color="auto" w:fill="auto"/>
            <w:noWrap/>
            <w:vAlign w:val="bottom"/>
            <w:hideMark/>
          </w:tcPr>
          <w:p w14:paraId="0E2CE196" w14:textId="77777777" w:rsidR="002B16C5" w:rsidRPr="002B16C5" w:rsidRDefault="002B16C5" w:rsidP="002B16C5">
            <w:pPr>
              <w:jc w:val="right"/>
              <w:rPr>
                <w:rFonts w:ascii="Calibri" w:hAnsi="Calibri" w:cs="Calibri"/>
                <w:color w:val="000000"/>
                <w:sz w:val="22"/>
                <w:szCs w:val="22"/>
              </w:rPr>
            </w:pPr>
            <w:r w:rsidRPr="002B16C5">
              <w:rPr>
                <w:rFonts w:ascii="Calibri" w:hAnsi="Calibri" w:cs="Calibri"/>
                <w:color w:val="000000"/>
                <w:sz w:val="22"/>
                <w:szCs w:val="22"/>
              </w:rPr>
              <w:t>8 026,90</w:t>
            </w:r>
          </w:p>
        </w:tc>
        <w:tc>
          <w:tcPr>
            <w:tcW w:w="1365" w:type="dxa"/>
            <w:tcBorders>
              <w:top w:val="nil"/>
              <w:left w:val="nil"/>
              <w:bottom w:val="single" w:sz="4" w:space="0" w:color="auto"/>
              <w:right w:val="single" w:sz="4" w:space="0" w:color="auto"/>
            </w:tcBorders>
            <w:shd w:val="clear" w:color="auto" w:fill="auto"/>
            <w:noWrap/>
            <w:vAlign w:val="bottom"/>
            <w:hideMark/>
          </w:tcPr>
          <w:p w14:paraId="6AD6E858"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r>
    </w:tbl>
    <w:p w14:paraId="7773A77E" w14:textId="77777777" w:rsidR="002B16C5" w:rsidRPr="002B16C5" w:rsidRDefault="002B16C5" w:rsidP="002B16C5">
      <w:pPr>
        <w:ind w:firstLine="709"/>
        <w:jc w:val="both"/>
        <w:rPr>
          <w:sz w:val="28"/>
          <w:szCs w:val="28"/>
        </w:rPr>
      </w:pPr>
    </w:p>
    <w:p w14:paraId="2AED7B38"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Расчет объемов транспортировке сточных вод по группе «прочие потребители»</w:t>
      </w:r>
    </w:p>
    <w:p w14:paraId="739CE34A" w14:textId="77777777" w:rsidR="002B16C5" w:rsidRPr="002B16C5" w:rsidRDefault="002B16C5" w:rsidP="002B16C5">
      <w:pPr>
        <w:autoSpaceDE w:val="0"/>
        <w:autoSpaceDN w:val="0"/>
        <w:adjustRightInd w:val="0"/>
        <w:ind w:firstLine="709"/>
        <w:jc w:val="both"/>
        <w:rPr>
          <w:rFonts w:eastAsia="Calibri"/>
          <w:sz w:val="28"/>
          <w:szCs w:val="28"/>
          <w:lang w:eastAsia="en-US"/>
        </w:rPr>
      </w:pPr>
    </w:p>
    <w:p w14:paraId="64C886D1" w14:textId="77777777" w:rsidR="002B16C5" w:rsidRPr="002B16C5" w:rsidRDefault="002B16C5" w:rsidP="002B16C5">
      <w:pPr>
        <w:autoSpaceDE w:val="0"/>
        <w:autoSpaceDN w:val="0"/>
        <w:adjustRightInd w:val="0"/>
        <w:ind w:firstLine="709"/>
        <w:jc w:val="both"/>
        <w:rPr>
          <w:rFonts w:eastAsia="Calibri"/>
          <w:sz w:val="28"/>
          <w:szCs w:val="28"/>
          <w:lang w:eastAsia="en-US"/>
        </w:rPr>
      </w:pPr>
    </w:p>
    <w:p w14:paraId="7BE8E05B" w14:textId="77777777" w:rsidR="002B16C5" w:rsidRPr="002B16C5" w:rsidRDefault="002B16C5" w:rsidP="002B16C5">
      <w:pPr>
        <w:autoSpaceDE w:val="0"/>
        <w:autoSpaceDN w:val="0"/>
        <w:adjustRightInd w:val="0"/>
        <w:ind w:firstLine="709"/>
        <w:jc w:val="both"/>
        <w:rPr>
          <w:rFonts w:eastAsia="Calibri"/>
          <w:sz w:val="28"/>
          <w:szCs w:val="28"/>
          <w:lang w:eastAsia="en-US"/>
        </w:rPr>
      </w:pPr>
    </w:p>
    <w:p w14:paraId="2FF3FA7F" w14:textId="77777777" w:rsidR="002B16C5" w:rsidRPr="002B16C5" w:rsidRDefault="002B16C5" w:rsidP="002B16C5">
      <w:pPr>
        <w:autoSpaceDE w:val="0"/>
        <w:autoSpaceDN w:val="0"/>
        <w:adjustRightInd w:val="0"/>
        <w:ind w:firstLine="709"/>
        <w:jc w:val="both"/>
        <w:rPr>
          <w:rFonts w:eastAsia="Calibri"/>
          <w:sz w:val="28"/>
          <w:szCs w:val="28"/>
          <w:lang w:eastAsia="en-US"/>
        </w:rPr>
      </w:pPr>
    </w:p>
    <w:p w14:paraId="3DDDA24B" w14:textId="77777777" w:rsidR="002B16C5" w:rsidRPr="002B16C5" w:rsidRDefault="002B16C5" w:rsidP="002B16C5">
      <w:pPr>
        <w:autoSpaceDE w:val="0"/>
        <w:autoSpaceDN w:val="0"/>
        <w:adjustRightInd w:val="0"/>
        <w:ind w:firstLine="709"/>
        <w:jc w:val="both"/>
        <w:rPr>
          <w:rFonts w:eastAsia="Calibri"/>
          <w:sz w:val="28"/>
          <w:szCs w:val="28"/>
          <w:lang w:eastAsia="en-US"/>
        </w:rPr>
      </w:pPr>
    </w:p>
    <w:p w14:paraId="7AA7EE03" w14:textId="77777777" w:rsidR="002B16C5" w:rsidRPr="002B16C5" w:rsidRDefault="002B16C5" w:rsidP="002B16C5">
      <w:pPr>
        <w:autoSpaceDE w:val="0"/>
        <w:autoSpaceDN w:val="0"/>
        <w:adjustRightInd w:val="0"/>
        <w:ind w:firstLine="709"/>
        <w:jc w:val="both"/>
        <w:rPr>
          <w:rFonts w:eastAsia="Calibri"/>
          <w:sz w:val="28"/>
          <w:szCs w:val="28"/>
          <w:lang w:eastAsia="en-US"/>
        </w:rPr>
      </w:pPr>
    </w:p>
    <w:p w14:paraId="1762CFF8" w14:textId="77777777" w:rsidR="002B16C5" w:rsidRPr="002B16C5" w:rsidRDefault="002B16C5" w:rsidP="002B16C5">
      <w:pPr>
        <w:autoSpaceDE w:val="0"/>
        <w:autoSpaceDN w:val="0"/>
        <w:adjustRightInd w:val="0"/>
        <w:ind w:firstLine="709"/>
        <w:jc w:val="both"/>
        <w:rPr>
          <w:rFonts w:eastAsia="Calibri"/>
          <w:sz w:val="28"/>
          <w:szCs w:val="28"/>
          <w:lang w:eastAsia="en-US"/>
        </w:rPr>
      </w:pPr>
    </w:p>
    <w:tbl>
      <w:tblPr>
        <w:tblW w:w="10604" w:type="dxa"/>
        <w:tblInd w:w="-709" w:type="dxa"/>
        <w:tblLayout w:type="fixed"/>
        <w:tblLook w:val="04A0" w:firstRow="1" w:lastRow="0" w:firstColumn="1" w:lastColumn="0" w:noHBand="0" w:noVBand="1"/>
      </w:tblPr>
      <w:tblGrid>
        <w:gridCol w:w="3119"/>
        <w:gridCol w:w="1162"/>
        <w:gridCol w:w="1371"/>
        <w:gridCol w:w="1371"/>
        <w:gridCol w:w="1261"/>
        <w:gridCol w:w="1214"/>
        <w:gridCol w:w="1106"/>
      </w:tblGrid>
      <w:tr w:rsidR="002B16C5" w:rsidRPr="002B16C5" w14:paraId="32D78495" w14:textId="77777777" w:rsidTr="00896AF5">
        <w:trPr>
          <w:trHeight w:val="300"/>
        </w:trPr>
        <w:tc>
          <w:tcPr>
            <w:tcW w:w="7023" w:type="dxa"/>
            <w:gridSpan w:val="4"/>
            <w:tcBorders>
              <w:top w:val="nil"/>
              <w:left w:val="nil"/>
              <w:bottom w:val="nil"/>
              <w:right w:val="nil"/>
            </w:tcBorders>
            <w:shd w:val="clear" w:color="auto" w:fill="auto"/>
            <w:noWrap/>
            <w:vAlign w:val="bottom"/>
            <w:hideMark/>
          </w:tcPr>
          <w:p w14:paraId="44D11FB4" w14:textId="77777777" w:rsidR="002B16C5" w:rsidRPr="002B16C5" w:rsidRDefault="002B16C5" w:rsidP="002B16C5">
            <w:pPr>
              <w:rPr>
                <w:rFonts w:ascii="Arial" w:hAnsi="Arial" w:cs="Arial"/>
                <w:b/>
                <w:bCs/>
                <w:sz w:val="20"/>
                <w:szCs w:val="20"/>
              </w:rPr>
            </w:pPr>
            <w:r w:rsidRPr="002B16C5">
              <w:rPr>
                <w:rFonts w:ascii="Arial" w:hAnsi="Arial" w:cs="Arial"/>
                <w:b/>
                <w:bCs/>
                <w:sz w:val="20"/>
                <w:szCs w:val="20"/>
              </w:rPr>
              <w:t>Расчет динамики объемов МУП ЖКУ Кемеровского округа</w:t>
            </w:r>
          </w:p>
        </w:tc>
        <w:tc>
          <w:tcPr>
            <w:tcW w:w="1261" w:type="dxa"/>
            <w:tcBorders>
              <w:top w:val="nil"/>
              <w:left w:val="nil"/>
              <w:bottom w:val="nil"/>
              <w:right w:val="nil"/>
            </w:tcBorders>
            <w:shd w:val="clear" w:color="auto" w:fill="auto"/>
            <w:noWrap/>
            <w:vAlign w:val="bottom"/>
            <w:hideMark/>
          </w:tcPr>
          <w:p w14:paraId="25BA2897" w14:textId="77777777" w:rsidR="002B16C5" w:rsidRPr="002B16C5" w:rsidRDefault="002B16C5" w:rsidP="002B16C5">
            <w:pPr>
              <w:rPr>
                <w:rFonts w:ascii="Arial" w:hAnsi="Arial" w:cs="Arial"/>
                <w:b/>
                <w:bCs/>
                <w:sz w:val="20"/>
                <w:szCs w:val="20"/>
              </w:rPr>
            </w:pPr>
          </w:p>
        </w:tc>
        <w:tc>
          <w:tcPr>
            <w:tcW w:w="1214" w:type="dxa"/>
            <w:tcBorders>
              <w:top w:val="nil"/>
              <w:left w:val="nil"/>
              <w:bottom w:val="nil"/>
              <w:right w:val="nil"/>
            </w:tcBorders>
            <w:shd w:val="clear" w:color="auto" w:fill="auto"/>
            <w:noWrap/>
            <w:vAlign w:val="bottom"/>
            <w:hideMark/>
          </w:tcPr>
          <w:p w14:paraId="71B3E76B" w14:textId="77777777" w:rsidR="002B16C5" w:rsidRPr="002B16C5" w:rsidRDefault="002B16C5" w:rsidP="002B16C5">
            <w:pPr>
              <w:rPr>
                <w:sz w:val="20"/>
                <w:szCs w:val="20"/>
              </w:rPr>
            </w:pPr>
          </w:p>
        </w:tc>
        <w:tc>
          <w:tcPr>
            <w:tcW w:w="1106" w:type="dxa"/>
            <w:tcBorders>
              <w:top w:val="nil"/>
              <w:left w:val="nil"/>
              <w:bottom w:val="nil"/>
              <w:right w:val="nil"/>
            </w:tcBorders>
            <w:shd w:val="clear" w:color="auto" w:fill="auto"/>
            <w:noWrap/>
            <w:vAlign w:val="bottom"/>
            <w:hideMark/>
          </w:tcPr>
          <w:p w14:paraId="1DC1E76A" w14:textId="77777777" w:rsidR="002B16C5" w:rsidRPr="002B16C5" w:rsidRDefault="002B16C5" w:rsidP="002B16C5">
            <w:pPr>
              <w:rPr>
                <w:sz w:val="20"/>
                <w:szCs w:val="20"/>
              </w:rPr>
            </w:pPr>
          </w:p>
        </w:tc>
      </w:tr>
      <w:tr w:rsidR="002B16C5" w:rsidRPr="002B16C5" w14:paraId="52D26225" w14:textId="77777777" w:rsidTr="00896AF5">
        <w:trPr>
          <w:trHeight w:val="300"/>
        </w:trPr>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1060F04" w14:textId="77777777" w:rsidR="002B16C5" w:rsidRPr="002B16C5" w:rsidRDefault="002B16C5" w:rsidP="002B16C5">
            <w:pPr>
              <w:jc w:val="center"/>
              <w:rPr>
                <w:b/>
                <w:bCs/>
                <w:color w:val="000000"/>
                <w:sz w:val="22"/>
                <w:szCs w:val="22"/>
              </w:rPr>
            </w:pPr>
            <w:r w:rsidRPr="002B16C5">
              <w:rPr>
                <w:b/>
                <w:bCs/>
                <w:color w:val="000000"/>
                <w:sz w:val="22"/>
                <w:szCs w:val="22"/>
              </w:rPr>
              <w:t>Наименование группы потребителей</w:t>
            </w:r>
          </w:p>
        </w:tc>
        <w:tc>
          <w:tcPr>
            <w:tcW w:w="6379" w:type="dxa"/>
            <w:gridSpan w:val="5"/>
            <w:tcBorders>
              <w:top w:val="single" w:sz="4" w:space="0" w:color="auto"/>
              <w:left w:val="nil"/>
              <w:bottom w:val="single" w:sz="4" w:space="0" w:color="auto"/>
              <w:right w:val="single" w:sz="4" w:space="0" w:color="000000"/>
            </w:tcBorders>
            <w:shd w:val="clear" w:color="000000" w:fill="FFFF00"/>
            <w:noWrap/>
            <w:vAlign w:val="bottom"/>
            <w:hideMark/>
          </w:tcPr>
          <w:p w14:paraId="307AB97C" w14:textId="77777777" w:rsidR="002B16C5" w:rsidRPr="002B16C5" w:rsidRDefault="002B16C5" w:rsidP="002B16C5">
            <w:pPr>
              <w:jc w:val="center"/>
              <w:rPr>
                <w:b/>
                <w:bCs/>
                <w:color w:val="000000"/>
                <w:sz w:val="22"/>
                <w:szCs w:val="22"/>
              </w:rPr>
            </w:pPr>
            <w:r w:rsidRPr="002B16C5">
              <w:rPr>
                <w:b/>
                <w:bCs/>
                <w:color w:val="000000"/>
                <w:sz w:val="22"/>
                <w:szCs w:val="22"/>
              </w:rPr>
              <w:t xml:space="preserve">водоотведение </w:t>
            </w:r>
          </w:p>
        </w:tc>
        <w:tc>
          <w:tcPr>
            <w:tcW w:w="1106" w:type="dxa"/>
            <w:tcBorders>
              <w:top w:val="single" w:sz="4" w:space="0" w:color="auto"/>
              <w:left w:val="nil"/>
              <w:bottom w:val="single" w:sz="4" w:space="0" w:color="auto"/>
              <w:right w:val="single" w:sz="4" w:space="0" w:color="auto"/>
            </w:tcBorders>
            <w:shd w:val="clear" w:color="auto" w:fill="auto"/>
            <w:vAlign w:val="bottom"/>
            <w:hideMark/>
          </w:tcPr>
          <w:p w14:paraId="6F2AAA41" w14:textId="77777777" w:rsidR="002B16C5" w:rsidRPr="002B16C5" w:rsidRDefault="002B16C5" w:rsidP="002B16C5">
            <w:pPr>
              <w:jc w:val="center"/>
              <w:rPr>
                <w:b/>
                <w:bCs/>
                <w:color w:val="000000"/>
                <w:sz w:val="22"/>
                <w:szCs w:val="22"/>
              </w:rPr>
            </w:pPr>
            <w:r w:rsidRPr="002B16C5">
              <w:rPr>
                <w:b/>
                <w:bCs/>
                <w:color w:val="000000"/>
                <w:sz w:val="22"/>
                <w:szCs w:val="22"/>
              </w:rPr>
              <w:t>примечание</w:t>
            </w:r>
          </w:p>
        </w:tc>
      </w:tr>
      <w:tr w:rsidR="002B16C5" w:rsidRPr="002B16C5" w14:paraId="0B1739AA" w14:textId="77777777" w:rsidTr="00896AF5">
        <w:trPr>
          <w:trHeight w:val="300"/>
        </w:trPr>
        <w:tc>
          <w:tcPr>
            <w:tcW w:w="3119" w:type="dxa"/>
            <w:vMerge/>
            <w:tcBorders>
              <w:top w:val="single" w:sz="4" w:space="0" w:color="auto"/>
              <w:left w:val="single" w:sz="4" w:space="0" w:color="auto"/>
              <w:bottom w:val="single" w:sz="4" w:space="0" w:color="000000"/>
              <w:right w:val="single" w:sz="4" w:space="0" w:color="auto"/>
            </w:tcBorders>
            <w:vAlign w:val="center"/>
            <w:hideMark/>
          </w:tcPr>
          <w:p w14:paraId="6C0BF9E2" w14:textId="77777777" w:rsidR="002B16C5" w:rsidRPr="002B16C5" w:rsidRDefault="002B16C5" w:rsidP="002B16C5">
            <w:pPr>
              <w:rPr>
                <w:b/>
                <w:bCs/>
                <w:color w:val="000000"/>
                <w:sz w:val="22"/>
                <w:szCs w:val="22"/>
              </w:rPr>
            </w:pPr>
          </w:p>
        </w:tc>
        <w:tc>
          <w:tcPr>
            <w:tcW w:w="1162" w:type="dxa"/>
            <w:tcBorders>
              <w:top w:val="nil"/>
              <w:left w:val="nil"/>
              <w:bottom w:val="single" w:sz="4" w:space="0" w:color="auto"/>
              <w:right w:val="single" w:sz="4" w:space="0" w:color="auto"/>
            </w:tcBorders>
            <w:shd w:val="clear" w:color="auto" w:fill="auto"/>
            <w:noWrap/>
            <w:vAlign w:val="bottom"/>
            <w:hideMark/>
          </w:tcPr>
          <w:p w14:paraId="227E4824" w14:textId="77777777" w:rsidR="002B16C5" w:rsidRPr="002B16C5" w:rsidRDefault="002B16C5" w:rsidP="002B16C5">
            <w:pPr>
              <w:jc w:val="center"/>
              <w:rPr>
                <w:b/>
                <w:bCs/>
                <w:color w:val="000000"/>
                <w:sz w:val="22"/>
                <w:szCs w:val="22"/>
              </w:rPr>
            </w:pPr>
            <w:r w:rsidRPr="002B16C5">
              <w:rPr>
                <w:b/>
                <w:bCs/>
                <w:color w:val="000000"/>
                <w:sz w:val="22"/>
                <w:szCs w:val="22"/>
              </w:rPr>
              <w:t>2017</w:t>
            </w:r>
          </w:p>
        </w:tc>
        <w:tc>
          <w:tcPr>
            <w:tcW w:w="1371" w:type="dxa"/>
            <w:tcBorders>
              <w:top w:val="nil"/>
              <w:left w:val="nil"/>
              <w:bottom w:val="single" w:sz="4" w:space="0" w:color="auto"/>
              <w:right w:val="single" w:sz="4" w:space="0" w:color="auto"/>
            </w:tcBorders>
            <w:shd w:val="clear" w:color="auto" w:fill="auto"/>
            <w:noWrap/>
            <w:vAlign w:val="bottom"/>
            <w:hideMark/>
          </w:tcPr>
          <w:p w14:paraId="61A25C6D" w14:textId="77777777" w:rsidR="002B16C5" w:rsidRPr="002B16C5" w:rsidRDefault="002B16C5" w:rsidP="002B16C5">
            <w:pPr>
              <w:jc w:val="center"/>
              <w:rPr>
                <w:b/>
                <w:bCs/>
                <w:color w:val="000000"/>
                <w:sz w:val="22"/>
                <w:szCs w:val="22"/>
              </w:rPr>
            </w:pPr>
            <w:r w:rsidRPr="002B16C5">
              <w:rPr>
                <w:b/>
                <w:bCs/>
                <w:color w:val="000000"/>
                <w:sz w:val="22"/>
                <w:szCs w:val="22"/>
              </w:rPr>
              <w:t>2018</w:t>
            </w:r>
          </w:p>
        </w:tc>
        <w:tc>
          <w:tcPr>
            <w:tcW w:w="1371" w:type="dxa"/>
            <w:tcBorders>
              <w:top w:val="nil"/>
              <w:left w:val="nil"/>
              <w:bottom w:val="single" w:sz="4" w:space="0" w:color="auto"/>
              <w:right w:val="single" w:sz="4" w:space="0" w:color="auto"/>
            </w:tcBorders>
            <w:shd w:val="clear" w:color="auto" w:fill="auto"/>
            <w:noWrap/>
            <w:vAlign w:val="bottom"/>
            <w:hideMark/>
          </w:tcPr>
          <w:p w14:paraId="2CC0A926" w14:textId="77777777" w:rsidR="002B16C5" w:rsidRPr="002B16C5" w:rsidRDefault="002B16C5" w:rsidP="002B16C5">
            <w:pPr>
              <w:jc w:val="center"/>
              <w:rPr>
                <w:b/>
                <w:bCs/>
                <w:color w:val="000000"/>
                <w:sz w:val="22"/>
                <w:szCs w:val="22"/>
              </w:rPr>
            </w:pPr>
            <w:r w:rsidRPr="002B16C5">
              <w:rPr>
                <w:b/>
                <w:bCs/>
                <w:color w:val="000000"/>
                <w:sz w:val="22"/>
                <w:szCs w:val="22"/>
              </w:rPr>
              <w:t>2019</w:t>
            </w:r>
          </w:p>
        </w:tc>
        <w:tc>
          <w:tcPr>
            <w:tcW w:w="1261" w:type="dxa"/>
            <w:tcBorders>
              <w:top w:val="nil"/>
              <w:left w:val="nil"/>
              <w:bottom w:val="single" w:sz="4" w:space="0" w:color="auto"/>
              <w:right w:val="single" w:sz="4" w:space="0" w:color="auto"/>
            </w:tcBorders>
            <w:shd w:val="clear" w:color="auto" w:fill="auto"/>
            <w:noWrap/>
            <w:vAlign w:val="bottom"/>
            <w:hideMark/>
          </w:tcPr>
          <w:p w14:paraId="7625F1B1" w14:textId="77777777" w:rsidR="002B16C5" w:rsidRPr="002B16C5" w:rsidRDefault="002B16C5" w:rsidP="002B16C5">
            <w:pPr>
              <w:jc w:val="center"/>
              <w:rPr>
                <w:b/>
                <w:bCs/>
                <w:color w:val="000000"/>
                <w:sz w:val="22"/>
                <w:szCs w:val="22"/>
              </w:rPr>
            </w:pPr>
            <w:r w:rsidRPr="002B16C5">
              <w:rPr>
                <w:b/>
                <w:bCs/>
                <w:color w:val="000000"/>
                <w:sz w:val="22"/>
                <w:szCs w:val="22"/>
              </w:rPr>
              <w:t>2020</w:t>
            </w:r>
          </w:p>
        </w:tc>
        <w:tc>
          <w:tcPr>
            <w:tcW w:w="1214" w:type="dxa"/>
            <w:tcBorders>
              <w:top w:val="nil"/>
              <w:left w:val="nil"/>
              <w:bottom w:val="single" w:sz="4" w:space="0" w:color="auto"/>
              <w:right w:val="nil"/>
            </w:tcBorders>
            <w:shd w:val="clear" w:color="auto" w:fill="auto"/>
            <w:noWrap/>
            <w:vAlign w:val="bottom"/>
            <w:hideMark/>
          </w:tcPr>
          <w:p w14:paraId="28B5F9CE" w14:textId="77777777" w:rsidR="002B16C5" w:rsidRPr="002B16C5" w:rsidRDefault="002B16C5" w:rsidP="002B16C5">
            <w:pPr>
              <w:jc w:val="center"/>
              <w:rPr>
                <w:b/>
                <w:bCs/>
                <w:color w:val="000000"/>
                <w:sz w:val="22"/>
                <w:szCs w:val="22"/>
              </w:rPr>
            </w:pPr>
            <w:r w:rsidRPr="002B16C5">
              <w:rPr>
                <w:b/>
                <w:bCs/>
                <w:color w:val="000000"/>
                <w:sz w:val="22"/>
                <w:szCs w:val="22"/>
              </w:rPr>
              <w:t>2021</w:t>
            </w:r>
          </w:p>
        </w:tc>
        <w:tc>
          <w:tcPr>
            <w:tcW w:w="1106" w:type="dxa"/>
            <w:vMerge w:val="restart"/>
            <w:tcBorders>
              <w:top w:val="nil"/>
              <w:left w:val="single" w:sz="4" w:space="0" w:color="auto"/>
              <w:bottom w:val="single" w:sz="4" w:space="0" w:color="auto"/>
              <w:right w:val="single" w:sz="4" w:space="0" w:color="auto"/>
            </w:tcBorders>
            <w:shd w:val="clear" w:color="auto" w:fill="auto"/>
            <w:vAlign w:val="center"/>
            <w:hideMark/>
          </w:tcPr>
          <w:p w14:paraId="683D19E4" w14:textId="77777777" w:rsidR="002B16C5" w:rsidRPr="002B16C5" w:rsidRDefault="002B16C5" w:rsidP="002B16C5">
            <w:pPr>
              <w:jc w:val="center"/>
              <w:rPr>
                <w:color w:val="000000"/>
                <w:sz w:val="22"/>
                <w:szCs w:val="22"/>
              </w:rPr>
            </w:pPr>
            <w:r w:rsidRPr="002B16C5">
              <w:rPr>
                <w:color w:val="000000"/>
                <w:sz w:val="22"/>
                <w:szCs w:val="22"/>
              </w:rPr>
              <w:t>темп изменения объемов не должен превышать 5 % в год</w:t>
            </w:r>
          </w:p>
        </w:tc>
      </w:tr>
      <w:tr w:rsidR="002B16C5" w:rsidRPr="002B16C5" w14:paraId="29A07CB7" w14:textId="77777777" w:rsidTr="00896AF5">
        <w:trPr>
          <w:trHeight w:val="1200"/>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150BEF93" w14:textId="77777777" w:rsidR="002B16C5" w:rsidRPr="002B16C5" w:rsidRDefault="002B16C5" w:rsidP="002B16C5">
            <w:pPr>
              <w:rPr>
                <w:color w:val="000000"/>
                <w:sz w:val="22"/>
                <w:szCs w:val="22"/>
              </w:rPr>
            </w:pPr>
            <w:r w:rsidRPr="002B16C5">
              <w:rPr>
                <w:color w:val="000000"/>
                <w:sz w:val="22"/>
                <w:szCs w:val="22"/>
              </w:rPr>
              <w:lastRenderedPageBreak/>
              <w:t>прочие потребители (объемы фактические)</w:t>
            </w:r>
          </w:p>
        </w:tc>
        <w:tc>
          <w:tcPr>
            <w:tcW w:w="1162" w:type="dxa"/>
            <w:tcBorders>
              <w:top w:val="nil"/>
              <w:left w:val="nil"/>
              <w:bottom w:val="single" w:sz="4" w:space="0" w:color="auto"/>
              <w:right w:val="single" w:sz="4" w:space="0" w:color="auto"/>
            </w:tcBorders>
            <w:shd w:val="clear" w:color="000000" w:fill="FFFFFF"/>
            <w:noWrap/>
            <w:vAlign w:val="center"/>
            <w:hideMark/>
          </w:tcPr>
          <w:p w14:paraId="05F29274" w14:textId="77777777" w:rsidR="002B16C5" w:rsidRPr="002B16C5" w:rsidRDefault="002B16C5" w:rsidP="002B16C5">
            <w:pPr>
              <w:jc w:val="center"/>
              <w:rPr>
                <w:color w:val="000000"/>
                <w:sz w:val="22"/>
                <w:szCs w:val="22"/>
              </w:rPr>
            </w:pPr>
            <w:r w:rsidRPr="002B16C5">
              <w:rPr>
                <w:color w:val="000000"/>
                <w:sz w:val="22"/>
                <w:szCs w:val="22"/>
              </w:rPr>
              <w:t>13 156,00</w:t>
            </w:r>
          </w:p>
        </w:tc>
        <w:tc>
          <w:tcPr>
            <w:tcW w:w="1371" w:type="dxa"/>
            <w:tcBorders>
              <w:top w:val="nil"/>
              <w:left w:val="nil"/>
              <w:bottom w:val="single" w:sz="4" w:space="0" w:color="auto"/>
              <w:right w:val="single" w:sz="4" w:space="0" w:color="auto"/>
            </w:tcBorders>
            <w:shd w:val="clear" w:color="000000" w:fill="FFFFFF"/>
            <w:noWrap/>
            <w:vAlign w:val="center"/>
            <w:hideMark/>
          </w:tcPr>
          <w:p w14:paraId="45E91A85" w14:textId="77777777" w:rsidR="002B16C5" w:rsidRPr="002B16C5" w:rsidRDefault="002B16C5" w:rsidP="002B16C5">
            <w:pPr>
              <w:jc w:val="center"/>
              <w:rPr>
                <w:color w:val="000000"/>
                <w:sz w:val="22"/>
                <w:szCs w:val="22"/>
              </w:rPr>
            </w:pPr>
            <w:r w:rsidRPr="002B16C5">
              <w:rPr>
                <w:color w:val="000000"/>
                <w:sz w:val="22"/>
                <w:szCs w:val="22"/>
              </w:rPr>
              <w:t>11 691,00</w:t>
            </w:r>
          </w:p>
        </w:tc>
        <w:tc>
          <w:tcPr>
            <w:tcW w:w="1371" w:type="dxa"/>
            <w:tcBorders>
              <w:top w:val="nil"/>
              <w:left w:val="nil"/>
              <w:bottom w:val="single" w:sz="4" w:space="0" w:color="auto"/>
              <w:right w:val="single" w:sz="4" w:space="0" w:color="auto"/>
            </w:tcBorders>
            <w:shd w:val="clear" w:color="000000" w:fill="FFFFFF"/>
            <w:noWrap/>
            <w:vAlign w:val="center"/>
            <w:hideMark/>
          </w:tcPr>
          <w:p w14:paraId="1AAB4ADE" w14:textId="77777777" w:rsidR="002B16C5" w:rsidRPr="002B16C5" w:rsidRDefault="002B16C5" w:rsidP="002B16C5">
            <w:pPr>
              <w:jc w:val="center"/>
              <w:rPr>
                <w:color w:val="000000"/>
                <w:sz w:val="22"/>
                <w:szCs w:val="22"/>
              </w:rPr>
            </w:pPr>
            <w:r w:rsidRPr="002B16C5">
              <w:rPr>
                <w:color w:val="000000"/>
                <w:sz w:val="22"/>
                <w:szCs w:val="22"/>
              </w:rPr>
              <w:t>11 329,00</w:t>
            </w:r>
          </w:p>
        </w:tc>
        <w:tc>
          <w:tcPr>
            <w:tcW w:w="1261" w:type="dxa"/>
            <w:tcBorders>
              <w:top w:val="nil"/>
              <w:left w:val="nil"/>
              <w:bottom w:val="single" w:sz="4" w:space="0" w:color="auto"/>
              <w:right w:val="single" w:sz="4" w:space="0" w:color="auto"/>
            </w:tcBorders>
            <w:shd w:val="clear" w:color="000000" w:fill="FFFFFF"/>
            <w:noWrap/>
            <w:vAlign w:val="center"/>
            <w:hideMark/>
          </w:tcPr>
          <w:p w14:paraId="3863E55D" w14:textId="77777777" w:rsidR="002B16C5" w:rsidRPr="002B16C5" w:rsidRDefault="002B16C5" w:rsidP="002B16C5">
            <w:pPr>
              <w:jc w:val="center"/>
              <w:rPr>
                <w:color w:val="000000"/>
                <w:sz w:val="22"/>
                <w:szCs w:val="22"/>
              </w:rPr>
            </w:pPr>
            <w:r w:rsidRPr="002B16C5">
              <w:rPr>
                <w:color w:val="000000"/>
                <w:sz w:val="22"/>
                <w:szCs w:val="22"/>
              </w:rPr>
              <w:t>10 973,00</w:t>
            </w:r>
          </w:p>
        </w:tc>
        <w:tc>
          <w:tcPr>
            <w:tcW w:w="1214" w:type="dxa"/>
            <w:tcBorders>
              <w:top w:val="nil"/>
              <w:left w:val="nil"/>
              <w:bottom w:val="single" w:sz="4" w:space="0" w:color="auto"/>
              <w:right w:val="nil"/>
            </w:tcBorders>
            <w:shd w:val="clear" w:color="auto" w:fill="auto"/>
            <w:noWrap/>
            <w:vAlign w:val="bottom"/>
            <w:hideMark/>
          </w:tcPr>
          <w:p w14:paraId="6B62FBE5" w14:textId="77777777" w:rsidR="002B16C5" w:rsidRPr="002B16C5" w:rsidRDefault="002B16C5" w:rsidP="002B16C5">
            <w:pPr>
              <w:jc w:val="center"/>
              <w:rPr>
                <w:b/>
                <w:bCs/>
                <w:color w:val="000000"/>
                <w:sz w:val="22"/>
                <w:szCs w:val="22"/>
              </w:rPr>
            </w:pPr>
            <w:r w:rsidRPr="002B16C5">
              <w:rPr>
                <w:b/>
                <w:bCs/>
                <w:color w:val="000000"/>
                <w:sz w:val="22"/>
                <w:szCs w:val="22"/>
              </w:rPr>
              <w:t> </w:t>
            </w:r>
          </w:p>
        </w:tc>
        <w:tc>
          <w:tcPr>
            <w:tcW w:w="1106" w:type="dxa"/>
            <w:vMerge/>
            <w:tcBorders>
              <w:top w:val="nil"/>
              <w:left w:val="single" w:sz="4" w:space="0" w:color="auto"/>
              <w:bottom w:val="single" w:sz="4" w:space="0" w:color="auto"/>
              <w:right w:val="single" w:sz="4" w:space="0" w:color="auto"/>
            </w:tcBorders>
            <w:vAlign w:val="center"/>
            <w:hideMark/>
          </w:tcPr>
          <w:p w14:paraId="4F667B99" w14:textId="77777777" w:rsidR="002B16C5" w:rsidRPr="002B16C5" w:rsidRDefault="002B16C5" w:rsidP="002B16C5">
            <w:pPr>
              <w:rPr>
                <w:color w:val="000000"/>
                <w:sz w:val="22"/>
                <w:szCs w:val="22"/>
              </w:rPr>
            </w:pPr>
          </w:p>
        </w:tc>
      </w:tr>
      <w:tr w:rsidR="002B16C5" w:rsidRPr="002B16C5" w14:paraId="1A749926" w14:textId="77777777" w:rsidTr="00896AF5">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CDD540C" w14:textId="77777777" w:rsidR="002B16C5" w:rsidRPr="002B16C5" w:rsidRDefault="002B16C5" w:rsidP="002B16C5">
            <w:pPr>
              <w:rPr>
                <w:color w:val="000000"/>
                <w:sz w:val="22"/>
                <w:szCs w:val="22"/>
              </w:rPr>
            </w:pPr>
            <w:r w:rsidRPr="002B16C5">
              <w:rPr>
                <w:color w:val="000000"/>
                <w:sz w:val="22"/>
                <w:szCs w:val="22"/>
              </w:rPr>
              <w:t>темп изменения фактический</w:t>
            </w:r>
          </w:p>
        </w:tc>
        <w:tc>
          <w:tcPr>
            <w:tcW w:w="1162" w:type="dxa"/>
            <w:tcBorders>
              <w:top w:val="nil"/>
              <w:left w:val="nil"/>
              <w:bottom w:val="single" w:sz="4" w:space="0" w:color="auto"/>
              <w:right w:val="single" w:sz="4" w:space="0" w:color="auto"/>
            </w:tcBorders>
            <w:shd w:val="clear" w:color="auto" w:fill="auto"/>
            <w:noWrap/>
            <w:vAlign w:val="bottom"/>
            <w:hideMark/>
          </w:tcPr>
          <w:p w14:paraId="21EE027D" w14:textId="77777777" w:rsidR="002B16C5" w:rsidRPr="002B16C5" w:rsidRDefault="002B16C5" w:rsidP="002B16C5">
            <w:pPr>
              <w:rPr>
                <w:color w:val="000000"/>
                <w:sz w:val="22"/>
                <w:szCs w:val="22"/>
              </w:rPr>
            </w:pPr>
            <w:r w:rsidRPr="002B16C5">
              <w:rPr>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42E23CBE" w14:textId="77777777" w:rsidR="002B16C5" w:rsidRPr="002B16C5" w:rsidRDefault="002B16C5" w:rsidP="002B16C5">
            <w:pPr>
              <w:jc w:val="right"/>
              <w:rPr>
                <w:color w:val="000000"/>
                <w:sz w:val="22"/>
                <w:szCs w:val="22"/>
              </w:rPr>
            </w:pPr>
            <w:r w:rsidRPr="002B16C5">
              <w:rPr>
                <w:color w:val="000000"/>
                <w:sz w:val="22"/>
                <w:szCs w:val="22"/>
              </w:rPr>
              <w:t>0,888643965</w:t>
            </w:r>
          </w:p>
        </w:tc>
        <w:tc>
          <w:tcPr>
            <w:tcW w:w="1371" w:type="dxa"/>
            <w:tcBorders>
              <w:top w:val="nil"/>
              <w:left w:val="nil"/>
              <w:bottom w:val="single" w:sz="4" w:space="0" w:color="auto"/>
              <w:right w:val="single" w:sz="4" w:space="0" w:color="auto"/>
            </w:tcBorders>
            <w:shd w:val="clear" w:color="auto" w:fill="auto"/>
            <w:noWrap/>
            <w:vAlign w:val="bottom"/>
            <w:hideMark/>
          </w:tcPr>
          <w:p w14:paraId="7C411BDD" w14:textId="77777777" w:rsidR="002B16C5" w:rsidRPr="002B16C5" w:rsidRDefault="002B16C5" w:rsidP="002B16C5">
            <w:pPr>
              <w:jc w:val="right"/>
              <w:rPr>
                <w:color w:val="000000"/>
                <w:sz w:val="22"/>
                <w:szCs w:val="22"/>
              </w:rPr>
            </w:pPr>
            <w:r w:rsidRPr="002B16C5">
              <w:rPr>
                <w:color w:val="000000"/>
                <w:sz w:val="22"/>
                <w:szCs w:val="22"/>
              </w:rPr>
              <w:t>0,969036011</w:t>
            </w:r>
          </w:p>
        </w:tc>
        <w:tc>
          <w:tcPr>
            <w:tcW w:w="1261" w:type="dxa"/>
            <w:tcBorders>
              <w:top w:val="nil"/>
              <w:left w:val="nil"/>
              <w:bottom w:val="single" w:sz="4" w:space="0" w:color="auto"/>
              <w:right w:val="single" w:sz="4" w:space="0" w:color="auto"/>
            </w:tcBorders>
            <w:shd w:val="clear" w:color="auto" w:fill="auto"/>
            <w:noWrap/>
            <w:vAlign w:val="bottom"/>
            <w:hideMark/>
          </w:tcPr>
          <w:p w14:paraId="68D6DB21" w14:textId="77777777" w:rsidR="002B16C5" w:rsidRPr="002B16C5" w:rsidRDefault="002B16C5" w:rsidP="002B16C5">
            <w:pPr>
              <w:jc w:val="right"/>
              <w:rPr>
                <w:color w:val="000000"/>
                <w:sz w:val="22"/>
                <w:szCs w:val="22"/>
              </w:rPr>
            </w:pPr>
            <w:r w:rsidRPr="002B16C5">
              <w:rPr>
                <w:color w:val="000000"/>
                <w:sz w:val="22"/>
                <w:szCs w:val="22"/>
              </w:rPr>
              <w:t>0,96857622</w:t>
            </w:r>
          </w:p>
        </w:tc>
        <w:tc>
          <w:tcPr>
            <w:tcW w:w="1214" w:type="dxa"/>
            <w:tcBorders>
              <w:top w:val="nil"/>
              <w:left w:val="nil"/>
              <w:bottom w:val="single" w:sz="4" w:space="0" w:color="auto"/>
              <w:right w:val="nil"/>
            </w:tcBorders>
            <w:shd w:val="clear" w:color="auto" w:fill="auto"/>
            <w:noWrap/>
            <w:vAlign w:val="bottom"/>
            <w:hideMark/>
          </w:tcPr>
          <w:p w14:paraId="15A165EB" w14:textId="77777777" w:rsidR="002B16C5" w:rsidRPr="002B16C5" w:rsidRDefault="002B16C5" w:rsidP="002B16C5">
            <w:pPr>
              <w:jc w:val="center"/>
              <w:rPr>
                <w:b/>
                <w:bCs/>
                <w:color w:val="000000"/>
                <w:sz w:val="22"/>
                <w:szCs w:val="22"/>
              </w:rPr>
            </w:pPr>
            <w:r w:rsidRPr="002B16C5">
              <w:rPr>
                <w:b/>
                <w:bCs/>
                <w:color w:val="000000"/>
                <w:sz w:val="22"/>
                <w:szCs w:val="22"/>
              </w:rPr>
              <w:t> </w:t>
            </w:r>
          </w:p>
        </w:tc>
        <w:tc>
          <w:tcPr>
            <w:tcW w:w="1106" w:type="dxa"/>
            <w:vMerge/>
            <w:tcBorders>
              <w:top w:val="nil"/>
              <w:left w:val="single" w:sz="4" w:space="0" w:color="auto"/>
              <w:bottom w:val="single" w:sz="4" w:space="0" w:color="auto"/>
              <w:right w:val="single" w:sz="4" w:space="0" w:color="auto"/>
            </w:tcBorders>
            <w:vAlign w:val="center"/>
            <w:hideMark/>
          </w:tcPr>
          <w:p w14:paraId="6BCFB58B" w14:textId="77777777" w:rsidR="002B16C5" w:rsidRPr="002B16C5" w:rsidRDefault="002B16C5" w:rsidP="002B16C5">
            <w:pPr>
              <w:rPr>
                <w:color w:val="000000"/>
                <w:sz w:val="22"/>
                <w:szCs w:val="22"/>
              </w:rPr>
            </w:pPr>
          </w:p>
        </w:tc>
      </w:tr>
      <w:tr w:rsidR="002B16C5" w:rsidRPr="002B16C5" w14:paraId="53A7E99F" w14:textId="77777777" w:rsidTr="00896AF5">
        <w:trPr>
          <w:trHeight w:val="1140"/>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0623FFD4" w14:textId="77777777" w:rsidR="002B16C5" w:rsidRPr="002B16C5" w:rsidRDefault="002B16C5" w:rsidP="002B16C5">
            <w:pPr>
              <w:rPr>
                <w:b/>
                <w:bCs/>
                <w:color w:val="000000"/>
                <w:sz w:val="22"/>
                <w:szCs w:val="22"/>
              </w:rPr>
            </w:pPr>
            <w:r w:rsidRPr="002B16C5">
              <w:rPr>
                <w:b/>
                <w:bCs/>
                <w:color w:val="000000"/>
                <w:sz w:val="22"/>
                <w:szCs w:val="22"/>
              </w:rPr>
              <w:t>прочие потребители (объемы фактические)</w:t>
            </w:r>
          </w:p>
        </w:tc>
        <w:tc>
          <w:tcPr>
            <w:tcW w:w="1162" w:type="dxa"/>
            <w:tcBorders>
              <w:top w:val="nil"/>
              <w:left w:val="nil"/>
              <w:bottom w:val="single" w:sz="4" w:space="0" w:color="auto"/>
              <w:right w:val="single" w:sz="4" w:space="0" w:color="auto"/>
            </w:tcBorders>
            <w:shd w:val="clear" w:color="000000" w:fill="FFFFFF"/>
            <w:noWrap/>
            <w:vAlign w:val="center"/>
            <w:hideMark/>
          </w:tcPr>
          <w:p w14:paraId="2E1A2442" w14:textId="77777777" w:rsidR="002B16C5" w:rsidRPr="002B16C5" w:rsidRDefault="002B16C5" w:rsidP="002B16C5">
            <w:pPr>
              <w:jc w:val="center"/>
              <w:rPr>
                <w:color w:val="000000"/>
                <w:sz w:val="22"/>
                <w:szCs w:val="22"/>
              </w:rPr>
            </w:pPr>
            <w:r w:rsidRPr="002B16C5">
              <w:rPr>
                <w:color w:val="000000"/>
                <w:sz w:val="22"/>
                <w:szCs w:val="22"/>
              </w:rPr>
              <w:t>13 156,00</w:t>
            </w:r>
          </w:p>
        </w:tc>
        <w:tc>
          <w:tcPr>
            <w:tcW w:w="1371" w:type="dxa"/>
            <w:tcBorders>
              <w:top w:val="nil"/>
              <w:left w:val="nil"/>
              <w:bottom w:val="single" w:sz="4" w:space="0" w:color="auto"/>
              <w:right w:val="single" w:sz="4" w:space="0" w:color="auto"/>
            </w:tcBorders>
            <w:shd w:val="clear" w:color="000000" w:fill="FFFFFF"/>
            <w:noWrap/>
            <w:vAlign w:val="center"/>
            <w:hideMark/>
          </w:tcPr>
          <w:p w14:paraId="3BEDD351" w14:textId="77777777" w:rsidR="002B16C5" w:rsidRPr="002B16C5" w:rsidRDefault="002B16C5" w:rsidP="002B16C5">
            <w:pPr>
              <w:jc w:val="center"/>
              <w:rPr>
                <w:color w:val="000000"/>
                <w:sz w:val="22"/>
                <w:szCs w:val="22"/>
              </w:rPr>
            </w:pPr>
            <w:r w:rsidRPr="002B16C5">
              <w:rPr>
                <w:color w:val="000000"/>
                <w:sz w:val="22"/>
                <w:szCs w:val="22"/>
              </w:rPr>
              <w:t>12 498,20</w:t>
            </w:r>
          </w:p>
        </w:tc>
        <w:tc>
          <w:tcPr>
            <w:tcW w:w="1371" w:type="dxa"/>
            <w:tcBorders>
              <w:top w:val="nil"/>
              <w:left w:val="nil"/>
              <w:bottom w:val="single" w:sz="4" w:space="0" w:color="auto"/>
              <w:right w:val="single" w:sz="4" w:space="0" w:color="auto"/>
            </w:tcBorders>
            <w:shd w:val="clear" w:color="000000" w:fill="FFFFFF"/>
            <w:noWrap/>
            <w:vAlign w:val="center"/>
            <w:hideMark/>
          </w:tcPr>
          <w:p w14:paraId="2DD08E03" w14:textId="77777777" w:rsidR="002B16C5" w:rsidRPr="002B16C5" w:rsidRDefault="002B16C5" w:rsidP="002B16C5">
            <w:pPr>
              <w:jc w:val="center"/>
              <w:rPr>
                <w:color w:val="000000"/>
                <w:sz w:val="22"/>
                <w:szCs w:val="22"/>
              </w:rPr>
            </w:pPr>
            <w:r w:rsidRPr="002B16C5">
              <w:rPr>
                <w:color w:val="000000"/>
                <w:sz w:val="22"/>
                <w:szCs w:val="22"/>
              </w:rPr>
              <w:t>12 111,21</w:t>
            </w:r>
          </w:p>
        </w:tc>
        <w:tc>
          <w:tcPr>
            <w:tcW w:w="1261" w:type="dxa"/>
            <w:tcBorders>
              <w:top w:val="nil"/>
              <w:left w:val="nil"/>
              <w:bottom w:val="single" w:sz="4" w:space="0" w:color="auto"/>
              <w:right w:val="single" w:sz="4" w:space="0" w:color="auto"/>
            </w:tcBorders>
            <w:shd w:val="clear" w:color="000000" w:fill="FFFFFF"/>
            <w:noWrap/>
            <w:vAlign w:val="center"/>
            <w:hideMark/>
          </w:tcPr>
          <w:p w14:paraId="34E4DCC9" w14:textId="77777777" w:rsidR="002B16C5" w:rsidRPr="002B16C5" w:rsidRDefault="002B16C5" w:rsidP="002B16C5">
            <w:pPr>
              <w:jc w:val="center"/>
              <w:rPr>
                <w:color w:val="000000"/>
                <w:sz w:val="22"/>
                <w:szCs w:val="22"/>
              </w:rPr>
            </w:pPr>
            <w:r w:rsidRPr="002B16C5">
              <w:rPr>
                <w:color w:val="000000"/>
                <w:sz w:val="22"/>
                <w:szCs w:val="22"/>
              </w:rPr>
              <w:t>11 730,63</w:t>
            </w:r>
          </w:p>
        </w:tc>
        <w:tc>
          <w:tcPr>
            <w:tcW w:w="1214" w:type="dxa"/>
            <w:tcBorders>
              <w:top w:val="nil"/>
              <w:left w:val="nil"/>
              <w:bottom w:val="single" w:sz="4" w:space="0" w:color="auto"/>
              <w:right w:val="single" w:sz="4" w:space="0" w:color="auto"/>
            </w:tcBorders>
            <w:shd w:val="clear" w:color="000000" w:fill="FFFFFF"/>
            <w:noWrap/>
            <w:vAlign w:val="center"/>
            <w:hideMark/>
          </w:tcPr>
          <w:p w14:paraId="4AF6E0BD" w14:textId="77777777" w:rsidR="002B16C5" w:rsidRPr="002B16C5" w:rsidRDefault="002B16C5" w:rsidP="002B16C5">
            <w:pPr>
              <w:jc w:val="center"/>
              <w:rPr>
                <w:color w:val="000000"/>
                <w:sz w:val="22"/>
                <w:szCs w:val="22"/>
              </w:rPr>
            </w:pPr>
            <w:r w:rsidRPr="002B16C5">
              <w:rPr>
                <w:color w:val="000000"/>
                <w:sz w:val="22"/>
                <w:szCs w:val="22"/>
              </w:rPr>
              <w:t>10 166,25</w:t>
            </w:r>
          </w:p>
        </w:tc>
        <w:tc>
          <w:tcPr>
            <w:tcW w:w="1106" w:type="dxa"/>
            <w:vMerge/>
            <w:tcBorders>
              <w:top w:val="nil"/>
              <w:left w:val="single" w:sz="4" w:space="0" w:color="auto"/>
              <w:bottom w:val="single" w:sz="4" w:space="0" w:color="auto"/>
              <w:right w:val="single" w:sz="4" w:space="0" w:color="auto"/>
            </w:tcBorders>
            <w:vAlign w:val="center"/>
            <w:hideMark/>
          </w:tcPr>
          <w:p w14:paraId="7C1884B4" w14:textId="77777777" w:rsidR="002B16C5" w:rsidRPr="002B16C5" w:rsidRDefault="002B16C5" w:rsidP="002B16C5">
            <w:pPr>
              <w:rPr>
                <w:color w:val="000000"/>
                <w:sz w:val="22"/>
                <w:szCs w:val="22"/>
              </w:rPr>
            </w:pPr>
          </w:p>
        </w:tc>
      </w:tr>
      <w:tr w:rsidR="002B16C5" w:rsidRPr="002B16C5" w14:paraId="58A7BD77" w14:textId="77777777" w:rsidTr="00896AF5">
        <w:trPr>
          <w:trHeight w:val="150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6BBA58E4" w14:textId="77777777" w:rsidR="002B16C5" w:rsidRPr="002B16C5" w:rsidRDefault="002B16C5" w:rsidP="002B16C5">
            <w:pPr>
              <w:rPr>
                <w:color w:val="000000"/>
                <w:sz w:val="22"/>
                <w:szCs w:val="22"/>
              </w:rPr>
            </w:pPr>
            <w:r w:rsidRPr="002B16C5">
              <w:rPr>
                <w:color w:val="000000"/>
                <w:sz w:val="22"/>
                <w:szCs w:val="22"/>
              </w:rPr>
              <w:t>темп изменения расчетный в соответствии с Методическими указаниями</w:t>
            </w:r>
          </w:p>
        </w:tc>
        <w:tc>
          <w:tcPr>
            <w:tcW w:w="1162" w:type="dxa"/>
            <w:tcBorders>
              <w:top w:val="nil"/>
              <w:left w:val="nil"/>
              <w:bottom w:val="single" w:sz="4" w:space="0" w:color="auto"/>
              <w:right w:val="single" w:sz="4" w:space="0" w:color="auto"/>
            </w:tcBorders>
            <w:shd w:val="clear" w:color="auto" w:fill="auto"/>
            <w:noWrap/>
            <w:vAlign w:val="bottom"/>
            <w:hideMark/>
          </w:tcPr>
          <w:p w14:paraId="66F124C0" w14:textId="77777777" w:rsidR="002B16C5" w:rsidRPr="002B16C5" w:rsidRDefault="002B16C5" w:rsidP="002B16C5">
            <w:pPr>
              <w:rPr>
                <w:color w:val="000000"/>
                <w:sz w:val="22"/>
                <w:szCs w:val="22"/>
              </w:rPr>
            </w:pPr>
            <w:r w:rsidRPr="002B16C5">
              <w:rPr>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4C1BD8C1" w14:textId="77777777" w:rsidR="002B16C5" w:rsidRPr="002B16C5" w:rsidRDefault="002B16C5" w:rsidP="002B16C5">
            <w:pPr>
              <w:jc w:val="right"/>
              <w:rPr>
                <w:color w:val="000000"/>
                <w:sz w:val="22"/>
                <w:szCs w:val="22"/>
              </w:rPr>
            </w:pPr>
            <w:r w:rsidRPr="002B16C5">
              <w:rPr>
                <w:color w:val="000000"/>
                <w:sz w:val="22"/>
                <w:szCs w:val="22"/>
              </w:rPr>
              <w:t>0,95</w:t>
            </w:r>
          </w:p>
        </w:tc>
        <w:tc>
          <w:tcPr>
            <w:tcW w:w="1371" w:type="dxa"/>
            <w:tcBorders>
              <w:top w:val="nil"/>
              <w:left w:val="nil"/>
              <w:bottom w:val="single" w:sz="4" w:space="0" w:color="auto"/>
              <w:right w:val="single" w:sz="4" w:space="0" w:color="auto"/>
            </w:tcBorders>
            <w:shd w:val="clear" w:color="auto" w:fill="auto"/>
            <w:noWrap/>
            <w:vAlign w:val="bottom"/>
            <w:hideMark/>
          </w:tcPr>
          <w:p w14:paraId="63573961" w14:textId="77777777" w:rsidR="002B16C5" w:rsidRPr="002B16C5" w:rsidRDefault="002B16C5" w:rsidP="002B16C5">
            <w:pPr>
              <w:jc w:val="right"/>
              <w:rPr>
                <w:color w:val="000000"/>
                <w:sz w:val="22"/>
                <w:szCs w:val="22"/>
              </w:rPr>
            </w:pPr>
            <w:r w:rsidRPr="002B16C5">
              <w:rPr>
                <w:color w:val="000000"/>
                <w:sz w:val="22"/>
                <w:szCs w:val="22"/>
              </w:rPr>
              <w:t>0,95</w:t>
            </w:r>
          </w:p>
        </w:tc>
        <w:tc>
          <w:tcPr>
            <w:tcW w:w="1261" w:type="dxa"/>
            <w:tcBorders>
              <w:top w:val="nil"/>
              <w:left w:val="nil"/>
              <w:bottom w:val="single" w:sz="4" w:space="0" w:color="auto"/>
              <w:right w:val="single" w:sz="4" w:space="0" w:color="auto"/>
            </w:tcBorders>
            <w:shd w:val="clear" w:color="auto" w:fill="auto"/>
            <w:noWrap/>
            <w:vAlign w:val="bottom"/>
            <w:hideMark/>
          </w:tcPr>
          <w:p w14:paraId="24413334" w14:textId="77777777" w:rsidR="002B16C5" w:rsidRPr="002B16C5" w:rsidRDefault="002B16C5" w:rsidP="002B16C5">
            <w:pPr>
              <w:jc w:val="right"/>
              <w:rPr>
                <w:color w:val="000000"/>
                <w:sz w:val="22"/>
                <w:szCs w:val="22"/>
              </w:rPr>
            </w:pPr>
            <w:r w:rsidRPr="002B16C5">
              <w:rPr>
                <w:color w:val="000000"/>
                <w:sz w:val="22"/>
                <w:szCs w:val="22"/>
              </w:rPr>
              <w:t>0,95</w:t>
            </w:r>
          </w:p>
        </w:tc>
        <w:tc>
          <w:tcPr>
            <w:tcW w:w="1214" w:type="dxa"/>
            <w:tcBorders>
              <w:top w:val="nil"/>
              <w:left w:val="nil"/>
              <w:bottom w:val="single" w:sz="4" w:space="0" w:color="auto"/>
              <w:right w:val="single" w:sz="4" w:space="0" w:color="auto"/>
            </w:tcBorders>
            <w:shd w:val="clear" w:color="auto" w:fill="auto"/>
            <w:noWrap/>
            <w:vAlign w:val="bottom"/>
            <w:hideMark/>
          </w:tcPr>
          <w:p w14:paraId="74561A1E" w14:textId="77777777" w:rsidR="002B16C5" w:rsidRPr="002B16C5" w:rsidRDefault="002B16C5" w:rsidP="002B16C5">
            <w:pPr>
              <w:rPr>
                <w:color w:val="000000"/>
                <w:sz w:val="22"/>
                <w:szCs w:val="22"/>
              </w:rPr>
            </w:pPr>
            <w:r w:rsidRPr="002B16C5">
              <w:rPr>
                <w:color w:val="000000"/>
                <w:sz w:val="22"/>
                <w:szCs w:val="22"/>
              </w:rPr>
              <w:t> </w:t>
            </w:r>
          </w:p>
        </w:tc>
        <w:tc>
          <w:tcPr>
            <w:tcW w:w="1106" w:type="dxa"/>
            <w:vMerge/>
            <w:tcBorders>
              <w:top w:val="nil"/>
              <w:left w:val="single" w:sz="4" w:space="0" w:color="auto"/>
              <w:bottom w:val="single" w:sz="4" w:space="0" w:color="auto"/>
              <w:right w:val="single" w:sz="4" w:space="0" w:color="auto"/>
            </w:tcBorders>
            <w:vAlign w:val="center"/>
            <w:hideMark/>
          </w:tcPr>
          <w:p w14:paraId="2634F500" w14:textId="77777777" w:rsidR="002B16C5" w:rsidRPr="002B16C5" w:rsidRDefault="002B16C5" w:rsidP="002B16C5">
            <w:pPr>
              <w:rPr>
                <w:color w:val="000000"/>
                <w:sz w:val="22"/>
                <w:szCs w:val="22"/>
              </w:rPr>
            </w:pPr>
          </w:p>
        </w:tc>
      </w:tr>
      <w:tr w:rsidR="002B16C5" w:rsidRPr="002B16C5" w14:paraId="1FBFECE5" w14:textId="77777777" w:rsidTr="00896AF5">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61C6E79"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auto" w:fill="auto"/>
            <w:noWrap/>
            <w:vAlign w:val="bottom"/>
            <w:hideMark/>
          </w:tcPr>
          <w:p w14:paraId="7BC6F58A"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1AC6AA51"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5280B094"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bottom"/>
            <w:hideMark/>
          </w:tcPr>
          <w:p w14:paraId="2E02FEB9"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214" w:type="dxa"/>
            <w:tcBorders>
              <w:top w:val="nil"/>
              <w:left w:val="nil"/>
              <w:bottom w:val="single" w:sz="4" w:space="0" w:color="auto"/>
              <w:right w:val="single" w:sz="4" w:space="0" w:color="auto"/>
            </w:tcBorders>
            <w:shd w:val="clear" w:color="auto" w:fill="auto"/>
            <w:noWrap/>
            <w:vAlign w:val="bottom"/>
            <w:hideMark/>
          </w:tcPr>
          <w:p w14:paraId="43F2DAB2"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106" w:type="dxa"/>
            <w:tcBorders>
              <w:top w:val="nil"/>
              <w:left w:val="nil"/>
              <w:bottom w:val="single" w:sz="4" w:space="0" w:color="auto"/>
              <w:right w:val="single" w:sz="4" w:space="0" w:color="auto"/>
            </w:tcBorders>
            <w:shd w:val="clear" w:color="auto" w:fill="auto"/>
            <w:noWrap/>
            <w:vAlign w:val="bottom"/>
            <w:hideMark/>
          </w:tcPr>
          <w:p w14:paraId="56BCB02F"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r>
      <w:tr w:rsidR="002B16C5" w:rsidRPr="002B16C5" w14:paraId="10CE5AE6" w14:textId="77777777" w:rsidTr="00896AF5">
        <w:trPr>
          <w:trHeight w:val="120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20EFBD4C" w14:textId="77777777" w:rsidR="002B16C5" w:rsidRPr="002B16C5" w:rsidRDefault="002B16C5" w:rsidP="002B16C5">
            <w:pPr>
              <w:rPr>
                <w:color w:val="000000"/>
                <w:sz w:val="22"/>
                <w:szCs w:val="22"/>
              </w:rPr>
            </w:pPr>
            <w:r w:rsidRPr="002B16C5">
              <w:rPr>
                <w:color w:val="000000"/>
                <w:sz w:val="22"/>
                <w:szCs w:val="22"/>
              </w:rPr>
              <w:t>увеличение объемов в связи с подключением новых абонентов</w:t>
            </w:r>
          </w:p>
        </w:tc>
        <w:tc>
          <w:tcPr>
            <w:tcW w:w="1162" w:type="dxa"/>
            <w:tcBorders>
              <w:top w:val="nil"/>
              <w:left w:val="nil"/>
              <w:bottom w:val="single" w:sz="4" w:space="0" w:color="auto"/>
              <w:right w:val="single" w:sz="4" w:space="0" w:color="auto"/>
            </w:tcBorders>
            <w:shd w:val="clear" w:color="auto" w:fill="auto"/>
            <w:noWrap/>
            <w:vAlign w:val="bottom"/>
            <w:hideMark/>
          </w:tcPr>
          <w:p w14:paraId="283DD79D"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6785750E"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05E87DD2"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bottom"/>
            <w:hideMark/>
          </w:tcPr>
          <w:p w14:paraId="432F8BB3"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214" w:type="dxa"/>
            <w:tcBorders>
              <w:top w:val="nil"/>
              <w:left w:val="nil"/>
              <w:bottom w:val="single" w:sz="4" w:space="0" w:color="auto"/>
              <w:right w:val="single" w:sz="4" w:space="0" w:color="auto"/>
            </w:tcBorders>
            <w:shd w:val="clear" w:color="auto" w:fill="auto"/>
            <w:noWrap/>
            <w:vAlign w:val="bottom"/>
            <w:hideMark/>
          </w:tcPr>
          <w:p w14:paraId="120F2487"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106" w:type="dxa"/>
            <w:tcBorders>
              <w:top w:val="nil"/>
              <w:left w:val="nil"/>
              <w:bottom w:val="single" w:sz="4" w:space="0" w:color="auto"/>
              <w:right w:val="single" w:sz="4" w:space="0" w:color="auto"/>
            </w:tcBorders>
            <w:shd w:val="clear" w:color="auto" w:fill="auto"/>
            <w:noWrap/>
            <w:vAlign w:val="bottom"/>
            <w:hideMark/>
          </w:tcPr>
          <w:p w14:paraId="69F901FE"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r>
      <w:tr w:rsidR="002B16C5" w:rsidRPr="002B16C5" w14:paraId="67A7F04A" w14:textId="77777777" w:rsidTr="00896AF5">
        <w:trPr>
          <w:trHeight w:val="90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5781D310" w14:textId="77777777" w:rsidR="002B16C5" w:rsidRPr="002B16C5" w:rsidRDefault="002B16C5" w:rsidP="002B16C5">
            <w:pPr>
              <w:rPr>
                <w:color w:val="000000"/>
                <w:sz w:val="22"/>
                <w:szCs w:val="22"/>
              </w:rPr>
            </w:pPr>
            <w:r w:rsidRPr="002B16C5">
              <w:rPr>
                <w:color w:val="000000"/>
                <w:sz w:val="22"/>
                <w:szCs w:val="22"/>
              </w:rPr>
              <w:t>прекращение потребления воды абонентами</w:t>
            </w:r>
          </w:p>
        </w:tc>
        <w:tc>
          <w:tcPr>
            <w:tcW w:w="1162" w:type="dxa"/>
            <w:tcBorders>
              <w:top w:val="nil"/>
              <w:left w:val="nil"/>
              <w:bottom w:val="single" w:sz="4" w:space="0" w:color="auto"/>
              <w:right w:val="single" w:sz="4" w:space="0" w:color="auto"/>
            </w:tcBorders>
            <w:shd w:val="clear" w:color="auto" w:fill="auto"/>
            <w:noWrap/>
            <w:vAlign w:val="bottom"/>
            <w:hideMark/>
          </w:tcPr>
          <w:p w14:paraId="2A8AFEC8"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315CFCB3"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575721CA"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bottom"/>
            <w:hideMark/>
          </w:tcPr>
          <w:p w14:paraId="44B81627"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214" w:type="dxa"/>
            <w:tcBorders>
              <w:top w:val="nil"/>
              <w:left w:val="nil"/>
              <w:bottom w:val="single" w:sz="4" w:space="0" w:color="auto"/>
              <w:right w:val="single" w:sz="4" w:space="0" w:color="auto"/>
            </w:tcBorders>
            <w:shd w:val="clear" w:color="auto" w:fill="auto"/>
            <w:noWrap/>
            <w:vAlign w:val="bottom"/>
            <w:hideMark/>
          </w:tcPr>
          <w:p w14:paraId="6536B2DA"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106" w:type="dxa"/>
            <w:tcBorders>
              <w:top w:val="nil"/>
              <w:left w:val="nil"/>
              <w:bottom w:val="single" w:sz="4" w:space="0" w:color="auto"/>
              <w:right w:val="single" w:sz="4" w:space="0" w:color="auto"/>
            </w:tcBorders>
            <w:shd w:val="clear" w:color="auto" w:fill="auto"/>
            <w:noWrap/>
            <w:vAlign w:val="bottom"/>
            <w:hideMark/>
          </w:tcPr>
          <w:p w14:paraId="7E78497B"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r>
      <w:tr w:rsidR="002B16C5" w:rsidRPr="002B16C5" w14:paraId="5BA31C55" w14:textId="77777777" w:rsidTr="00896AF5">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30BA236C" w14:textId="77777777" w:rsidR="002B16C5" w:rsidRPr="002B16C5" w:rsidRDefault="002B16C5" w:rsidP="002B16C5">
            <w:pPr>
              <w:rPr>
                <w:b/>
                <w:bCs/>
                <w:color w:val="000000"/>
                <w:sz w:val="22"/>
                <w:szCs w:val="22"/>
              </w:rPr>
            </w:pPr>
            <w:r w:rsidRPr="002B16C5">
              <w:rPr>
                <w:b/>
                <w:bCs/>
                <w:color w:val="000000"/>
                <w:sz w:val="22"/>
                <w:szCs w:val="22"/>
              </w:rPr>
              <w:t>ИТОГО объем</w:t>
            </w:r>
          </w:p>
        </w:tc>
        <w:tc>
          <w:tcPr>
            <w:tcW w:w="1162" w:type="dxa"/>
            <w:tcBorders>
              <w:top w:val="nil"/>
              <w:left w:val="nil"/>
              <w:bottom w:val="single" w:sz="4" w:space="0" w:color="auto"/>
              <w:right w:val="single" w:sz="4" w:space="0" w:color="auto"/>
            </w:tcBorders>
            <w:shd w:val="clear" w:color="auto" w:fill="auto"/>
            <w:noWrap/>
            <w:vAlign w:val="bottom"/>
            <w:hideMark/>
          </w:tcPr>
          <w:p w14:paraId="6FEDA638"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0B0EB732"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14:paraId="4E96AE96"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bottom"/>
            <w:hideMark/>
          </w:tcPr>
          <w:p w14:paraId="05B49DE4"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c>
          <w:tcPr>
            <w:tcW w:w="1214" w:type="dxa"/>
            <w:tcBorders>
              <w:top w:val="nil"/>
              <w:left w:val="nil"/>
              <w:bottom w:val="single" w:sz="4" w:space="0" w:color="auto"/>
              <w:right w:val="single" w:sz="4" w:space="0" w:color="auto"/>
            </w:tcBorders>
            <w:shd w:val="clear" w:color="auto" w:fill="auto"/>
            <w:noWrap/>
            <w:vAlign w:val="bottom"/>
            <w:hideMark/>
          </w:tcPr>
          <w:p w14:paraId="7D19EECB"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10 166,25</w:t>
            </w:r>
          </w:p>
        </w:tc>
        <w:tc>
          <w:tcPr>
            <w:tcW w:w="1106" w:type="dxa"/>
            <w:tcBorders>
              <w:top w:val="nil"/>
              <w:left w:val="nil"/>
              <w:bottom w:val="single" w:sz="4" w:space="0" w:color="auto"/>
              <w:right w:val="single" w:sz="4" w:space="0" w:color="auto"/>
            </w:tcBorders>
            <w:shd w:val="clear" w:color="auto" w:fill="auto"/>
            <w:noWrap/>
            <w:vAlign w:val="bottom"/>
            <w:hideMark/>
          </w:tcPr>
          <w:p w14:paraId="66EAE013" w14:textId="77777777" w:rsidR="002B16C5" w:rsidRPr="002B16C5" w:rsidRDefault="002B16C5" w:rsidP="002B16C5">
            <w:pPr>
              <w:rPr>
                <w:rFonts w:ascii="Calibri" w:hAnsi="Calibri" w:cs="Calibri"/>
                <w:color w:val="000000"/>
                <w:sz w:val="22"/>
                <w:szCs w:val="22"/>
              </w:rPr>
            </w:pPr>
            <w:r w:rsidRPr="002B16C5">
              <w:rPr>
                <w:rFonts w:ascii="Calibri" w:hAnsi="Calibri" w:cs="Calibri"/>
                <w:color w:val="000000"/>
                <w:sz w:val="22"/>
                <w:szCs w:val="22"/>
              </w:rPr>
              <w:t> </w:t>
            </w:r>
          </w:p>
        </w:tc>
      </w:tr>
    </w:tbl>
    <w:p w14:paraId="1B82C425" w14:textId="77777777" w:rsidR="002B16C5" w:rsidRPr="002B16C5" w:rsidRDefault="002B16C5" w:rsidP="002B16C5">
      <w:pPr>
        <w:ind w:firstLine="709"/>
        <w:jc w:val="both"/>
        <w:rPr>
          <w:sz w:val="28"/>
          <w:szCs w:val="28"/>
        </w:rPr>
      </w:pPr>
    </w:p>
    <w:p w14:paraId="02AB7C10" w14:textId="77777777" w:rsidR="002B16C5" w:rsidRPr="002B16C5" w:rsidRDefault="002B16C5" w:rsidP="002B16C5">
      <w:pPr>
        <w:ind w:firstLine="709"/>
        <w:jc w:val="both"/>
        <w:rPr>
          <w:sz w:val="28"/>
          <w:szCs w:val="28"/>
        </w:rPr>
      </w:pPr>
      <w:r w:rsidRPr="002B16C5">
        <w:rPr>
          <w:sz w:val="28"/>
          <w:szCs w:val="28"/>
        </w:rPr>
        <w:t>Планируемый   объем   транспортировки питьевой воды по категориям потребителей составил:</w:t>
      </w:r>
    </w:p>
    <w:p w14:paraId="07C32345" w14:textId="77777777" w:rsidR="002B16C5" w:rsidRPr="002B16C5" w:rsidRDefault="002B16C5" w:rsidP="002B16C5">
      <w:pPr>
        <w:ind w:firstLine="709"/>
        <w:jc w:val="both"/>
        <w:rPr>
          <w:sz w:val="28"/>
          <w:szCs w:val="28"/>
        </w:rPr>
      </w:pPr>
      <w:r w:rsidRPr="002B16C5">
        <w:rPr>
          <w:sz w:val="28"/>
          <w:szCs w:val="28"/>
        </w:rPr>
        <w:t>- на период с 09.06.2021 по 31.12.2021 –</w:t>
      </w:r>
      <w:r w:rsidRPr="002B16C5">
        <w:rPr>
          <w:color w:val="FF0000"/>
          <w:sz w:val="28"/>
          <w:szCs w:val="28"/>
        </w:rPr>
        <w:t xml:space="preserve"> </w:t>
      </w:r>
      <w:r w:rsidRPr="002B16C5">
        <w:rPr>
          <w:b/>
          <w:i/>
          <w:sz w:val="28"/>
          <w:szCs w:val="28"/>
        </w:rPr>
        <w:t xml:space="preserve">246609,41 </w:t>
      </w:r>
      <w:r w:rsidRPr="002B16C5">
        <w:rPr>
          <w:sz w:val="28"/>
          <w:szCs w:val="28"/>
        </w:rPr>
        <w:t>м</w:t>
      </w:r>
      <w:r w:rsidRPr="002B16C5">
        <w:rPr>
          <w:sz w:val="28"/>
          <w:szCs w:val="28"/>
          <w:vertAlign w:val="superscript"/>
        </w:rPr>
        <w:t>3</w:t>
      </w:r>
      <w:r w:rsidRPr="002B16C5">
        <w:rPr>
          <w:sz w:val="28"/>
          <w:szCs w:val="28"/>
        </w:rPr>
        <w:t xml:space="preserve">, в том числе на потребительский рынок – </w:t>
      </w:r>
      <w:r w:rsidRPr="002B16C5">
        <w:rPr>
          <w:b/>
          <w:i/>
          <w:sz w:val="28"/>
          <w:szCs w:val="28"/>
        </w:rPr>
        <w:t xml:space="preserve">246609,41 </w:t>
      </w:r>
      <w:r w:rsidRPr="002B16C5">
        <w:rPr>
          <w:sz w:val="28"/>
          <w:szCs w:val="28"/>
        </w:rPr>
        <w:t>м</w:t>
      </w:r>
      <w:r w:rsidRPr="002B16C5">
        <w:rPr>
          <w:sz w:val="28"/>
          <w:szCs w:val="28"/>
          <w:vertAlign w:val="superscript"/>
        </w:rPr>
        <w:t>3</w:t>
      </w:r>
      <w:r w:rsidRPr="002B16C5">
        <w:rPr>
          <w:sz w:val="28"/>
          <w:szCs w:val="28"/>
        </w:rPr>
        <w:t>;</w:t>
      </w:r>
    </w:p>
    <w:p w14:paraId="642CBD0C" w14:textId="77777777" w:rsidR="002B16C5" w:rsidRPr="002B16C5" w:rsidRDefault="002B16C5" w:rsidP="002B16C5">
      <w:pPr>
        <w:ind w:firstLine="709"/>
        <w:jc w:val="both"/>
        <w:rPr>
          <w:sz w:val="28"/>
          <w:szCs w:val="28"/>
        </w:rPr>
      </w:pPr>
      <w:r w:rsidRPr="002B16C5">
        <w:rPr>
          <w:sz w:val="28"/>
          <w:szCs w:val="28"/>
        </w:rPr>
        <w:t xml:space="preserve">- на период с 01.01.2022 по 30.06.2022 – </w:t>
      </w:r>
      <w:r w:rsidRPr="002B16C5">
        <w:rPr>
          <w:b/>
          <w:i/>
          <w:sz w:val="28"/>
          <w:szCs w:val="28"/>
        </w:rPr>
        <w:t xml:space="preserve">218476,79 </w:t>
      </w:r>
      <w:r w:rsidRPr="002B16C5">
        <w:rPr>
          <w:sz w:val="28"/>
          <w:szCs w:val="28"/>
        </w:rPr>
        <w:t>м</w:t>
      </w:r>
      <w:r w:rsidRPr="002B16C5">
        <w:rPr>
          <w:sz w:val="28"/>
          <w:szCs w:val="28"/>
          <w:vertAlign w:val="superscript"/>
        </w:rPr>
        <w:t>3</w:t>
      </w:r>
      <w:r w:rsidRPr="002B16C5">
        <w:rPr>
          <w:sz w:val="28"/>
          <w:szCs w:val="28"/>
        </w:rPr>
        <w:t xml:space="preserve">, в том числе на потребительский рынок – </w:t>
      </w:r>
      <w:r w:rsidRPr="002B16C5">
        <w:rPr>
          <w:b/>
          <w:i/>
          <w:sz w:val="28"/>
          <w:szCs w:val="28"/>
        </w:rPr>
        <w:t xml:space="preserve">218476,79 </w:t>
      </w:r>
      <w:r w:rsidRPr="002B16C5">
        <w:rPr>
          <w:sz w:val="28"/>
          <w:szCs w:val="28"/>
        </w:rPr>
        <w:t>м</w:t>
      </w:r>
      <w:r w:rsidRPr="002B16C5">
        <w:rPr>
          <w:sz w:val="28"/>
          <w:szCs w:val="28"/>
          <w:vertAlign w:val="superscript"/>
        </w:rPr>
        <w:t>3</w:t>
      </w:r>
      <w:r w:rsidRPr="002B16C5">
        <w:rPr>
          <w:sz w:val="28"/>
          <w:szCs w:val="28"/>
        </w:rPr>
        <w:t>;</w:t>
      </w:r>
    </w:p>
    <w:p w14:paraId="235D61EC" w14:textId="77777777" w:rsidR="002B16C5" w:rsidRPr="002B16C5" w:rsidRDefault="002B16C5" w:rsidP="002B16C5">
      <w:pPr>
        <w:ind w:firstLine="709"/>
        <w:jc w:val="both"/>
        <w:rPr>
          <w:sz w:val="28"/>
          <w:szCs w:val="28"/>
        </w:rPr>
      </w:pPr>
      <w:r w:rsidRPr="002B16C5">
        <w:rPr>
          <w:sz w:val="28"/>
          <w:szCs w:val="28"/>
        </w:rPr>
        <w:t xml:space="preserve">- на период с 01.07.2022 по 31.12.2022 – </w:t>
      </w:r>
      <w:r w:rsidRPr="002B16C5">
        <w:rPr>
          <w:b/>
          <w:i/>
          <w:sz w:val="28"/>
          <w:szCs w:val="28"/>
        </w:rPr>
        <w:t xml:space="preserve">218476,79 </w:t>
      </w:r>
      <w:r w:rsidRPr="002B16C5">
        <w:rPr>
          <w:sz w:val="28"/>
          <w:szCs w:val="28"/>
        </w:rPr>
        <w:t>м</w:t>
      </w:r>
      <w:r w:rsidRPr="002B16C5">
        <w:rPr>
          <w:sz w:val="28"/>
          <w:szCs w:val="28"/>
          <w:vertAlign w:val="superscript"/>
        </w:rPr>
        <w:t>3</w:t>
      </w:r>
      <w:r w:rsidRPr="002B16C5">
        <w:rPr>
          <w:sz w:val="28"/>
          <w:szCs w:val="28"/>
        </w:rPr>
        <w:t xml:space="preserve">, в том числе на потребительский рынок – </w:t>
      </w:r>
      <w:r w:rsidRPr="002B16C5">
        <w:rPr>
          <w:b/>
          <w:i/>
          <w:sz w:val="28"/>
          <w:szCs w:val="28"/>
        </w:rPr>
        <w:t xml:space="preserve">218476,79 </w:t>
      </w:r>
      <w:r w:rsidRPr="002B16C5">
        <w:rPr>
          <w:sz w:val="28"/>
          <w:szCs w:val="28"/>
        </w:rPr>
        <w:t>м</w:t>
      </w:r>
      <w:r w:rsidRPr="002B16C5">
        <w:rPr>
          <w:sz w:val="28"/>
          <w:szCs w:val="28"/>
          <w:vertAlign w:val="superscript"/>
        </w:rPr>
        <w:t>3</w:t>
      </w:r>
      <w:r w:rsidRPr="002B16C5">
        <w:rPr>
          <w:sz w:val="28"/>
          <w:szCs w:val="28"/>
        </w:rPr>
        <w:t>.</w:t>
      </w:r>
    </w:p>
    <w:p w14:paraId="50826CDB" w14:textId="77777777" w:rsidR="002B16C5" w:rsidRPr="002B16C5" w:rsidRDefault="002B16C5" w:rsidP="002B16C5">
      <w:pPr>
        <w:ind w:firstLine="709"/>
        <w:jc w:val="both"/>
        <w:rPr>
          <w:sz w:val="28"/>
          <w:szCs w:val="28"/>
        </w:rPr>
      </w:pPr>
      <w:r w:rsidRPr="002B16C5">
        <w:rPr>
          <w:sz w:val="28"/>
          <w:szCs w:val="28"/>
        </w:rPr>
        <w:t>Планируемый   объем   транспортировки сточных вод по категориям потребителей составил:</w:t>
      </w:r>
    </w:p>
    <w:p w14:paraId="3696EA65" w14:textId="77777777" w:rsidR="002B16C5" w:rsidRPr="002B16C5" w:rsidRDefault="002B16C5" w:rsidP="002B16C5">
      <w:pPr>
        <w:ind w:firstLine="709"/>
        <w:jc w:val="both"/>
        <w:rPr>
          <w:color w:val="000000"/>
          <w:sz w:val="28"/>
          <w:szCs w:val="28"/>
        </w:rPr>
      </w:pPr>
      <w:r w:rsidRPr="002B16C5">
        <w:rPr>
          <w:color w:val="000000"/>
          <w:sz w:val="28"/>
          <w:szCs w:val="28"/>
        </w:rPr>
        <w:t xml:space="preserve">- на период с 09.06.2021 по 31.12.2021 – </w:t>
      </w:r>
      <w:r w:rsidRPr="002B16C5">
        <w:rPr>
          <w:b/>
          <w:i/>
          <w:color w:val="000000"/>
          <w:sz w:val="28"/>
          <w:szCs w:val="28"/>
        </w:rPr>
        <w:t xml:space="preserve">195158,21 </w:t>
      </w:r>
      <w:r w:rsidRPr="002B16C5">
        <w:rPr>
          <w:color w:val="000000"/>
          <w:sz w:val="28"/>
          <w:szCs w:val="28"/>
        </w:rPr>
        <w:t>м</w:t>
      </w:r>
      <w:r w:rsidRPr="002B16C5">
        <w:rPr>
          <w:color w:val="000000"/>
          <w:sz w:val="28"/>
          <w:szCs w:val="28"/>
          <w:vertAlign w:val="superscript"/>
        </w:rPr>
        <w:t>3</w:t>
      </w:r>
      <w:r w:rsidRPr="002B16C5">
        <w:rPr>
          <w:color w:val="000000"/>
          <w:sz w:val="28"/>
          <w:szCs w:val="28"/>
        </w:rPr>
        <w:t xml:space="preserve">, в том числе на потребительский рынок – </w:t>
      </w:r>
      <w:r w:rsidRPr="002B16C5">
        <w:rPr>
          <w:b/>
          <w:i/>
          <w:color w:val="000000"/>
          <w:sz w:val="28"/>
          <w:szCs w:val="28"/>
        </w:rPr>
        <w:t xml:space="preserve">195158,23 </w:t>
      </w:r>
      <w:r w:rsidRPr="002B16C5">
        <w:rPr>
          <w:color w:val="000000"/>
          <w:sz w:val="28"/>
          <w:szCs w:val="28"/>
        </w:rPr>
        <w:t>м</w:t>
      </w:r>
      <w:r w:rsidRPr="002B16C5">
        <w:rPr>
          <w:color w:val="000000"/>
          <w:sz w:val="28"/>
          <w:szCs w:val="28"/>
          <w:vertAlign w:val="superscript"/>
        </w:rPr>
        <w:t>3</w:t>
      </w:r>
      <w:r w:rsidRPr="002B16C5">
        <w:rPr>
          <w:color w:val="000000"/>
          <w:sz w:val="28"/>
          <w:szCs w:val="28"/>
        </w:rPr>
        <w:t>;</w:t>
      </w:r>
    </w:p>
    <w:p w14:paraId="56AB008D" w14:textId="77777777" w:rsidR="002B16C5" w:rsidRPr="002B16C5" w:rsidRDefault="002B16C5" w:rsidP="002B16C5">
      <w:pPr>
        <w:ind w:firstLine="709"/>
        <w:jc w:val="both"/>
        <w:rPr>
          <w:color w:val="000000"/>
          <w:sz w:val="28"/>
          <w:szCs w:val="28"/>
        </w:rPr>
      </w:pPr>
      <w:r w:rsidRPr="002B16C5">
        <w:rPr>
          <w:color w:val="000000"/>
          <w:sz w:val="28"/>
          <w:szCs w:val="28"/>
        </w:rPr>
        <w:t xml:space="preserve">- на период с 01.01.2022 по 30.06.2022 – </w:t>
      </w:r>
      <w:r w:rsidRPr="002B16C5">
        <w:rPr>
          <w:b/>
          <w:i/>
          <w:color w:val="000000"/>
          <w:sz w:val="28"/>
          <w:szCs w:val="28"/>
        </w:rPr>
        <w:t xml:space="preserve">172895,01 </w:t>
      </w:r>
      <w:r w:rsidRPr="002B16C5">
        <w:rPr>
          <w:color w:val="000000"/>
          <w:sz w:val="28"/>
          <w:szCs w:val="28"/>
        </w:rPr>
        <w:t>м</w:t>
      </w:r>
      <w:r w:rsidRPr="002B16C5">
        <w:rPr>
          <w:color w:val="000000"/>
          <w:sz w:val="28"/>
          <w:szCs w:val="28"/>
          <w:vertAlign w:val="superscript"/>
        </w:rPr>
        <w:t>3</w:t>
      </w:r>
      <w:r w:rsidRPr="002B16C5">
        <w:rPr>
          <w:color w:val="000000"/>
          <w:sz w:val="28"/>
          <w:szCs w:val="28"/>
        </w:rPr>
        <w:t xml:space="preserve">, в том числе на потребительский рынок – </w:t>
      </w:r>
      <w:r w:rsidRPr="002B16C5">
        <w:rPr>
          <w:b/>
          <w:i/>
          <w:color w:val="000000"/>
          <w:sz w:val="28"/>
          <w:szCs w:val="28"/>
        </w:rPr>
        <w:t xml:space="preserve">172895,01 </w:t>
      </w:r>
      <w:r w:rsidRPr="002B16C5">
        <w:rPr>
          <w:color w:val="000000"/>
          <w:sz w:val="28"/>
          <w:szCs w:val="28"/>
        </w:rPr>
        <w:t>м</w:t>
      </w:r>
      <w:r w:rsidRPr="002B16C5">
        <w:rPr>
          <w:color w:val="000000"/>
          <w:sz w:val="28"/>
          <w:szCs w:val="28"/>
          <w:vertAlign w:val="superscript"/>
        </w:rPr>
        <w:t>3</w:t>
      </w:r>
      <w:r w:rsidRPr="002B16C5">
        <w:rPr>
          <w:color w:val="000000"/>
          <w:sz w:val="28"/>
          <w:szCs w:val="28"/>
        </w:rPr>
        <w:t>;</w:t>
      </w:r>
    </w:p>
    <w:p w14:paraId="79411595" w14:textId="77777777" w:rsidR="002B16C5" w:rsidRPr="002B16C5" w:rsidRDefault="002B16C5" w:rsidP="002B16C5">
      <w:pPr>
        <w:ind w:firstLine="709"/>
        <w:jc w:val="both"/>
        <w:rPr>
          <w:color w:val="000000"/>
          <w:sz w:val="28"/>
          <w:szCs w:val="28"/>
        </w:rPr>
      </w:pPr>
      <w:r w:rsidRPr="002B16C5">
        <w:rPr>
          <w:color w:val="000000"/>
          <w:sz w:val="28"/>
          <w:szCs w:val="28"/>
        </w:rPr>
        <w:t xml:space="preserve">- на период с 01.07.2022 по 31.12.2022 – </w:t>
      </w:r>
      <w:r w:rsidRPr="002B16C5">
        <w:rPr>
          <w:b/>
          <w:i/>
          <w:color w:val="000000"/>
          <w:sz w:val="28"/>
          <w:szCs w:val="28"/>
        </w:rPr>
        <w:t xml:space="preserve">172895,01 </w:t>
      </w:r>
      <w:r w:rsidRPr="002B16C5">
        <w:rPr>
          <w:color w:val="000000"/>
          <w:sz w:val="28"/>
          <w:szCs w:val="28"/>
        </w:rPr>
        <w:t>м</w:t>
      </w:r>
      <w:r w:rsidRPr="002B16C5">
        <w:rPr>
          <w:color w:val="000000"/>
          <w:sz w:val="28"/>
          <w:szCs w:val="28"/>
          <w:vertAlign w:val="superscript"/>
        </w:rPr>
        <w:t>3</w:t>
      </w:r>
      <w:r w:rsidRPr="002B16C5">
        <w:rPr>
          <w:color w:val="000000"/>
          <w:sz w:val="28"/>
          <w:szCs w:val="28"/>
        </w:rPr>
        <w:t xml:space="preserve">, в том числе на потребительский рынок – </w:t>
      </w:r>
      <w:r w:rsidRPr="002B16C5">
        <w:rPr>
          <w:b/>
          <w:i/>
          <w:color w:val="000000"/>
          <w:sz w:val="28"/>
          <w:szCs w:val="28"/>
        </w:rPr>
        <w:t xml:space="preserve">172895,01 </w:t>
      </w:r>
      <w:r w:rsidRPr="002B16C5">
        <w:rPr>
          <w:color w:val="000000"/>
          <w:sz w:val="28"/>
          <w:szCs w:val="28"/>
        </w:rPr>
        <w:t>м</w:t>
      </w:r>
      <w:r w:rsidRPr="002B16C5">
        <w:rPr>
          <w:color w:val="000000"/>
          <w:sz w:val="28"/>
          <w:szCs w:val="28"/>
          <w:vertAlign w:val="superscript"/>
        </w:rPr>
        <w:t>3</w:t>
      </w:r>
      <w:r w:rsidRPr="002B16C5">
        <w:rPr>
          <w:color w:val="000000"/>
          <w:sz w:val="28"/>
          <w:szCs w:val="28"/>
        </w:rPr>
        <w:t>.</w:t>
      </w:r>
    </w:p>
    <w:p w14:paraId="50E5F8B4" w14:textId="77777777" w:rsidR="002B16C5" w:rsidRPr="002B16C5" w:rsidRDefault="002B16C5" w:rsidP="002B16C5">
      <w:pPr>
        <w:ind w:firstLine="709"/>
        <w:jc w:val="both"/>
        <w:rPr>
          <w:sz w:val="28"/>
          <w:szCs w:val="28"/>
        </w:rPr>
      </w:pPr>
      <w:r w:rsidRPr="002B16C5">
        <w:rPr>
          <w:sz w:val="28"/>
          <w:szCs w:val="28"/>
        </w:rPr>
        <w:t>Размер финансовых потребностей, необходимых для реализации производственной программы в сфере транспортировки питьевой воды, составляет:</w:t>
      </w:r>
    </w:p>
    <w:p w14:paraId="2182E9BC" w14:textId="77777777" w:rsidR="002B16C5" w:rsidRPr="002B16C5" w:rsidRDefault="002B16C5" w:rsidP="002B16C5">
      <w:pPr>
        <w:ind w:firstLine="709"/>
        <w:jc w:val="both"/>
        <w:rPr>
          <w:sz w:val="28"/>
          <w:szCs w:val="28"/>
        </w:rPr>
      </w:pPr>
      <w:r w:rsidRPr="002B16C5">
        <w:rPr>
          <w:sz w:val="28"/>
          <w:szCs w:val="28"/>
        </w:rPr>
        <w:t>- на период с 09.06.2021 по 31.12.2021 –</w:t>
      </w:r>
      <w:r w:rsidRPr="002B16C5">
        <w:rPr>
          <w:color w:val="FF0000"/>
          <w:sz w:val="28"/>
          <w:szCs w:val="28"/>
        </w:rPr>
        <w:t xml:space="preserve"> </w:t>
      </w:r>
      <w:r w:rsidRPr="002B16C5">
        <w:rPr>
          <w:b/>
          <w:i/>
          <w:sz w:val="28"/>
          <w:szCs w:val="28"/>
        </w:rPr>
        <w:t xml:space="preserve">1938,35 </w:t>
      </w:r>
      <w:r w:rsidRPr="002B16C5">
        <w:rPr>
          <w:sz w:val="28"/>
          <w:szCs w:val="28"/>
        </w:rPr>
        <w:t>м</w:t>
      </w:r>
      <w:r w:rsidRPr="002B16C5">
        <w:rPr>
          <w:sz w:val="28"/>
          <w:szCs w:val="28"/>
          <w:vertAlign w:val="superscript"/>
        </w:rPr>
        <w:t>3</w:t>
      </w:r>
      <w:r w:rsidRPr="002B16C5">
        <w:rPr>
          <w:sz w:val="28"/>
          <w:szCs w:val="28"/>
        </w:rPr>
        <w:t xml:space="preserve">, в том числе на потребительский рынок – </w:t>
      </w:r>
      <w:r w:rsidRPr="002B16C5">
        <w:rPr>
          <w:b/>
          <w:i/>
          <w:sz w:val="28"/>
          <w:szCs w:val="28"/>
        </w:rPr>
        <w:t xml:space="preserve">1938,35 </w:t>
      </w:r>
      <w:r w:rsidRPr="002B16C5">
        <w:rPr>
          <w:sz w:val="28"/>
          <w:szCs w:val="28"/>
        </w:rPr>
        <w:t>м</w:t>
      </w:r>
      <w:r w:rsidRPr="002B16C5">
        <w:rPr>
          <w:sz w:val="28"/>
          <w:szCs w:val="28"/>
          <w:vertAlign w:val="superscript"/>
        </w:rPr>
        <w:t>3</w:t>
      </w:r>
      <w:r w:rsidRPr="002B16C5">
        <w:rPr>
          <w:sz w:val="28"/>
          <w:szCs w:val="28"/>
        </w:rPr>
        <w:t>;</w:t>
      </w:r>
    </w:p>
    <w:p w14:paraId="364D8AB1" w14:textId="77777777" w:rsidR="002B16C5" w:rsidRPr="002B16C5" w:rsidRDefault="002B16C5" w:rsidP="002B16C5">
      <w:pPr>
        <w:ind w:firstLine="709"/>
        <w:jc w:val="both"/>
        <w:rPr>
          <w:sz w:val="28"/>
          <w:szCs w:val="28"/>
        </w:rPr>
      </w:pPr>
      <w:r w:rsidRPr="002B16C5">
        <w:rPr>
          <w:sz w:val="28"/>
          <w:szCs w:val="28"/>
        </w:rPr>
        <w:t xml:space="preserve">- на период с 01.01.2022 по 30.06.2022 – </w:t>
      </w:r>
      <w:r w:rsidRPr="002B16C5">
        <w:rPr>
          <w:b/>
          <w:i/>
          <w:sz w:val="28"/>
          <w:szCs w:val="28"/>
        </w:rPr>
        <w:t xml:space="preserve">1717,23 </w:t>
      </w:r>
      <w:r w:rsidRPr="002B16C5">
        <w:rPr>
          <w:sz w:val="28"/>
          <w:szCs w:val="28"/>
        </w:rPr>
        <w:t>м</w:t>
      </w:r>
      <w:r w:rsidRPr="002B16C5">
        <w:rPr>
          <w:sz w:val="28"/>
          <w:szCs w:val="28"/>
          <w:vertAlign w:val="superscript"/>
        </w:rPr>
        <w:t>3</w:t>
      </w:r>
      <w:r w:rsidRPr="002B16C5">
        <w:rPr>
          <w:sz w:val="28"/>
          <w:szCs w:val="28"/>
        </w:rPr>
        <w:t xml:space="preserve">, в том числе на потребительский рынок – </w:t>
      </w:r>
      <w:r w:rsidRPr="002B16C5">
        <w:rPr>
          <w:b/>
          <w:i/>
          <w:sz w:val="28"/>
          <w:szCs w:val="28"/>
        </w:rPr>
        <w:t xml:space="preserve">1717,23 </w:t>
      </w:r>
      <w:r w:rsidRPr="002B16C5">
        <w:rPr>
          <w:sz w:val="28"/>
          <w:szCs w:val="28"/>
        </w:rPr>
        <w:t>м</w:t>
      </w:r>
      <w:r w:rsidRPr="002B16C5">
        <w:rPr>
          <w:sz w:val="28"/>
          <w:szCs w:val="28"/>
          <w:vertAlign w:val="superscript"/>
        </w:rPr>
        <w:t>3</w:t>
      </w:r>
      <w:r w:rsidRPr="002B16C5">
        <w:rPr>
          <w:sz w:val="28"/>
          <w:szCs w:val="28"/>
        </w:rPr>
        <w:t>;</w:t>
      </w:r>
    </w:p>
    <w:p w14:paraId="57CE8762" w14:textId="77777777" w:rsidR="002B16C5" w:rsidRPr="002B16C5" w:rsidRDefault="002B16C5" w:rsidP="002B16C5">
      <w:pPr>
        <w:ind w:firstLine="709"/>
        <w:jc w:val="both"/>
        <w:rPr>
          <w:sz w:val="28"/>
          <w:szCs w:val="28"/>
        </w:rPr>
      </w:pPr>
      <w:r w:rsidRPr="002B16C5">
        <w:rPr>
          <w:sz w:val="28"/>
          <w:szCs w:val="28"/>
        </w:rPr>
        <w:lastRenderedPageBreak/>
        <w:t xml:space="preserve">- на период с 01.07.2022 по 31.12.2022 – </w:t>
      </w:r>
      <w:r w:rsidRPr="002B16C5">
        <w:rPr>
          <w:b/>
          <w:i/>
          <w:sz w:val="28"/>
          <w:szCs w:val="28"/>
        </w:rPr>
        <w:t xml:space="preserve">1850,50 </w:t>
      </w:r>
      <w:r w:rsidRPr="002B16C5">
        <w:rPr>
          <w:sz w:val="28"/>
          <w:szCs w:val="28"/>
        </w:rPr>
        <w:t>м</w:t>
      </w:r>
      <w:r w:rsidRPr="002B16C5">
        <w:rPr>
          <w:sz w:val="28"/>
          <w:szCs w:val="28"/>
          <w:vertAlign w:val="superscript"/>
        </w:rPr>
        <w:t>3</w:t>
      </w:r>
      <w:r w:rsidRPr="002B16C5">
        <w:rPr>
          <w:sz w:val="28"/>
          <w:szCs w:val="28"/>
        </w:rPr>
        <w:t xml:space="preserve">, в том числе на потребительский рынок – </w:t>
      </w:r>
      <w:r w:rsidRPr="002B16C5">
        <w:rPr>
          <w:b/>
          <w:i/>
          <w:sz w:val="28"/>
          <w:szCs w:val="28"/>
        </w:rPr>
        <w:t xml:space="preserve">1850,50 </w:t>
      </w:r>
      <w:r w:rsidRPr="002B16C5">
        <w:rPr>
          <w:sz w:val="28"/>
          <w:szCs w:val="28"/>
        </w:rPr>
        <w:t>м</w:t>
      </w:r>
      <w:r w:rsidRPr="002B16C5">
        <w:rPr>
          <w:sz w:val="28"/>
          <w:szCs w:val="28"/>
          <w:vertAlign w:val="superscript"/>
        </w:rPr>
        <w:t>3</w:t>
      </w:r>
      <w:r w:rsidRPr="002B16C5">
        <w:rPr>
          <w:sz w:val="28"/>
          <w:szCs w:val="28"/>
        </w:rPr>
        <w:t>.</w:t>
      </w:r>
    </w:p>
    <w:p w14:paraId="292CA7B3" w14:textId="77777777" w:rsidR="002B16C5" w:rsidRPr="002B16C5" w:rsidRDefault="002B16C5" w:rsidP="002B16C5">
      <w:pPr>
        <w:ind w:firstLine="709"/>
        <w:jc w:val="both"/>
        <w:rPr>
          <w:sz w:val="28"/>
          <w:szCs w:val="28"/>
        </w:rPr>
      </w:pPr>
      <w:r w:rsidRPr="002B16C5">
        <w:rPr>
          <w:sz w:val="28"/>
          <w:szCs w:val="28"/>
        </w:rPr>
        <w:t>Размер финансовых потребностей, необходимых для реализации производственной программы в транспортировки сточных вод, составляет:</w:t>
      </w:r>
      <w:bookmarkStart w:id="13" w:name="_Hlk524338530"/>
    </w:p>
    <w:p w14:paraId="312A437D" w14:textId="77777777" w:rsidR="002B16C5" w:rsidRPr="002B16C5" w:rsidRDefault="002B16C5" w:rsidP="002B16C5">
      <w:pPr>
        <w:ind w:firstLine="709"/>
        <w:jc w:val="both"/>
        <w:rPr>
          <w:color w:val="000000"/>
          <w:sz w:val="28"/>
          <w:szCs w:val="28"/>
        </w:rPr>
      </w:pPr>
      <w:r w:rsidRPr="002B16C5">
        <w:rPr>
          <w:color w:val="000000"/>
          <w:sz w:val="28"/>
          <w:szCs w:val="28"/>
        </w:rPr>
        <w:t xml:space="preserve"> - на период с 09.06.2021 по 31.12.2021 – </w:t>
      </w:r>
      <w:r w:rsidRPr="002B16C5">
        <w:rPr>
          <w:b/>
          <w:i/>
          <w:color w:val="000000"/>
          <w:sz w:val="28"/>
          <w:szCs w:val="28"/>
        </w:rPr>
        <w:t xml:space="preserve">3489,43 </w:t>
      </w:r>
      <w:r w:rsidRPr="002B16C5">
        <w:rPr>
          <w:color w:val="000000"/>
          <w:sz w:val="28"/>
          <w:szCs w:val="28"/>
        </w:rPr>
        <w:t>м</w:t>
      </w:r>
      <w:r w:rsidRPr="002B16C5">
        <w:rPr>
          <w:color w:val="000000"/>
          <w:sz w:val="28"/>
          <w:szCs w:val="28"/>
          <w:vertAlign w:val="superscript"/>
        </w:rPr>
        <w:t>3</w:t>
      </w:r>
      <w:r w:rsidRPr="002B16C5">
        <w:rPr>
          <w:color w:val="000000"/>
          <w:sz w:val="28"/>
          <w:szCs w:val="28"/>
        </w:rPr>
        <w:t xml:space="preserve">, в том числе на потребительский рынок – </w:t>
      </w:r>
      <w:r w:rsidRPr="002B16C5">
        <w:rPr>
          <w:b/>
          <w:i/>
          <w:color w:val="000000"/>
          <w:sz w:val="28"/>
          <w:szCs w:val="28"/>
        </w:rPr>
        <w:t xml:space="preserve">3489,43 </w:t>
      </w:r>
      <w:r w:rsidRPr="002B16C5">
        <w:rPr>
          <w:color w:val="000000"/>
          <w:sz w:val="28"/>
          <w:szCs w:val="28"/>
        </w:rPr>
        <w:t>м</w:t>
      </w:r>
      <w:r w:rsidRPr="002B16C5">
        <w:rPr>
          <w:color w:val="000000"/>
          <w:sz w:val="28"/>
          <w:szCs w:val="28"/>
          <w:vertAlign w:val="superscript"/>
        </w:rPr>
        <w:t>3</w:t>
      </w:r>
      <w:r w:rsidRPr="002B16C5">
        <w:rPr>
          <w:color w:val="000000"/>
          <w:sz w:val="28"/>
          <w:szCs w:val="28"/>
        </w:rPr>
        <w:t>;</w:t>
      </w:r>
    </w:p>
    <w:p w14:paraId="3D6BD47F" w14:textId="77777777" w:rsidR="002B16C5" w:rsidRPr="002B16C5" w:rsidRDefault="002B16C5" w:rsidP="002B16C5">
      <w:pPr>
        <w:ind w:firstLine="709"/>
        <w:jc w:val="both"/>
        <w:rPr>
          <w:color w:val="000000"/>
          <w:sz w:val="28"/>
          <w:szCs w:val="28"/>
        </w:rPr>
      </w:pPr>
      <w:r w:rsidRPr="002B16C5">
        <w:rPr>
          <w:color w:val="000000"/>
          <w:sz w:val="28"/>
          <w:szCs w:val="28"/>
        </w:rPr>
        <w:t xml:space="preserve">- на период с 01.01.2022 по 30.06.2022 – </w:t>
      </w:r>
      <w:r w:rsidRPr="002B16C5">
        <w:rPr>
          <w:b/>
          <w:i/>
          <w:color w:val="000000"/>
          <w:sz w:val="28"/>
          <w:szCs w:val="28"/>
        </w:rPr>
        <w:t xml:space="preserve">3091,36 </w:t>
      </w:r>
      <w:r w:rsidRPr="002B16C5">
        <w:rPr>
          <w:color w:val="000000"/>
          <w:sz w:val="28"/>
          <w:szCs w:val="28"/>
        </w:rPr>
        <w:t>м</w:t>
      </w:r>
      <w:r w:rsidRPr="002B16C5">
        <w:rPr>
          <w:color w:val="000000"/>
          <w:sz w:val="28"/>
          <w:szCs w:val="28"/>
          <w:vertAlign w:val="superscript"/>
        </w:rPr>
        <w:t>3</w:t>
      </w:r>
      <w:r w:rsidRPr="002B16C5">
        <w:rPr>
          <w:color w:val="000000"/>
          <w:sz w:val="28"/>
          <w:szCs w:val="28"/>
        </w:rPr>
        <w:t xml:space="preserve">, в том числе на потребительский рынок – </w:t>
      </w:r>
      <w:r w:rsidRPr="002B16C5">
        <w:rPr>
          <w:b/>
          <w:i/>
          <w:color w:val="000000"/>
          <w:sz w:val="28"/>
          <w:szCs w:val="28"/>
        </w:rPr>
        <w:t xml:space="preserve">3091,36 </w:t>
      </w:r>
      <w:r w:rsidRPr="002B16C5">
        <w:rPr>
          <w:color w:val="000000"/>
          <w:sz w:val="28"/>
          <w:szCs w:val="28"/>
        </w:rPr>
        <w:t>м</w:t>
      </w:r>
      <w:r w:rsidRPr="002B16C5">
        <w:rPr>
          <w:color w:val="000000"/>
          <w:sz w:val="28"/>
          <w:szCs w:val="28"/>
          <w:vertAlign w:val="superscript"/>
        </w:rPr>
        <w:t>3</w:t>
      </w:r>
      <w:r w:rsidRPr="002B16C5">
        <w:rPr>
          <w:color w:val="000000"/>
          <w:sz w:val="28"/>
          <w:szCs w:val="28"/>
        </w:rPr>
        <w:t>;</w:t>
      </w:r>
    </w:p>
    <w:p w14:paraId="6CC3EDEA" w14:textId="77777777" w:rsidR="002B16C5" w:rsidRPr="002B16C5" w:rsidRDefault="002B16C5" w:rsidP="002B16C5">
      <w:pPr>
        <w:ind w:firstLine="709"/>
        <w:jc w:val="both"/>
        <w:rPr>
          <w:color w:val="000000"/>
          <w:sz w:val="28"/>
          <w:szCs w:val="28"/>
        </w:rPr>
      </w:pPr>
      <w:r w:rsidRPr="002B16C5">
        <w:rPr>
          <w:color w:val="000000"/>
          <w:sz w:val="28"/>
          <w:szCs w:val="28"/>
        </w:rPr>
        <w:t xml:space="preserve">- на период с 01.07.2022 по 31.12.2022 – </w:t>
      </w:r>
      <w:r w:rsidRPr="002B16C5">
        <w:rPr>
          <w:b/>
          <w:i/>
          <w:color w:val="000000"/>
          <w:sz w:val="28"/>
          <w:szCs w:val="28"/>
        </w:rPr>
        <w:t xml:space="preserve">3331,69 </w:t>
      </w:r>
      <w:r w:rsidRPr="002B16C5">
        <w:rPr>
          <w:color w:val="000000"/>
          <w:sz w:val="28"/>
          <w:szCs w:val="28"/>
        </w:rPr>
        <w:t>м</w:t>
      </w:r>
      <w:r w:rsidRPr="002B16C5">
        <w:rPr>
          <w:color w:val="000000"/>
          <w:sz w:val="28"/>
          <w:szCs w:val="28"/>
          <w:vertAlign w:val="superscript"/>
        </w:rPr>
        <w:t>3</w:t>
      </w:r>
      <w:r w:rsidRPr="002B16C5">
        <w:rPr>
          <w:color w:val="000000"/>
          <w:sz w:val="28"/>
          <w:szCs w:val="28"/>
        </w:rPr>
        <w:t xml:space="preserve">, в том числе на потребительский рынок – </w:t>
      </w:r>
      <w:r w:rsidRPr="002B16C5">
        <w:rPr>
          <w:b/>
          <w:i/>
          <w:color w:val="000000"/>
          <w:sz w:val="28"/>
          <w:szCs w:val="28"/>
        </w:rPr>
        <w:t xml:space="preserve">3331,69 </w:t>
      </w:r>
      <w:r w:rsidRPr="002B16C5">
        <w:rPr>
          <w:color w:val="000000"/>
          <w:sz w:val="28"/>
          <w:szCs w:val="28"/>
        </w:rPr>
        <w:t>м</w:t>
      </w:r>
      <w:r w:rsidRPr="002B16C5">
        <w:rPr>
          <w:color w:val="000000"/>
          <w:sz w:val="28"/>
          <w:szCs w:val="28"/>
          <w:vertAlign w:val="superscript"/>
        </w:rPr>
        <w:t>3</w:t>
      </w:r>
      <w:r w:rsidRPr="002B16C5">
        <w:rPr>
          <w:color w:val="000000"/>
          <w:sz w:val="28"/>
          <w:szCs w:val="28"/>
        </w:rPr>
        <w:t>.</w:t>
      </w:r>
    </w:p>
    <w:p w14:paraId="338B2BC9" w14:textId="77777777" w:rsidR="002B16C5" w:rsidRPr="002B16C5" w:rsidRDefault="002B16C5" w:rsidP="002B16C5">
      <w:pPr>
        <w:widowControl w:val="0"/>
        <w:autoSpaceDE w:val="0"/>
        <w:autoSpaceDN w:val="0"/>
        <w:adjustRightInd w:val="0"/>
        <w:ind w:firstLine="284"/>
        <w:jc w:val="both"/>
        <w:rPr>
          <w:sz w:val="28"/>
          <w:szCs w:val="28"/>
        </w:rPr>
      </w:pPr>
    </w:p>
    <w:p w14:paraId="7D1B8892" w14:textId="77777777" w:rsidR="002B16C5" w:rsidRPr="002B16C5" w:rsidRDefault="002B16C5" w:rsidP="002B16C5">
      <w:pPr>
        <w:jc w:val="center"/>
        <w:rPr>
          <w:b/>
          <w:sz w:val="32"/>
          <w:szCs w:val="32"/>
          <w:u w:val="single"/>
        </w:rPr>
      </w:pPr>
      <w:bookmarkStart w:id="14" w:name="_Hlk526512178"/>
      <w:bookmarkEnd w:id="13"/>
      <w:r w:rsidRPr="002B16C5">
        <w:rPr>
          <w:b/>
          <w:sz w:val="32"/>
          <w:szCs w:val="32"/>
          <w:u w:val="single"/>
        </w:rPr>
        <w:t xml:space="preserve"> «Транспортировка питьевой водой»</w:t>
      </w:r>
    </w:p>
    <w:p w14:paraId="24533EFA" w14:textId="77777777" w:rsidR="002B16C5" w:rsidRPr="002B16C5" w:rsidRDefault="002B16C5" w:rsidP="002B16C5">
      <w:pPr>
        <w:widowControl w:val="0"/>
        <w:autoSpaceDE w:val="0"/>
        <w:autoSpaceDN w:val="0"/>
        <w:adjustRightInd w:val="0"/>
        <w:ind w:left="1069"/>
        <w:jc w:val="both"/>
        <w:rPr>
          <w:sz w:val="28"/>
          <w:szCs w:val="28"/>
        </w:rPr>
      </w:pPr>
    </w:p>
    <w:p w14:paraId="28A3D311" w14:textId="77777777" w:rsidR="002B16C5" w:rsidRPr="002B16C5" w:rsidRDefault="002B16C5" w:rsidP="002B16C5">
      <w:pPr>
        <w:widowControl w:val="0"/>
        <w:autoSpaceDE w:val="0"/>
        <w:autoSpaceDN w:val="0"/>
        <w:adjustRightInd w:val="0"/>
        <w:jc w:val="center"/>
        <w:rPr>
          <w:b/>
          <w:sz w:val="32"/>
          <w:szCs w:val="32"/>
          <w:u w:val="single"/>
        </w:rPr>
      </w:pPr>
      <w:r w:rsidRPr="002B16C5">
        <w:rPr>
          <w:b/>
          <w:sz w:val="32"/>
          <w:szCs w:val="32"/>
          <w:u w:val="single"/>
        </w:rPr>
        <w:t>Анализ расчета величины необходимой валовой выручки</w:t>
      </w:r>
    </w:p>
    <w:p w14:paraId="2FE4E946" w14:textId="77777777" w:rsidR="002B16C5" w:rsidRPr="002B16C5" w:rsidRDefault="002B16C5" w:rsidP="002B16C5">
      <w:pPr>
        <w:widowControl w:val="0"/>
        <w:autoSpaceDE w:val="0"/>
        <w:autoSpaceDN w:val="0"/>
        <w:adjustRightInd w:val="0"/>
        <w:ind w:firstLine="709"/>
        <w:jc w:val="center"/>
        <w:rPr>
          <w:sz w:val="16"/>
          <w:szCs w:val="16"/>
        </w:rPr>
      </w:pPr>
    </w:p>
    <w:p w14:paraId="7BD601CF" w14:textId="77777777" w:rsidR="002B16C5" w:rsidRPr="002B16C5" w:rsidRDefault="002B16C5" w:rsidP="002B16C5">
      <w:pPr>
        <w:widowControl w:val="0"/>
        <w:autoSpaceDE w:val="0"/>
        <w:autoSpaceDN w:val="0"/>
        <w:adjustRightInd w:val="0"/>
        <w:ind w:firstLine="709"/>
        <w:jc w:val="both"/>
        <w:rPr>
          <w:sz w:val="28"/>
          <w:szCs w:val="28"/>
        </w:rPr>
      </w:pPr>
      <w:bookmarkStart w:id="15" w:name="_Hlk527614404"/>
      <w:r w:rsidRPr="002B16C5">
        <w:rPr>
          <w:sz w:val="28"/>
          <w:szCs w:val="28"/>
        </w:rPr>
        <w:t>Организацией было направлено заявление об установлении тарифа на транспортировку питьевой воды на период с 01.05.2021 по 31.12.2022 (</w:t>
      </w:r>
      <w:proofErr w:type="spellStart"/>
      <w:r w:rsidRPr="002B16C5">
        <w:rPr>
          <w:sz w:val="28"/>
          <w:szCs w:val="28"/>
        </w:rPr>
        <w:t>вх</w:t>
      </w:r>
      <w:proofErr w:type="spellEnd"/>
      <w:r w:rsidRPr="002B16C5">
        <w:rPr>
          <w:sz w:val="28"/>
          <w:szCs w:val="28"/>
        </w:rPr>
        <w:t xml:space="preserve">. от 09.04.2021 № 1656 исх. от 09.04.2021 № 692). </w:t>
      </w:r>
    </w:p>
    <w:p w14:paraId="5C106B2B"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Письмом от 12.04.2021 № М-10-60/955-02 РЭК Кузбасса направлен отказ в открытии тарифного дела и указанием перечня документов в соответствии с п. 17 Правил регулирования тарифов в сфере водоснабжения и водоотведения, необходимых для открытия тарифного дела.</w:t>
      </w:r>
    </w:p>
    <w:p w14:paraId="7CEC2BF5"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С учетом дополнительно представленных материалов (</w:t>
      </w:r>
      <w:proofErr w:type="spellStart"/>
      <w:r w:rsidRPr="002B16C5">
        <w:rPr>
          <w:sz w:val="28"/>
          <w:szCs w:val="28"/>
        </w:rPr>
        <w:t>вх</w:t>
      </w:r>
      <w:proofErr w:type="spellEnd"/>
      <w:r w:rsidRPr="002B16C5">
        <w:rPr>
          <w:sz w:val="28"/>
          <w:szCs w:val="28"/>
        </w:rPr>
        <w:t xml:space="preserve">. от 29.04.2021 № 2137) открыто тарифное дело № 24 ВС и ВО от 13.05.2021 (исх. от 13.05.2021 № М-10-60/1318-02). </w:t>
      </w:r>
    </w:p>
    <w:p w14:paraId="0B5F3FF5"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 xml:space="preserve">Необходимая валовая выручка (далее – «НВВ») на 2021 -2022 заявлена на уровне – </w:t>
      </w:r>
      <w:r w:rsidRPr="002B16C5">
        <w:rPr>
          <w:b/>
          <w:i/>
          <w:sz w:val="28"/>
          <w:szCs w:val="28"/>
        </w:rPr>
        <w:t>4829,16</w:t>
      </w:r>
      <w:r w:rsidRPr="002B16C5">
        <w:rPr>
          <w:sz w:val="28"/>
          <w:szCs w:val="28"/>
        </w:rPr>
        <w:t xml:space="preserve"> тыс. руб. Тариф заявлен – </w:t>
      </w:r>
      <w:r w:rsidRPr="002B16C5">
        <w:rPr>
          <w:b/>
          <w:i/>
          <w:sz w:val="28"/>
          <w:szCs w:val="28"/>
        </w:rPr>
        <w:t xml:space="preserve">18,89 </w:t>
      </w:r>
      <w:r w:rsidRPr="002B16C5">
        <w:rPr>
          <w:sz w:val="28"/>
          <w:szCs w:val="28"/>
        </w:rPr>
        <w:t xml:space="preserve">руб./м3. </w:t>
      </w:r>
    </w:p>
    <w:bookmarkEnd w:id="15"/>
    <w:p w14:paraId="6025477C"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В соответствии с методическими указаниями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14:paraId="113443B4"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а) производственных расходов;</w:t>
      </w:r>
    </w:p>
    <w:p w14:paraId="1D161A33"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б) ремонтных расходов, включая расходы на текущий и капитальный ремонт;</w:t>
      </w:r>
    </w:p>
    <w:p w14:paraId="73F7C6C7"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в) административных расходов;</w:t>
      </w:r>
    </w:p>
    <w:p w14:paraId="0391BF9A"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г) сбытовых расходов гарантирующих организаций;</w:t>
      </w:r>
    </w:p>
    <w:p w14:paraId="09701B70"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д) расходов на амортизацию основных средств и нематериальных активов;</w:t>
      </w:r>
    </w:p>
    <w:p w14:paraId="2CD95CC6"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 xml:space="preserve">е) расходов на арендную плату, лизинговые платежи, концессионную плату с учетом особенностей, предусмотренных </w:t>
      </w:r>
      <w:hyperlink r:id="rId9" w:history="1">
        <w:r w:rsidRPr="002B16C5">
          <w:rPr>
            <w:rFonts w:eastAsia="Calibri"/>
            <w:color w:val="0000FF"/>
            <w:sz w:val="28"/>
            <w:szCs w:val="28"/>
            <w:lang w:eastAsia="en-US"/>
          </w:rPr>
          <w:t>пунктом 44</w:t>
        </w:r>
      </w:hyperlink>
      <w:r w:rsidRPr="002B16C5">
        <w:rPr>
          <w:rFonts w:eastAsia="Calibri"/>
          <w:sz w:val="28"/>
          <w:szCs w:val="28"/>
          <w:lang w:eastAsia="en-US"/>
        </w:rPr>
        <w:t xml:space="preserve"> настоящего документа;</w:t>
      </w:r>
    </w:p>
    <w:p w14:paraId="29C8DD8A"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ж) расходов, связанных с оплатой налогов и сборов;</w:t>
      </w:r>
    </w:p>
    <w:p w14:paraId="19E7C729"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з) нормативной прибыли;</w:t>
      </w:r>
    </w:p>
    <w:p w14:paraId="6BD02311"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и) расчетной предпринимательской прибыли гарантирующей организации.</w:t>
      </w:r>
    </w:p>
    <w:p w14:paraId="2ADE45B4" w14:textId="77777777" w:rsidR="002B16C5" w:rsidRPr="002B16C5" w:rsidRDefault="002B16C5" w:rsidP="002B16C5">
      <w:pPr>
        <w:autoSpaceDE w:val="0"/>
        <w:autoSpaceDN w:val="0"/>
        <w:adjustRightInd w:val="0"/>
        <w:ind w:firstLine="709"/>
        <w:jc w:val="both"/>
        <w:rPr>
          <w:rFonts w:eastAsia="Calibri"/>
          <w:b/>
          <w:sz w:val="28"/>
          <w:szCs w:val="28"/>
          <w:u w:val="single"/>
          <w:lang w:eastAsia="en-US"/>
        </w:rPr>
      </w:pPr>
      <w:r w:rsidRPr="002B16C5">
        <w:rPr>
          <w:rFonts w:eastAsia="Calibri"/>
          <w:b/>
          <w:sz w:val="28"/>
          <w:szCs w:val="28"/>
          <w:u w:val="single"/>
          <w:lang w:eastAsia="en-US"/>
        </w:rPr>
        <w:t>В составе производственных расходов учитываются:</w:t>
      </w:r>
    </w:p>
    <w:p w14:paraId="2C24CE0D"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lastRenderedPageBreak/>
        <w:t>а) расходы на приобретение сырья и материалов и их хранение;</w:t>
      </w:r>
    </w:p>
    <w:p w14:paraId="1B01A363"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б) расходы на приобретаемые электрическую энергию (мощность), тепловую энергию, другие виды энергетических ресурсов и холодную воду;</w:t>
      </w:r>
    </w:p>
    <w:p w14:paraId="28E5DE90"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в)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15980CBD"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г) расходы на оплату труда и отчисления на социальные нужды основного производственного персонала;</w:t>
      </w:r>
    </w:p>
    <w:p w14:paraId="052D5AA6"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д) расходы на уплату процентов по займам и кредитам, не учитываемые при определении налогооблагаемой базы налога на прибыль;</w:t>
      </w:r>
    </w:p>
    <w:p w14:paraId="37FB3752"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е) расходы на общехозяйственные расходы;</w:t>
      </w:r>
    </w:p>
    <w:p w14:paraId="3B86144A"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ж) прочие производственные расходы, определяемые в соответствии с методическими указаниями.</w:t>
      </w:r>
    </w:p>
    <w:p w14:paraId="21C52A02" w14:textId="77777777" w:rsidR="002B16C5" w:rsidRPr="002B16C5" w:rsidRDefault="002B16C5" w:rsidP="002B16C5">
      <w:pPr>
        <w:autoSpaceDE w:val="0"/>
        <w:autoSpaceDN w:val="0"/>
        <w:adjustRightInd w:val="0"/>
        <w:ind w:firstLine="709"/>
        <w:jc w:val="both"/>
        <w:rPr>
          <w:rFonts w:eastAsia="Calibri"/>
          <w:b/>
          <w:sz w:val="28"/>
          <w:szCs w:val="28"/>
          <w:u w:val="single"/>
          <w:lang w:eastAsia="en-US"/>
        </w:rPr>
      </w:pPr>
      <w:r w:rsidRPr="002B16C5">
        <w:rPr>
          <w:rFonts w:eastAsia="Calibri"/>
          <w:b/>
          <w:sz w:val="28"/>
          <w:szCs w:val="28"/>
          <w:u w:val="single"/>
          <w:lang w:eastAsia="en-US"/>
        </w:rPr>
        <w:t>40. В составе ремонтных расходов учитываются:</w:t>
      </w:r>
    </w:p>
    <w:p w14:paraId="23E96160"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а) расходы на текущий ремонт централизованных систем водоснабжения и (или) водоотведения либо объектов, входящих в состав таких систем;</w:t>
      </w:r>
    </w:p>
    <w:p w14:paraId="4B4960C3"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б) расходы на капитальный ремонт централизованных систем водоснабжения и (или) водоотведения либо объектов, входящих в состав таких систем;</w:t>
      </w:r>
    </w:p>
    <w:p w14:paraId="5911FE37"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в) расходы на оплату труда и отчисления на социальные нужды ремонтного персонала.</w:t>
      </w:r>
    </w:p>
    <w:p w14:paraId="22527AF8" w14:textId="77777777" w:rsidR="002B16C5" w:rsidRPr="002B16C5" w:rsidRDefault="002B16C5" w:rsidP="002B16C5">
      <w:pPr>
        <w:autoSpaceDE w:val="0"/>
        <w:autoSpaceDN w:val="0"/>
        <w:adjustRightInd w:val="0"/>
        <w:ind w:firstLine="709"/>
        <w:jc w:val="both"/>
        <w:rPr>
          <w:rFonts w:eastAsia="Calibri"/>
          <w:b/>
          <w:sz w:val="28"/>
          <w:szCs w:val="28"/>
          <w:u w:val="single"/>
          <w:lang w:eastAsia="en-US"/>
        </w:rPr>
      </w:pPr>
      <w:r w:rsidRPr="002B16C5">
        <w:rPr>
          <w:rFonts w:eastAsia="Calibri"/>
          <w:b/>
          <w:sz w:val="28"/>
          <w:szCs w:val="28"/>
          <w:u w:val="single"/>
          <w:lang w:eastAsia="en-US"/>
        </w:rPr>
        <w:t>41. К административным расходам относятся:</w:t>
      </w:r>
    </w:p>
    <w:p w14:paraId="514440A7"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а) 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определенном в соответствии с методическими указаниями, за исключением расходов, отнесенных к производственным расходам;</w:t>
      </w:r>
    </w:p>
    <w:p w14:paraId="4271283A"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 xml:space="preserve">(в ред. </w:t>
      </w:r>
      <w:hyperlink r:id="rId10" w:history="1">
        <w:r w:rsidRPr="002B16C5">
          <w:rPr>
            <w:rFonts w:eastAsia="Calibri"/>
            <w:color w:val="0000FF"/>
            <w:sz w:val="28"/>
            <w:szCs w:val="28"/>
            <w:lang w:eastAsia="en-US"/>
          </w:rPr>
          <w:t>Постановления</w:t>
        </w:r>
      </w:hyperlink>
      <w:r w:rsidRPr="002B16C5">
        <w:rPr>
          <w:rFonts w:eastAsia="Calibri"/>
          <w:sz w:val="28"/>
          <w:szCs w:val="28"/>
          <w:lang w:eastAsia="en-US"/>
        </w:rPr>
        <w:t xml:space="preserve"> Правительства РФ от 26.06.2014 N 588)</w:t>
      </w:r>
    </w:p>
    <w:p w14:paraId="0A20FF95"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б) расходы на оплату труда и отчисления на социальные нужды административно-управленческого персонала;</w:t>
      </w:r>
    </w:p>
    <w:p w14:paraId="2EF9A7AF"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в) 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p w14:paraId="3AA2B306"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г) расходы на служебные командировки;</w:t>
      </w:r>
    </w:p>
    <w:p w14:paraId="0EBACDD7"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д) расходы на обучение персонала;</w:t>
      </w:r>
    </w:p>
    <w:p w14:paraId="2F7770B9"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е) расходы на страхование производственных объектов, учитываемые при определении базы по налогу на прибыль;</w:t>
      </w:r>
    </w:p>
    <w:p w14:paraId="142C24DA"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ж) прочие административные расходы, перечень которых определяется в соответствии с методическими указаниями.</w:t>
      </w:r>
    </w:p>
    <w:p w14:paraId="7C8E8925" w14:textId="77777777" w:rsidR="002B16C5" w:rsidRPr="002B16C5" w:rsidRDefault="002B16C5" w:rsidP="002B16C5">
      <w:pPr>
        <w:autoSpaceDE w:val="0"/>
        <w:autoSpaceDN w:val="0"/>
        <w:adjustRightInd w:val="0"/>
        <w:spacing w:before="280"/>
        <w:ind w:firstLine="540"/>
        <w:jc w:val="both"/>
        <w:rPr>
          <w:sz w:val="28"/>
          <w:szCs w:val="28"/>
        </w:rPr>
      </w:pPr>
      <w:r w:rsidRPr="002B16C5">
        <w:rPr>
          <w:sz w:val="28"/>
          <w:szCs w:val="28"/>
        </w:rPr>
        <w:t>Необходимая валовая выручка (далее также – «НВВ») с учетом календарной разбивки определена специалистом РЭК Кузбасса на следующем уровне:</w:t>
      </w:r>
    </w:p>
    <w:p w14:paraId="03305B5D" w14:textId="77777777" w:rsidR="002B16C5" w:rsidRPr="002B16C5" w:rsidRDefault="002B16C5" w:rsidP="002B16C5">
      <w:pPr>
        <w:ind w:firstLine="709"/>
        <w:jc w:val="both"/>
        <w:rPr>
          <w:sz w:val="28"/>
          <w:szCs w:val="28"/>
        </w:rPr>
      </w:pPr>
      <w:r w:rsidRPr="002B16C5">
        <w:rPr>
          <w:sz w:val="28"/>
          <w:szCs w:val="28"/>
        </w:rPr>
        <w:lastRenderedPageBreak/>
        <w:t>- на период с 09.06.2021 по 31.12.2021 –</w:t>
      </w:r>
      <w:r w:rsidRPr="002B16C5">
        <w:rPr>
          <w:color w:val="FF0000"/>
          <w:sz w:val="28"/>
          <w:szCs w:val="28"/>
        </w:rPr>
        <w:t xml:space="preserve"> </w:t>
      </w:r>
      <w:r w:rsidRPr="002B16C5">
        <w:rPr>
          <w:b/>
          <w:i/>
          <w:sz w:val="28"/>
          <w:szCs w:val="28"/>
        </w:rPr>
        <w:t xml:space="preserve">1938,35 </w:t>
      </w:r>
      <w:r w:rsidRPr="002B16C5">
        <w:rPr>
          <w:sz w:val="28"/>
          <w:szCs w:val="28"/>
        </w:rPr>
        <w:t>м</w:t>
      </w:r>
      <w:r w:rsidRPr="002B16C5">
        <w:rPr>
          <w:sz w:val="28"/>
          <w:szCs w:val="28"/>
          <w:vertAlign w:val="superscript"/>
        </w:rPr>
        <w:t>3</w:t>
      </w:r>
      <w:r w:rsidRPr="002B16C5">
        <w:rPr>
          <w:sz w:val="28"/>
          <w:szCs w:val="28"/>
        </w:rPr>
        <w:t xml:space="preserve">, в том числе на потребительский рынок – </w:t>
      </w:r>
      <w:r w:rsidRPr="002B16C5">
        <w:rPr>
          <w:b/>
          <w:i/>
          <w:sz w:val="28"/>
          <w:szCs w:val="28"/>
        </w:rPr>
        <w:t xml:space="preserve">1938,35 </w:t>
      </w:r>
      <w:r w:rsidRPr="002B16C5">
        <w:rPr>
          <w:sz w:val="28"/>
          <w:szCs w:val="28"/>
        </w:rPr>
        <w:t>м</w:t>
      </w:r>
      <w:r w:rsidRPr="002B16C5">
        <w:rPr>
          <w:sz w:val="28"/>
          <w:szCs w:val="28"/>
          <w:vertAlign w:val="superscript"/>
        </w:rPr>
        <w:t>3</w:t>
      </w:r>
      <w:r w:rsidRPr="002B16C5">
        <w:rPr>
          <w:sz w:val="28"/>
          <w:szCs w:val="28"/>
        </w:rPr>
        <w:t>;</w:t>
      </w:r>
    </w:p>
    <w:p w14:paraId="712DA944" w14:textId="77777777" w:rsidR="002B16C5" w:rsidRPr="002B16C5" w:rsidRDefault="002B16C5" w:rsidP="002B16C5">
      <w:pPr>
        <w:ind w:firstLine="709"/>
        <w:jc w:val="both"/>
        <w:rPr>
          <w:sz w:val="28"/>
          <w:szCs w:val="28"/>
        </w:rPr>
      </w:pPr>
      <w:r w:rsidRPr="002B16C5">
        <w:rPr>
          <w:sz w:val="28"/>
          <w:szCs w:val="28"/>
        </w:rPr>
        <w:t xml:space="preserve">- на период с 01.01.2022 по 30.06.2022 – </w:t>
      </w:r>
      <w:r w:rsidRPr="002B16C5">
        <w:rPr>
          <w:b/>
          <w:i/>
          <w:sz w:val="28"/>
          <w:szCs w:val="28"/>
        </w:rPr>
        <w:t xml:space="preserve">1717,23 </w:t>
      </w:r>
      <w:r w:rsidRPr="002B16C5">
        <w:rPr>
          <w:sz w:val="28"/>
          <w:szCs w:val="28"/>
        </w:rPr>
        <w:t>м</w:t>
      </w:r>
      <w:r w:rsidRPr="002B16C5">
        <w:rPr>
          <w:sz w:val="28"/>
          <w:szCs w:val="28"/>
          <w:vertAlign w:val="superscript"/>
        </w:rPr>
        <w:t>3</w:t>
      </w:r>
      <w:r w:rsidRPr="002B16C5">
        <w:rPr>
          <w:sz w:val="28"/>
          <w:szCs w:val="28"/>
        </w:rPr>
        <w:t xml:space="preserve">, в том числе на потребительский рынок – </w:t>
      </w:r>
      <w:r w:rsidRPr="002B16C5">
        <w:rPr>
          <w:b/>
          <w:i/>
          <w:sz w:val="28"/>
          <w:szCs w:val="28"/>
        </w:rPr>
        <w:t xml:space="preserve">1717,23 </w:t>
      </w:r>
      <w:r w:rsidRPr="002B16C5">
        <w:rPr>
          <w:sz w:val="28"/>
          <w:szCs w:val="28"/>
        </w:rPr>
        <w:t>м</w:t>
      </w:r>
      <w:r w:rsidRPr="002B16C5">
        <w:rPr>
          <w:sz w:val="28"/>
          <w:szCs w:val="28"/>
          <w:vertAlign w:val="superscript"/>
        </w:rPr>
        <w:t>3</w:t>
      </w:r>
      <w:r w:rsidRPr="002B16C5">
        <w:rPr>
          <w:sz w:val="28"/>
          <w:szCs w:val="28"/>
        </w:rPr>
        <w:t>;</w:t>
      </w:r>
    </w:p>
    <w:p w14:paraId="7FC39588" w14:textId="77777777" w:rsidR="002B16C5" w:rsidRPr="002B16C5" w:rsidRDefault="002B16C5" w:rsidP="002B16C5">
      <w:pPr>
        <w:ind w:firstLine="709"/>
        <w:jc w:val="both"/>
        <w:rPr>
          <w:sz w:val="28"/>
          <w:szCs w:val="28"/>
        </w:rPr>
      </w:pPr>
      <w:r w:rsidRPr="002B16C5">
        <w:rPr>
          <w:sz w:val="28"/>
          <w:szCs w:val="28"/>
        </w:rPr>
        <w:t xml:space="preserve">- на период с 01.07.2022 по 31.12.2022 – </w:t>
      </w:r>
      <w:r w:rsidRPr="002B16C5">
        <w:rPr>
          <w:b/>
          <w:i/>
          <w:sz w:val="28"/>
          <w:szCs w:val="28"/>
        </w:rPr>
        <w:t xml:space="preserve">1850,50 </w:t>
      </w:r>
      <w:r w:rsidRPr="002B16C5">
        <w:rPr>
          <w:sz w:val="28"/>
          <w:szCs w:val="28"/>
        </w:rPr>
        <w:t>м</w:t>
      </w:r>
      <w:r w:rsidRPr="002B16C5">
        <w:rPr>
          <w:sz w:val="28"/>
          <w:szCs w:val="28"/>
          <w:vertAlign w:val="superscript"/>
        </w:rPr>
        <w:t>3</w:t>
      </w:r>
      <w:r w:rsidRPr="002B16C5">
        <w:rPr>
          <w:sz w:val="28"/>
          <w:szCs w:val="28"/>
        </w:rPr>
        <w:t xml:space="preserve">, в том числе на потребительский рынок – </w:t>
      </w:r>
      <w:r w:rsidRPr="002B16C5">
        <w:rPr>
          <w:b/>
          <w:i/>
          <w:sz w:val="28"/>
          <w:szCs w:val="28"/>
        </w:rPr>
        <w:t xml:space="preserve">1850,50 </w:t>
      </w:r>
      <w:r w:rsidRPr="002B16C5">
        <w:rPr>
          <w:sz w:val="28"/>
          <w:szCs w:val="28"/>
        </w:rPr>
        <w:t>м</w:t>
      </w:r>
      <w:r w:rsidRPr="002B16C5">
        <w:rPr>
          <w:sz w:val="28"/>
          <w:szCs w:val="28"/>
          <w:vertAlign w:val="superscript"/>
        </w:rPr>
        <w:t>3</w:t>
      </w:r>
      <w:r w:rsidRPr="002B16C5">
        <w:rPr>
          <w:sz w:val="28"/>
          <w:szCs w:val="28"/>
        </w:rPr>
        <w:t>.</w:t>
      </w:r>
    </w:p>
    <w:p w14:paraId="0D4C6EAE" w14:textId="77777777" w:rsidR="002B16C5" w:rsidRPr="002B16C5" w:rsidRDefault="002B16C5" w:rsidP="002B16C5">
      <w:pPr>
        <w:widowControl w:val="0"/>
        <w:autoSpaceDE w:val="0"/>
        <w:autoSpaceDN w:val="0"/>
        <w:adjustRightInd w:val="0"/>
        <w:ind w:firstLine="567"/>
        <w:jc w:val="both"/>
        <w:rPr>
          <w:sz w:val="28"/>
          <w:szCs w:val="28"/>
        </w:rPr>
      </w:pPr>
      <w:r w:rsidRPr="002B16C5">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483ECED2" w14:textId="77777777" w:rsidR="002B16C5" w:rsidRPr="002B16C5" w:rsidRDefault="002B16C5" w:rsidP="002B16C5">
      <w:pPr>
        <w:widowControl w:val="0"/>
        <w:autoSpaceDE w:val="0"/>
        <w:autoSpaceDN w:val="0"/>
        <w:adjustRightInd w:val="0"/>
        <w:ind w:firstLine="567"/>
        <w:jc w:val="both"/>
        <w:rPr>
          <w:sz w:val="28"/>
          <w:szCs w:val="28"/>
        </w:rPr>
      </w:pPr>
    </w:p>
    <w:p w14:paraId="2C911E50" w14:textId="77777777" w:rsidR="002B16C5" w:rsidRPr="002B16C5" w:rsidRDefault="002B16C5" w:rsidP="002B16C5">
      <w:pPr>
        <w:tabs>
          <w:tab w:val="left" w:pos="1134"/>
        </w:tabs>
        <w:ind w:firstLine="709"/>
        <w:jc w:val="both"/>
        <w:rPr>
          <w:color w:val="FF0000"/>
          <w:sz w:val="20"/>
          <w:szCs w:val="28"/>
        </w:rPr>
      </w:pPr>
      <w:bookmarkStart w:id="16" w:name="_Hlk527614953"/>
    </w:p>
    <w:p w14:paraId="5644BC9A" w14:textId="77777777" w:rsidR="002B16C5" w:rsidRPr="002B16C5" w:rsidRDefault="002B16C5" w:rsidP="002B16C5">
      <w:pPr>
        <w:jc w:val="center"/>
        <w:rPr>
          <w:b/>
          <w:sz w:val="32"/>
          <w:szCs w:val="32"/>
          <w:u w:val="single"/>
        </w:rPr>
      </w:pPr>
      <w:r w:rsidRPr="002B16C5">
        <w:rPr>
          <w:b/>
          <w:sz w:val="32"/>
          <w:szCs w:val="32"/>
          <w:u w:val="single"/>
        </w:rPr>
        <w:t>«Затраты на покупную электрическую энергию»</w:t>
      </w:r>
    </w:p>
    <w:p w14:paraId="26043C1C" w14:textId="77777777" w:rsidR="002B16C5" w:rsidRPr="002B16C5" w:rsidRDefault="002B16C5" w:rsidP="002B16C5">
      <w:pPr>
        <w:ind w:firstLine="709"/>
        <w:jc w:val="both"/>
        <w:rPr>
          <w:sz w:val="28"/>
          <w:szCs w:val="28"/>
        </w:rPr>
      </w:pPr>
    </w:p>
    <w:p w14:paraId="0B82C1B0" w14:textId="77777777" w:rsidR="002B16C5" w:rsidRPr="002B16C5" w:rsidRDefault="002B16C5" w:rsidP="002B16C5">
      <w:pPr>
        <w:ind w:firstLine="709"/>
        <w:jc w:val="both"/>
        <w:rPr>
          <w:sz w:val="28"/>
          <w:szCs w:val="28"/>
        </w:rPr>
      </w:pPr>
      <w:r w:rsidRPr="002B16C5">
        <w:rPr>
          <w:sz w:val="28"/>
          <w:szCs w:val="28"/>
        </w:rPr>
        <w:t>Основным поставщиком энергетических ресурсов являются                          ОАО «</w:t>
      </w:r>
      <w:proofErr w:type="spellStart"/>
      <w:r w:rsidRPr="002B16C5">
        <w:rPr>
          <w:sz w:val="28"/>
          <w:szCs w:val="28"/>
        </w:rPr>
        <w:t>Кузбассэнергосбыт</w:t>
      </w:r>
      <w:proofErr w:type="spellEnd"/>
      <w:r w:rsidRPr="002B16C5">
        <w:rPr>
          <w:sz w:val="28"/>
          <w:szCs w:val="28"/>
        </w:rPr>
        <w:t xml:space="preserve"> договор № 501895. В качестве обосновывающих документов представлено:</w:t>
      </w:r>
    </w:p>
    <w:p w14:paraId="324D234D" w14:textId="77777777" w:rsidR="002B16C5" w:rsidRPr="002B16C5" w:rsidRDefault="002B16C5" w:rsidP="002B16C5">
      <w:pPr>
        <w:ind w:firstLine="709"/>
        <w:jc w:val="both"/>
        <w:rPr>
          <w:sz w:val="28"/>
          <w:szCs w:val="28"/>
        </w:rPr>
      </w:pPr>
      <w:r w:rsidRPr="002B16C5">
        <w:rPr>
          <w:sz w:val="28"/>
          <w:szCs w:val="28"/>
        </w:rPr>
        <w:t>- расчет расходы электроэнергии по мощности используемого оборудования;</w:t>
      </w:r>
    </w:p>
    <w:p w14:paraId="54501AD0" w14:textId="77777777" w:rsidR="002B16C5" w:rsidRPr="002B16C5" w:rsidRDefault="002B16C5" w:rsidP="002B16C5">
      <w:pPr>
        <w:ind w:firstLine="709"/>
        <w:jc w:val="both"/>
        <w:rPr>
          <w:sz w:val="28"/>
          <w:szCs w:val="28"/>
        </w:rPr>
      </w:pPr>
      <w:r w:rsidRPr="002B16C5">
        <w:rPr>
          <w:sz w:val="28"/>
          <w:szCs w:val="28"/>
        </w:rPr>
        <w:t>- счет – фактура за февраль 2021 года;</w:t>
      </w:r>
    </w:p>
    <w:p w14:paraId="20216F3D" w14:textId="77777777" w:rsidR="002B16C5" w:rsidRPr="002B16C5" w:rsidRDefault="002B16C5" w:rsidP="002B16C5">
      <w:pPr>
        <w:ind w:firstLine="709"/>
        <w:jc w:val="both"/>
        <w:rPr>
          <w:sz w:val="28"/>
          <w:szCs w:val="28"/>
        </w:rPr>
      </w:pPr>
      <w:r w:rsidRPr="002B16C5">
        <w:rPr>
          <w:sz w:val="28"/>
          <w:szCs w:val="28"/>
        </w:rPr>
        <w:t>- отчет по проводкам за 2020 год (счет 26 «электроэнергия»);</w:t>
      </w:r>
    </w:p>
    <w:p w14:paraId="3DB52A30" w14:textId="77777777" w:rsidR="002B16C5" w:rsidRPr="002B16C5" w:rsidRDefault="002B16C5" w:rsidP="002B16C5">
      <w:pPr>
        <w:ind w:firstLine="709"/>
        <w:jc w:val="both"/>
        <w:rPr>
          <w:sz w:val="28"/>
          <w:szCs w:val="28"/>
        </w:rPr>
      </w:pPr>
      <w:r w:rsidRPr="002B16C5">
        <w:rPr>
          <w:sz w:val="28"/>
          <w:szCs w:val="28"/>
        </w:rPr>
        <w:t xml:space="preserve">- договор от 09.01.2019 № 2-19 на возмещение расходов с МУП «Управление капитального строительства Кемеровского муниципального района» за услуги по обеспечению электропитанием объектов недвижимости, принадлежащих МУП «ЖКУ Кемеровского муниципального округа» по адресу: г. Кемерово, ул. </w:t>
      </w:r>
      <w:proofErr w:type="spellStart"/>
      <w:r w:rsidRPr="002B16C5">
        <w:rPr>
          <w:sz w:val="28"/>
          <w:szCs w:val="28"/>
        </w:rPr>
        <w:t>Пчелобаза</w:t>
      </w:r>
      <w:proofErr w:type="spellEnd"/>
      <w:r w:rsidRPr="002B16C5">
        <w:rPr>
          <w:sz w:val="28"/>
          <w:szCs w:val="28"/>
        </w:rPr>
        <w:t>, 2;</w:t>
      </w:r>
    </w:p>
    <w:p w14:paraId="6A2041A9" w14:textId="77777777" w:rsidR="002B16C5" w:rsidRPr="002B16C5" w:rsidRDefault="002B16C5" w:rsidP="002B16C5">
      <w:pPr>
        <w:ind w:firstLine="709"/>
        <w:jc w:val="both"/>
        <w:rPr>
          <w:sz w:val="28"/>
          <w:szCs w:val="28"/>
        </w:rPr>
      </w:pPr>
      <w:r w:rsidRPr="002B16C5">
        <w:rPr>
          <w:sz w:val="28"/>
          <w:szCs w:val="28"/>
        </w:rPr>
        <w:t>- свод объемов и затрат по электроэнергии по объектам с разбивкой по видам деятельности за 2020 год, 1 квартал 2021 года (в электронном виде).</w:t>
      </w:r>
    </w:p>
    <w:p w14:paraId="7283E282" w14:textId="77777777" w:rsidR="002B16C5" w:rsidRPr="002B16C5" w:rsidRDefault="002B16C5" w:rsidP="002B16C5">
      <w:pPr>
        <w:tabs>
          <w:tab w:val="left" w:pos="1134"/>
        </w:tabs>
        <w:ind w:firstLine="709"/>
        <w:jc w:val="both"/>
        <w:rPr>
          <w:sz w:val="28"/>
          <w:szCs w:val="28"/>
        </w:rPr>
      </w:pPr>
      <w:r w:rsidRPr="002B16C5">
        <w:rPr>
          <w:sz w:val="28"/>
          <w:szCs w:val="28"/>
        </w:rPr>
        <w:t xml:space="preserve">Организацией заявлены для учета в необходимой валовой выручке (в расчете на год) расходы в сумме </w:t>
      </w:r>
      <w:r w:rsidRPr="002B16C5">
        <w:rPr>
          <w:b/>
          <w:i/>
          <w:sz w:val="28"/>
          <w:szCs w:val="28"/>
        </w:rPr>
        <w:t>212,93</w:t>
      </w:r>
      <w:r w:rsidRPr="002B16C5">
        <w:rPr>
          <w:sz w:val="28"/>
          <w:szCs w:val="28"/>
        </w:rPr>
        <w:t xml:space="preserve"> тыс. руб.</w:t>
      </w:r>
    </w:p>
    <w:p w14:paraId="48958791" w14:textId="77777777" w:rsidR="002B16C5" w:rsidRPr="002B16C5" w:rsidRDefault="002B16C5" w:rsidP="002B16C5">
      <w:pPr>
        <w:tabs>
          <w:tab w:val="left" w:pos="1134"/>
          <w:tab w:val="left" w:pos="9356"/>
          <w:tab w:val="left" w:pos="9781"/>
          <w:tab w:val="left" w:pos="9923"/>
        </w:tabs>
        <w:ind w:firstLine="709"/>
        <w:jc w:val="both"/>
        <w:rPr>
          <w:color w:val="000000"/>
          <w:sz w:val="28"/>
          <w:szCs w:val="28"/>
        </w:rPr>
      </w:pPr>
      <w:r w:rsidRPr="002B16C5">
        <w:rPr>
          <w:color w:val="000000"/>
          <w:sz w:val="28"/>
          <w:szCs w:val="28"/>
        </w:rPr>
        <w:t xml:space="preserve">- </w:t>
      </w:r>
      <w:r w:rsidRPr="002B16C5">
        <w:rPr>
          <w:i/>
          <w:color w:val="000000"/>
          <w:sz w:val="28"/>
          <w:szCs w:val="28"/>
          <w:u w:val="single"/>
        </w:rPr>
        <w:t>по уровню напряжения СН2</w:t>
      </w:r>
      <w:r w:rsidRPr="002B16C5">
        <w:rPr>
          <w:color w:val="000000"/>
          <w:sz w:val="28"/>
          <w:szCs w:val="28"/>
        </w:rPr>
        <w:t xml:space="preserve">: объем электрической энергии – 43,93 </w:t>
      </w:r>
      <w:proofErr w:type="spellStart"/>
      <w:proofErr w:type="gramStart"/>
      <w:r w:rsidRPr="002B16C5">
        <w:rPr>
          <w:color w:val="000000"/>
          <w:sz w:val="28"/>
          <w:szCs w:val="28"/>
        </w:rPr>
        <w:t>тыс.кВт</w:t>
      </w:r>
      <w:proofErr w:type="spellEnd"/>
      <w:proofErr w:type="gramEnd"/>
      <w:r w:rsidRPr="002B16C5">
        <w:rPr>
          <w:color w:val="000000"/>
          <w:sz w:val="28"/>
          <w:szCs w:val="28"/>
        </w:rPr>
        <w:t>*ч., тариф – 4,85 руб./кВт*ч. Удельный расход заявлен на уровне 0,17 кВт*ч/м3.</w:t>
      </w:r>
    </w:p>
    <w:p w14:paraId="2B7EA6B6" w14:textId="77777777" w:rsidR="002B16C5" w:rsidRPr="002B16C5" w:rsidRDefault="002B16C5" w:rsidP="002B16C5">
      <w:pPr>
        <w:tabs>
          <w:tab w:val="left" w:pos="1134"/>
          <w:tab w:val="left" w:pos="9356"/>
          <w:tab w:val="left" w:pos="9781"/>
          <w:tab w:val="left" w:pos="9923"/>
        </w:tabs>
        <w:ind w:firstLine="709"/>
        <w:jc w:val="both"/>
        <w:rPr>
          <w:color w:val="000000"/>
          <w:sz w:val="28"/>
          <w:szCs w:val="28"/>
        </w:rPr>
      </w:pPr>
      <w:r w:rsidRPr="002B16C5">
        <w:rPr>
          <w:color w:val="000000"/>
          <w:sz w:val="28"/>
          <w:szCs w:val="28"/>
        </w:rPr>
        <w:t xml:space="preserve">Регулирующим органом проведен анализ объектов потребления электроэнергии за 2020 год, 1 квартал 2021 года в сфере холодного водоснабжения на территории д. Сухово, п. </w:t>
      </w:r>
      <w:proofErr w:type="spellStart"/>
      <w:r w:rsidRPr="002B16C5">
        <w:rPr>
          <w:color w:val="000000"/>
          <w:sz w:val="28"/>
          <w:szCs w:val="28"/>
        </w:rPr>
        <w:t>Металлплощадка</w:t>
      </w:r>
      <w:proofErr w:type="spellEnd"/>
      <w:r w:rsidRPr="002B16C5">
        <w:rPr>
          <w:color w:val="000000"/>
          <w:sz w:val="28"/>
          <w:szCs w:val="28"/>
        </w:rPr>
        <w:t>, в ходе которого выявлено отсутствие расхода и потребления электроэнергии объектами, отнесенными к транспортировке питьевой воды. Соответственно, расходы на электроэнергию по услуге транспортировки питьевой воды, не включены в состав необходимой валовой выручки.</w:t>
      </w:r>
    </w:p>
    <w:p w14:paraId="34CE5036" w14:textId="77777777" w:rsidR="002B16C5" w:rsidRPr="002B16C5" w:rsidRDefault="002B16C5" w:rsidP="002B16C5">
      <w:pPr>
        <w:ind w:left="1429"/>
        <w:contextualSpacing/>
        <w:rPr>
          <w:sz w:val="28"/>
          <w:szCs w:val="28"/>
          <w:u w:val="single"/>
          <w:lang w:eastAsia="en-US"/>
        </w:rPr>
      </w:pPr>
    </w:p>
    <w:p w14:paraId="69E7F504" w14:textId="77777777" w:rsidR="002B16C5" w:rsidRPr="002B16C5" w:rsidRDefault="002B16C5" w:rsidP="002B16C5">
      <w:pPr>
        <w:widowControl w:val="0"/>
        <w:tabs>
          <w:tab w:val="left" w:pos="1134"/>
        </w:tabs>
        <w:autoSpaceDE w:val="0"/>
        <w:autoSpaceDN w:val="0"/>
        <w:adjustRightInd w:val="0"/>
        <w:ind w:firstLine="709"/>
        <w:jc w:val="center"/>
        <w:rPr>
          <w:b/>
          <w:sz w:val="28"/>
          <w:szCs w:val="28"/>
          <w:u w:val="single"/>
        </w:rPr>
      </w:pPr>
      <w:bookmarkStart w:id="17" w:name="_Hlk532556076"/>
      <w:r w:rsidRPr="002B16C5">
        <w:rPr>
          <w:b/>
          <w:sz w:val="28"/>
          <w:szCs w:val="28"/>
          <w:u w:val="single"/>
        </w:rPr>
        <w:t>«Расходы на оплату труда основного производственного персонала»</w:t>
      </w:r>
    </w:p>
    <w:p w14:paraId="02AF8CA6" w14:textId="77777777" w:rsidR="002B16C5" w:rsidRPr="002B16C5" w:rsidRDefault="002B16C5" w:rsidP="002B16C5">
      <w:pPr>
        <w:tabs>
          <w:tab w:val="left" w:pos="1134"/>
        </w:tabs>
        <w:ind w:firstLine="709"/>
        <w:jc w:val="both"/>
        <w:rPr>
          <w:sz w:val="28"/>
          <w:szCs w:val="28"/>
        </w:rPr>
      </w:pPr>
      <w:bookmarkStart w:id="18" w:name="_Hlk524957722"/>
      <w:r w:rsidRPr="002B16C5">
        <w:rPr>
          <w:sz w:val="28"/>
          <w:szCs w:val="28"/>
        </w:rPr>
        <w:t xml:space="preserve">Организацией заявлены (в годовом выражении на 2021 год) для учета в необходимой валовой выручке расходы по данной статье в сумме </w:t>
      </w:r>
      <w:r w:rsidRPr="002B16C5">
        <w:rPr>
          <w:b/>
          <w:i/>
          <w:sz w:val="28"/>
          <w:szCs w:val="28"/>
        </w:rPr>
        <w:t xml:space="preserve">1675,65 </w:t>
      </w:r>
      <w:r w:rsidRPr="002B16C5">
        <w:rPr>
          <w:sz w:val="28"/>
          <w:szCs w:val="28"/>
        </w:rPr>
        <w:t xml:space="preserve">тыс. руб. при численности </w:t>
      </w:r>
      <w:r w:rsidRPr="002B16C5">
        <w:rPr>
          <w:b/>
          <w:i/>
          <w:sz w:val="28"/>
          <w:szCs w:val="28"/>
        </w:rPr>
        <w:t>7</w:t>
      </w:r>
      <w:r w:rsidRPr="002B16C5">
        <w:rPr>
          <w:sz w:val="28"/>
          <w:szCs w:val="28"/>
        </w:rPr>
        <w:t xml:space="preserve"> человек и средней заработной плате </w:t>
      </w:r>
      <w:r w:rsidRPr="002B16C5">
        <w:rPr>
          <w:b/>
          <w:i/>
          <w:sz w:val="28"/>
          <w:szCs w:val="28"/>
        </w:rPr>
        <w:t xml:space="preserve">19948,21 </w:t>
      </w:r>
      <w:r w:rsidRPr="002B16C5">
        <w:rPr>
          <w:sz w:val="28"/>
          <w:szCs w:val="28"/>
        </w:rPr>
        <w:t>руб./чел./мес.</w:t>
      </w:r>
    </w:p>
    <w:p w14:paraId="23B368E4" w14:textId="77777777" w:rsidR="002B16C5" w:rsidRPr="002B16C5" w:rsidRDefault="002B16C5" w:rsidP="002B16C5">
      <w:pPr>
        <w:tabs>
          <w:tab w:val="left" w:pos="1134"/>
        </w:tabs>
        <w:ind w:firstLine="709"/>
        <w:jc w:val="both"/>
        <w:rPr>
          <w:sz w:val="28"/>
          <w:szCs w:val="28"/>
        </w:rPr>
      </w:pPr>
      <w:r w:rsidRPr="002B16C5">
        <w:rPr>
          <w:sz w:val="28"/>
          <w:szCs w:val="28"/>
        </w:rPr>
        <w:lastRenderedPageBreak/>
        <w:t>В качестве обосновывающих материалов представлены следующие документы:</w:t>
      </w:r>
    </w:p>
    <w:p w14:paraId="34CBA93B" w14:textId="77777777" w:rsidR="002B16C5" w:rsidRPr="002B16C5" w:rsidRDefault="002B16C5" w:rsidP="002B16C5">
      <w:pPr>
        <w:tabs>
          <w:tab w:val="left" w:pos="1134"/>
        </w:tabs>
        <w:ind w:firstLine="709"/>
        <w:jc w:val="both"/>
        <w:rPr>
          <w:sz w:val="28"/>
          <w:szCs w:val="28"/>
        </w:rPr>
      </w:pPr>
      <w:r w:rsidRPr="002B16C5">
        <w:rPr>
          <w:sz w:val="28"/>
          <w:szCs w:val="28"/>
        </w:rPr>
        <w:t>- расчет нормативной численности по транспортировке воды;</w:t>
      </w:r>
    </w:p>
    <w:p w14:paraId="042801F9" w14:textId="77777777" w:rsidR="002B16C5" w:rsidRPr="002B16C5" w:rsidRDefault="002B16C5" w:rsidP="002B16C5">
      <w:pPr>
        <w:tabs>
          <w:tab w:val="left" w:pos="1134"/>
        </w:tabs>
        <w:ind w:firstLine="709"/>
        <w:jc w:val="both"/>
        <w:rPr>
          <w:sz w:val="28"/>
          <w:szCs w:val="28"/>
        </w:rPr>
      </w:pPr>
      <w:r w:rsidRPr="002B16C5">
        <w:rPr>
          <w:sz w:val="28"/>
          <w:szCs w:val="28"/>
        </w:rPr>
        <w:t>- дополнение к штатному расписанию численности по транспортировке воды;</w:t>
      </w:r>
    </w:p>
    <w:p w14:paraId="0DE05027" w14:textId="77777777" w:rsidR="002B16C5" w:rsidRPr="002B16C5" w:rsidRDefault="002B16C5" w:rsidP="002B16C5">
      <w:pPr>
        <w:tabs>
          <w:tab w:val="left" w:pos="1134"/>
        </w:tabs>
        <w:ind w:firstLine="709"/>
        <w:jc w:val="both"/>
        <w:rPr>
          <w:sz w:val="28"/>
          <w:szCs w:val="28"/>
        </w:rPr>
      </w:pPr>
      <w:r w:rsidRPr="002B16C5">
        <w:rPr>
          <w:sz w:val="28"/>
          <w:szCs w:val="28"/>
        </w:rPr>
        <w:t>- штатное расписание (дополнение к основному штатному расписанию) от 01.04.2021 (без отметки о согласовании должностным лицом администрации Кемеровского муниципального округа);</w:t>
      </w:r>
    </w:p>
    <w:p w14:paraId="716F9F76" w14:textId="77777777" w:rsidR="002B16C5" w:rsidRPr="002B16C5" w:rsidRDefault="002B16C5" w:rsidP="002B16C5">
      <w:pPr>
        <w:tabs>
          <w:tab w:val="left" w:pos="1134"/>
        </w:tabs>
        <w:ind w:firstLine="709"/>
        <w:jc w:val="both"/>
        <w:rPr>
          <w:sz w:val="28"/>
          <w:szCs w:val="28"/>
        </w:rPr>
      </w:pPr>
      <w:r w:rsidRPr="002B16C5">
        <w:rPr>
          <w:sz w:val="28"/>
          <w:szCs w:val="28"/>
        </w:rPr>
        <w:t>- штатное расписание от 01.12.2020 с отметкой о согласовании заместителем главы Кемеровского муниципального округа по ЖКХ;</w:t>
      </w:r>
    </w:p>
    <w:p w14:paraId="62457404" w14:textId="77777777" w:rsidR="002B16C5" w:rsidRPr="002B16C5" w:rsidRDefault="002B16C5" w:rsidP="002B16C5">
      <w:pPr>
        <w:tabs>
          <w:tab w:val="left" w:pos="1134"/>
        </w:tabs>
        <w:ind w:firstLine="709"/>
        <w:jc w:val="both"/>
        <w:rPr>
          <w:sz w:val="28"/>
          <w:szCs w:val="28"/>
        </w:rPr>
      </w:pPr>
      <w:r w:rsidRPr="002B16C5">
        <w:rPr>
          <w:sz w:val="28"/>
          <w:szCs w:val="28"/>
        </w:rPr>
        <w:t>- Положение об оплате труда и стимулировании труда работников МУП «ЖКУ Кемеровского района».</w:t>
      </w:r>
    </w:p>
    <w:p w14:paraId="1D80AAED" w14:textId="77777777" w:rsidR="002B16C5" w:rsidRPr="002B16C5" w:rsidRDefault="002B16C5" w:rsidP="002B16C5">
      <w:pPr>
        <w:tabs>
          <w:tab w:val="left" w:pos="1134"/>
        </w:tabs>
        <w:ind w:firstLine="709"/>
        <w:jc w:val="both"/>
        <w:rPr>
          <w:sz w:val="28"/>
          <w:szCs w:val="28"/>
        </w:rPr>
      </w:pPr>
      <w:r w:rsidRPr="002B16C5">
        <w:rPr>
          <w:sz w:val="28"/>
          <w:szCs w:val="28"/>
        </w:rPr>
        <w:t xml:space="preserve">Расходы по периодам календарной разбивки приняты на 2021 год (в годовом выражении) в сумме </w:t>
      </w:r>
      <w:r w:rsidRPr="002B16C5">
        <w:rPr>
          <w:b/>
          <w:i/>
          <w:sz w:val="28"/>
          <w:szCs w:val="28"/>
        </w:rPr>
        <w:t>1341,52</w:t>
      </w:r>
      <w:r w:rsidRPr="002B16C5">
        <w:rPr>
          <w:sz w:val="28"/>
          <w:szCs w:val="28"/>
        </w:rPr>
        <w:t xml:space="preserve"> тыс. руб. и </w:t>
      </w:r>
      <w:r w:rsidRPr="002B16C5">
        <w:rPr>
          <w:color w:val="000000"/>
          <w:sz w:val="28"/>
          <w:szCs w:val="28"/>
        </w:rPr>
        <w:t xml:space="preserve">были рассчитаны по уровню среднемесячной заработной платы, указанной в штатном расписании организации по </w:t>
      </w:r>
      <w:proofErr w:type="spellStart"/>
      <w:r w:rsidRPr="002B16C5">
        <w:rPr>
          <w:color w:val="000000"/>
          <w:sz w:val="28"/>
          <w:szCs w:val="28"/>
        </w:rPr>
        <w:t>Суховскому</w:t>
      </w:r>
      <w:proofErr w:type="spellEnd"/>
      <w:r w:rsidRPr="002B16C5">
        <w:rPr>
          <w:color w:val="000000"/>
          <w:sz w:val="28"/>
          <w:szCs w:val="28"/>
        </w:rPr>
        <w:t xml:space="preserve"> производственному подразделению в сфере ХВС</w:t>
      </w:r>
      <w:r w:rsidRPr="002B16C5">
        <w:rPr>
          <w:sz w:val="28"/>
          <w:szCs w:val="28"/>
        </w:rPr>
        <w:t>, в том числе по периодам календарной разбивки:</w:t>
      </w:r>
    </w:p>
    <w:p w14:paraId="6C2A0808" w14:textId="77777777" w:rsidR="002B16C5" w:rsidRPr="002B16C5" w:rsidRDefault="002B16C5" w:rsidP="002B16C5">
      <w:pPr>
        <w:tabs>
          <w:tab w:val="left" w:pos="1134"/>
        </w:tabs>
        <w:ind w:left="709"/>
        <w:jc w:val="both"/>
        <w:rPr>
          <w:sz w:val="28"/>
          <w:szCs w:val="28"/>
        </w:rPr>
      </w:pPr>
      <w:r w:rsidRPr="002B16C5">
        <w:rPr>
          <w:b/>
          <w:sz w:val="28"/>
          <w:szCs w:val="28"/>
        </w:rPr>
        <w:t>с</w:t>
      </w:r>
      <w:r w:rsidRPr="002B16C5">
        <w:rPr>
          <w:sz w:val="28"/>
          <w:szCs w:val="28"/>
        </w:rPr>
        <w:t xml:space="preserve"> </w:t>
      </w:r>
      <w:r w:rsidRPr="002B16C5">
        <w:rPr>
          <w:b/>
          <w:sz w:val="28"/>
          <w:szCs w:val="28"/>
        </w:rPr>
        <w:t>09.06.2021 по 31.12.2021</w:t>
      </w:r>
      <w:r w:rsidRPr="002B16C5">
        <w:rPr>
          <w:sz w:val="28"/>
          <w:szCs w:val="28"/>
        </w:rPr>
        <w:t xml:space="preserve"> – </w:t>
      </w:r>
      <w:r w:rsidRPr="002B16C5">
        <w:rPr>
          <w:b/>
          <w:i/>
          <w:sz w:val="28"/>
          <w:szCs w:val="28"/>
        </w:rPr>
        <w:t xml:space="preserve">757,13 </w:t>
      </w:r>
      <w:r w:rsidRPr="002B16C5">
        <w:rPr>
          <w:sz w:val="28"/>
          <w:szCs w:val="28"/>
        </w:rPr>
        <w:t>тыс. руб. (1341,52 тыс. руб./365*206 дней);</w:t>
      </w:r>
    </w:p>
    <w:p w14:paraId="2383151E" w14:textId="77777777" w:rsidR="002B16C5" w:rsidRPr="002B16C5" w:rsidRDefault="002B16C5" w:rsidP="002B16C5">
      <w:pPr>
        <w:tabs>
          <w:tab w:val="left" w:pos="1134"/>
        </w:tabs>
        <w:ind w:firstLine="709"/>
        <w:jc w:val="both"/>
        <w:rPr>
          <w:sz w:val="28"/>
          <w:szCs w:val="28"/>
        </w:rPr>
      </w:pPr>
      <w:r w:rsidRPr="002B16C5">
        <w:rPr>
          <w:sz w:val="28"/>
          <w:szCs w:val="28"/>
        </w:rPr>
        <w:t>На 2022 год в сумме</w:t>
      </w:r>
      <w:r w:rsidRPr="002B16C5">
        <w:rPr>
          <w:b/>
          <w:sz w:val="28"/>
          <w:szCs w:val="28"/>
        </w:rPr>
        <w:t xml:space="preserve"> 1393,84 тыс</w:t>
      </w:r>
      <w:r w:rsidRPr="002B16C5">
        <w:rPr>
          <w:sz w:val="28"/>
          <w:szCs w:val="28"/>
        </w:rPr>
        <w:t>. руб. (по плановым значениям 2021 года в годовом выражении с учетом ИПЦ Минэкономразвития России на 2022 год (103,9%), по периодам календарной разбивки:</w:t>
      </w:r>
    </w:p>
    <w:p w14:paraId="76CDDD43" w14:textId="77777777" w:rsidR="002B16C5" w:rsidRPr="002B16C5" w:rsidRDefault="002B16C5" w:rsidP="002B16C5">
      <w:pPr>
        <w:tabs>
          <w:tab w:val="left" w:pos="1134"/>
        </w:tabs>
        <w:ind w:left="709"/>
        <w:jc w:val="both"/>
        <w:rPr>
          <w:sz w:val="28"/>
          <w:szCs w:val="28"/>
        </w:rPr>
      </w:pPr>
      <w:r w:rsidRPr="002B16C5">
        <w:rPr>
          <w:b/>
          <w:sz w:val="28"/>
          <w:szCs w:val="28"/>
        </w:rPr>
        <w:t>с</w:t>
      </w:r>
      <w:r w:rsidRPr="002B16C5">
        <w:rPr>
          <w:sz w:val="28"/>
          <w:szCs w:val="28"/>
        </w:rPr>
        <w:t xml:space="preserve"> </w:t>
      </w:r>
      <w:r w:rsidRPr="002B16C5">
        <w:rPr>
          <w:b/>
          <w:sz w:val="28"/>
          <w:szCs w:val="28"/>
        </w:rPr>
        <w:t>01.01.2022 по 30.6.2022</w:t>
      </w:r>
      <w:r w:rsidRPr="002B16C5">
        <w:rPr>
          <w:sz w:val="28"/>
          <w:szCs w:val="28"/>
        </w:rPr>
        <w:t xml:space="preserve"> – </w:t>
      </w:r>
      <w:r w:rsidRPr="002B16C5">
        <w:rPr>
          <w:b/>
          <w:i/>
          <w:sz w:val="28"/>
          <w:szCs w:val="28"/>
        </w:rPr>
        <w:t>696,92</w:t>
      </w:r>
      <w:r w:rsidRPr="002B16C5">
        <w:rPr>
          <w:sz w:val="28"/>
          <w:szCs w:val="28"/>
        </w:rPr>
        <w:t xml:space="preserve"> тыс. руб.;</w:t>
      </w:r>
    </w:p>
    <w:p w14:paraId="52AE4A7A" w14:textId="77777777" w:rsidR="002B16C5" w:rsidRPr="002B16C5" w:rsidRDefault="002B16C5" w:rsidP="002B16C5">
      <w:pPr>
        <w:tabs>
          <w:tab w:val="left" w:pos="1134"/>
        </w:tabs>
        <w:ind w:left="709"/>
        <w:jc w:val="both"/>
        <w:rPr>
          <w:sz w:val="28"/>
          <w:szCs w:val="28"/>
        </w:rPr>
      </w:pPr>
      <w:r w:rsidRPr="002B16C5">
        <w:rPr>
          <w:b/>
          <w:sz w:val="28"/>
          <w:szCs w:val="28"/>
        </w:rPr>
        <w:t>с 01</w:t>
      </w:r>
      <w:r w:rsidRPr="002B16C5">
        <w:rPr>
          <w:sz w:val="28"/>
          <w:szCs w:val="28"/>
        </w:rPr>
        <w:t>.</w:t>
      </w:r>
      <w:r w:rsidRPr="002B16C5">
        <w:rPr>
          <w:b/>
          <w:sz w:val="28"/>
          <w:szCs w:val="28"/>
        </w:rPr>
        <w:t>07.2022 по 31.12.2022 – 696,92</w:t>
      </w:r>
      <w:r w:rsidRPr="002B16C5">
        <w:rPr>
          <w:sz w:val="28"/>
          <w:szCs w:val="28"/>
        </w:rPr>
        <w:t xml:space="preserve"> тыс. руб.</w:t>
      </w:r>
    </w:p>
    <w:p w14:paraId="036BFCF8" w14:textId="77777777" w:rsidR="002B16C5" w:rsidRPr="002B16C5" w:rsidRDefault="002B16C5" w:rsidP="002B16C5">
      <w:pPr>
        <w:tabs>
          <w:tab w:val="left" w:pos="1134"/>
        </w:tabs>
        <w:ind w:left="709"/>
        <w:jc w:val="both"/>
        <w:rPr>
          <w:sz w:val="28"/>
          <w:szCs w:val="28"/>
        </w:rPr>
      </w:pPr>
    </w:p>
    <w:p w14:paraId="60D476FB" w14:textId="77777777" w:rsidR="002B16C5" w:rsidRPr="002B16C5" w:rsidRDefault="002B16C5" w:rsidP="002B16C5">
      <w:pPr>
        <w:tabs>
          <w:tab w:val="left" w:pos="1134"/>
        </w:tabs>
        <w:ind w:firstLine="709"/>
        <w:jc w:val="both"/>
        <w:rPr>
          <w:sz w:val="28"/>
          <w:szCs w:val="28"/>
        </w:rPr>
      </w:pPr>
      <w:r w:rsidRPr="002B16C5">
        <w:rPr>
          <w:sz w:val="28"/>
          <w:szCs w:val="28"/>
        </w:rPr>
        <w:t xml:space="preserve">Средняя заработная плата основного производственного персонала составила </w:t>
      </w:r>
      <w:r w:rsidRPr="002B16C5">
        <w:rPr>
          <w:b/>
          <w:i/>
          <w:sz w:val="28"/>
          <w:szCs w:val="28"/>
        </w:rPr>
        <w:t xml:space="preserve">15970,50 </w:t>
      </w:r>
      <w:r w:rsidRPr="002B16C5">
        <w:rPr>
          <w:sz w:val="28"/>
          <w:szCs w:val="28"/>
        </w:rPr>
        <w:t>руб./чел./мес. на 2021 год, на 2022 год уровень среднемесячной заработной платы составил 16593,35 руб./чел. в месяц.</w:t>
      </w:r>
    </w:p>
    <w:p w14:paraId="51E56090" w14:textId="77777777" w:rsidR="002B16C5" w:rsidRPr="002B16C5" w:rsidRDefault="002B16C5" w:rsidP="002B16C5">
      <w:pPr>
        <w:tabs>
          <w:tab w:val="left" w:pos="1134"/>
        </w:tabs>
        <w:ind w:firstLine="709"/>
        <w:jc w:val="both"/>
        <w:rPr>
          <w:sz w:val="28"/>
          <w:szCs w:val="28"/>
        </w:rPr>
      </w:pPr>
      <w:r w:rsidRPr="002B16C5">
        <w:rPr>
          <w:sz w:val="28"/>
          <w:szCs w:val="28"/>
        </w:rPr>
        <w:t xml:space="preserve">Численность принята по предложению организации – </w:t>
      </w:r>
      <w:r w:rsidRPr="002B16C5">
        <w:rPr>
          <w:b/>
          <w:i/>
          <w:sz w:val="28"/>
          <w:szCs w:val="28"/>
        </w:rPr>
        <w:t>7</w:t>
      </w:r>
      <w:r w:rsidRPr="002B16C5">
        <w:rPr>
          <w:sz w:val="28"/>
          <w:szCs w:val="28"/>
        </w:rPr>
        <w:t xml:space="preserve"> человек, которая соответствует нормативной численности в соответствии с Приказом Минстроя России от 23.03.2020 № 154/</w:t>
      </w:r>
      <w:proofErr w:type="spellStart"/>
      <w:r w:rsidRPr="002B16C5">
        <w:rPr>
          <w:sz w:val="28"/>
          <w:szCs w:val="28"/>
        </w:rPr>
        <w:t>пр</w:t>
      </w:r>
      <w:proofErr w:type="spellEnd"/>
      <w:r w:rsidRPr="002B16C5">
        <w:rPr>
          <w:sz w:val="28"/>
          <w:szCs w:val="28"/>
        </w:rPr>
        <w:t xml:space="preserve"> «Об утверждении Типовых отраслевых норма численности работников </w:t>
      </w:r>
      <w:proofErr w:type="spellStart"/>
      <w:r w:rsidRPr="002B16C5">
        <w:rPr>
          <w:sz w:val="28"/>
          <w:szCs w:val="28"/>
        </w:rPr>
        <w:t>водопроводно</w:t>
      </w:r>
      <w:proofErr w:type="spellEnd"/>
      <w:r w:rsidRPr="002B16C5">
        <w:rPr>
          <w:sz w:val="28"/>
          <w:szCs w:val="28"/>
        </w:rPr>
        <w:t xml:space="preserve"> – канализационного хозяйства» в соответствии с протяженностью сетей (35247,7 м).</w:t>
      </w:r>
    </w:p>
    <w:p w14:paraId="67B644EF" w14:textId="77777777" w:rsidR="002B16C5" w:rsidRPr="002B16C5" w:rsidRDefault="002B16C5" w:rsidP="002B16C5">
      <w:pPr>
        <w:autoSpaceDE w:val="0"/>
        <w:autoSpaceDN w:val="0"/>
        <w:adjustRightInd w:val="0"/>
        <w:ind w:firstLine="540"/>
        <w:jc w:val="both"/>
        <w:rPr>
          <w:rFonts w:eastAsia="Calibri"/>
          <w:sz w:val="28"/>
          <w:szCs w:val="28"/>
          <w:lang w:eastAsia="en-US"/>
        </w:rPr>
      </w:pPr>
      <w:r w:rsidRPr="002B16C5">
        <w:rPr>
          <w:rFonts w:eastAsia="Calibri"/>
          <w:sz w:val="28"/>
          <w:szCs w:val="28"/>
          <w:lang w:eastAsia="en-US"/>
        </w:rPr>
        <w:t>3) водопроводная сеть, в том числе надзор за ее состоянием, проведение профилактического и текущего ремонтов, ликвидация аварий;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2B16C5" w:rsidRPr="002B16C5" w14:paraId="7245B16B" w14:textId="77777777" w:rsidTr="00896AF5">
        <w:tc>
          <w:tcPr>
            <w:tcW w:w="4534" w:type="dxa"/>
            <w:tcBorders>
              <w:top w:val="single" w:sz="4" w:space="0" w:color="auto"/>
              <w:left w:val="single" w:sz="4" w:space="0" w:color="auto"/>
              <w:bottom w:val="single" w:sz="4" w:space="0" w:color="auto"/>
              <w:right w:val="single" w:sz="4" w:space="0" w:color="auto"/>
            </w:tcBorders>
          </w:tcPr>
          <w:p w14:paraId="567F6FBF" w14:textId="77777777" w:rsidR="002B16C5" w:rsidRPr="002B16C5" w:rsidRDefault="002B16C5" w:rsidP="002B16C5">
            <w:pPr>
              <w:autoSpaceDE w:val="0"/>
              <w:autoSpaceDN w:val="0"/>
              <w:adjustRightInd w:val="0"/>
              <w:jc w:val="center"/>
              <w:rPr>
                <w:rFonts w:eastAsia="Calibri"/>
                <w:sz w:val="28"/>
                <w:szCs w:val="28"/>
                <w:lang w:eastAsia="en-US"/>
              </w:rPr>
            </w:pPr>
            <w:r w:rsidRPr="002B16C5">
              <w:rPr>
                <w:rFonts w:eastAsia="Calibri"/>
                <w:sz w:val="28"/>
                <w:szCs w:val="28"/>
                <w:lang w:eastAsia="en-US"/>
              </w:rPr>
              <w:t xml:space="preserve">Протяженность водопроводной сети, км. </w:t>
            </w:r>
          </w:p>
        </w:tc>
        <w:tc>
          <w:tcPr>
            <w:tcW w:w="4534" w:type="dxa"/>
            <w:tcBorders>
              <w:top w:val="single" w:sz="4" w:space="0" w:color="auto"/>
              <w:left w:val="single" w:sz="4" w:space="0" w:color="auto"/>
              <w:bottom w:val="single" w:sz="4" w:space="0" w:color="auto"/>
              <w:right w:val="single" w:sz="4" w:space="0" w:color="auto"/>
            </w:tcBorders>
          </w:tcPr>
          <w:p w14:paraId="71EED3F1" w14:textId="77777777" w:rsidR="002B16C5" w:rsidRPr="002B16C5" w:rsidRDefault="002B16C5" w:rsidP="002B16C5">
            <w:pPr>
              <w:autoSpaceDE w:val="0"/>
              <w:autoSpaceDN w:val="0"/>
              <w:adjustRightInd w:val="0"/>
              <w:jc w:val="center"/>
              <w:rPr>
                <w:rFonts w:eastAsia="Calibri"/>
                <w:sz w:val="28"/>
                <w:szCs w:val="28"/>
                <w:lang w:eastAsia="en-US"/>
              </w:rPr>
            </w:pPr>
            <w:r w:rsidRPr="002B16C5">
              <w:rPr>
                <w:rFonts w:eastAsia="Calibri"/>
                <w:sz w:val="28"/>
                <w:szCs w:val="28"/>
                <w:lang w:eastAsia="en-US"/>
              </w:rPr>
              <w:t xml:space="preserve">Норма численности работников, чел. </w:t>
            </w:r>
          </w:p>
        </w:tc>
      </w:tr>
      <w:tr w:rsidR="002B16C5" w:rsidRPr="002B16C5" w14:paraId="65B450E4" w14:textId="77777777" w:rsidTr="00896AF5">
        <w:tc>
          <w:tcPr>
            <w:tcW w:w="4534" w:type="dxa"/>
            <w:tcBorders>
              <w:top w:val="single" w:sz="4" w:space="0" w:color="auto"/>
              <w:left w:val="single" w:sz="4" w:space="0" w:color="auto"/>
              <w:bottom w:val="single" w:sz="4" w:space="0" w:color="auto"/>
              <w:right w:val="single" w:sz="4" w:space="0" w:color="auto"/>
            </w:tcBorders>
          </w:tcPr>
          <w:p w14:paraId="76B45339" w14:textId="77777777" w:rsidR="002B16C5" w:rsidRPr="002B16C5" w:rsidRDefault="002B16C5" w:rsidP="002B16C5">
            <w:pPr>
              <w:autoSpaceDE w:val="0"/>
              <w:autoSpaceDN w:val="0"/>
              <w:adjustRightInd w:val="0"/>
              <w:jc w:val="center"/>
              <w:rPr>
                <w:rFonts w:eastAsia="Calibri"/>
                <w:sz w:val="28"/>
                <w:szCs w:val="28"/>
                <w:lang w:eastAsia="en-US"/>
              </w:rPr>
            </w:pPr>
            <w:r w:rsidRPr="002B16C5">
              <w:rPr>
                <w:rFonts w:eastAsia="Calibri"/>
                <w:sz w:val="28"/>
                <w:szCs w:val="28"/>
                <w:lang w:eastAsia="en-US"/>
              </w:rPr>
              <w:t xml:space="preserve">до 15 </w:t>
            </w:r>
          </w:p>
        </w:tc>
        <w:tc>
          <w:tcPr>
            <w:tcW w:w="4534" w:type="dxa"/>
            <w:tcBorders>
              <w:top w:val="single" w:sz="4" w:space="0" w:color="auto"/>
              <w:left w:val="single" w:sz="4" w:space="0" w:color="auto"/>
              <w:bottom w:val="single" w:sz="4" w:space="0" w:color="auto"/>
              <w:right w:val="single" w:sz="4" w:space="0" w:color="auto"/>
            </w:tcBorders>
          </w:tcPr>
          <w:p w14:paraId="7EE9AD8F" w14:textId="77777777" w:rsidR="002B16C5" w:rsidRPr="002B16C5" w:rsidRDefault="002B16C5" w:rsidP="002B16C5">
            <w:pPr>
              <w:autoSpaceDE w:val="0"/>
              <w:autoSpaceDN w:val="0"/>
              <w:adjustRightInd w:val="0"/>
              <w:jc w:val="center"/>
              <w:rPr>
                <w:rFonts w:eastAsia="Calibri"/>
                <w:sz w:val="28"/>
                <w:szCs w:val="28"/>
                <w:lang w:eastAsia="en-US"/>
              </w:rPr>
            </w:pPr>
            <w:r w:rsidRPr="002B16C5">
              <w:rPr>
                <w:rFonts w:eastAsia="Calibri"/>
                <w:sz w:val="28"/>
                <w:szCs w:val="28"/>
                <w:lang w:eastAsia="en-US"/>
              </w:rPr>
              <w:t xml:space="preserve">3 </w:t>
            </w:r>
          </w:p>
        </w:tc>
      </w:tr>
      <w:tr w:rsidR="002B16C5" w:rsidRPr="002B16C5" w14:paraId="3E753B9D" w14:textId="77777777" w:rsidTr="00896AF5">
        <w:tc>
          <w:tcPr>
            <w:tcW w:w="4534" w:type="dxa"/>
            <w:tcBorders>
              <w:top w:val="single" w:sz="4" w:space="0" w:color="auto"/>
              <w:left w:val="single" w:sz="4" w:space="0" w:color="auto"/>
              <w:bottom w:val="single" w:sz="4" w:space="0" w:color="auto"/>
              <w:right w:val="single" w:sz="4" w:space="0" w:color="auto"/>
            </w:tcBorders>
          </w:tcPr>
          <w:p w14:paraId="5190241A" w14:textId="77777777" w:rsidR="002B16C5" w:rsidRPr="002B16C5" w:rsidRDefault="002B16C5" w:rsidP="002B16C5">
            <w:pPr>
              <w:autoSpaceDE w:val="0"/>
              <w:autoSpaceDN w:val="0"/>
              <w:adjustRightInd w:val="0"/>
              <w:jc w:val="center"/>
              <w:rPr>
                <w:rFonts w:eastAsia="Calibri"/>
                <w:sz w:val="28"/>
                <w:szCs w:val="28"/>
                <w:lang w:eastAsia="en-US"/>
              </w:rPr>
            </w:pPr>
            <w:r w:rsidRPr="002B16C5">
              <w:rPr>
                <w:rFonts w:eastAsia="Calibri"/>
                <w:sz w:val="28"/>
                <w:szCs w:val="28"/>
                <w:lang w:eastAsia="en-US"/>
              </w:rPr>
              <w:t xml:space="preserve">от 15 до 25 </w:t>
            </w:r>
          </w:p>
        </w:tc>
        <w:tc>
          <w:tcPr>
            <w:tcW w:w="4534" w:type="dxa"/>
            <w:tcBorders>
              <w:top w:val="single" w:sz="4" w:space="0" w:color="auto"/>
              <w:left w:val="single" w:sz="4" w:space="0" w:color="auto"/>
              <w:bottom w:val="single" w:sz="4" w:space="0" w:color="auto"/>
              <w:right w:val="single" w:sz="4" w:space="0" w:color="auto"/>
            </w:tcBorders>
          </w:tcPr>
          <w:p w14:paraId="21C5DB27" w14:textId="77777777" w:rsidR="002B16C5" w:rsidRPr="002B16C5" w:rsidRDefault="002B16C5" w:rsidP="002B16C5">
            <w:pPr>
              <w:autoSpaceDE w:val="0"/>
              <w:autoSpaceDN w:val="0"/>
              <w:adjustRightInd w:val="0"/>
              <w:jc w:val="center"/>
              <w:rPr>
                <w:rFonts w:eastAsia="Calibri"/>
                <w:sz w:val="28"/>
                <w:szCs w:val="28"/>
                <w:lang w:eastAsia="en-US"/>
              </w:rPr>
            </w:pPr>
            <w:r w:rsidRPr="002B16C5">
              <w:rPr>
                <w:rFonts w:eastAsia="Calibri"/>
                <w:sz w:val="28"/>
                <w:szCs w:val="28"/>
                <w:lang w:eastAsia="en-US"/>
              </w:rPr>
              <w:t xml:space="preserve">3 - 5 </w:t>
            </w:r>
          </w:p>
        </w:tc>
      </w:tr>
      <w:tr w:rsidR="002B16C5" w:rsidRPr="002B16C5" w14:paraId="6870820A" w14:textId="77777777" w:rsidTr="00896AF5">
        <w:tc>
          <w:tcPr>
            <w:tcW w:w="4534" w:type="dxa"/>
            <w:tcBorders>
              <w:top w:val="single" w:sz="4" w:space="0" w:color="auto"/>
              <w:left w:val="single" w:sz="4" w:space="0" w:color="auto"/>
              <w:bottom w:val="single" w:sz="4" w:space="0" w:color="auto"/>
              <w:right w:val="single" w:sz="4" w:space="0" w:color="auto"/>
            </w:tcBorders>
          </w:tcPr>
          <w:p w14:paraId="327CC4B6" w14:textId="77777777" w:rsidR="002B16C5" w:rsidRPr="002B16C5" w:rsidRDefault="002B16C5" w:rsidP="002B16C5">
            <w:pPr>
              <w:autoSpaceDE w:val="0"/>
              <w:autoSpaceDN w:val="0"/>
              <w:adjustRightInd w:val="0"/>
              <w:jc w:val="center"/>
              <w:rPr>
                <w:rFonts w:eastAsia="Calibri"/>
                <w:b/>
                <w:sz w:val="28"/>
                <w:szCs w:val="28"/>
                <w:lang w:eastAsia="en-US"/>
              </w:rPr>
            </w:pPr>
            <w:r w:rsidRPr="002B16C5">
              <w:rPr>
                <w:rFonts w:eastAsia="Calibri"/>
                <w:b/>
                <w:sz w:val="28"/>
                <w:szCs w:val="28"/>
                <w:lang w:eastAsia="en-US"/>
              </w:rPr>
              <w:t xml:space="preserve">от 25 до 35 </w:t>
            </w:r>
          </w:p>
        </w:tc>
        <w:tc>
          <w:tcPr>
            <w:tcW w:w="4534" w:type="dxa"/>
            <w:tcBorders>
              <w:top w:val="single" w:sz="4" w:space="0" w:color="auto"/>
              <w:left w:val="single" w:sz="4" w:space="0" w:color="auto"/>
              <w:bottom w:val="single" w:sz="4" w:space="0" w:color="auto"/>
              <w:right w:val="single" w:sz="4" w:space="0" w:color="auto"/>
            </w:tcBorders>
          </w:tcPr>
          <w:p w14:paraId="77934950" w14:textId="77777777" w:rsidR="002B16C5" w:rsidRPr="002B16C5" w:rsidRDefault="002B16C5" w:rsidP="002B16C5">
            <w:pPr>
              <w:autoSpaceDE w:val="0"/>
              <w:autoSpaceDN w:val="0"/>
              <w:adjustRightInd w:val="0"/>
              <w:jc w:val="center"/>
              <w:rPr>
                <w:rFonts w:eastAsia="Calibri"/>
                <w:b/>
                <w:sz w:val="28"/>
                <w:szCs w:val="28"/>
                <w:lang w:eastAsia="en-US"/>
              </w:rPr>
            </w:pPr>
            <w:r w:rsidRPr="002B16C5">
              <w:rPr>
                <w:rFonts w:eastAsia="Calibri"/>
                <w:b/>
                <w:sz w:val="28"/>
                <w:szCs w:val="28"/>
                <w:lang w:eastAsia="en-US"/>
              </w:rPr>
              <w:t xml:space="preserve">5 - 7 </w:t>
            </w:r>
          </w:p>
        </w:tc>
      </w:tr>
    </w:tbl>
    <w:p w14:paraId="3F399CC3" w14:textId="77777777" w:rsidR="002B16C5" w:rsidRPr="002B16C5" w:rsidRDefault="002B16C5" w:rsidP="002B16C5">
      <w:pPr>
        <w:tabs>
          <w:tab w:val="left" w:pos="1134"/>
        </w:tabs>
        <w:ind w:firstLine="709"/>
        <w:jc w:val="both"/>
        <w:rPr>
          <w:color w:val="FF0000"/>
          <w:sz w:val="20"/>
          <w:szCs w:val="28"/>
        </w:rPr>
      </w:pPr>
    </w:p>
    <w:bookmarkEnd w:id="18"/>
    <w:p w14:paraId="203FCA98" w14:textId="77777777" w:rsidR="002B16C5" w:rsidRPr="002B16C5" w:rsidRDefault="002B16C5" w:rsidP="002B16C5">
      <w:pPr>
        <w:widowControl w:val="0"/>
        <w:tabs>
          <w:tab w:val="left" w:pos="1134"/>
        </w:tabs>
        <w:autoSpaceDE w:val="0"/>
        <w:autoSpaceDN w:val="0"/>
        <w:adjustRightInd w:val="0"/>
        <w:ind w:firstLine="709"/>
        <w:jc w:val="center"/>
        <w:rPr>
          <w:b/>
          <w:sz w:val="28"/>
          <w:szCs w:val="28"/>
          <w:u w:val="single"/>
        </w:rPr>
      </w:pPr>
      <w:r w:rsidRPr="002B16C5">
        <w:rPr>
          <w:b/>
          <w:sz w:val="28"/>
          <w:szCs w:val="28"/>
          <w:u w:val="single"/>
        </w:rPr>
        <w:t>«Отчисления на социальные нужды от расходов на оплату труда основного производственного персонала»</w:t>
      </w:r>
    </w:p>
    <w:p w14:paraId="4A4BF652"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lastRenderedPageBreak/>
        <w:t xml:space="preserve">Затраты по данной статье заявлены организацией (в годовом выражении на 2021 год) в сумме </w:t>
      </w:r>
      <w:r w:rsidRPr="002B16C5">
        <w:rPr>
          <w:b/>
          <w:i/>
          <w:sz w:val="28"/>
          <w:szCs w:val="28"/>
        </w:rPr>
        <w:t>506,05</w:t>
      </w:r>
      <w:r w:rsidRPr="002B16C5">
        <w:rPr>
          <w:sz w:val="28"/>
          <w:szCs w:val="28"/>
        </w:rPr>
        <w:t xml:space="preserve"> тыс. руб.</w:t>
      </w:r>
    </w:p>
    <w:p w14:paraId="5F357E1B"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bookmarkStart w:id="19" w:name="_Hlk524525264"/>
      <w:r w:rsidRPr="002B16C5">
        <w:rPr>
          <w:sz w:val="28"/>
          <w:szCs w:val="28"/>
        </w:rPr>
        <w:t xml:space="preserve">Отчисления на социальные нужды от расходов на оплату труда основного производственного персонала предлагается принять в размере </w:t>
      </w:r>
      <w:r w:rsidRPr="002B16C5">
        <w:rPr>
          <w:b/>
          <w:i/>
          <w:sz w:val="28"/>
          <w:szCs w:val="28"/>
        </w:rPr>
        <w:t>405,14</w:t>
      </w:r>
      <w:r w:rsidRPr="002B16C5">
        <w:rPr>
          <w:b/>
          <w:sz w:val="28"/>
          <w:szCs w:val="28"/>
        </w:rPr>
        <w:t xml:space="preserve"> </w:t>
      </w:r>
      <w:r w:rsidRPr="002B16C5">
        <w:rPr>
          <w:sz w:val="28"/>
          <w:szCs w:val="28"/>
        </w:rPr>
        <w:t>тыс. руб. на 2021 год в годовом выражении, в том числе на период:</w:t>
      </w:r>
    </w:p>
    <w:p w14:paraId="2233B53E"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с 09.06.2021 по 31.12.2021 – </w:t>
      </w:r>
      <w:r w:rsidRPr="002B16C5">
        <w:rPr>
          <w:b/>
          <w:i/>
          <w:sz w:val="28"/>
          <w:szCs w:val="28"/>
        </w:rPr>
        <w:t>228,65</w:t>
      </w:r>
      <w:r w:rsidRPr="002B16C5">
        <w:rPr>
          <w:sz w:val="28"/>
          <w:szCs w:val="28"/>
        </w:rPr>
        <w:t xml:space="preserve"> тыс. руб.</w:t>
      </w:r>
    </w:p>
    <w:p w14:paraId="34BCC06D"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На 2022 год в сумме </w:t>
      </w:r>
      <w:r w:rsidRPr="002B16C5">
        <w:rPr>
          <w:b/>
          <w:i/>
          <w:sz w:val="28"/>
          <w:szCs w:val="28"/>
        </w:rPr>
        <w:t>420,94</w:t>
      </w:r>
      <w:r w:rsidRPr="002B16C5">
        <w:rPr>
          <w:sz w:val="28"/>
          <w:szCs w:val="28"/>
        </w:rPr>
        <w:t xml:space="preserve"> тыс. руб. (по плановым значениям 2021 года в годовом выражении с учетом ИПЦ Минэкономразвития России на 2022 год (103,9%) в том числе по периодам календарной разбивки:</w:t>
      </w:r>
    </w:p>
    <w:p w14:paraId="482ED237"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с 01.01.2022 по 30.06.2022 – 210,47 тыс. руб.;</w:t>
      </w:r>
    </w:p>
    <w:p w14:paraId="47435FCC"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с 01.07.2021 по 31.12.2022 – 210,47 тыс. руб.</w:t>
      </w:r>
    </w:p>
    <w:p w14:paraId="7EBEEA73"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bookmarkStart w:id="20" w:name="_Hlk524515604"/>
      <w:r w:rsidRPr="002B16C5">
        <w:rPr>
          <w:sz w:val="28"/>
          <w:szCs w:val="28"/>
        </w:rPr>
        <w:t>Отчисления на социальные нужды, страховые нужды рассчитаны на основании ст.425 НК РФ (часть вторая) от 05.08.2000 № 117 – ФЗ (30%), в том числе:</w:t>
      </w:r>
    </w:p>
    <w:p w14:paraId="7D3539B5"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bookmarkStart w:id="21" w:name="_Hlk525546738"/>
      <w:r w:rsidRPr="002B16C5">
        <w:rPr>
          <w:sz w:val="28"/>
          <w:szCs w:val="28"/>
        </w:rPr>
        <w:t>- на обязательное пенсионное страхование 22 %;</w:t>
      </w:r>
    </w:p>
    <w:p w14:paraId="7DF3BF60"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на обязательное социальное страхование на случай временной нетрудоспособности 2,9 %;</w:t>
      </w:r>
    </w:p>
    <w:p w14:paraId="0B01B200"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 на обязательное медицинское страхование 5,1 %; </w:t>
      </w:r>
    </w:p>
    <w:p w14:paraId="5B1661AC"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 отчисления в соответствии с Федеральным законом от 24.07.1998 № 125– ФЗ на основании уведомления фонда социального страхования (0,20%). </w:t>
      </w:r>
    </w:p>
    <w:p w14:paraId="04ADDBC1"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bookmarkStart w:id="22" w:name="_Hlk532544256"/>
      <w:bookmarkEnd w:id="19"/>
      <w:bookmarkEnd w:id="20"/>
      <w:bookmarkEnd w:id="21"/>
    </w:p>
    <w:p w14:paraId="1CD42D8B"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p>
    <w:bookmarkEnd w:id="22"/>
    <w:p w14:paraId="12E3EA57" w14:textId="77777777" w:rsidR="002B16C5" w:rsidRPr="002B16C5" w:rsidRDefault="002B16C5" w:rsidP="002B16C5">
      <w:pPr>
        <w:tabs>
          <w:tab w:val="left" w:pos="1134"/>
        </w:tabs>
        <w:ind w:firstLine="709"/>
        <w:jc w:val="center"/>
        <w:rPr>
          <w:b/>
          <w:sz w:val="28"/>
          <w:szCs w:val="28"/>
          <w:u w:val="single"/>
        </w:rPr>
      </w:pPr>
      <w:r w:rsidRPr="002B16C5">
        <w:rPr>
          <w:b/>
          <w:sz w:val="28"/>
          <w:szCs w:val="28"/>
          <w:u w:val="single"/>
        </w:rPr>
        <w:t>«Прочие производственные расходы»</w:t>
      </w:r>
    </w:p>
    <w:p w14:paraId="4CA1D1F6" w14:textId="77777777" w:rsidR="002B16C5" w:rsidRPr="002B16C5" w:rsidRDefault="002B16C5" w:rsidP="002B16C5">
      <w:pPr>
        <w:tabs>
          <w:tab w:val="left" w:pos="1134"/>
        </w:tabs>
        <w:ind w:firstLine="709"/>
        <w:jc w:val="center"/>
        <w:rPr>
          <w:b/>
          <w:sz w:val="28"/>
          <w:szCs w:val="28"/>
          <w:u w:val="single"/>
        </w:rPr>
      </w:pPr>
    </w:p>
    <w:p w14:paraId="7700B9B5"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bookmarkStart w:id="23" w:name="_Hlk527552643"/>
      <w:r w:rsidRPr="002B16C5">
        <w:rPr>
          <w:sz w:val="28"/>
          <w:szCs w:val="28"/>
        </w:rPr>
        <w:t xml:space="preserve">Затраты по данной статье заявлены организацией (в годовом выражении на 2021 год) в сумме </w:t>
      </w:r>
      <w:r w:rsidRPr="002B16C5">
        <w:rPr>
          <w:b/>
          <w:i/>
          <w:sz w:val="28"/>
          <w:szCs w:val="28"/>
        </w:rPr>
        <w:t>27,14</w:t>
      </w:r>
      <w:r w:rsidRPr="002B16C5">
        <w:rPr>
          <w:sz w:val="28"/>
          <w:szCs w:val="28"/>
        </w:rPr>
        <w:t xml:space="preserve"> тыс. руб. и включают в себя расходы на охрану труда.</w:t>
      </w:r>
    </w:p>
    <w:p w14:paraId="71E151CE"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В качестве обосновывающих материалов представлены следующие документы:</w:t>
      </w:r>
    </w:p>
    <w:p w14:paraId="6C0C522E"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расчет затрат на спецодежду (костюм, сапоги, рукавицы брезентовые, мыло хозяйственное);</w:t>
      </w:r>
    </w:p>
    <w:p w14:paraId="2FB9A2C7"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счета – фактуры с указанием стоимости сапог, мыла хозяйственного, рукавиц, костюма.</w:t>
      </w:r>
    </w:p>
    <w:bookmarkEnd w:id="23"/>
    <w:p w14:paraId="7FA66DB4" w14:textId="77777777" w:rsidR="002B16C5" w:rsidRPr="002B16C5" w:rsidRDefault="002B16C5" w:rsidP="002B16C5">
      <w:pPr>
        <w:tabs>
          <w:tab w:val="left" w:pos="1134"/>
        </w:tabs>
        <w:ind w:firstLine="709"/>
        <w:jc w:val="both"/>
        <w:rPr>
          <w:sz w:val="28"/>
          <w:szCs w:val="28"/>
        </w:rPr>
      </w:pPr>
      <w:r w:rsidRPr="002B16C5">
        <w:rPr>
          <w:sz w:val="28"/>
          <w:szCs w:val="28"/>
        </w:rPr>
        <w:t xml:space="preserve">Расходы по периодам календарной разбивки приняты на 2021 год (в годовом выражении) в сумме </w:t>
      </w:r>
      <w:r w:rsidRPr="002B16C5">
        <w:rPr>
          <w:b/>
          <w:i/>
          <w:sz w:val="28"/>
          <w:szCs w:val="28"/>
        </w:rPr>
        <w:t>27,14</w:t>
      </w:r>
      <w:r w:rsidRPr="002B16C5">
        <w:rPr>
          <w:sz w:val="28"/>
          <w:szCs w:val="28"/>
        </w:rPr>
        <w:t xml:space="preserve"> тыс. руб. по предложению организации, не превышающему по результатам проведенного регулятором анализа стоимости спецодежды, средств защиты, в том числе по периодам календарной разбивки:</w:t>
      </w:r>
    </w:p>
    <w:p w14:paraId="2ECB822F" w14:textId="77777777" w:rsidR="002B16C5" w:rsidRPr="002B16C5" w:rsidRDefault="002B16C5" w:rsidP="002B16C5">
      <w:pPr>
        <w:tabs>
          <w:tab w:val="left" w:pos="1134"/>
        </w:tabs>
        <w:jc w:val="both"/>
        <w:rPr>
          <w:sz w:val="28"/>
          <w:szCs w:val="28"/>
        </w:rPr>
      </w:pPr>
      <w:r w:rsidRPr="002B16C5">
        <w:rPr>
          <w:b/>
          <w:sz w:val="28"/>
          <w:szCs w:val="28"/>
        </w:rPr>
        <w:t>с</w:t>
      </w:r>
      <w:r w:rsidRPr="002B16C5">
        <w:rPr>
          <w:sz w:val="28"/>
          <w:szCs w:val="28"/>
        </w:rPr>
        <w:t xml:space="preserve"> </w:t>
      </w:r>
      <w:r w:rsidRPr="002B16C5">
        <w:rPr>
          <w:b/>
          <w:sz w:val="28"/>
          <w:szCs w:val="28"/>
        </w:rPr>
        <w:t>09.06.2021 по 31.12.2021</w:t>
      </w:r>
      <w:r w:rsidRPr="002B16C5">
        <w:rPr>
          <w:sz w:val="28"/>
          <w:szCs w:val="28"/>
        </w:rPr>
        <w:t xml:space="preserve"> – </w:t>
      </w:r>
      <w:r w:rsidRPr="002B16C5">
        <w:rPr>
          <w:b/>
          <w:i/>
          <w:sz w:val="28"/>
          <w:szCs w:val="28"/>
        </w:rPr>
        <w:t xml:space="preserve">15,32 </w:t>
      </w:r>
      <w:r w:rsidRPr="002B16C5">
        <w:rPr>
          <w:sz w:val="28"/>
          <w:szCs w:val="28"/>
        </w:rPr>
        <w:t>тыс. руб. (27,14 тыс. руб./365*206 дней);</w:t>
      </w:r>
    </w:p>
    <w:p w14:paraId="504E1F36" w14:textId="77777777" w:rsidR="002B16C5" w:rsidRPr="002B16C5" w:rsidRDefault="002B16C5" w:rsidP="002B16C5">
      <w:pPr>
        <w:tabs>
          <w:tab w:val="left" w:pos="1134"/>
        </w:tabs>
        <w:ind w:firstLine="709"/>
        <w:jc w:val="both"/>
        <w:rPr>
          <w:sz w:val="28"/>
          <w:szCs w:val="28"/>
        </w:rPr>
      </w:pPr>
      <w:r w:rsidRPr="002B16C5">
        <w:rPr>
          <w:sz w:val="28"/>
          <w:szCs w:val="28"/>
        </w:rPr>
        <w:t>На 2022 год в сумме</w:t>
      </w:r>
      <w:r w:rsidRPr="002B16C5">
        <w:rPr>
          <w:b/>
          <w:sz w:val="28"/>
          <w:szCs w:val="28"/>
        </w:rPr>
        <w:t xml:space="preserve"> 28,20 тыс</w:t>
      </w:r>
      <w:r w:rsidRPr="002B16C5">
        <w:rPr>
          <w:sz w:val="28"/>
          <w:szCs w:val="28"/>
        </w:rPr>
        <w:t>. руб. (по плановым значениям 2021 года в годовом выражении с учетом ИПЦ Минэкономразвития России на 2022 год (103,9%), по периодам календарной разбивки:</w:t>
      </w:r>
    </w:p>
    <w:p w14:paraId="60104829" w14:textId="77777777" w:rsidR="002B16C5" w:rsidRPr="002B16C5" w:rsidRDefault="002B16C5" w:rsidP="002B16C5">
      <w:pPr>
        <w:tabs>
          <w:tab w:val="left" w:pos="1134"/>
        </w:tabs>
        <w:ind w:left="709"/>
        <w:jc w:val="both"/>
        <w:rPr>
          <w:sz w:val="28"/>
          <w:szCs w:val="28"/>
        </w:rPr>
      </w:pPr>
      <w:r w:rsidRPr="002B16C5">
        <w:rPr>
          <w:b/>
          <w:sz w:val="28"/>
          <w:szCs w:val="28"/>
        </w:rPr>
        <w:t>с</w:t>
      </w:r>
      <w:r w:rsidRPr="002B16C5">
        <w:rPr>
          <w:sz w:val="28"/>
          <w:szCs w:val="28"/>
        </w:rPr>
        <w:t xml:space="preserve"> </w:t>
      </w:r>
      <w:r w:rsidRPr="002B16C5">
        <w:rPr>
          <w:b/>
          <w:sz w:val="28"/>
          <w:szCs w:val="28"/>
        </w:rPr>
        <w:t>01.01.2022 по 30.6.2022</w:t>
      </w:r>
      <w:r w:rsidRPr="002B16C5">
        <w:rPr>
          <w:sz w:val="28"/>
          <w:szCs w:val="28"/>
        </w:rPr>
        <w:t xml:space="preserve"> – </w:t>
      </w:r>
      <w:r w:rsidRPr="002B16C5">
        <w:rPr>
          <w:b/>
          <w:i/>
          <w:sz w:val="28"/>
          <w:szCs w:val="28"/>
        </w:rPr>
        <w:t>14,10</w:t>
      </w:r>
      <w:r w:rsidRPr="002B16C5">
        <w:rPr>
          <w:sz w:val="28"/>
          <w:szCs w:val="28"/>
        </w:rPr>
        <w:t xml:space="preserve"> тыс. руб.;</w:t>
      </w:r>
    </w:p>
    <w:p w14:paraId="6BAD3C29" w14:textId="77777777" w:rsidR="002B16C5" w:rsidRPr="002B16C5" w:rsidRDefault="002B16C5" w:rsidP="002B16C5">
      <w:pPr>
        <w:tabs>
          <w:tab w:val="left" w:pos="1134"/>
        </w:tabs>
        <w:ind w:left="709"/>
        <w:jc w:val="both"/>
        <w:rPr>
          <w:sz w:val="28"/>
          <w:szCs w:val="28"/>
        </w:rPr>
      </w:pPr>
      <w:r w:rsidRPr="002B16C5">
        <w:rPr>
          <w:b/>
          <w:sz w:val="28"/>
          <w:szCs w:val="28"/>
        </w:rPr>
        <w:t>с 01</w:t>
      </w:r>
      <w:r w:rsidRPr="002B16C5">
        <w:rPr>
          <w:sz w:val="28"/>
          <w:szCs w:val="28"/>
        </w:rPr>
        <w:t>.</w:t>
      </w:r>
      <w:r w:rsidRPr="002B16C5">
        <w:rPr>
          <w:b/>
          <w:sz w:val="28"/>
          <w:szCs w:val="28"/>
        </w:rPr>
        <w:t xml:space="preserve">07.2022 по 31.12.2022 – </w:t>
      </w:r>
      <w:r w:rsidRPr="002B16C5">
        <w:rPr>
          <w:b/>
          <w:i/>
          <w:sz w:val="28"/>
          <w:szCs w:val="28"/>
        </w:rPr>
        <w:t>14,10</w:t>
      </w:r>
      <w:r w:rsidRPr="002B16C5">
        <w:rPr>
          <w:sz w:val="28"/>
          <w:szCs w:val="28"/>
        </w:rPr>
        <w:t xml:space="preserve"> тыс. руб.</w:t>
      </w:r>
    </w:p>
    <w:p w14:paraId="6FE9E6FB" w14:textId="77777777" w:rsidR="002B16C5" w:rsidRPr="002B16C5" w:rsidRDefault="002B16C5" w:rsidP="002B16C5">
      <w:pPr>
        <w:tabs>
          <w:tab w:val="left" w:pos="1134"/>
        </w:tabs>
        <w:ind w:firstLine="709"/>
        <w:jc w:val="center"/>
        <w:rPr>
          <w:b/>
          <w:sz w:val="28"/>
          <w:szCs w:val="28"/>
          <w:u w:val="single"/>
        </w:rPr>
      </w:pPr>
    </w:p>
    <w:p w14:paraId="7B4F0F36" w14:textId="77777777" w:rsidR="002B16C5" w:rsidRPr="002B16C5" w:rsidRDefault="002B16C5" w:rsidP="002B16C5">
      <w:pPr>
        <w:widowControl w:val="0"/>
        <w:tabs>
          <w:tab w:val="left" w:pos="1134"/>
        </w:tabs>
        <w:autoSpaceDE w:val="0"/>
        <w:autoSpaceDN w:val="0"/>
        <w:adjustRightInd w:val="0"/>
        <w:ind w:firstLine="709"/>
        <w:jc w:val="center"/>
        <w:rPr>
          <w:b/>
          <w:sz w:val="28"/>
          <w:szCs w:val="28"/>
          <w:u w:val="single"/>
        </w:rPr>
      </w:pPr>
      <w:r w:rsidRPr="002B16C5">
        <w:rPr>
          <w:b/>
          <w:sz w:val="28"/>
          <w:szCs w:val="28"/>
          <w:u w:val="single"/>
        </w:rPr>
        <w:t xml:space="preserve"> «Ремонтные расходы»</w:t>
      </w:r>
    </w:p>
    <w:p w14:paraId="23077757" w14:textId="77777777" w:rsidR="002B16C5" w:rsidRPr="002B16C5" w:rsidRDefault="002B16C5" w:rsidP="002B16C5">
      <w:pPr>
        <w:widowControl w:val="0"/>
        <w:tabs>
          <w:tab w:val="left" w:pos="1134"/>
        </w:tabs>
        <w:autoSpaceDE w:val="0"/>
        <w:autoSpaceDN w:val="0"/>
        <w:adjustRightInd w:val="0"/>
        <w:ind w:firstLine="709"/>
        <w:jc w:val="center"/>
        <w:rPr>
          <w:b/>
          <w:sz w:val="32"/>
          <w:szCs w:val="32"/>
          <w:u w:val="single"/>
        </w:rPr>
      </w:pPr>
      <w:r w:rsidRPr="002B16C5">
        <w:rPr>
          <w:b/>
          <w:sz w:val="32"/>
          <w:szCs w:val="32"/>
          <w:u w:val="single"/>
        </w:rPr>
        <w:t>«Текущий ремонт основных средств»</w:t>
      </w:r>
    </w:p>
    <w:p w14:paraId="707A0DA8" w14:textId="77777777" w:rsidR="002B16C5" w:rsidRPr="002B16C5" w:rsidRDefault="002B16C5" w:rsidP="002B16C5">
      <w:pPr>
        <w:tabs>
          <w:tab w:val="left" w:pos="1134"/>
        </w:tabs>
        <w:ind w:firstLine="709"/>
        <w:jc w:val="center"/>
        <w:rPr>
          <w:color w:val="FF0000"/>
          <w:sz w:val="12"/>
          <w:szCs w:val="28"/>
        </w:rPr>
      </w:pPr>
    </w:p>
    <w:p w14:paraId="156AEA0F"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lastRenderedPageBreak/>
        <w:t xml:space="preserve">Затраты по данной статье заявлены организацией (в годовом выражении на 2021 год) в сумме </w:t>
      </w:r>
      <w:r w:rsidRPr="002B16C5">
        <w:rPr>
          <w:b/>
          <w:i/>
          <w:sz w:val="28"/>
          <w:szCs w:val="28"/>
        </w:rPr>
        <w:t>1827,54</w:t>
      </w:r>
      <w:r w:rsidRPr="002B16C5">
        <w:rPr>
          <w:sz w:val="28"/>
          <w:szCs w:val="28"/>
        </w:rPr>
        <w:t xml:space="preserve"> тыс. руб. и включают в себя расходы материалы на ремонт.</w:t>
      </w:r>
    </w:p>
    <w:p w14:paraId="41A1F706"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В качестве обосновывающих материалов представлены следующие документы:</w:t>
      </w:r>
    </w:p>
    <w:p w14:paraId="7D8E7625"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 план подготовки объектов МУП «ЖКУ Кемеровского муниципального округа» к зиме 2021 – 2022 гг. по ремонту водопроводных и канализационных сетей п. </w:t>
      </w:r>
      <w:proofErr w:type="spellStart"/>
      <w:r w:rsidRPr="002B16C5">
        <w:rPr>
          <w:sz w:val="28"/>
          <w:szCs w:val="28"/>
        </w:rPr>
        <w:t>Металлплощадка</w:t>
      </w:r>
      <w:proofErr w:type="spellEnd"/>
      <w:r w:rsidRPr="002B16C5">
        <w:rPr>
          <w:sz w:val="28"/>
          <w:szCs w:val="28"/>
        </w:rPr>
        <w:t xml:space="preserve"> и д. Сухово за счет тарифного источника;</w:t>
      </w:r>
    </w:p>
    <w:p w14:paraId="5D5768E5"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акты обследования;</w:t>
      </w:r>
    </w:p>
    <w:p w14:paraId="7D5FF1FA"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локальные сметные расчеты;</w:t>
      </w:r>
    </w:p>
    <w:p w14:paraId="64D30D63"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ведомости ресурсов.</w:t>
      </w:r>
    </w:p>
    <w:p w14:paraId="0FB57BB0" w14:textId="77777777" w:rsidR="002B16C5" w:rsidRPr="002B16C5" w:rsidRDefault="002B16C5" w:rsidP="002B16C5">
      <w:pPr>
        <w:tabs>
          <w:tab w:val="left" w:pos="1134"/>
        </w:tabs>
        <w:ind w:firstLine="709"/>
        <w:jc w:val="both"/>
        <w:rPr>
          <w:sz w:val="28"/>
          <w:szCs w:val="28"/>
        </w:rPr>
      </w:pPr>
      <w:r w:rsidRPr="002B16C5">
        <w:rPr>
          <w:sz w:val="28"/>
          <w:szCs w:val="28"/>
        </w:rPr>
        <w:t xml:space="preserve">Расходы по периодам календарной разбивки приняты на 2021 год (в годовом выражении) в сумме </w:t>
      </w:r>
      <w:r w:rsidRPr="002B16C5">
        <w:rPr>
          <w:b/>
          <w:i/>
          <w:sz w:val="28"/>
          <w:szCs w:val="28"/>
        </w:rPr>
        <w:t>1660,82</w:t>
      </w:r>
      <w:r w:rsidRPr="002B16C5">
        <w:rPr>
          <w:sz w:val="28"/>
          <w:szCs w:val="28"/>
        </w:rPr>
        <w:t xml:space="preserve"> тыс. руб. в соответствии с заключением эксперта РЭК Кузбасса, в том числе по периодам календарной разбивки:</w:t>
      </w:r>
    </w:p>
    <w:p w14:paraId="4056D7EB" w14:textId="77777777" w:rsidR="002B16C5" w:rsidRPr="002B16C5" w:rsidRDefault="002B16C5" w:rsidP="002B16C5">
      <w:pPr>
        <w:tabs>
          <w:tab w:val="left" w:pos="1134"/>
        </w:tabs>
        <w:jc w:val="both"/>
        <w:rPr>
          <w:sz w:val="28"/>
          <w:szCs w:val="28"/>
        </w:rPr>
      </w:pPr>
      <w:r w:rsidRPr="002B16C5">
        <w:rPr>
          <w:b/>
          <w:sz w:val="28"/>
          <w:szCs w:val="28"/>
        </w:rPr>
        <w:t>с</w:t>
      </w:r>
      <w:r w:rsidRPr="002B16C5">
        <w:rPr>
          <w:sz w:val="28"/>
          <w:szCs w:val="28"/>
        </w:rPr>
        <w:t xml:space="preserve"> </w:t>
      </w:r>
      <w:r w:rsidRPr="002B16C5">
        <w:rPr>
          <w:b/>
          <w:sz w:val="28"/>
          <w:szCs w:val="28"/>
        </w:rPr>
        <w:t>09.06.2021 по 31.12.2021</w:t>
      </w:r>
      <w:r w:rsidRPr="002B16C5">
        <w:rPr>
          <w:sz w:val="28"/>
          <w:szCs w:val="28"/>
        </w:rPr>
        <w:t xml:space="preserve"> – </w:t>
      </w:r>
      <w:r w:rsidRPr="002B16C5">
        <w:rPr>
          <w:b/>
          <w:i/>
          <w:sz w:val="28"/>
          <w:szCs w:val="28"/>
        </w:rPr>
        <w:t xml:space="preserve">937,25 </w:t>
      </w:r>
      <w:r w:rsidRPr="002B16C5">
        <w:rPr>
          <w:sz w:val="28"/>
          <w:szCs w:val="28"/>
        </w:rPr>
        <w:t>тыс. руб. (1660,82 тыс. руб./365*206 дней);</w:t>
      </w:r>
    </w:p>
    <w:p w14:paraId="5EA62910" w14:textId="77777777" w:rsidR="002B16C5" w:rsidRPr="002B16C5" w:rsidRDefault="002B16C5" w:rsidP="002B16C5">
      <w:pPr>
        <w:tabs>
          <w:tab w:val="left" w:pos="1134"/>
        </w:tabs>
        <w:ind w:firstLine="709"/>
        <w:jc w:val="both"/>
        <w:rPr>
          <w:sz w:val="28"/>
          <w:szCs w:val="28"/>
        </w:rPr>
      </w:pPr>
      <w:r w:rsidRPr="002B16C5">
        <w:rPr>
          <w:sz w:val="28"/>
          <w:szCs w:val="28"/>
        </w:rPr>
        <w:t>На 2022 год в сумме</w:t>
      </w:r>
      <w:r w:rsidRPr="002B16C5">
        <w:rPr>
          <w:b/>
          <w:sz w:val="28"/>
          <w:szCs w:val="28"/>
        </w:rPr>
        <w:t xml:space="preserve"> 1724,75 тыс</w:t>
      </w:r>
      <w:r w:rsidRPr="002B16C5">
        <w:rPr>
          <w:sz w:val="28"/>
          <w:szCs w:val="28"/>
        </w:rPr>
        <w:t>. руб. (по плановым значениям 2021 года в годовом выражении с учетом ИПЦ Минэкономразвития России на 2022 год (103,9%), по периодам календарной разбивки:</w:t>
      </w:r>
    </w:p>
    <w:p w14:paraId="27822AB9" w14:textId="77777777" w:rsidR="002B16C5" w:rsidRPr="002B16C5" w:rsidRDefault="002B16C5" w:rsidP="002B16C5">
      <w:pPr>
        <w:tabs>
          <w:tab w:val="left" w:pos="1134"/>
        </w:tabs>
        <w:ind w:left="709"/>
        <w:jc w:val="both"/>
        <w:rPr>
          <w:sz w:val="28"/>
          <w:szCs w:val="28"/>
        </w:rPr>
      </w:pPr>
      <w:r w:rsidRPr="002B16C5">
        <w:rPr>
          <w:b/>
          <w:sz w:val="28"/>
          <w:szCs w:val="28"/>
        </w:rPr>
        <w:t>с</w:t>
      </w:r>
      <w:r w:rsidRPr="002B16C5">
        <w:rPr>
          <w:sz w:val="28"/>
          <w:szCs w:val="28"/>
        </w:rPr>
        <w:t xml:space="preserve"> </w:t>
      </w:r>
      <w:r w:rsidRPr="002B16C5">
        <w:rPr>
          <w:b/>
          <w:sz w:val="28"/>
          <w:szCs w:val="28"/>
        </w:rPr>
        <w:t>01.01.2022 по 30.6.2022</w:t>
      </w:r>
      <w:r w:rsidRPr="002B16C5">
        <w:rPr>
          <w:sz w:val="28"/>
          <w:szCs w:val="28"/>
        </w:rPr>
        <w:t xml:space="preserve"> – </w:t>
      </w:r>
      <w:r w:rsidRPr="002B16C5">
        <w:rPr>
          <w:b/>
          <w:i/>
          <w:sz w:val="28"/>
          <w:szCs w:val="28"/>
        </w:rPr>
        <w:t>795,75</w:t>
      </w:r>
      <w:r w:rsidRPr="002B16C5">
        <w:rPr>
          <w:sz w:val="28"/>
          <w:szCs w:val="28"/>
        </w:rPr>
        <w:t xml:space="preserve"> тыс. руб.;</w:t>
      </w:r>
    </w:p>
    <w:p w14:paraId="47ADC1DD" w14:textId="77777777" w:rsidR="002B16C5" w:rsidRPr="002B16C5" w:rsidRDefault="002B16C5" w:rsidP="002B16C5">
      <w:pPr>
        <w:tabs>
          <w:tab w:val="left" w:pos="1134"/>
        </w:tabs>
        <w:ind w:left="709"/>
        <w:jc w:val="both"/>
        <w:rPr>
          <w:sz w:val="28"/>
          <w:szCs w:val="28"/>
        </w:rPr>
      </w:pPr>
      <w:r w:rsidRPr="002B16C5">
        <w:rPr>
          <w:b/>
          <w:sz w:val="28"/>
          <w:szCs w:val="28"/>
        </w:rPr>
        <w:t>с 01</w:t>
      </w:r>
      <w:r w:rsidRPr="002B16C5">
        <w:rPr>
          <w:sz w:val="28"/>
          <w:szCs w:val="28"/>
        </w:rPr>
        <w:t>.</w:t>
      </w:r>
      <w:r w:rsidRPr="002B16C5">
        <w:rPr>
          <w:b/>
          <w:sz w:val="28"/>
          <w:szCs w:val="28"/>
        </w:rPr>
        <w:t xml:space="preserve">07.2022 по 31.12.2022 – </w:t>
      </w:r>
      <w:r w:rsidRPr="002B16C5">
        <w:rPr>
          <w:b/>
          <w:i/>
          <w:sz w:val="28"/>
          <w:szCs w:val="28"/>
        </w:rPr>
        <w:t>929,02</w:t>
      </w:r>
      <w:r w:rsidRPr="002B16C5">
        <w:rPr>
          <w:sz w:val="28"/>
          <w:szCs w:val="28"/>
        </w:rPr>
        <w:t xml:space="preserve"> тыс. руб.</w:t>
      </w:r>
    </w:p>
    <w:p w14:paraId="6FF32023" w14:textId="77777777" w:rsidR="002B16C5" w:rsidRPr="002B16C5" w:rsidRDefault="002B16C5" w:rsidP="002B16C5">
      <w:pPr>
        <w:tabs>
          <w:tab w:val="left" w:pos="1134"/>
        </w:tabs>
        <w:ind w:firstLine="709"/>
        <w:jc w:val="both"/>
        <w:rPr>
          <w:color w:val="FF0000"/>
          <w:sz w:val="28"/>
          <w:szCs w:val="28"/>
        </w:rPr>
      </w:pPr>
    </w:p>
    <w:p w14:paraId="5D24CB49" w14:textId="77777777" w:rsidR="002B16C5" w:rsidRPr="002B16C5" w:rsidRDefault="002B16C5" w:rsidP="002B16C5">
      <w:pPr>
        <w:jc w:val="center"/>
        <w:rPr>
          <w:b/>
          <w:sz w:val="32"/>
          <w:szCs w:val="32"/>
          <w:u w:val="single"/>
        </w:rPr>
      </w:pPr>
      <w:r w:rsidRPr="002B16C5">
        <w:rPr>
          <w:b/>
          <w:sz w:val="32"/>
          <w:szCs w:val="32"/>
          <w:u w:val="single"/>
        </w:rPr>
        <w:t>«Административные расходы»</w:t>
      </w:r>
    </w:p>
    <w:p w14:paraId="67979100" w14:textId="77777777" w:rsidR="002B16C5" w:rsidRPr="002B16C5" w:rsidRDefault="002B16C5" w:rsidP="002B16C5">
      <w:pPr>
        <w:ind w:firstLine="720"/>
        <w:jc w:val="both"/>
        <w:rPr>
          <w:sz w:val="8"/>
          <w:szCs w:val="28"/>
        </w:rPr>
      </w:pPr>
    </w:p>
    <w:p w14:paraId="3CA292E7" w14:textId="77777777" w:rsidR="002B16C5" w:rsidRPr="002B16C5" w:rsidRDefault="002B16C5" w:rsidP="002B16C5">
      <w:pPr>
        <w:tabs>
          <w:tab w:val="left" w:pos="1134"/>
        </w:tabs>
        <w:jc w:val="center"/>
        <w:rPr>
          <w:b/>
          <w:sz w:val="32"/>
          <w:szCs w:val="32"/>
          <w:u w:val="single"/>
        </w:rPr>
      </w:pPr>
      <w:r w:rsidRPr="002B16C5">
        <w:rPr>
          <w:b/>
          <w:sz w:val="32"/>
          <w:szCs w:val="32"/>
          <w:u w:val="single"/>
        </w:rPr>
        <w:t>«Заработная плата АУП»</w:t>
      </w:r>
    </w:p>
    <w:p w14:paraId="43EA82F5" w14:textId="77777777" w:rsidR="002B16C5" w:rsidRPr="002B16C5" w:rsidRDefault="002B16C5" w:rsidP="002B16C5">
      <w:pPr>
        <w:tabs>
          <w:tab w:val="left" w:pos="1134"/>
        </w:tabs>
        <w:jc w:val="center"/>
        <w:rPr>
          <w:sz w:val="16"/>
          <w:szCs w:val="16"/>
        </w:rPr>
      </w:pPr>
    </w:p>
    <w:p w14:paraId="16AEBF15"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Затраты по данной статье заявлены организацией (в годовом выражении на 2021 год) в сумме </w:t>
      </w:r>
      <w:r w:rsidRPr="002B16C5">
        <w:rPr>
          <w:b/>
          <w:i/>
          <w:sz w:val="28"/>
          <w:szCs w:val="28"/>
        </w:rPr>
        <w:t>343,95</w:t>
      </w:r>
      <w:r w:rsidRPr="002B16C5">
        <w:rPr>
          <w:sz w:val="28"/>
          <w:szCs w:val="28"/>
        </w:rPr>
        <w:t xml:space="preserve"> тыс. руб. уровень среднемесячной заработной платы заявлен 22048,08 руб./чел./мес., численность персонала в количестве 1,30 человека.</w:t>
      </w:r>
    </w:p>
    <w:p w14:paraId="48E54672"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В качестве обосновывающих материалов </w:t>
      </w:r>
      <w:proofErr w:type="gramStart"/>
      <w:r w:rsidRPr="002B16C5">
        <w:rPr>
          <w:sz w:val="28"/>
          <w:szCs w:val="28"/>
        </w:rPr>
        <w:t>представлено  штатное</w:t>
      </w:r>
      <w:proofErr w:type="gramEnd"/>
      <w:r w:rsidRPr="002B16C5">
        <w:rPr>
          <w:sz w:val="28"/>
          <w:szCs w:val="28"/>
        </w:rPr>
        <w:t xml:space="preserve"> расписание от 01.12.2020 с отметкой о согласовании заместителем главы Кемеровского муниципального округа по ЖКХ.</w:t>
      </w:r>
    </w:p>
    <w:p w14:paraId="1ECC57A3" w14:textId="77777777" w:rsidR="002B16C5" w:rsidRPr="002B16C5" w:rsidRDefault="002B16C5" w:rsidP="002B16C5">
      <w:pPr>
        <w:widowControl w:val="0"/>
        <w:tabs>
          <w:tab w:val="left" w:pos="1134"/>
        </w:tabs>
        <w:autoSpaceDE w:val="0"/>
        <w:autoSpaceDN w:val="0"/>
        <w:adjustRightInd w:val="0"/>
        <w:ind w:firstLine="709"/>
        <w:jc w:val="both"/>
        <w:rPr>
          <w:b/>
          <w:sz w:val="28"/>
          <w:szCs w:val="28"/>
        </w:rPr>
      </w:pPr>
      <w:r w:rsidRPr="002B16C5">
        <w:rPr>
          <w:b/>
          <w:sz w:val="28"/>
          <w:szCs w:val="28"/>
        </w:rPr>
        <w:t xml:space="preserve">Регулирующим органом расходы по данной статье отклонены, так как в соответствии с учетной </w:t>
      </w:r>
      <w:proofErr w:type="gramStart"/>
      <w:r w:rsidRPr="002B16C5">
        <w:rPr>
          <w:b/>
          <w:sz w:val="28"/>
          <w:szCs w:val="28"/>
        </w:rPr>
        <w:t>политикой  организации</w:t>
      </w:r>
      <w:proofErr w:type="gramEnd"/>
      <w:r w:rsidRPr="002B16C5">
        <w:rPr>
          <w:b/>
          <w:sz w:val="28"/>
          <w:szCs w:val="28"/>
        </w:rPr>
        <w:t>, административные расходы относятся к косвенным расходам и распределяются пропорционально выручке от реализации. Таким образом, на момент установления тарифа на транспортировку питьевой все административные расходы на 2021 – 2022 годы уже распределены между регулируемыми видами деятельности и включение в необходимую валовую выручку данных видов расходов приведет к двойному учету уже распределенных и учтенных затрат.</w:t>
      </w:r>
    </w:p>
    <w:p w14:paraId="204AC1FD"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p>
    <w:p w14:paraId="6F00BC1B" w14:textId="77777777" w:rsidR="002B16C5" w:rsidRPr="002B16C5" w:rsidRDefault="002B16C5" w:rsidP="002B16C5">
      <w:pPr>
        <w:tabs>
          <w:tab w:val="left" w:pos="1134"/>
        </w:tabs>
        <w:ind w:left="709"/>
        <w:jc w:val="center"/>
        <w:rPr>
          <w:b/>
          <w:sz w:val="32"/>
          <w:szCs w:val="32"/>
          <w:u w:val="single"/>
        </w:rPr>
      </w:pPr>
      <w:r w:rsidRPr="002B16C5">
        <w:rPr>
          <w:b/>
          <w:sz w:val="32"/>
          <w:szCs w:val="32"/>
          <w:u w:val="single"/>
        </w:rPr>
        <w:t xml:space="preserve"> «Отчисления на социальные нужды от заработной платы АУП»</w:t>
      </w:r>
    </w:p>
    <w:p w14:paraId="0A3D56AA" w14:textId="77777777" w:rsidR="002B16C5" w:rsidRPr="002B16C5" w:rsidRDefault="002B16C5" w:rsidP="002B16C5">
      <w:pPr>
        <w:tabs>
          <w:tab w:val="left" w:pos="1134"/>
        </w:tabs>
        <w:ind w:left="709"/>
        <w:jc w:val="center"/>
        <w:rPr>
          <w:b/>
          <w:sz w:val="16"/>
          <w:szCs w:val="32"/>
          <w:u w:val="single"/>
        </w:rPr>
      </w:pPr>
    </w:p>
    <w:p w14:paraId="6E327F29"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Затраты по данной статье заявлены организацией (в годовом выражении на 2021 год) в сумме </w:t>
      </w:r>
      <w:r w:rsidRPr="002B16C5">
        <w:rPr>
          <w:b/>
          <w:i/>
          <w:sz w:val="28"/>
          <w:szCs w:val="28"/>
        </w:rPr>
        <w:t>103,87</w:t>
      </w:r>
      <w:r w:rsidRPr="002B16C5">
        <w:rPr>
          <w:sz w:val="28"/>
          <w:szCs w:val="28"/>
        </w:rPr>
        <w:t xml:space="preserve"> тыс. руб.</w:t>
      </w:r>
    </w:p>
    <w:p w14:paraId="22454C12"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lastRenderedPageBreak/>
        <w:t xml:space="preserve">Регулирующим органом расходы по данной статье отклонены, так как в соответствии с учетной политикой </w:t>
      </w:r>
      <w:r w:rsidRPr="002B16C5">
        <w:rPr>
          <w:sz w:val="28"/>
          <w:szCs w:val="28"/>
        </w:rPr>
        <w:tab/>
        <w:t xml:space="preserve"> организации, административные расходы относятся к косвенным расходам и распределяются пропорционально выручке от реализации. Таким образом, на момент установления тарифа на транспортировку питьевой все административные расходы на 2021 – 2022 годы уже распределены между регулируемыми видами деятельности и включение в необходимую валовую выручку данных видов расходов приведет к двойному учету уже распределенных и учтенных затрат.</w:t>
      </w:r>
    </w:p>
    <w:p w14:paraId="578411E6" w14:textId="77777777" w:rsidR="002B16C5" w:rsidRPr="002B16C5" w:rsidRDefault="002B16C5" w:rsidP="002B16C5">
      <w:pPr>
        <w:tabs>
          <w:tab w:val="left" w:pos="1134"/>
        </w:tabs>
        <w:ind w:left="709"/>
        <w:jc w:val="both"/>
        <w:rPr>
          <w:sz w:val="28"/>
          <w:szCs w:val="28"/>
        </w:rPr>
      </w:pPr>
    </w:p>
    <w:p w14:paraId="00AF89B6" w14:textId="77777777" w:rsidR="002B16C5" w:rsidRPr="002B16C5" w:rsidRDefault="002B16C5" w:rsidP="002B16C5">
      <w:pPr>
        <w:tabs>
          <w:tab w:val="left" w:pos="1134"/>
        </w:tabs>
        <w:ind w:left="709"/>
        <w:jc w:val="center"/>
        <w:rPr>
          <w:b/>
          <w:sz w:val="32"/>
          <w:szCs w:val="32"/>
          <w:u w:val="single"/>
        </w:rPr>
      </w:pPr>
      <w:r w:rsidRPr="002B16C5">
        <w:rPr>
          <w:b/>
          <w:sz w:val="32"/>
          <w:szCs w:val="32"/>
          <w:u w:val="single"/>
        </w:rPr>
        <w:t>«Прочие административные расходы»</w:t>
      </w:r>
    </w:p>
    <w:p w14:paraId="6942C6D5"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Затраты по данной статье заявлены организацией (в годовом выражении на 2021 год) в сумме </w:t>
      </w:r>
      <w:r w:rsidRPr="002B16C5">
        <w:rPr>
          <w:b/>
          <w:i/>
          <w:sz w:val="28"/>
          <w:szCs w:val="28"/>
        </w:rPr>
        <w:t>132,03</w:t>
      </w:r>
      <w:r w:rsidRPr="002B16C5">
        <w:rPr>
          <w:sz w:val="28"/>
          <w:szCs w:val="28"/>
        </w:rPr>
        <w:t xml:space="preserve"> тыс. руб., в том числе:</w:t>
      </w:r>
    </w:p>
    <w:p w14:paraId="41D2D0AB"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 содержание легковых автомобилей, коммунальные услуги, ГСМ, запасные части – </w:t>
      </w:r>
      <w:r w:rsidRPr="002B16C5">
        <w:rPr>
          <w:b/>
          <w:i/>
          <w:sz w:val="28"/>
          <w:szCs w:val="28"/>
        </w:rPr>
        <w:t>46,91</w:t>
      </w:r>
      <w:r w:rsidRPr="002B16C5">
        <w:rPr>
          <w:sz w:val="28"/>
          <w:szCs w:val="28"/>
        </w:rPr>
        <w:t xml:space="preserve"> тыс. руб.;</w:t>
      </w:r>
    </w:p>
    <w:p w14:paraId="4F9BF5A7"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коммунальные услуги – 4,72 тыс. руб.;</w:t>
      </w:r>
    </w:p>
    <w:p w14:paraId="2D2BF716"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налог на имущество – 18,66 тыс. руб.;</w:t>
      </w:r>
    </w:p>
    <w:p w14:paraId="0AB2E4A8"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канцелярские расходы – 5,80 тыс. руб.;</w:t>
      </w:r>
    </w:p>
    <w:p w14:paraId="0BFAB675"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обучение – 0,60 тыс. руб.;</w:t>
      </w:r>
    </w:p>
    <w:p w14:paraId="2C366D8A"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прочие – 45,67 тыс. руб.;</w:t>
      </w:r>
    </w:p>
    <w:p w14:paraId="3F15021A"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охрана имущества – 9,67 тыс. руб.</w:t>
      </w:r>
    </w:p>
    <w:p w14:paraId="23FE776A"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Организацией условно принят процент распределения административных расходов на услугу по транспортировке питьевой воды 1,5% от общей суммы общехозяйственных расходов.</w:t>
      </w:r>
    </w:p>
    <w:p w14:paraId="7437DA6C"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Регулирующим органом расходы по данной статье отклонены, так как в</w:t>
      </w:r>
      <w:r w:rsidRPr="002B16C5">
        <w:rPr>
          <w:b/>
          <w:sz w:val="28"/>
          <w:szCs w:val="28"/>
        </w:rPr>
        <w:t xml:space="preserve"> </w:t>
      </w:r>
      <w:r w:rsidRPr="002B16C5">
        <w:rPr>
          <w:sz w:val="28"/>
          <w:szCs w:val="28"/>
        </w:rPr>
        <w:t xml:space="preserve">соответствии с учетной политикой </w:t>
      </w:r>
      <w:r w:rsidRPr="002B16C5">
        <w:rPr>
          <w:sz w:val="28"/>
          <w:szCs w:val="28"/>
        </w:rPr>
        <w:tab/>
        <w:t xml:space="preserve"> организации, административные расходы относятся к косвенным расходам и распределяются пропорционально выручке от реализации. Таким образом, на момент установления тарифа на транспортировку питьевой все административные расходы на 2021 – 2022 годы уже распределены между регулируемыми видами деятельности и включение в необходимую валовую выручку данных видов расходов приведет к двойному учету уже распределенных и учтенных затрат.</w:t>
      </w:r>
    </w:p>
    <w:bookmarkEnd w:id="14"/>
    <w:bookmarkEnd w:id="16"/>
    <w:bookmarkEnd w:id="17"/>
    <w:p w14:paraId="1DC354ED" w14:textId="77777777" w:rsidR="002B16C5" w:rsidRPr="002B16C5" w:rsidRDefault="002B16C5" w:rsidP="002B16C5">
      <w:pPr>
        <w:jc w:val="center"/>
        <w:rPr>
          <w:b/>
          <w:sz w:val="32"/>
          <w:szCs w:val="32"/>
          <w:u w:val="single"/>
        </w:rPr>
      </w:pPr>
    </w:p>
    <w:p w14:paraId="699DCCF4" w14:textId="77777777" w:rsidR="002B16C5" w:rsidRPr="002B16C5" w:rsidRDefault="002B16C5" w:rsidP="002B16C5">
      <w:pPr>
        <w:jc w:val="center"/>
        <w:rPr>
          <w:b/>
          <w:sz w:val="32"/>
          <w:szCs w:val="32"/>
          <w:u w:val="single"/>
        </w:rPr>
      </w:pPr>
    </w:p>
    <w:p w14:paraId="65CCAA12" w14:textId="77777777" w:rsidR="002B16C5" w:rsidRPr="002B16C5" w:rsidRDefault="002B16C5" w:rsidP="002B16C5">
      <w:pPr>
        <w:jc w:val="center"/>
        <w:rPr>
          <w:b/>
          <w:sz w:val="32"/>
          <w:szCs w:val="32"/>
          <w:u w:val="single"/>
        </w:rPr>
      </w:pPr>
      <w:r w:rsidRPr="002B16C5">
        <w:rPr>
          <w:b/>
          <w:sz w:val="32"/>
          <w:szCs w:val="32"/>
          <w:u w:val="single"/>
        </w:rPr>
        <w:t>«Транспортировка сточных вод»</w:t>
      </w:r>
    </w:p>
    <w:p w14:paraId="77A550EC" w14:textId="77777777" w:rsidR="002B16C5" w:rsidRPr="002B16C5" w:rsidRDefault="002B16C5" w:rsidP="002B16C5">
      <w:pPr>
        <w:widowControl w:val="0"/>
        <w:autoSpaceDE w:val="0"/>
        <w:autoSpaceDN w:val="0"/>
        <w:adjustRightInd w:val="0"/>
        <w:ind w:left="1069"/>
        <w:jc w:val="both"/>
        <w:rPr>
          <w:sz w:val="28"/>
          <w:szCs w:val="28"/>
        </w:rPr>
      </w:pPr>
    </w:p>
    <w:p w14:paraId="1C1E6C84" w14:textId="77777777" w:rsidR="002B16C5" w:rsidRPr="002B16C5" w:rsidRDefault="002B16C5" w:rsidP="002B16C5">
      <w:pPr>
        <w:widowControl w:val="0"/>
        <w:autoSpaceDE w:val="0"/>
        <w:autoSpaceDN w:val="0"/>
        <w:adjustRightInd w:val="0"/>
        <w:jc w:val="center"/>
        <w:rPr>
          <w:b/>
          <w:sz w:val="32"/>
          <w:szCs w:val="32"/>
          <w:u w:val="single"/>
        </w:rPr>
      </w:pPr>
      <w:r w:rsidRPr="002B16C5">
        <w:rPr>
          <w:b/>
          <w:sz w:val="32"/>
          <w:szCs w:val="32"/>
          <w:u w:val="single"/>
        </w:rPr>
        <w:t>Анализ расчета величины необходимой валовой выручки</w:t>
      </w:r>
    </w:p>
    <w:p w14:paraId="5635C451" w14:textId="77777777" w:rsidR="002B16C5" w:rsidRPr="002B16C5" w:rsidRDefault="002B16C5" w:rsidP="002B16C5">
      <w:pPr>
        <w:widowControl w:val="0"/>
        <w:autoSpaceDE w:val="0"/>
        <w:autoSpaceDN w:val="0"/>
        <w:adjustRightInd w:val="0"/>
        <w:ind w:firstLine="709"/>
        <w:jc w:val="center"/>
        <w:rPr>
          <w:sz w:val="16"/>
          <w:szCs w:val="16"/>
        </w:rPr>
      </w:pPr>
    </w:p>
    <w:p w14:paraId="67B93263"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Организацией было направлено заявление об установлении тарифа на транспортировку питьевой воды на период с 01.05.2021 по 31.12.2022 (</w:t>
      </w:r>
      <w:proofErr w:type="spellStart"/>
      <w:r w:rsidRPr="002B16C5">
        <w:rPr>
          <w:sz w:val="28"/>
          <w:szCs w:val="28"/>
        </w:rPr>
        <w:t>вх</w:t>
      </w:r>
      <w:proofErr w:type="spellEnd"/>
      <w:r w:rsidRPr="002B16C5">
        <w:rPr>
          <w:sz w:val="28"/>
          <w:szCs w:val="28"/>
        </w:rPr>
        <w:t xml:space="preserve">. от 09.04.2021 № 1656 исх. от 09.04.2021 № 692). </w:t>
      </w:r>
    </w:p>
    <w:p w14:paraId="46CEED6F"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Письмом от 12.04.2021 № М-10-60/955-02 РЭК Кузбасса направлен отказ в открытии тарифного дела и указанием перечня документов в соответствии с п. 17 Правил регулирования тарифов в сфере водоснабжения и водоотведения, необходимых для открытия тарифного дела.</w:t>
      </w:r>
    </w:p>
    <w:p w14:paraId="0B77A3A1"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С учетом дополнительно представленных материалов (</w:t>
      </w:r>
      <w:proofErr w:type="spellStart"/>
      <w:r w:rsidRPr="002B16C5">
        <w:rPr>
          <w:sz w:val="28"/>
          <w:szCs w:val="28"/>
        </w:rPr>
        <w:t>вх</w:t>
      </w:r>
      <w:proofErr w:type="spellEnd"/>
      <w:r w:rsidRPr="002B16C5">
        <w:rPr>
          <w:sz w:val="28"/>
          <w:szCs w:val="28"/>
        </w:rPr>
        <w:t xml:space="preserve">. от 29.04.2021 </w:t>
      </w:r>
      <w:r w:rsidRPr="002B16C5">
        <w:rPr>
          <w:sz w:val="28"/>
          <w:szCs w:val="28"/>
        </w:rPr>
        <w:lastRenderedPageBreak/>
        <w:t xml:space="preserve">№ 2137) открыто тарифное дело № 24 ВС и ВО от 13.05.2021 (исх. от 13.05.2021 № М-10-60/1318-02). </w:t>
      </w:r>
    </w:p>
    <w:p w14:paraId="07CD04F9"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 xml:space="preserve">Необходимая валовая выручка (далее – «НВВ») на 2021 -2022 заявлена в первоначальном обращении на уровне – </w:t>
      </w:r>
      <w:r w:rsidRPr="002B16C5">
        <w:rPr>
          <w:b/>
          <w:i/>
          <w:sz w:val="28"/>
          <w:szCs w:val="28"/>
        </w:rPr>
        <w:t>8708,66</w:t>
      </w:r>
      <w:r w:rsidRPr="002B16C5">
        <w:rPr>
          <w:sz w:val="28"/>
          <w:szCs w:val="28"/>
        </w:rPr>
        <w:t xml:space="preserve"> тыс. руб. Тариф заявлен – </w:t>
      </w:r>
      <w:r w:rsidRPr="002B16C5">
        <w:rPr>
          <w:b/>
          <w:i/>
          <w:sz w:val="28"/>
          <w:szCs w:val="28"/>
        </w:rPr>
        <w:t xml:space="preserve">32,87 </w:t>
      </w:r>
      <w:r w:rsidRPr="002B16C5">
        <w:rPr>
          <w:sz w:val="28"/>
          <w:szCs w:val="28"/>
        </w:rPr>
        <w:t xml:space="preserve">руб./м3. </w:t>
      </w:r>
    </w:p>
    <w:p w14:paraId="5F4481BF" w14:textId="77777777" w:rsidR="002B16C5" w:rsidRPr="002B16C5" w:rsidRDefault="002B16C5" w:rsidP="002B16C5">
      <w:pPr>
        <w:widowControl w:val="0"/>
        <w:autoSpaceDE w:val="0"/>
        <w:autoSpaceDN w:val="0"/>
        <w:adjustRightInd w:val="0"/>
        <w:ind w:firstLine="709"/>
        <w:jc w:val="both"/>
        <w:rPr>
          <w:sz w:val="28"/>
          <w:szCs w:val="28"/>
        </w:rPr>
      </w:pPr>
      <w:r w:rsidRPr="002B16C5">
        <w:rPr>
          <w:sz w:val="28"/>
          <w:szCs w:val="28"/>
        </w:rPr>
        <w:t xml:space="preserve">Письмом исх. от 03.06.2021 № 1875, </w:t>
      </w:r>
      <w:proofErr w:type="spellStart"/>
      <w:r w:rsidRPr="002B16C5">
        <w:rPr>
          <w:sz w:val="28"/>
          <w:szCs w:val="28"/>
        </w:rPr>
        <w:t>вх</w:t>
      </w:r>
      <w:proofErr w:type="spellEnd"/>
      <w:r w:rsidRPr="002B16C5">
        <w:rPr>
          <w:sz w:val="28"/>
          <w:szCs w:val="28"/>
        </w:rPr>
        <w:t>. от 04.06.2021 № 3036 организация обращается с просьбой установить тариф на транспортировку сточных вод на уровне 34,49 руб./м3 в связи с передачей по акту приема- передачи бесхозяйного имущества от 28.05.2021 бесхозяйных объектов коммунальной инфраструктуры. К данному письму прилагается новый расчет тарифа на уровне 34,49 руб./м3 и НВВ – 9139,08 тыс. руб.</w:t>
      </w:r>
    </w:p>
    <w:p w14:paraId="62326C8D"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В соответствии с методическими указаниями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14:paraId="437B5A34"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а) производственных расходов;</w:t>
      </w:r>
    </w:p>
    <w:p w14:paraId="6E4055D4"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б) ремонтных расходов, включая расходы на текущий и капитальный ремонт;</w:t>
      </w:r>
    </w:p>
    <w:p w14:paraId="35299729"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в) административных расходов;</w:t>
      </w:r>
    </w:p>
    <w:p w14:paraId="1798BE2A"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г) сбытовых расходов гарантирующих организаций;</w:t>
      </w:r>
    </w:p>
    <w:p w14:paraId="59C4028F"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д) расходов на амортизацию основных средств и нематериальных активов;</w:t>
      </w:r>
    </w:p>
    <w:p w14:paraId="4FA315B8"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 xml:space="preserve">е) расходов на арендную плату, лизинговые платежи, концессионную плату с учетом особенностей, предусмотренных </w:t>
      </w:r>
      <w:hyperlink r:id="rId11" w:history="1">
        <w:r w:rsidRPr="002B16C5">
          <w:rPr>
            <w:rFonts w:eastAsia="Calibri"/>
            <w:color w:val="0000FF"/>
            <w:sz w:val="28"/>
            <w:szCs w:val="28"/>
            <w:lang w:eastAsia="en-US"/>
          </w:rPr>
          <w:t>пунктом 44</w:t>
        </w:r>
      </w:hyperlink>
      <w:r w:rsidRPr="002B16C5">
        <w:rPr>
          <w:rFonts w:eastAsia="Calibri"/>
          <w:sz w:val="28"/>
          <w:szCs w:val="28"/>
          <w:lang w:eastAsia="en-US"/>
        </w:rPr>
        <w:t xml:space="preserve"> настоящего документа;</w:t>
      </w:r>
    </w:p>
    <w:p w14:paraId="3E8511A8"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ж) расходов, связанных с оплатой налогов и сборов;</w:t>
      </w:r>
    </w:p>
    <w:p w14:paraId="12031D65"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з) нормативной прибыли;</w:t>
      </w:r>
    </w:p>
    <w:p w14:paraId="1C8B6A7C"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и) расчетной предпринимательской прибыли гарантирующей организации.</w:t>
      </w:r>
    </w:p>
    <w:p w14:paraId="2B80D2C4" w14:textId="77777777" w:rsidR="002B16C5" w:rsidRPr="002B16C5" w:rsidRDefault="002B16C5" w:rsidP="002B16C5">
      <w:pPr>
        <w:autoSpaceDE w:val="0"/>
        <w:autoSpaceDN w:val="0"/>
        <w:adjustRightInd w:val="0"/>
        <w:ind w:firstLine="709"/>
        <w:jc w:val="both"/>
        <w:rPr>
          <w:rFonts w:eastAsia="Calibri"/>
          <w:b/>
          <w:sz w:val="28"/>
          <w:szCs w:val="28"/>
          <w:u w:val="single"/>
          <w:lang w:eastAsia="en-US"/>
        </w:rPr>
      </w:pPr>
      <w:r w:rsidRPr="002B16C5">
        <w:rPr>
          <w:rFonts w:eastAsia="Calibri"/>
          <w:b/>
          <w:sz w:val="28"/>
          <w:szCs w:val="28"/>
          <w:u w:val="single"/>
          <w:lang w:eastAsia="en-US"/>
        </w:rPr>
        <w:t>В составе производственных расходов учитываются:</w:t>
      </w:r>
    </w:p>
    <w:p w14:paraId="08227A21"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а) расходы на приобретение сырья и материалов и их хранение;</w:t>
      </w:r>
    </w:p>
    <w:p w14:paraId="2DB3FE0F"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б) расходы на приобретаемые электрическую энергию (мощность), тепловую энергию, другие виды энергетических ресурсов и холодную воду;</w:t>
      </w:r>
    </w:p>
    <w:p w14:paraId="6D265685"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в)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72D21AAF"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г) расходы на оплату труда и отчисления на социальные нужды основного производственного персонала;</w:t>
      </w:r>
    </w:p>
    <w:p w14:paraId="01569AD9"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д) расходы на уплату процентов по займам и кредитам, не учитываемые при определении налогооблагаемой базы налога на прибыль;</w:t>
      </w:r>
    </w:p>
    <w:p w14:paraId="727F2044"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е) расходы на общехозяйственные расходы;</w:t>
      </w:r>
    </w:p>
    <w:p w14:paraId="1205BBB4"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ж) прочие производственные расходы, определяемые в соответствии с методическими указаниями.</w:t>
      </w:r>
    </w:p>
    <w:p w14:paraId="00FEB618" w14:textId="77777777" w:rsidR="002B16C5" w:rsidRPr="002B16C5" w:rsidRDefault="002B16C5" w:rsidP="002B16C5">
      <w:pPr>
        <w:autoSpaceDE w:val="0"/>
        <w:autoSpaceDN w:val="0"/>
        <w:adjustRightInd w:val="0"/>
        <w:ind w:firstLine="709"/>
        <w:jc w:val="both"/>
        <w:rPr>
          <w:rFonts w:eastAsia="Calibri"/>
          <w:b/>
          <w:sz w:val="28"/>
          <w:szCs w:val="28"/>
          <w:u w:val="single"/>
          <w:lang w:eastAsia="en-US"/>
        </w:rPr>
      </w:pPr>
      <w:r w:rsidRPr="002B16C5">
        <w:rPr>
          <w:rFonts w:eastAsia="Calibri"/>
          <w:b/>
          <w:sz w:val="28"/>
          <w:szCs w:val="28"/>
          <w:u w:val="single"/>
          <w:lang w:eastAsia="en-US"/>
        </w:rPr>
        <w:t>40. В составе ремонтных расходов учитываются:</w:t>
      </w:r>
    </w:p>
    <w:p w14:paraId="469C780E"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lastRenderedPageBreak/>
        <w:t>а) расходы на текущий ремонт централизованных систем водоснабжения и (или) водоотведения либо объектов, входящих в состав таких систем;</w:t>
      </w:r>
    </w:p>
    <w:p w14:paraId="7BB699E9"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б) расходы на капитальный ремонт централизованных систем водоснабжения и (или) водоотведения либо объектов, входящих в состав таких систем;</w:t>
      </w:r>
    </w:p>
    <w:p w14:paraId="273B695F"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в) расходы на оплату труда и отчисления на социальные нужды ремонтного персонала.</w:t>
      </w:r>
    </w:p>
    <w:p w14:paraId="2D462061" w14:textId="77777777" w:rsidR="002B16C5" w:rsidRPr="002B16C5" w:rsidRDefault="002B16C5" w:rsidP="002B16C5">
      <w:pPr>
        <w:autoSpaceDE w:val="0"/>
        <w:autoSpaceDN w:val="0"/>
        <w:adjustRightInd w:val="0"/>
        <w:ind w:firstLine="709"/>
        <w:jc w:val="both"/>
        <w:rPr>
          <w:rFonts w:eastAsia="Calibri"/>
          <w:b/>
          <w:sz w:val="28"/>
          <w:szCs w:val="28"/>
          <w:u w:val="single"/>
          <w:lang w:eastAsia="en-US"/>
        </w:rPr>
      </w:pPr>
      <w:r w:rsidRPr="002B16C5">
        <w:rPr>
          <w:rFonts w:eastAsia="Calibri"/>
          <w:b/>
          <w:sz w:val="28"/>
          <w:szCs w:val="28"/>
          <w:u w:val="single"/>
          <w:lang w:eastAsia="en-US"/>
        </w:rPr>
        <w:t>41. К административным расходам относятся:</w:t>
      </w:r>
    </w:p>
    <w:p w14:paraId="7654EBEC"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а) 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определенном в соответствии с методическими указаниями, за исключением расходов, отнесенных к производственным расходам;</w:t>
      </w:r>
    </w:p>
    <w:p w14:paraId="32EBAFE6"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 xml:space="preserve">(в ред. </w:t>
      </w:r>
      <w:hyperlink r:id="rId12" w:history="1">
        <w:r w:rsidRPr="002B16C5">
          <w:rPr>
            <w:rFonts w:eastAsia="Calibri"/>
            <w:color w:val="0000FF"/>
            <w:sz w:val="28"/>
            <w:szCs w:val="28"/>
            <w:lang w:eastAsia="en-US"/>
          </w:rPr>
          <w:t>Постановления</w:t>
        </w:r>
      </w:hyperlink>
      <w:r w:rsidRPr="002B16C5">
        <w:rPr>
          <w:rFonts w:eastAsia="Calibri"/>
          <w:sz w:val="28"/>
          <w:szCs w:val="28"/>
          <w:lang w:eastAsia="en-US"/>
        </w:rPr>
        <w:t xml:space="preserve"> Правительства РФ от 26.06.2014 N 588)</w:t>
      </w:r>
    </w:p>
    <w:p w14:paraId="16C7EB71"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б) расходы на оплату труда и отчисления на социальные нужды административно-управленческого персонала;</w:t>
      </w:r>
    </w:p>
    <w:p w14:paraId="0E9FFC36"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в) 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p w14:paraId="2A9B52E6"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г) расходы на служебные командировки;</w:t>
      </w:r>
    </w:p>
    <w:p w14:paraId="23C80CA3"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д) расходы на обучение персонала;</w:t>
      </w:r>
    </w:p>
    <w:p w14:paraId="4C997CD7"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е) расходы на страхование производственных объектов, учитываемые при определении базы по налогу на прибыль;</w:t>
      </w:r>
    </w:p>
    <w:p w14:paraId="375723B7" w14:textId="77777777" w:rsidR="002B16C5" w:rsidRPr="002B16C5" w:rsidRDefault="002B16C5" w:rsidP="002B16C5">
      <w:pPr>
        <w:autoSpaceDE w:val="0"/>
        <w:autoSpaceDN w:val="0"/>
        <w:adjustRightInd w:val="0"/>
        <w:ind w:firstLine="709"/>
        <w:jc w:val="both"/>
        <w:rPr>
          <w:rFonts w:eastAsia="Calibri"/>
          <w:sz w:val="28"/>
          <w:szCs w:val="28"/>
          <w:lang w:eastAsia="en-US"/>
        </w:rPr>
      </w:pPr>
      <w:r w:rsidRPr="002B16C5">
        <w:rPr>
          <w:rFonts w:eastAsia="Calibri"/>
          <w:sz w:val="28"/>
          <w:szCs w:val="28"/>
          <w:lang w:eastAsia="en-US"/>
        </w:rPr>
        <w:t>ж) прочие административные расходы, перечень которых определяется в соответствии с методическими указаниями.</w:t>
      </w:r>
    </w:p>
    <w:p w14:paraId="2501F4A1" w14:textId="77777777" w:rsidR="002B16C5" w:rsidRPr="002B16C5" w:rsidRDefault="002B16C5" w:rsidP="002B16C5">
      <w:pPr>
        <w:autoSpaceDE w:val="0"/>
        <w:autoSpaceDN w:val="0"/>
        <w:adjustRightInd w:val="0"/>
        <w:spacing w:before="280"/>
        <w:ind w:firstLine="540"/>
        <w:jc w:val="both"/>
        <w:rPr>
          <w:sz w:val="28"/>
          <w:szCs w:val="28"/>
        </w:rPr>
      </w:pPr>
      <w:r w:rsidRPr="002B16C5">
        <w:rPr>
          <w:sz w:val="28"/>
          <w:szCs w:val="28"/>
        </w:rPr>
        <w:t>Необходимая валовая выручка (далее также – «НВВ») с учетом календарной разбивки определена специалистом РЭК Кузбасса на следующем уровне:</w:t>
      </w:r>
    </w:p>
    <w:p w14:paraId="57129376" w14:textId="77777777" w:rsidR="002B16C5" w:rsidRPr="002B16C5" w:rsidRDefault="002B16C5" w:rsidP="002B16C5">
      <w:pPr>
        <w:ind w:firstLine="709"/>
        <w:jc w:val="both"/>
        <w:rPr>
          <w:sz w:val="28"/>
          <w:szCs w:val="28"/>
        </w:rPr>
      </w:pPr>
      <w:r w:rsidRPr="002B16C5">
        <w:rPr>
          <w:sz w:val="28"/>
          <w:szCs w:val="28"/>
        </w:rPr>
        <w:t>- на период с 09.06.2021 по 31.12.2021 –</w:t>
      </w:r>
      <w:r w:rsidRPr="002B16C5">
        <w:rPr>
          <w:color w:val="FF0000"/>
          <w:sz w:val="28"/>
          <w:szCs w:val="28"/>
        </w:rPr>
        <w:t xml:space="preserve"> </w:t>
      </w:r>
      <w:r w:rsidRPr="002B16C5">
        <w:rPr>
          <w:b/>
          <w:i/>
          <w:sz w:val="28"/>
          <w:szCs w:val="28"/>
        </w:rPr>
        <w:t xml:space="preserve">3489,43 </w:t>
      </w:r>
      <w:r w:rsidRPr="002B16C5">
        <w:rPr>
          <w:sz w:val="28"/>
          <w:szCs w:val="28"/>
        </w:rPr>
        <w:t xml:space="preserve">тыс. руб., в том числе на потребительский рынок – </w:t>
      </w:r>
      <w:r w:rsidRPr="002B16C5">
        <w:rPr>
          <w:b/>
          <w:i/>
          <w:sz w:val="28"/>
          <w:szCs w:val="28"/>
        </w:rPr>
        <w:t xml:space="preserve">3489,43 </w:t>
      </w:r>
      <w:r w:rsidRPr="002B16C5">
        <w:rPr>
          <w:sz w:val="28"/>
          <w:szCs w:val="28"/>
        </w:rPr>
        <w:t>тыс. руб.;</w:t>
      </w:r>
    </w:p>
    <w:p w14:paraId="7EB000F0" w14:textId="77777777" w:rsidR="002B16C5" w:rsidRPr="002B16C5" w:rsidRDefault="002B16C5" w:rsidP="002B16C5">
      <w:pPr>
        <w:ind w:firstLine="709"/>
        <w:jc w:val="both"/>
        <w:rPr>
          <w:sz w:val="28"/>
          <w:szCs w:val="28"/>
        </w:rPr>
      </w:pPr>
      <w:r w:rsidRPr="002B16C5">
        <w:rPr>
          <w:sz w:val="28"/>
          <w:szCs w:val="28"/>
        </w:rPr>
        <w:t xml:space="preserve">- на период с 01.01.2022 по 30.06.2022 – </w:t>
      </w:r>
      <w:r w:rsidRPr="002B16C5">
        <w:rPr>
          <w:b/>
          <w:i/>
          <w:sz w:val="28"/>
          <w:szCs w:val="28"/>
        </w:rPr>
        <w:t xml:space="preserve">3091,36 </w:t>
      </w:r>
      <w:r w:rsidRPr="002B16C5">
        <w:rPr>
          <w:sz w:val="28"/>
          <w:szCs w:val="28"/>
        </w:rPr>
        <w:t xml:space="preserve">тыс. руб., в том числе на потребительский рынок – </w:t>
      </w:r>
      <w:r w:rsidRPr="002B16C5">
        <w:rPr>
          <w:b/>
          <w:i/>
          <w:sz w:val="28"/>
          <w:szCs w:val="28"/>
        </w:rPr>
        <w:t xml:space="preserve">3091,36 </w:t>
      </w:r>
      <w:r w:rsidRPr="002B16C5">
        <w:rPr>
          <w:sz w:val="28"/>
          <w:szCs w:val="28"/>
        </w:rPr>
        <w:t>тыс. руб.;</w:t>
      </w:r>
    </w:p>
    <w:p w14:paraId="4120E6AE" w14:textId="77777777" w:rsidR="002B16C5" w:rsidRPr="002B16C5" w:rsidRDefault="002B16C5" w:rsidP="002B16C5">
      <w:pPr>
        <w:ind w:firstLine="709"/>
        <w:jc w:val="both"/>
        <w:rPr>
          <w:sz w:val="28"/>
          <w:szCs w:val="28"/>
        </w:rPr>
      </w:pPr>
      <w:r w:rsidRPr="002B16C5">
        <w:rPr>
          <w:sz w:val="28"/>
          <w:szCs w:val="28"/>
        </w:rPr>
        <w:t xml:space="preserve">- на период с 01.07.2022 по 31.12.2022 – </w:t>
      </w:r>
      <w:r w:rsidRPr="002B16C5">
        <w:rPr>
          <w:b/>
          <w:i/>
          <w:sz w:val="28"/>
          <w:szCs w:val="28"/>
        </w:rPr>
        <w:t xml:space="preserve">3331,69 </w:t>
      </w:r>
      <w:r w:rsidRPr="002B16C5">
        <w:rPr>
          <w:sz w:val="28"/>
          <w:szCs w:val="28"/>
        </w:rPr>
        <w:t xml:space="preserve">тыс. руб., в том числе на потребительский рынок – </w:t>
      </w:r>
      <w:r w:rsidRPr="002B16C5">
        <w:rPr>
          <w:b/>
          <w:i/>
          <w:sz w:val="28"/>
          <w:szCs w:val="28"/>
        </w:rPr>
        <w:t xml:space="preserve">3331,69 </w:t>
      </w:r>
      <w:r w:rsidRPr="002B16C5">
        <w:rPr>
          <w:sz w:val="28"/>
          <w:szCs w:val="28"/>
        </w:rPr>
        <w:t>тыс. руб.</w:t>
      </w:r>
    </w:p>
    <w:p w14:paraId="263E85D7" w14:textId="77777777" w:rsidR="002B16C5" w:rsidRPr="002B16C5" w:rsidRDefault="002B16C5" w:rsidP="002B16C5">
      <w:pPr>
        <w:widowControl w:val="0"/>
        <w:autoSpaceDE w:val="0"/>
        <w:autoSpaceDN w:val="0"/>
        <w:adjustRightInd w:val="0"/>
        <w:ind w:firstLine="567"/>
        <w:jc w:val="both"/>
        <w:rPr>
          <w:sz w:val="28"/>
          <w:szCs w:val="28"/>
        </w:rPr>
      </w:pPr>
      <w:r w:rsidRPr="002B16C5">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47A160C5" w14:textId="77777777" w:rsidR="002B16C5" w:rsidRPr="002B16C5" w:rsidRDefault="002B16C5" w:rsidP="002B16C5">
      <w:pPr>
        <w:widowControl w:val="0"/>
        <w:autoSpaceDE w:val="0"/>
        <w:autoSpaceDN w:val="0"/>
        <w:adjustRightInd w:val="0"/>
        <w:ind w:firstLine="567"/>
        <w:jc w:val="both"/>
        <w:rPr>
          <w:sz w:val="28"/>
          <w:szCs w:val="28"/>
        </w:rPr>
      </w:pPr>
    </w:p>
    <w:p w14:paraId="150A5357" w14:textId="77777777" w:rsidR="002B16C5" w:rsidRPr="002B16C5" w:rsidRDefault="002B16C5" w:rsidP="002B16C5">
      <w:pPr>
        <w:widowControl w:val="0"/>
        <w:tabs>
          <w:tab w:val="left" w:pos="1134"/>
        </w:tabs>
        <w:autoSpaceDE w:val="0"/>
        <w:autoSpaceDN w:val="0"/>
        <w:adjustRightInd w:val="0"/>
        <w:ind w:firstLine="709"/>
        <w:jc w:val="center"/>
        <w:rPr>
          <w:b/>
          <w:sz w:val="28"/>
          <w:szCs w:val="28"/>
          <w:u w:val="single"/>
        </w:rPr>
      </w:pPr>
      <w:r w:rsidRPr="002B16C5">
        <w:rPr>
          <w:b/>
          <w:sz w:val="28"/>
          <w:szCs w:val="28"/>
          <w:u w:val="single"/>
        </w:rPr>
        <w:t>«Материалы и запасные части»</w:t>
      </w:r>
    </w:p>
    <w:p w14:paraId="482BE80D" w14:textId="77777777" w:rsidR="002B16C5" w:rsidRPr="002B16C5" w:rsidRDefault="002B16C5" w:rsidP="002B16C5">
      <w:pPr>
        <w:widowControl w:val="0"/>
        <w:tabs>
          <w:tab w:val="left" w:pos="1134"/>
        </w:tabs>
        <w:autoSpaceDE w:val="0"/>
        <w:autoSpaceDN w:val="0"/>
        <w:adjustRightInd w:val="0"/>
        <w:ind w:firstLine="709"/>
        <w:jc w:val="center"/>
        <w:rPr>
          <w:b/>
          <w:sz w:val="28"/>
          <w:szCs w:val="28"/>
          <w:u w:val="single"/>
        </w:rPr>
      </w:pPr>
    </w:p>
    <w:p w14:paraId="57722472" w14:textId="77777777" w:rsidR="002B16C5" w:rsidRPr="002B16C5" w:rsidRDefault="002B16C5" w:rsidP="002B16C5">
      <w:pPr>
        <w:widowControl w:val="0"/>
        <w:autoSpaceDE w:val="0"/>
        <w:autoSpaceDN w:val="0"/>
        <w:adjustRightInd w:val="0"/>
        <w:ind w:firstLine="567"/>
        <w:jc w:val="both"/>
        <w:rPr>
          <w:sz w:val="28"/>
          <w:szCs w:val="28"/>
        </w:rPr>
      </w:pPr>
      <w:r w:rsidRPr="002B16C5">
        <w:rPr>
          <w:sz w:val="28"/>
          <w:szCs w:val="28"/>
        </w:rPr>
        <w:t xml:space="preserve">Организацией заявлены (в годовом выражении на 2021 год) для учета в необходимой валовой выручке расходы по данной статье в сумме </w:t>
      </w:r>
      <w:r w:rsidRPr="002B16C5">
        <w:rPr>
          <w:b/>
          <w:i/>
          <w:sz w:val="28"/>
          <w:szCs w:val="28"/>
        </w:rPr>
        <w:t xml:space="preserve">228,35 </w:t>
      </w:r>
      <w:r w:rsidRPr="002B16C5">
        <w:rPr>
          <w:sz w:val="28"/>
          <w:szCs w:val="28"/>
        </w:rPr>
        <w:t xml:space="preserve">тыс. </w:t>
      </w:r>
      <w:r w:rsidRPr="002B16C5">
        <w:rPr>
          <w:sz w:val="28"/>
          <w:szCs w:val="28"/>
        </w:rPr>
        <w:lastRenderedPageBreak/>
        <w:t>руб.</w:t>
      </w:r>
    </w:p>
    <w:p w14:paraId="50ED0E91" w14:textId="77777777" w:rsidR="002B16C5" w:rsidRPr="002B16C5" w:rsidRDefault="002B16C5" w:rsidP="002B16C5">
      <w:pPr>
        <w:widowControl w:val="0"/>
        <w:autoSpaceDE w:val="0"/>
        <w:autoSpaceDN w:val="0"/>
        <w:adjustRightInd w:val="0"/>
        <w:ind w:firstLine="567"/>
        <w:jc w:val="both"/>
        <w:rPr>
          <w:sz w:val="28"/>
          <w:szCs w:val="28"/>
        </w:rPr>
      </w:pPr>
      <w:r w:rsidRPr="002B16C5">
        <w:rPr>
          <w:sz w:val="28"/>
          <w:szCs w:val="28"/>
        </w:rPr>
        <w:t>В состав данной статьи затрат включаются затраты на запасные части для автомобилей. В пояснительной записке к расчету тарифа на транспортировку сточных вод указано, что в состав данной статьи включены расходы на ГСМ, спецодежду.</w:t>
      </w:r>
    </w:p>
    <w:p w14:paraId="3154B2C2" w14:textId="77777777" w:rsidR="002B16C5" w:rsidRPr="002B16C5" w:rsidRDefault="002B16C5" w:rsidP="002B16C5">
      <w:pPr>
        <w:tabs>
          <w:tab w:val="left" w:pos="1134"/>
        </w:tabs>
        <w:ind w:firstLine="709"/>
        <w:jc w:val="both"/>
        <w:rPr>
          <w:sz w:val="28"/>
          <w:szCs w:val="28"/>
        </w:rPr>
      </w:pPr>
      <w:r w:rsidRPr="002B16C5">
        <w:rPr>
          <w:sz w:val="28"/>
          <w:szCs w:val="28"/>
        </w:rPr>
        <w:t>Иных обосновывающих материалов по расходам на запасные части к автомобилю, непосредственно отнесенному к деятельности по транспортировке сточных вод не представлено. Затраты на ГСМ и спецодежду включены в состав прочих производственных расходов.</w:t>
      </w:r>
    </w:p>
    <w:p w14:paraId="195A8D67" w14:textId="77777777" w:rsidR="002B16C5" w:rsidRPr="002B16C5" w:rsidRDefault="002B16C5" w:rsidP="002B16C5">
      <w:pPr>
        <w:jc w:val="center"/>
        <w:rPr>
          <w:b/>
          <w:sz w:val="32"/>
          <w:szCs w:val="32"/>
          <w:u w:val="single"/>
        </w:rPr>
      </w:pPr>
    </w:p>
    <w:p w14:paraId="41EF627D" w14:textId="77777777" w:rsidR="002B16C5" w:rsidRPr="002B16C5" w:rsidRDefault="002B16C5" w:rsidP="002B16C5">
      <w:pPr>
        <w:jc w:val="center"/>
        <w:rPr>
          <w:b/>
          <w:sz w:val="32"/>
          <w:szCs w:val="32"/>
          <w:u w:val="single"/>
        </w:rPr>
      </w:pPr>
      <w:r w:rsidRPr="002B16C5">
        <w:rPr>
          <w:b/>
          <w:sz w:val="32"/>
          <w:szCs w:val="32"/>
          <w:u w:val="single"/>
        </w:rPr>
        <w:t>«Затраты на покупную электрическую энергию»</w:t>
      </w:r>
    </w:p>
    <w:p w14:paraId="17A2267C" w14:textId="77777777" w:rsidR="002B16C5" w:rsidRPr="002B16C5" w:rsidRDefault="002B16C5" w:rsidP="002B16C5">
      <w:pPr>
        <w:ind w:firstLine="709"/>
        <w:jc w:val="both"/>
        <w:rPr>
          <w:sz w:val="28"/>
          <w:szCs w:val="28"/>
        </w:rPr>
      </w:pPr>
    </w:p>
    <w:p w14:paraId="42AB2B0E" w14:textId="77777777" w:rsidR="002B16C5" w:rsidRPr="002B16C5" w:rsidRDefault="002B16C5" w:rsidP="002B16C5">
      <w:pPr>
        <w:ind w:firstLine="709"/>
        <w:jc w:val="both"/>
        <w:rPr>
          <w:sz w:val="28"/>
          <w:szCs w:val="28"/>
        </w:rPr>
      </w:pPr>
      <w:r w:rsidRPr="002B16C5">
        <w:rPr>
          <w:sz w:val="28"/>
          <w:szCs w:val="28"/>
        </w:rPr>
        <w:t>Основным поставщиком энергетических ресурсов являются                          ОАО «</w:t>
      </w:r>
      <w:proofErr w:type="spellStart"/>
      <w:r w:rsidRPr="002B16C5">
        <w:rPr>
          <w:sz w:val="28"/>
          <w:szCs w:val="28"/>
        </w:rPr>
        <w:t>Кузбассэнергосбыт</w:t>
      </w:r>
      <w:proofErr w:type="spellEnd"/>
      <w:r w:rsidRPr="002B16C5">
        <w:rPr>
          <w:sz w:val="28"/>
          <w:szCs w:val="28"/>
        </w:rPr>
        <w:t xml:space="preserve"> договор № 501895. В качестве обосновывающих документов представлено:</w:t>
      </w:r>
    </w:p>
    <w:p w14:paraId="3B9F80EB" w14:textId="77777777" w:rsidR="002B16C5" w:rsidRPr="002B16C5" w:rsidRDefault="002B16C5" w:rsidP="002B16C5">
      <w:pPr>
        <w:ind w:firstLine="709"/>
        <w:jc w:val="both"/>
        <w:rPr>
          <w:sz w:val="28"/>
          <w:szCs w:val="28"/>
        </w:rPr>
      </w:pPr>
      <w:r w:rsidRPr="002B16C5">
        <w:rPr>
          <w:sz w:val="28"/>
          <w:szCs w:val="28"/>
        </w:rPr>
        <w:t>- расчет расходы электроэнергии по мощности используемого оборудования;</w:t>
      </w:r>
    </w:p>
    <w:p w14:paraId="71218020" w14:textId="77777777" w:rsidR="002B16C5" w:rsidRPr="002B16C5" w:rsidRDefault="002B16C5" w:rsidP="002B16C5">
      <w:pPr>
        <w:ind w:firstLine="709"/>
        <w:jc w:val="both"/>
        <w:rPr>
          <w:sz w:val="28"/>
          <w:szCs w:val="28"/>
        </w:rPr>
      </w:pPr>
      <w:r w:rsidRPr="002B16C5">
        <w:rPr>
          <w:sz w:val="28"/>
          <w:szCs w:val="28"/>
        </w:rPr>
        <w:t>- счет – фактура за февраль 2021 года;</w:t>
      </w:r>
    </w:p>
    <w:p w14:paraId="2D3D33C7" w14:textId="77777777" w:rsidR="002B16C5" w:rsidRPr="002B16C5" w:rsidRDefault="002B16C5" w:rsidP="002B16C5">
      <w:pPr>
        <w:ind w:firstLine="709"/>
        <w:jc w:val="both"/>
        <w:rPr>
          <w:sz w:val="28"/>
          <w:szCs w:val="28"/>
        </w:rPr>
      </w:pPr>
      <w:r w:rsidRPr="002B16C5">
        <w:rPr>
          <w:sz w:val="28"/>
          <w:szCs w:val="28"/>
        </w:rPr>
        <w:t>- отчет по проводкам за 2020 год (счет 26 «электроэнергия»);</w:t>
      </w:r>
    </w:p>
    <w:p w14:paraId="1FF81F5A" w14:textId="77777777" w:rsidR="002B16C5" w:rsidRPr="002B16C5" w:rsidRDefault="002B16C5" w:rsidP="002B16C5">
      <w:pPr>
        <w:ind w:firstLine="709"/>
        <w:jc w:val="both"/>
        <w:rPr>
          <w:sz w:val="28"/>
          <w:szCs w:val="28"/>
        </w:rPr>
      </w:pPr>
      <w:r w:rsidRPr="002B16C5">
        <w:rPr>
          <w:sz w:val="28"/>
          <w:szCs w:val="28"/>
        </w:rPr>
        <w:t xml:space="preserve">- договор от 09.01.2019 № 2-19 на возмещение расходов с                                     МУП «Управление капитального строительства Кемеровского муниципального района» за услуги по обеспечению электропитанием объектов недвижимости, принадлежащих МУП «ЖКУ Кемеровского муниципального округа» по адресу: г. Кемерово, ул. </w:t>
      </w:r>
      <w:proofErr w:type="spellStart"/>
      <w:r w:rsidRPr="002B16C5">
        <w:rPr>
          <w:sz w:val="28"/>
          <w:szCs w:val="28"/>
        </w:rPr>
        <w:t>Пчелобаза</w:t>
      </w:r>
      <w:proofErr w:type="spellEnd"/>
      <w:r w:rsidRPr="002B16C5">
        <w:rPr>
          <w:sz w:val="28"/>
          <w:szCs w:val="28"/>
        </w:rPr>
        <w:t>, 2;</w:t>
      </w:r>
    </w:p>
    <w:p w14:paraId="0CD7932B" w14:textId="77777777" w:rsidR="002B16C5" w:rsidRPr="002B16C5" w:rsidRDefault="002B16C5" w:rsidP="002B16C5">
      <w:pPr>
        <w:ind w:firstLine="709"/>
        <w:jc w:val="both"/>
        <w:rPr>
          <w:sz w:val="28"/>
          <w:szCs w:val="28"/>
        </w:rPr>
      </w:pPr>
      <w:r w:rsidRPr="002B16C5">
        <w:rPr>
          <w:sz w:val="28"/>
          <w:szCs w:val="28"/>
        </w:rPr>
        <w:t>- свод объемов и затрат по электроэнергии по объектам с разбивкой по видам деятельности за 2020 год, 1 квартал 2021 года (в электронном виде).</w:t>
      </w:r>
    </w:p>
    <w:p w14:paraId="4535996F" w14:textId="77777777" w:rsidR="002B16C5" w:rsidRPr="002B16C5" w:rsidRDefault="002B16C5" w:rsidP="002B16C5">
      <w:pPr>
        <w:tabs>
          <w:tab w:val="left" w:pos="1134"/>
        </w:tabs>
        <w:ind w:firstLine="709"/>
        <w:jc w:val="both"/>
        <w:rPr>
          <w:sz w:val="28"/>
          <w:szCs w:val="28"/>
        </w:rPr>
      </w:pPr>
      <w:r w:rsidRPr="002B16C5">
        <w:rPr>
          <w:sz w:val="28"/>
          <w:szCs w:val="28"/>
        </w:rPr>
        <w:t xml:space="preserve">Организацией заявлены для учета в необходимой валовой выручке (в расчете на год) расходы в сумме </w:t>
      </w:r>
      <w:r w:rsidRPr="002B16C5">
        <w:rPr>
          <w:b/>
          <w:i/>
          <w:sz w:val="28"/>
          <w:szCs w:val="28"/>
        </w:rPr>
        <w:t>838,47</w:t>
      </w:r>
      <w:r w:rsidRPr="002B16C5">
        <w:rPr>
          <w:sz w:val="28"/>
          <w:szCs w:val="28"/>
        </w:rPr>
        <w:t xml:space="preserve"> тыс. руб.</w:t>
      </w:r>
    </w:p>
    <w:p w14:paraId="344C15BC" w14:textId="77777777" w:rsidR="002B16C5" w:rsidRPr="002B16C5" w:rsidRDefault="002B16C5" w:rsidP="002B16C5">
      <w:pPr>
        <w:tabs>
          <w:tab w:val="left" w:pos="1134"/>
          <w:tab w:val="left" w:pos="9356"/>
          <w:tab w:val="left" w:pos="9781"/>
          <w:tab w:val="left" w:pos="9923"/>
        </w:tabs>
        <w:ind w:firstLine="709"/>
        <w:jc w:val="both"/>
        <w:rPr>
          <w:color w:val="000000"/>
          <w:sz w:val="28"/>
          <w:szCs w:val="28"/>
        </w:rPr>
      </w:pPr>
      <w:r w:rsidRPr="002B16C5">
        <w:rPr>
          <w:color w:val="000000"/>
          <w:sz w:val="28"/>
          <w:szCs w:val="28"/>
        </w:rPr>
        <w:t xml:space="preserve">- </w:t>
      </w:r>
      <w:r w:rsidRPr="002B16C5">
        <w:rPr>
          <w:i/>
          <w:color w:val="000000"/>
          <w:sz w:val="28"/>
          <w:szCs w:val="28"/>
          <w:u w:val="single"/>
        </w:rPr>
        <w:t>по уровню напряжения СН2</w:t>
      </w:r>
      <w:r w:rsidRPr="002B16C5">
        <w:rPr>
          <w:color w:val="000000"/>
          <w:sz w:val="28"/>
          <w:szCs w:val="28"/>
        </w:rPr>
        <w:t xml:space="preserve">: объем электрической энергии –                             172,99 тыс. кВт*ч., тариф – 4,85 руб./кВт*ч. </w:t>
      </w:r>
    </w:p>
    <w:p w14:paraId="65EAA20A" w14:textId="77777777" w:rsidR="002B16C5" w:rsidRPr="002B16C5" w:rsidRDefault="002B16C5" w:rsidP="002B16C5">
      <w:pPr>
        <w:tabs>
          <w:tab w:val="left" w:pos="1134"/>
          <w:tab w:val="left" w:pos="9356"/>
          <w:tab w:val="left" w:pos="9781"/>
          <w:tab w:val="left" w:pos="9923"/>
        </w:tabs>
        <w:ind w:firstLine="709"/>
        <w:jc w:val="both"/>
        <w:rPr>
          <w:color w:val="000000"/>
          <w:sz w:val="28"/>
          <w:szCs w:val="28"/>
        </w:rPr>
      </w:pPr>
      <w:r w:rsidRPr="002B16C5">
        <w:rPr>
          <w:color w:val="000000"/>
          <w:sz w:val="28"/>
          <w:szCs w:val="28"/>
        </w:rPr>
        <w:t>Удельный расход заявлен на уровне 0,65 кВт*ч/м3.</w:t>
      </w:r>
    </w:p>
    <w:p w14:paraId="7557442E" w14:textId="77777777" w:rsidR="002B16C5" w:rsidRPr="002B16C5" w:rsidRDefault="002B16C5" w:rsidP="002B16C5">
      <w:pPr>
        <w:tabs>
          <w:tab w:val="left" w:pos="1134"/>
          <w:tab w:val="left" w:pos="9356"/>
          <w:tab w:val="left" w:pos="9781"/>
          <w:tab w:val="left" w:pos="9923"/>
        </w:tabs>
        <w:ind w:firstLine="709"/>
        <w:jc w:val="both"/>
        <w:rPr>
          <w:color w:val="000000"/>
          <w:sz w:val="28"/>
          <w:szCs w:val="28"/>
        </w:rPr>
      </w:pPr>
      <w:r w:rsidRPr="002B16C5">
        <w:rPr>
          <w:color w:val="000000"/>
          <w:sz w:val="28"/>
          <w:szCs w:val="28"/>
        </w:rPr>
        <w:t xml:space="preserve">Регулирующим органом проведен анализ объектов потребления электроэнергии за 2020 год, 1 квартал 2021 года в сфере транспортировки сточных вод на территории д. Сухово, п. </w:t>
      </w:r>
      <w:proofErr w:type="spellStart"/>
      <w:r w:rsidRPr="002B16C5">
        <w:rPr>
          <w:color w:val="000000"/>
          <w:sz w:val="28"/>
          <w:szCs w:val="28"/>
        </w:rPr>
        <w:t>Металлплощадка</w:t>
      </w:r>
      <w:proofErr w:type="spellEnd"/>
      <w:r w:rsidRPr="002B16C5">
        <w:rPr>
          <w:color w:val="000000"/>
          <w:sz w:val="28"/>
          <w:szCs w:val="28"/>
        </w:rPr>
        <w:t xml:space="preserve">, в ходе которого выявлено наличие расхода и потребления электроэнергии объектами, отнесенными к транспортировке сточных вод. </w:t>
      </w:r>
    </w:p>
    <w:p w14:paraId="2FDF7DCA" w14:textId="77777777" w:rsidR="002B16C5" w:rsidRPr="002B16C5" w:rsidRDefault="002B16C5" w:rsidP="002B16C5">
      <w:pPr>
        <w:tabs>
          <w:tab w:val="left" w:pos="1134"/>
        </w:tabs>
        <w:ind w:firstLine="709"/>
        <w:jc w:val="both"/>
        <w:rPr>
          <w:sz w:val="28"/>
          <w:szCs w:val="28"/>
        </w:rPr>
      </w:pPr>
      <w:r w:rsidRPr="002B16C5">
        <w:rPr>
          <w:sz w:val="28"/>
          <w:szCs w:val="28"/>
        </w:rPr>
        <w:t xml:space="preserve">Расходы уровню напряжения СН 2 на 2021 год (в годовом выражении) в сумме </w:t>
      </w:r>
      <w:r w:rsidRPr="002B16C5">
        <w:rPr>
          <w:b/>
          <w:i/>
          <w:sz w:val="28"/>
          <w:szCs w:val="28"/>
        </w:rPr>
        <w:t>277,10</w:t>
      </w:r>
      <w:r w:rsidRPr="002B16C5">
        <w:rPr>
          <w:sz w:val="28"/>
          <w:szCs w:val="28"/>
        </w:rPr>
        <w:t xml:space="preserve"> тыс. руб. Объем электроэнергии по уровню напряжения СН 2 учтен по фактическому объему потребления за 2020 год, 1 квартал 2021 года (в пересчете на годовые значения) – </w:t>
      </w:r>
      <w:r w:rsidRPr="002B16C5">
        <w:rPr>
          <w:b/>
          <w:i/>
          <w:sz w:val="28"/>
          <w:szCs w:val="28"/>
        </w:rPr>
        <w:t>61,66</w:t>
      </w:r>
      <w:r w:rsidRPr="002B16C5">
        <w:rPr>
          <w:sz w:val="28"/>
          <w:szCs w:val="28"/>
        </w:rPr>
        <w:t xml:space="preserve"> тыс. кВт*ч.</w:t>
      </w:r>
    </w:p>
    <w:p w14:paraId="2BE98992" w14:textId="77777777" w:rsidR="002B16C5" w:rsidRPr="002B16C5" w:rsidRDefault="002B16C5" w:rsidP="002B16C5">
      <w:pPr>
        <w:tabs>
          <w:tab w:val="left" w:pos="1134"/>
        </w:tabs>
        <w:ind w:firstLine="709"/>
        <w:jc w:val="both"/>
        <w:rPr>
          <w:sz w:val="28"/>
          <w:szCs w:val="28"/>
        </w:rPr>
      </w:pPr>
      <w:r w:rsidRPr="002B16C5">
        <w:rPr>
          <w:sz w:val="28"/>
          <w:szCs w:val="28"/>
        </w:rPr>
        <w:t xml:space="preserve">Тариф на электроэнергию принят по средневзвешенному тарифу за 2020 год с учетом индекса роста цен производителя электрической энергии на 2021 год (104%) – </w:t>
      </w:r>
      <w:r w:rsidRPr="002B16C5">
        <w:rPr>
          <w:b/>
          <w:i/>
          <w:sz w:val="28"/>
          <w:szCs w:val="28"/>
        </w:rPr>
        <w:t>4,49</w:t>
      </w:r>
      <w:r w:rsidRPr="002B16C5">
        <w:rPr>
          <w:sz w:val="28"/>
          <w:szCs w:val="28"/>
        </w:rPr>
        <w:t xml:space="preserve"> руб./кВт*ч.</w:t>
      </w:r>
    </w:p>
    <w:p w14:paraId="394F820D" w14:textId="77777777" w:rsidR="002B16C5" w:rsidRPr="002B16C5" w:rsidRDefault="002B16C5" w:rsidP="002B16C5">
      <w:pPr>
        <w:tabs>
          <w:tab w:val="left" w:pos="1134"/>
        </w:tabs>
        <w:ind w:firstLine="709"/>
        <w:jc w:val="both"/>
        <w:rPr>
          <w:sz w:val="28"/>
          <w:szCs w:val="28"/>
        </w:rPr>
      </w:pPr>
      <w:r w:rsidRPr="002B16C5">
        <w:rPr>
          <w:sz w:val="28"/>
          <w:szCs w:val="28"/>
        </w:rPr>
        <w:t xml:space="preserve">Кроме того, в ходе анализа потребленной электроэнергии август- декабрь 2020 года выявлено потребление мощности. Расходы на заявленную мощность </w:t>
      </w:r>
      <w:r w:rsidRPr="002B16C5">
        <w:rPr>
          <w:sz w:val="28"/>
          <w:szCs w:val="28"/>
        </w:rPr>
        <w:lastRenderedPageBreak/>
        <w:t xml:space="preserve">составили </w:t>
      </w:r>
      <w:r w:rsidRPr="002B16C5">
        <w:rPr>
          <w:b/>
          <w:i/>
          <w:sz w:val="28"/>
          <w:szCs w:val="28"/>
        </w:rPr>
        <w:t>491,36</w:t>
      </w:r>
      <w:r w:rsidRPr="002B16C5">
        <w:rPr>
          <w:sz w:val="28"/>
          <w:szCs w:val="28"/>
        </w:rPr>
        <w:t xml:space="preserve"> тыс. руб. Объем годовой мощности – 0,29 МВт. по факту потребленной мощности за август – декабрь 2020 года в пересчете на годовые значения. Тариф на заявленную мощность принят по средневзвешенному тарифу за 2020 год с учетом индекса роста цен производителя электрической энергии на 2021 год (104%) –                                           </w:t>
      </w:r>
      <w:r w:rsidRPr="002B16C5">
        <w:rPr>
          <w:b/>
          <w:i/>
          <w:sz w:val="28"/>
          <w:szCs w:val="28"/>
        </w:rPr>
        <w:t>1694,33</w:t>
      </w:r>
      <w:r w:rsidRPr="002B16C5">
        <w:rPr>
          <w:sz w:val="28"/>
          <w:szCs w:val="28"/>
        </w:rPr>
        <w:t xml:space="preserve"> руб./</w:t>
      </w:r>
      <w:proofErr w:type="spellStart"/>
      <w:r w:rsidRPr="002B16C5">
        <w:rPr>
          <w:sz w:val="28"/>
          <w:szCs w:val="28"/>
        </w:rPr>
        <w:t>кВт.мес</w:t>
      </w:r>
      <w:proofErr w:type="spellEnd"/>
      <w:r w:rsidRPr="002B16C5">
        <w:rPr>
          <w:sz w:val="28"/>
          <w:szCs w:val="28"/>
        </w:rPr>
        <w:t>.</w:t>
      </w:r>
    </w:p>
    <w:p w14:paraId="3A3D08A9" w14:textId="77777777" w:rsidR="002B16C5" w:rsidRPr="002B16C5" w:rsidRDefault="002B16C5" w:rsidP="002B16C5">
      <w:pPr>
        <w:tabs>
          <w:tab w:val="left" w:pos="1134"/>
        </w:tabs>
        <w:ind w:firstLine="709"/>
        <w:jc w:val="both"/>
        <w:rPr>
          <w:sz w:val="28"/>
          <w:szCs w:val="28"/>
        </w:rPr>
      </w:pPr>
      <w:r w:rsidRPr="002B16C5">
        <w:rPr>
          <w:sz w:val="28"/>
          <w:szCs w:val="28"/>
        </w:rPr>
        <w:t xml:space="preserve">Общая сумма затрат на электрическую энергию на 2021 год (в годовом выражении) составила </w:t>
      </w:r>
      <w:r w:rsidRPr="002B16C5">
        <w:rPr>
          <w:b/>
          <w:i/>
          <w:sz w:val="28"/>
          <w:szCs w:val="28"/>
        </w:rPr>
        <w:t>768,46</w:t>
      </w:r>
      <w:r w:rsidRPr="002B16C5">
        <w:rPr>
          <w:sz w:val="28"/>
          <w:szCs w:val="28"/>
        </w:rPr>
        <w:t xml:space="preserve"> тыс. руб. </w:t>
      </w:r>
    </w:p>
    <w:p w14:paraId="5282105D" w14:textId="77777777" w:rsidR="002B16C5" w:rsidRPr="002B16C5" w:rsidRDefault="002B16C5" w:rsidP="002B16C5">
      <w:pPr>
        <w:tabs>
          <w:tab w:val="left" w:pos="1134"/>
        </w:tabs>
        <w:ind w:firstLine="709"/>
        <w:jc w:val="both"/>
        <w:rPr>
          <w:sz w:val="28"/>
          <w:szCs w:val="28"/>
        </w:rPr>
      </w:pPr>
      <w:r w:rsidRPr="002B16C5">
        <w:rPr>
          <w:sz w:val="28"/>
          <w:szCs w:val="28"/>
        </w:rPr>
        <w:t>в том числе по периодам календарной разбивки:</w:t>
      </w:r>
    </w:p>
    <w:p w14:paraId="62BA98E0" w14:textId="77777777" w:rsidR="002B16C5" w:rsidRPr="002B16C5" w:rsidRDefault="002B16C5" w:rsidP="002B16C5">
      <w:pPr>
        <w:tabs>
          <w:tab w:val="left" w:pos="1134"/>
        </w:tabs>
        <w:ind w:firstLine="709"/>
        <w:jc w:val="both"/>
        <w:rPr>
          <w:sz w:val="28"/>
          <w:szCs w:val="28"/>
        </w:rPr>
      </w:pPr>
      <w:r w:rsidRPr="002B16C5">
        <w:rPr>
          <w:b/>
          <w:sz w:val="28"/>
          <w:szCs w:val="28"/>
        </w:rPr>
        <w:t>с</w:t>
      </w:r>
      <w:r w:rsidRPr="002B16C5">
        <w:rPr>
          <w:sz w:val="28"/>
          <w:szCs w:val="28"/>
        </w:rPr>
        <w:t xml:space="preserve"> </w:t>
      </w:r>
      <w:r w:rsidRPr="002B16C5">
        <w:rPr>
          <w:b/>
          <w:sz w:val="28"/>
          <w:szCs w:val="28"/>
        </w:rPr>
        <w:t>09.06.2021 по 31.12.2021</w:t>
      </w:r>
      <w:r w:rsidRPr="002B16C5">
        <w:rPr>
          <w:sz w:val="28"/>
          <w:szCs w:val="28"/>
        </w:rPr>
        <w:t xml:space="preserve"> – </w:t>
      </w:r>
      <w:r w:rsidRPr="002B16C5">
        <w:rPr>
          <w:b/>
          <w:i/>
          <w:sz w:val="28"/>
          <w:szCs w:val="28"/>
        </w:rPr>
        <w:t xml:space="preserve">433,70 </w:t>
      </w:r>
      <w:r w:rsidRPr="002B16C5">
        <w:rPr>
          <w:sz w:val="28"/>
          <w:szCs w:val="28"/>
        </w:rPr>
        <w:t>тыс. руб. (768,46 тыс. руб./365*206 дней) объем энергии СН 2 – 34,80 тыс. кВт*ч (61,66/365*206), тариф 4,49 руб./кВт*ч. годовой объем мощности – 0,16 МВт (0,29/365*206), тариф на заявленную мощность – 1694,33 руб./</w:t>
      </w:r>
      <w:proofErr w:type="spellStart"/>
      <w:r w:rsidRPr="002B16C5">
        <w:rPr>
          <w:sz w:val="28"/>
          <w:szCs w:val="28"/>
        </w:rPr>
        <w:t>кВт.мес</w:t>
      </w:r>
      <w:proofErr w:type="spellEnd"/>
      <w:r w:rsidRPr="002B16C5">
        <w:rPr>
          <w:sz w:val="28"/>
          <w:szCs w:val="28"/>
        </w:rPr>
        <w:t>.;</w:t>
      </w:r>
    </w:p>
    <w:p w14:paraId="2B87A217" w14:textId="77777777" w:rsidR="002B16C5" w:rsidRPr="002B16C5" w:rsidRDefault="002B16C5" w:rsidP="002B16C5">
      <w:pPr>
        <w:tabs>
          <w:tab w:val="left" w:pos="1134"/>
        </w:tabs>
        <w:ind w:firstLine="709"/>
        <w:jc w:val="both"/>
        <w:rPr>
          <w:sz w:val="28"/>
          <w:szCs w:val="28"/>
        </w:rPr>
      </w:pPr>
      <w:r w:rsidRPr="002B16C5">
        <w:rPr>
          <w:sz w:val="28"/>
          <w:szCs w:val="28"/>
        </w:rPr>
        <w:t>На 2022 год в сумме</w:t>
      </w:r>
      <w:r w:rsidRPr="002B16C5">
        <w:rPr>
          <w:b/>
          <w:sz w:val="28"/>
          <w:szCs w:val="28"/>
        </w:rPr>
        <w:t xml:space="preserve"> 799,20 тыс</w:t>
      </w:r>
      <w:r w:rsidRPr="002B16C5">
        <w:rPr>
          <w:sz w:val="28"/>
          <w:szCs w:val="28"/>
        </w:rPr>
        <w:t>. руб. (тариф на электроэнергию СН2 -4,67 руб./кВт*ч, тариф на заявленную мощность – 1762,10 руб./кВт*ч. по плановым значениям 2021 года в годовом выражении с учетом индекса роста цен производителя электроэнергии на 2022 год (104%), объем электроэнергии учтен по плановому объему 2021 года, расходы по периодам календарной разбивки:</w:t>
      </w:r>
    </w:p>
    <w:p w14:paraId="0D622898" w14:textId="77777777" w:rsidR="002B16C5" w:rsidRPr="002B16C5" w:rsidRDefault="002B16C5" w:rsidP="002B16C5">
      <w:pPr>
        <w:tabs>
          <w:tab w:val="left" w:pos="1134"/>
        </w:tabs>
        <w:ind w:left="709"/>
        <w:jc w:val="both"/>
        <w:rPr>
          <w:sz w:val="28"/>
          <w:szCs w:val="28"/>
        </w:rPr>
      </w:pPr>
      <w:r w:rsidRPr="002B16C5">
        <w:rPr>
          <w:b/>
          <w:sz w:val="28"/>
          <w:szCs w:val="28"/>
        </w:rPr>
        <w:t>с</w:t>
      </w:r>
      <w:r w:rsidRPr="002B16C5">
        <w:rPr>
          <w:sz w:val="28"/>
          <w:szCs w:val="28"/>
        </w:rPr>
        <w:t xml:space="preserve"> </w:t>
      </w:r>
      <w:r w:rsidRPr="002B16C5">
        <w:rPr>
          <w:b/>
          <w:sz w:val="28"/>
          <w:szCs w:val="28"/>
        </w:rPr>
        <w:t>01.01.2022 по 30.6.2022</w:t>
      </w:r>
      <w:r w:rsidRPr="002B16C5">
        <w:rPr>
          <w:sz w:val="28"/>
          <w:szCs w:val="28"/>
        </w:rPr>
        <w:t xml:space="preserve"> – </w:t>
      </w:r>
      <w:r w:rsidRPr="002B16C5">
        <w:rPr>
          <w:b/>
          <w:i/>
          <w:sz w:val="28"/>
          <w:szCs w:val="28"/>
        </w:rPr>
        <w:t>399,60</w:t>
      </w:r>
      <w:r w:rsidRPr="002B16C5">
        <w:rPr>
          <w:sz w:val="28"/>
          <w:szCs w:val="28"/>
        </w:rPr>
        <w:t xml:space="preserve"> тыс. руб.;</w:t>
      </w:r>
    </w:p>
    <w:p w14:paraId="09BC19B3" w14:textId="77777777" w:rsidR="002B16C5" w:rsidRPr="002B16C5" w:rsidRDefault="002B16C5" w:rsidP="002B16C5">
      <w:pPr>
        <w:tabs>
          <w:tab w:val="left" w:pos="1134"/>
        </w:tabs>
        <w:ind w:left="709"/>
        <w:jc w:val="both"/>
        <w:rPr>
          <w:sz w:val="28"/>
          <w:szCs w:val="28"/>
        </w:rPr>
      </w:pPr>
      <w:r w:rsidRPr="002B16C5">
        <w:rPr>
          <w:b/>
          <w:sz w:val="28"/>
          <w:szCs w:val="28"/>
        </w:rPr>
        <w:t>с 01</w:t>
      </w:r>
      <w:r w:rsidRPr="002B16C5">
        <w:rPr>
          <w:sz w:val="28"/>
          <w:szCs w:val="28"/>
        </w:rPr>
        <w:t>.</w:t>
      </w:r>
      <w:r w:rsidRPr="002B16C5">
        <w:rPr>
          <w:b/>
          <w:sz w:val="28"/>
          <w:szCs w:val="28"/>
        </w:rPr>
        <w:t>07.2022 по 31.12.2022 – 399,60</w:t>
      </w:r>
      <w:r w:rsidRPr="002B16C5">
        <w:rPr>
          <w:sz w:val="28"/>
          <w:szCs w:val="28"/>
        </w:rPr>
        <w:t xml:space="preserve"> тыс. руб.</w:t>
      </w:r>
    </w:p>
    <w:p w14:paraId="1032B0A3" w14:textId="77777777" w:rsidR="002B16C5" w:rsidRPr="002B16C5" w:rsidRDefault="002B16C5" w:rsidP="002B16C5">
      <w:pPr>
        <w:ind w:left="1429"/>
        <w:contextualSpacing/>
        <w:rPr>
          <w:sz w:val="28"/>
          <w:szCs w:val="28"/>
          <w:u w:val="single"/>
          <w:lang w:eastAsia="en-US"/>
        </w:rPr>
      </w:pPr>
    </w:p>
    <w:p w14:paraId="03AF1112" w14:textId="77777777" w:rsidR="002B16C5" w:rsidRPr="002B16C5" w:rsidRDefault="002B16C5" w:rsidP="002B16C5">
      <w:pPr>
        <w:widowControl w:val="0"/>
        <w:tabs>
          <w:tab w:val="left" w:pos="1134"/>
        </w:tabs>
        <w:autoSpaceDE w:val="0"/>
        <w:autoSpaceDN w:val="0"/>
        <w:adjustRightInd w:val="0"/>
        <w:ind w:firstLine="709"/>
        <w:jc w:val="center"/>
        <w:rPr>
          <w:b/>
          <w:sz w:val="28"/>
          <w:szCs w:val="28"/>
          <w:u w:val="single"/>
        </w:rPr>
      </w:pPr>
      <w:r w:rsidRPr="002B16C5">
        <w:rPr>
          <w:b/>
          <w:sz w:val="28"/>
          <w:szCs w:val="28"/>
          <w:u w:val="single"/>
        </w:rPr>
        <w:t>«Расходы на оплату труда основного производственного персонала»</w:t>
      </w:r>
    </w:p>
    <w:p w14:paraId="6E2E8753" w14:textId="77777777" w:rsidR="002B16C5" w:rsidRPr="002B16C5" w:rsidRDefault="002B16C5" w:rsidP="002B16C5">
      <w:pPr>
        <w:tabs>
          <w:tab w:val="left" w:pos="1134"/>
        </w:tabs>
        <w:ind w:firstLine="709"/>
        <w:jc w:val="both"/>
        <w:rPr>
          <w:sz w:val="28"/>
          <w:szCs w:val="28"/>
        </w:rPr>
      </w:pPr>
      <w:r w:rsidRPr="002B16C5">
        <w:rPr>
          <w:sz w:val="28"/>
          <w:szCs w:val="28"/>
        </w:rPr>
        <w:t xml:space="preserve">Организацией заявлены (в годовом выражении на 2021 год) для учета в необходимой валовой выручке расходы по данной статье в сумме </w:t>
      </w:r>
      <w:r w:rsidRPr="002B16C5">
        <w:rPr>
          <w:b/>
          <w:i/>
          <w:sz w:val="28"/>
          <w:szCs w:val="28"/>
        </w:rPr>
        <w:t xml:space="preserve">2363,49 </w:t>
      </w:r>
      <w:r w:rsidRPr="002B16C5">
        <w:rPr>
          <w:sz w:val="28"/>
          <w:szCs w:val="28"/>
        </w:rPr>
        <w:t xml:space="preserve">тыс. руб. при численности </w:t>
      </w:r>
      <w:r w:rsidRPr="002B16C5">
        <w:rPr>
          <w:b/>
          <w:i/>
          <w:sz w:val="28"/>
          <w:szCs w:val="28"/>
        </w:rPr>
        <w:t>9,25</w:t>
      </w:r>
      <w:r w:rsidRPr="002B16C5">
        <w:rPr>
          <w:sz w:val="28"/>
          <w:szCs w:val="28"/>
        </w:rPr>
        <w:t xml:space="preserve"> человека и средней заработной плате </w:t>
      </w:r>
      <w:r w:rsidRPr="002B16C5">
        <w:rPr>
          <w:b/>
          <w:i/>
          <w:sz w:val="28"/>
          <w:szCs w:val="28"/>
        </w:rPr>
        <w:t xml:space="preserve">21292,70 </w:t>
      </w:r>
      <w:r w:rsidRPr="002B16C5">
        <w:rPr>
          <w:sz w:val="28"/>
          <w:szCs w:val="28"/>
        </w:rPr>
        <w:t>руб./чел./мес.</w:t>
      </w:r>
    </w:p>
    <w:p w14:paraId="0A0A664E" w14:textId="77777777" w:rsidR="002B16C5" w:rsidRPr="002B16C5" w:rsidRDefault="002B16C5" w:rsidP="002B16C5">
      <w:pPr>
        <w:tabs>
          <w:tab w:val="left" w:pos="1134"/>
        </w:tabs>
        <w:ind w:firstLine="709"/>
        <w:jc w:val="both"/>
        <w:rPr>
          <w:sz w:val="28"/>
          <w:szCs w:val="28"/>
        </w:rPr>
      </w:pPr>
      <w:r w:rsidRPr="002B16C5">
        <w:rPr>
          <w:sz w:val="28"/>
          <w:szCs w:val="28"/>
        </w:rPr>
        <w:t>В качестве обосновывающих материалов представлены следующие документы:</w:t>
      </w:r>
    </w:p>
    <w:p w14:paraId="4C036838" w14:textId="77777777" w:rsidR="002B16C5" w:rsidRPr="002B16C5" w:rsidRDefault="002B16C5" w:rsidP="002B16C5">
      <w:pPr>
        <w:tabs>
          <w:tab w:val="left" w:pos="1134"/>
        </w:tabs>
        <w:ind w:firstLine="709"/>
        <w:jc w:val="both"/>
        <w:rPr>
          <w:sz w:val="28"/>
          <w:szCs w:val="28"/>
        </w:rPr>
      </w:pPr>
      <w:r w:rsidRPr="002B16C5">
        <w:rPr>
          <w:sz w:val="28"/>
          <w:szCs w:val="28"/>
        </w:rPr>
        <w:t>- расчет нормативной численности по транспортировке воды;</w:t>
      </w:r>
    </w:p>
    <w:p w14:paraId="39C21ACA" w14:textId="77777777" w:rsidR="002B16C5" w:rsidRPr="002B16C5" w:rsidRDefault="002B16C5" w:rsidP="002B16C5">
      <w:pPr>
        <w:tabs>
          <w:tab w:val="left" w:pos="1134"/>
        </w:tabs>
        <w:ind w:firstLine="709"/>
        <w:jc w:val="both"/>
        <w:rPr>
          <w:sz w:val="28"/>
          <w:szCs w:val="28"/>
        </w:rPr>
      </w:pPr>
      <w:r w:rsidRPr="002B16C5">
        <w:rPr>
          <w:sz w:val="28"/>
          <w:szCs w:val="28"/>
        </w:rPr>
        <w:t>- дополнение к штатному расписанию численности по транспортировке воды;</w:t>
      </w:r>
    </w:p>
    <w:p w14:paraId="668A872E" w14:textId="77777777" w:rsidR="002B16C5" w:rsidRPr="002B16C5" w:rsidRDefault="002B16C5" w:rsidP="002B16C5">
      <w:pPr>
        <w:tabs>
          <w:tab w:val="left" w:pos="1134"/>
        </w:tabs>
        <w:ind w:firstLine="709"/>
        <w:jc w:val="both"/>
        <w:rPr>
          <w:sz w:val="28"/>
          <w:szCs w:val="28"/>
        </w:rPr>
      </w:pPr>
      <w:r w:rsidRPr="002B16C5">
        <w:rPr>
          <w:sz w:val="28"/>
          <w:szCs w:val="28"/>
        </w:rPr>
        <w:t>- штатное расписание (дополнение к основному штатному расписанию) от 01.04.2021 (без отметки о согласовании должностным лицом администрации Кемеровского муниципального округа);</w:t>
      </w:r>
    </w:p>
    <w:p w14:paraId="6B70DAB5" w14:textId="77777777" w:rsidR="002B16C5" w:rsidRPr="002B16C5" w:rsidRDefault="002B16C5" w:rsidP="002B16C5">
      <w:pPr>
        <w:tabs>
          <w:tab w:val="left" w:pos="1134"/>
        </w:tabs>
        <w:ind w:firstLine="709"/>
        <w:jc w:val="both"/>
        <w:rPr>
          <w:sz w:val="28"/>
          <w:szCs w:val="28"/>
        </w:rPr>
      </w:pPr>
      <w:r w:rsidRPr="002B16C5">
        <w:rPr>
          <w:sz w:val="28"/>
          <w:szCs w:val="28"/>
        </w:rPr>
        <w:t>- штатное расписание от 01.12.2020 с отметкой о согласовании заместителем главы Кемеровского муниципального округа по ЖКХ;</w:t>
      </w:r>
    </w:p>
    <w:p w14:paraId="63833A47" w14:textId="77777777" w:rsidR="002B16C5" w:rsidRPr="002B16C5" w:rsidRDefault="002B16C5" w:rsidP="002B16C5">
      <w:pPr>
        <w:tabs>
          <w:tab w:val="left" w:pos="1134"/>
        </w:tabs>
        <w:ind w:firstLine="709"/>
        <w:jc w:val="both"/>
        <w:rPr>
          <w:sz w:val="28"/>
          <w:szCs w:val="28"/>
        </w:rPr>
      </w:pPr>
      <w:r w:rsidRPr="002B16C5">
        <w:rPr>
          <w:sz w:val="28"/>
          <w:szCs w:val="28"/>
        </w:rPr>
        <w:t>- Положение об оплате труда и стимулировании труда работников                       МУП «ЖКУ Кемеровского района».</w:t>
      </w:r>
    </w:p>
    <w:p w14:paraId="3C5F9E9E" w14:textId="77777777" w:rsidR="002B16C5" w:rsidRPr="002B16C5" w:rsidRDefault="002B16C5" w:rsidP="002B16C5">
      <w:pPr>
        <w:tabs>
          <w:tab w:val="left" w:pos="1134"/>
        </w:tabs>
        <w:ind w:firstLine="709"/>
        <w:jc w:val="both"/>
        <w:rPr>
          <w:sz w:val="28"/>
          <w:szCs w:val="28"/>
        </w:rPr>
      </w:pPr>
      <w:r w:rsidRPr="002B16C5">
        <w:rPr>
          <w:sz w:val="28"/>
          <w:szCs w:val="28"/>
        </w:rPr>
        <w:t xml:space="preserve">Расходы по периодам календарной разбивки приняты на 2021 год (в годовом выражении) в сумме </w:t>
      </w:r>
      <w:r w:rsidRPr="002B16C5">
        <w:rPr>
          <w:b/>
          <w:i/>
          <w:sz w:val="28"/>
          <w:szCs w:val="28"/>
        </w:rPr>
        <w:t>1790,15</w:t>
      </w:r>
      <w:r w:rsidRPr="002B16C5">
        <w:rPr>
          <w:sz w:val="28"/>
          <w:szCs w:val="28"/>
        </w:rPr>
        <w:t xml:space="preserve"> тыс. руб. и </w:t>
      </w:r>
      <w:r w:rsidRPr="002B16C5">
        <w:rPr>
          <w:color w:val="000000"/>
          <w:sz w:val="28"/>
          <w:szCs w:val="28"/>
        </w:rPr>
        <w:t xml:space="preserve">были рассчитаны по уровню среднемесячной заработной платы, указанной в штатном расписании организации по </w:t>
      </w:r>
      <w:proofErr w:type="spellStart"/>
      <w:r w:rsidRPr="002B16C5">
        <w:rPr>
          <w:color w:val="000000"/>
          <w:sz w:val="28"/>
          <w:szCs w:val="28"/>
        </w:rPr>
        <w:t>Суховскому</w:t>
      </w:r>
      <w:proofErr w:type="spellEnd"/>
      <w:r w:rsidRPr="002B16C5">
        <w:rPr>
          <w:color w:val="000000"/>
          <w:sz w:val="28"/>
          <w:szCs w:val="28"/>
        </w:rPr>
        <w:t xml:space="preserve"> производственному подразделению в сфере водоотведения</w:t>
      </w:r>
      <w:r w:rsidRPr="002B16C5">
        <w:rPr>
          <w:sz w:val="28"/>
          <w:szCs w:val="28"/>
        </w:rPr>
        <w:t>, в том числе по периодам календарной разбивки:</w:t>
      </w:r>
    </w:p>
    <w:p w14:paraId="3B54F1A9" w14:textId="77777777" w:rsidR="002B16C5" w:rsidRPr="002B16C5" w:rsidRDefault="002B16C5" w:rsidP="002B16C5">
      <w:pPr>
        <w:tabs>
          <w:tab w:val="left" w:pos="1134"/>
        </w:tabs>
        <w:ind w:left="709"/>
        <w:jc w:val="both"/>
        <w:rPr>
          <w:sz w:val="28"/>
          <w:szCs w:val="28"/>
        </w:rPr>
      </w:pPr>
      <w:r w:rsidRPr="002B16C5">
        <w:rPr>
          <w:b/>
          <w:sz w:val="28"/>
          <w:szCs w:val="28"/>
        </w:rPr>
        <w:t>с</w:t>
      </w:r>
      <w:r w:rsidRPr="002B16C5">
        <w:rPr>
          <w:sz w:val="28"/>
          <w:szCs w:val="28"/>
        </w:rPr>
        <w:t xml:space="preserve"> </w:t>
      </w:r>
      <w:r w:rsidRPr="002B16C5">
        <w:rPr>
          <w:b/>
          <w:sz w:val="28"/>
          <w:szCs w:val="28"/>
        </w:rPr>
        <w:t>09.06.2021 по 31.12.2021</w:t>
      </w:r>
      <w:r w:rsidRPr="002B16C5">
        <w:rPr>
          <w:sz w:val="28"/>
          <w:szCs w:val="28"/>
        </w:rPr>
        <w:t xml:space="preserve"> – </w:t>
      </w:r>
      <w:r w:rsidRPr="002B16C5">
        <w:rPr>
          <w:b/>
          <w:i/>
          <w:sz w:val="28"/>
          <w:szCs w:val="28"/>
        </w:rPr>
        <w:t xml:space="preserve">1010,33 </w:t>
      </w:r>
      <w:r w:rsidRPr="002B16C5">
        <w:rPr>
          <w:sz w:val="28"/>
          <w:szCs w:val="28"/>
        </w:rPr>
        <w:t>тыс. руб. (1790,15 тыс. руб./365*206 дней);</w:t>
      </w:r>
    </w:p>
    <w:p w14:paraId="44C7A734" w14:textId="77777777" w:rsidR="002B16C5" w:rsidRPr="002B16C5" w:rsidRDefault="002B16C5" w:rsidP="002B16C5">
      <w:pPr>
        <w:tabs>
          <w:tab w:val="left" w:pos="1134"/>
        </w:tabs>
        <w:ind w:firstLine="709"/>
        <w:jc w:val="both"/>
        <w:rPr>
          <w:sz w:val="28"/>
          <w:szCs w:val="28"/>
        </w:rPr>
      </w:pPr>
      <w:r w:rsidRPr="002B16C5">
        <w:rPr>
          <w:sz w:val="28"/>
          <w:szCs w:val="28"/>
        </w:rPr>
        <w:lastRenderedPageBreak/>
        <w:t>На 2022 год в сумме</w:t>
      </w:r>
      <w:r w:rsidRPr="002B16C5">
        <w:rPr>
          <w:b/>
          <w:sz w:val="28"/>
          <w:szCs w:val="28"/>
        </w:rPr>
        <w:t xml:space="preserve"> 1859,97 тыс</w:t>
      </w:r>
      <w:r w:rsidRPr="002B16C5">
        <w:rPr>
          <w:sz w:val="28"/>
          <w:szCs w:val="28"/>
        </w:rPr>
        <w:t>. руб. (по плановым значениям 2021 года в годовом выражении с учетом ИПЦ Минэкономразвития России на 2022 год (103,9%), по периодам календарной разбивки:</w:t>
      </w:r>
    </w:p>
    <w:p w14:paraId="3A664251" w14:textId="77777777" w:rsidR="002B16C5" w:rsidRPr="002B16C5" w:rsidRDefault="002B16C5" w:rsidP="002B16C5">
      <w:pPr>
        <w:tabs>
          <w:tab w:val="left" w:pos="1134"/>
        </w:tabs>
        <w:ind w:left="709"/>
        <w:jc w:val="both"/>
        <w:rPr>
          <w:sz w:val="28"/>
          <w:szCs w:val="28"/>
        </w:rPr>
      </w:pPr>
      <w:r w:rsidRPr="002B16C5">
        <w:rPr>
          <w:b/>
          <w:sz w:val="28"/>
          <w:szCs w:val="28"/>
        </w:rPr>
        <w:t>с</w:t>
      </w:r>
      <w:r w:rsidRPr="002B16C5">
        <w:rPr>
          <w:sz w:val="28"/>
          <w:szCs w:val="28"/>
        </w:rPr>
        <w:t xml:space="preserve"> </w:t>
      </w:r>
      <w:r w:rsidRPr="002B16C5">
        <w:rPr>
          <w:b/>
          <w:sz w:val="28"/>
          <w:szCs w:val="28"/>
        </w:rPr>
        <w:t>01.01.2022 по 30.6.2022</w:t>
      </w:r>
      <w:r w:rsidRPr="002B16C5">
        <w:rPr>
          <w:sz w:val="28"/>
          <w:szCs w:val="28"/>
        </w:rPr>
        <w:t xml:space="preserve"> – </w:t>
      </w:r>
      <w:r w:rsidRPr="002B16C5">
        <w:rPr>
          <w:b/>
          <w:i/>
          <w:sz w:val="28"/>
          <w:szCs w:val="28"/>
        </w:rPr>
        <w:t>929,98</w:t>
      </w:r>
      <w:r w:rsidRPr="002B16C5">
        <w:rPr>
          <w:sz w:val="28"/>
          <w:szCs w:val="28"/>
        </w:rPr>
        <w:t xml:space="preserve"> тыс. руб.;</w:t>
      </w:r>
    </w:p>
    <w:p w14:paraId="000B01C2" w14:textId="77777777" w:rsidR="002B16C5" w:rsidRPr="002B16C5" w:rsidRDefault="002B16C5" w:rsidP="002B16C5">
      <w:pPr>
        <w:tabs>
          <w:tab w:val="left" w:pos="1134"/>
        </w:tabs>
        <w:ind w:left="709"/>
        <w:jc w:val="both"/>
        <w:rPr>
          <w:sz w:val="28"/>
          <w:szCs w:val="28"/>
        </w:rPr>
      </w:pPr>
      <w:r w:rsidRPr="002B16C5">
        <w:rPr>
          <w:b/>
          <w:sz w:val="28"/>
          <w:szCs w:val="28"/>
        </w:rPr>
        <w:t>с 01</w:t>
      </w:r>
      <w:r w:rsidRPr="002B16C5">
        <w:rPr>
          <w:sz w:val="28"/>
          <w:szCs w:val="28"/>
        </w:rPr>
        <w:t>.</w:t>
      </w:r>
      <w:r w:rsidRPr="002B16C5">
        <w:rPr>
          <w:b/>
          <w:sz w:val="28"/>
          <w:szCs w:val="28"/>
        </w:rPr>
        <w:t>07.2022 по 31.12.2022 – 929,98</w:t>
      </w:r>
      <w:r w:rsidRPr="002B16C5">
        <w:rPr>
          <w:sz w:val="28"/>
          <w:szCs w:val="28"/>
        </w:rPr>
        <w:t xml:space="preserve"> тыс. руб.</w:t>
      </w:r>
    </w:p>
    <w:p w14:paraId="414F2B45" w14:textId="77777777" w:rsidR="002B16C5" w:rsidRPr="002B16C5" w:rsidRDefault="002B16C5" w:rsidP="002B16C5">
      <w:pPr>
        <w:tabs>
          <w:tab w:val="left" w:pos="1134"/>
        </w:tabs>
        <w:ind w:left="709"/>
        <w:jc w:val="both"/>
        <w:rPr>
          <w:sz w:val="28"/>
          <w:szCs w:val="28"/>
        </w:rPr>
      </w:pPr>
    </w:p>
    <w:p w14:paraId="153BCDF6" w14:textId="77777777" w:rsidR="002B16C5" w:rsidRPr="002B16C5" w:rsidRDefault="002B16C5" w:rsidP="002B16C5">
      <w:pPr>
        <w:tabs>
          <w:tab w:val="left" w:pos="1134"/>
        </w:tabs>
        <w:ind w:firstLine="709"/>
        <w:jc w:val="both"/>
        <w:rPr>
          <w:sz w:val="28"/>
          <w:szCs w:val="28"/>
        </w:rPr>
      </w:pPr>
      <w:r w:rsidRPr="002B16C5">
        <w:rPr>
          <w:sz w:val="28"/>
          <w:szCs w:val="28"/>
        </w:rPr>
        <w:t xml:space="preserve">Средняя заработная плата основного производственного персонала составила </w:t>
      </w:r>
      <w:r w:rsidRPr="002B16C5">
        <w:rPr>
          <w:b/>
          <w:i/>
          <w:sz w:val="28"/>
          <w:szCs w:val="28"/>
        </w:rPr>
        <w:t xml:space="preserve">18624,12 </w:t>
      </w:r>
      <w:r w:rsidRPr="002B16C5">
        <w:rPr>
          <w:sz w:val="28"/>
          <w:szCs w:val="28"/>
        </w:rPr>
        <w:t xml:space="preserve">руб./чел./мес. на 2021 год, на 2022 год уровень среднемесячной заработной платы составил 19350,46 руб./чел в месяц. </w:t>
      </w:r>
    </w:p>
    <w:p w14:paraId="325919F4" w14:textId="77777777" w:rsidR="002B16C5" w:rsidRPr="002B16C5" w:rsidRDefault="002B16C5" w:rsidP="002B16C5">
      <w:pPr>
        <w:tabs>
          <w:tab w:val="left" w:pos="1134"/>
        </w:tabs>
        <w:ind w:firstLine="709"/>
        <w:jc w:val="both"/>
        <w:rPr>
          <w:sz w:val="28"/>
          <w:szCs w:val="28"/>
        </w:rPr>
      </w:pPr>
      <w:r w:rsidRPr="002B16C5">
        <w:rPr>
          <w:sz w:val="28"/>
          <w:szCs w:val="28"/>
        </w:rPr>
        <w:t xml:space="preserve">Численность учтена в количестве </w:t>
      </w:r>
      <w:r w:rsidRPr="002B16C5">
        <w:rPr>
          <w:b/>
          <w:i/>
          <w:sz w:val="28"/>
          <w:szCs w:val="28"/>
        </w:rPr>
        <w:t>8,01</w:t>
      </w:r>
      <w:r w:rsidRPr="002B16C5">
        <w:rPr>
          <w:sz w:val="28"/>
          <w:szCs w:val="28"/>
        </w:rPr>
        <w:t xml:space="preserve"> человека, расчет произведен   в соответствии с Приказом Минстроя России от 23.03.2020 № 154/</w:t>
      </w:r>
      <w:proofErr w:type="spellStart"/>
      <w:r w:rsidRPr="002B16C5">
        <w:rPr>
          <w:sz w:val="28"/>
          <w:szCs w:val="28"/>
        </w:rPr>
        <w:t>пр</w:t>
      </w:r>
      <w:proofErr w:type="spellEnd"/>
      <w:r w:rsidRPr="002B16C5">
        <w:rPr>
          <w:sz w:val="28"/>
          <w:szCs w:val="28"/>
        </w:rPr>
        <w:t xml:space="preserve"> «Об утверждении Типовых отраслевых норма численности работников </w:t>
      </w:r>
      <w:proofErr w:type="spellStart"/>
      <w:r w:rsidRPr="002B16C5">
        <w:rPr>
          <w:sz w:val="28"/>
          <w:szCs w:val="28"/>
        </w:rPr>
        <w:t>водопроводно</w:t>
      </w:r>
      <w:proofErr w:type="spellEnd"/>
      <w:r w:rsidRPr="002B16C5">
        <w:rPr>
          <w:sz w:val="28"/>
          <w:szCs w:val="28"/>
        </w:rPr>
        <w:t xml:space="preserve"> – канализационного хозяйства» в соответствии с протяженностью сетей (24682,50 м).</w:t>
      </w:r>
    </w:p>
    <w:p w14:paraId="1F457956" w14:textId="77777777" w:rsidR="002B16C5" w:rsidRPr="002B16C5" w:rsidRDefault="002B16C5" w:rsidP="002B16C5">
      <w:pPr>
        <w:tabs>
          <w:tab w:val="left" w:pos="1134"/>
        </w:tabs>
        <w:ind w:firstLine="709"/>
        <w:jc w:val="both"/>
        <w:rPr>
          <w:sz w:val="28"/>
          <w:szCs w:val="28"/>
        </w:rPr>
      </w:pPr>
    </w:p>
    <w:p w14:paraId="474CADF6" w14:textId="77777777" w:rsidR="002B16C5" w:rsidRPr="002B16C5" w:rsidRDefault="002B16C5" w:rsidP="002B16C5">
      <w:pPr>
        <w:tabs>
          <w:tab w:val="left" w:pos="1134"/>
        </w:tabs>
        <w:jc w:val="both"/>
        <w:rPr>
          <w:sz w:val="28"/>
          <w:szCs w:val="28"/>
        </w:rPr>
      </w:pPr>
      <w:r w:rsidRPr="002B16C5">
        <w:rPr>
          <w:noProof/>
        </w:rPr>
        <w:drawing>
          <wp:inline distT="0" distB="0" distL="0" distR="0" wp14:anchorId="1CE73B23" wp14:editId="6DD47472">
            <wp:extent cx="5939790" cy="1956719"/>
            <wp:effectExtent l="0" t="0" r="381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1956719"/>
                    </a:xfrm>
                    <a:prstGeom prst="rect">
                      <a:avLst/>
                    </a:prstGeom>
                    <a:noFill/>
                    <a:ln>
                      <a:noFill/>
                    </a:ln>
                  </pic:spPr>
                </pic:pic>
              </a:graphicData>
            </a:graphic>
          </wp:inline>
        </w:drawing>
      </w:r>
    </w:p>
    <w:p w14:paraId="63BA8869" w14:textId="77777777" w:rsidR="002B16C5" w:rsidRPr="002B16C5" w:rsidRDefault="002B16C5" w:rsidP="002B16C5">
      <w:pPr>
        <w:tabs>
          <w:tab w:val="left" w:pos="1134"/>
        </w:tabs>
        <w:ind w:firstLine="709"/>
        <w:jc w:val="both"/>
        <w:rPr>
          <w:color w:val="FF0000"/>
          <w:sz w:val="20"/>
          <w:szCs w:val="28"/>
        </w:rPr>
      </w:pPr>
    </w:p>
    <w:p w14:paraId="06102061" w14:textId="77777777" w:rsidR="002B16C5" w:rsidRPr="002B16C5" w:rsidRDefault="002B16C5" w:rsidP="002B16C5">
      <w:pPr>
        <w:tabs>
          <w:tab w:val="left" w:pos="1134"/>
        </w:tabs>
        <w:jc w:val="both"/>
        <w:rPr>
          <w:color w:val="FF0000"/>
          <w:sz w:val="20"/>
          <w:szCs w:val="28"/>
        </w:rPr>
      </w:pPr>
      <w:r w:rsidRPr="002B16C5">
        <w:rPr>
          <w:noProof/>
        </w:rPr>
        <w:drawing>
          <wp:inline distT="0" distB="0" distL="0" distR="0" wp14:anchorId="0A84253D" wp14:editId="0A955753">
            <wp:extent cx="5939790" cy="1949702"/>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1949702"/>
                    </a:xfrm>
                    <a:prstGeom prst="rect">
                      <a:avLst/>
                    </a:prstGeom>
                    <a:noFill/>
                    <a:ln>
                      <a:noFill/>
                    </a:ln>
                  </pic:spPr>
                </pic:pic>
              </a:graphicData>
            </a:graphic>
          </wp:inline>
        </w:drawing>
      </w:r>
    </w:p>
    <w:p w14:paraId="33B6E2DC"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 Итого численность на КНС с автоматизированной системой 0,6 чел.+7,41 чел. на канализационные сети (протяженность 24682,50 м) =8,01 человека.</w:t>
      </w:r>
    </w:p>
    <w:p w14:paraId="0A29DF8D" w14:textId="77777777" w:rsidR="002B16C5" w:rsidRPr="002B16C5" w:rsidRDefault="002B16C5" w:rsidP="002B16C5">
      <w:pPr>
        <w:widowControl w:val="0"/>
        <w:tabs>
          <w:tab w:val="left" w:pos="1134"/>
        </w:tabs>
        <w:autoSpaceDE w:val="0"/>
        <w:autoSpaceDN w:val="0"/>
        <w:adjustRightInd w:val="0"/>
        <w:ind w:firstLine="709"/>
        <w:jc w:val="center"/>
        <w:rPr>
          <w:b/>
          <w:sz w:val="28"/>
          <w:szCs w:val="28"/>
          <w:u w:val="single"/>
        </w:rPr>
      </w:pPr>
    </w:p>
    <w:p w14:paraId="0371DE99" w14:textId="77777777" w:rsidR="002B16C5" w:rsidRPr="002B16C5" w:rsidRDefault="002B16C5" w:rsidP="002B16C5">
      <w:pPr>
        <w:widowControl w:val="0"/>
        <w:tabs>
          <w:tab w:val="left" w:pos="1134"/>
        </w:tabs>
        <w:autoSpaceDE w:val="0"/>
        <w:autoSpaceDN w:val="0"/>
        <w:adjustRightInd w:val="0"/>
        <w:ind w:firstLine="709"/>
        <w:jc w:val="center"/>
        <w:rPr>
          <w:b/>
          <w:sz w:val="28"/>
          <w:szCs w:val="28"/>
          <w:u w:val="single"/>
        </w:rPr>
      </w:pPr>
      <w:r w:rsidRPr="002B16C5">
        <w:rPr>
          <w:b/>
          <w:sz w:val="28"/>
          <w:szCs w:val="28"/>
          <w:u w:val="single"/>
        </w:rPr>
        <w:t>«Отчисления на социальные нужды от расходов на оплату труда основного производственного персонала»</w:t>
      </w:r>
    </w:p>
    <w:p w14:paraId="427533CD"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Затраты по данной статье заявлены организацией (в годовом выражении на 2021 год) в сумме </w:t>
      </w:r>
      <w:r w:rsidRPr="002B16C5">
        <w:rPr>
          <w:b/>
          <w:i/>
          <w:sz w:val="28"/>
          <w:szCs w:val="28"/>
        </w:rPr>
        <w:t>713,77</w:t>
      </w:r>
      <w:r w:rsidRPr="002B16C5">
        <w:rPr>
          <w:sz w:val="28"/>
          <w:szCs w:val="28"/>
        </w:rPr>
        <w:t xml:space="preserve"> тыс. руб.</w:t>
      </w:r>
    </w:p>
    <w:p w14:paraId="25511D5C"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Отчисления на социальные нужды от расходов на оплату труда основного производственного персонала предлагается принять в размере </w:t>
      </w:r>
      <w:r w:rsidRPr="002B16C5">
        <w:rPr>
          <w:b/>
          <w:i/>
          <w:sz w:val="28"/>
          <w:szCs w:val="28"/>
        </w:rPr>
        <w:t>540,63</w:t>
      </w:r>
      <w:r w:rsidRPr="002B16C5">
        <w:rPr>
          <w:b/>
          <w:sz w:val="28"/>
          <w:szCs w:val="28"/>
        </w:rPr>
        <w:t xml:space="preserve"> </w:t>
      </w:r>
      <w:r w:rsidRPr="002B16C5">
        <w:rPr>
          <w:sz w:val="28"/>
          <w:szCs w:val="28"/>
        </w:rPr>
        <w:t>тыс. руб. на 2021 год в годовом выражении, в том числе на период:</w:t>
      </w:r>
    </w:p>
    <w:p w14:paraId="33E01CC0"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с 09.06.2021 по 31.12.2021 – </w:t>
      </w:r>
      <w:r w:rsidRPr="002B16C5">
        <w:rPr>
          <w:b/>
          <w:i/>
          <w:sz w:val="28"/>
          <w:szCs w:val="28"/>
        </w:rPr>
        <w:t>305,12</w:t>
      </w:r>
      <w:r w:rsidRPr="002B16C5">
        <w:rPr>
          <w:sz w:val="28"/>
          <w:szCs w:val="28"/>
        </w:rPr>
        <w:t xml:space="preserve"> тыс. руб.</w:t>
      </w:r>
    </w:p>
    <w:p w14:paraId="37BBD2C8"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lastRenderedPageBreak/>
        <w:t xml:space="preserve">На 2022 год в сумме </w:t>
      </w:r>
      <w:r w:rsidRPr="002B16C5">
        <w:rPr>
          <w:b/>
          <w:i/>
          <w:sz w:val="28"/>
          <w:szCs w:val="28"/>
        </w:rPr>
        <w:t>561,71</w:t>
      </w:r>
      <w:r w:rsidRPr="002B16C5">
        <w:rPr>
          <w:sz w:val="28"/>
          <w:szCs w:val="28"/>
        </w:rPr>
        <w:t xml:space="preserve"> тыс. руб. (по плановым значениям 2021 года в годовом выражении с учетом ИПЦ Минэкономразвития России на 2022 год (103,9%) в том числе по периодам календарной разбивки:</w:t>
      </w:r>
    </w:p>
    <w:p w14:paraId="3B92251D"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с 01.01.2022 по 30.06.2022 – 280,85 тыс. руб.;</w:t>
      </w:r>
    </w:p>
    <w:p w14:paraId="70A696EF"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с 01.07.2021 по 31.12.2022 – 280,85 тыс. руб.</w:t>
      </w:r>
    </w:p>
    <w:p w14:paraId="41F94104"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Отчисления на социальные нужды, страховые нужды рассчитаны на основании ст.425 НК РФ (часть вторая) от 05.08.2000 № 117 – ФЗ (30%), в том числе:</w:t>
      </w:r>
    </w:p>
    <w:p w14:paraId="12400967"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на обязательное пенсионное страхование 22 %;</w:t>
      </w:r>
    </w:p>
    <w:p w14:paraId="3DB56AD1"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на обязательное социальное страхование на случай временной нетрудоспособности 2,9 %;</w:t>
      </w:r>
    </w:p>
    <w:p w14:paraId="73CFA8D1"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 на обязательное медицинское страхование 5,1 %; </w:t>
      </w:r>
    </w:p>
    <w:p w14:paraId="008C526A"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 отчисления в соответствии с Федеральным законом от 24.07.1998 № 125– ФЗ на основании уведомления фонда социального страхования (0,20%). </w:t>
      </w:r>
    </w:p>
    <w:p w14:paraId="224262FC"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p>
    <w:p w14:paraId="67DC130B" w14:textId="77777777" w:rsidR="002B16C5" w:rsidRPr="002B16C5" w:rsidRDefault="002B16C5" w:rsidP="002B16C5">
      <w:pPr>
        <w:tabs>
          <w:tab w:val="left" w:pos="1134"/>
        </w:tabs>
        <w:ind w:firstLine="709"/>
        <w:jc w:val="center"/>
        <w:rPr>
          <w:b/>
          <w:sz w:val="28"/>
          <w:szCs w:val="28"/>
          <w:u w:val="single"/>
        </w:rPr>
      </w:pPr>
      <w:r w:rsidRPr="002B16C5">
        <w:rPr>
          <w:b/>
          <w:sz w:val="28"/>
          <w:szCs w:val="28"/>
          <w:u w:val="single"/>
        </w:rPr>
        <w:t>«Прочие производственные расходы»</w:t>
      </w:r>
    </w:p>
    <w:p w14:paraId="00D38CDE"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Затраты по данной статье заявлены организацией (в годовом выражении на 2021 год) в сумме </w:t>
      </w:r>
      <w:r w:rsidRPr="002B16C5">
        <w:rPr>
          <w:b/>
          <w:i/>
          <w:sz w:val="28"/>
          <w:szCs w:val="28"/>
        </w:rPr>
        <w:t>1500</w:t>
      </w:r>
      <w:r w:rsidRPr="002B16C5">
        <w:rPr>
          <w:sz w:val="28"/>
          <w:szCs w:val="28"/>
        </w:rPr>
        <w:t xml:space="preserve"> тыс. руб. и включают в себя расходы на услуги по промывке канализации.</w:t>
      </w:r>
    </w:p>
    <w:p w14:paraId="4ECFBFD1"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В качестве обосновывающих материалов заявлено коммерческое предложение ООО «Грин Сервис», согласно которому стоимость промывки 1 м трубопровода составит 1000 руб., акт обследования.</w:t>
      </w:r>
    </w:p>
    <w:p w14:paraId="12FEA459"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Данные затраты отклонены регулирующим органом согласно справке эксперта РЭК Кузбасса по причине отсутствия обоснования стоимости работ и необходимости проведения.</w:t>
      </w:r>
    </w:p>
    <w:p w14:paraId="4DF3AD18"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Так как организацией расходы на ГСМ и спецодежду заявлены в составе статьи «материалы и запасные части», регулирующим органом данные расходы включены в состав прочих производственных в соответствии с их экономическим содержанием.</w:t>
      </w:r>
    </w:p>
    <w:p w14:paraId="1844457E"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В качестве обоснования затрат на ГСМ организацией представлены:</w:t>
      </w:r>
    </w:p>
    <w:p w14:paraId="0E2AA91A"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 свод затрат на ГСМ на промывку канализации, согласно путевым листам </w:t>
      </w:r>
      <w:proofErr w:type="gramStart"/>
      <w:r w:rsidRPr="002B16C5">
        <w:rPr>
          <w:sz w:val="28"/>
          <w:szCs w:val="28"/>
        </w:rPr>
        <w:t>на автомобиле</w:t>
      </w:r>
      <w:proofErr w:type="gramEnd"/>
      <w:r w:rsidRPr="002B16C5">
        <w:rPr>
          <w:sz w:val="28"/>
          <w:szCs w:val="28"/>
        </w:rPr>
        <w:t xml:space="preserve"> УАЗ с гос. номером А968КК;</w:t>
      </w:r>
    </w:p>
    <w:p w14:paraId="15A5F203"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путевые листы автомобиля УАЗ с гос. номером А968КК за 2020 год.</w:t>
      </w:r>
    </w:p>
    <w:p w14:paraId="1A420CF9"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Расходы на ГСМ приняты на основании данных путевых листов по предложению организации в сумме </w:t>
      </w:r>
      <w:r w:rsidRPr="002B16C5">
        <w:rPr>
          <w:b/>
          <w:i/>
          <w:sz w:val="28"/>
          <w:szCs w:val="28"/>
        </w:rPr>
        <w:t>136,59</w:t>
      </w:r>
      <w:r w:rsidRPr="002B16C5">
        <w:rPr>
          <w:sz w:val="28"/>
          <w:szCs w:val="28"/>
        </w:rPr>
        <w:t xml:space="preserve"> тыс. руб.</w:t>
      </w:r>
    </w:p>
    <w:p w14:paraId="72F8628D" w14:textId="77777777" w:rsidR="002B16C5" w:rsidRPr="002B16C5" w:rsidRDefault="002B16C5" w:rsidP="002B16C5">
      <w:pPr>
        <w:tabs>
          <w:tab w:val="left" w:pos="1134"/>
        </w:tabs>
        <w:ind w:firstLine="709"/>
        <w:jc w:val="both"/>
        <w:rPr>
          <w:sz w:val="28"/>
          <w:szCs w:val="28"/>
        </w:rPr>
      </w:pPr>
      <w:r w:rsidRPr="002B16C5">
        <w:rPr>
          <w:sz w:val="28"/>
          <w:szCs w:val="28"/>
        </w:rPr>
        <w:t xml:space="preserve">Расходы по периодам календарной разбивки приняты на 2021 год (в годовом выражении) в сумме </w:t>
      </w:r>
      <w:r w:rsidRPr="002B16C5">
        <w:rPr>
          <w:b/>
          <w:i/>
          <w:sz w:val="28"/>
          <w:szCs w:val="28"/>
        </w:rPr>
        <w:t>136,59</w:t>
      </w:r>
      <w:r w:rsidRPr="002B16C5">
        <w:rPr>
          <w:sz w:val="28"/>
          <w:szCs w:val="28"/>
        </w:rPr>
        <w:t xml:space="preserve"> тыс. руб., в том числе по периодам календарной разбивки:</w:t>
      </w:r>
    </w:p>
    <w:p w14:paraId="3DE9C0F8" w14:textId="77777777" w:rsidR="002B16C5" w:rsidRPr="002B16C5" w:rsidRDefault="002B16C5" w:rsidP="002B16C5">
      <w:pPr>
        <w:tabs>
          <w:tab w:val="left" w:pos="1134"/>
        </w:tabs>
        <w:jc w:val="both"/>
        <w:rPr>
          <w:sz w:val="28"/>
          <w:szCs w:val="28"/>
        </w:rPr>
      </w:pPr>
      <w:r w:rsidRPr="002B16C5">
        <w:rPr>
          <w:b/>
          <w:sz w:val="28"/>
          <w:szCs w:val="28"/>
        </w:rPr>
        <w:t>с</w:t>
      </w:r>
      <w:r w:rsidRPr="002B16C5">
        <w:rPr>
          <w:sz w:val="28"/>
          <w:szCs w:val="28"/>
        </w:rPr>
        <w:t xml:space="preserve"> </w:t>
      </w:r>
      <w:r w:rsidRPr="002B16C5">
        <w:rPr>
          <w:b/>
          <w:sz w:val="28"/>
          <w:szCs w:val="28"/>
        </w:rPr>
        <w:t>09.06.2021 по 31.12.2021</w:t>
      </w:r>
      <w:r w:rsidRPr="002B16C5">
        <w:rPr>
          <w:sz w:val="28"/>
          <w:szCs w:val="28"/>
        </w:rPr>
        <w:t xml:space="preserve"> – </w:t>
      </w:r>
      <w:r w:rsidRPr="002B16C5">
        <w:rPr>
          <w:b/>
          <w:i/>
          <w:sz w:val="28"/>
          <w:szCs w:val="28"/>
        </w:rPr>
        <w:t xml:space="preserve">77,09 </w:t>
      </w:r>
      <w:r w:rsidRPr="002B16C5">
        <w:rPr>
          <w:sz w:val="28"/>
          <w:szCs w:val="28"/>
        </w:rPr>
        <w:t>тыс. руб. (136,59 тыс. руб./365*206 дней);</w:t>
      </w:r>
    </w:p>
    <w:p w14:paraId="4B9CCCC6" w14:textId="77777777" w:rsidR="002B16C5" w:rsidRPr="002B16C5" w:rsidRDefault="002B16C5" w:rsidP="002B16C5">
      <w:pPr>
        <w:tabs>
          <w:tab w:val="left" w:pos="1134"/>
        </w:tabs>
        <w:ind w:firstLine="709"/>
        <w:jc w:val="both"/>
        <w:rPr>
          <w:sz w:val="28"/>
          <w:szCs w:val="28"/>
        </w:rPr>
      </w:pPr>
      <w:r w:rsidRPr="002B16C5">
        <w:rPr>
          <w:sz w:val="28"/>
          <w:szCs w:val="28"/>
        </w:rPr>
        <w:t>На 2022 год в сумме</w:t>
      </w:r>
      <w:r w:rsidRPr="002B16C5">
        <w:rPr>
          <w:b/>
          <w:sz w:val="28"/>
          <w:szCs w:val="28"/>
        </w:rPr>
        <w:t xml:space="preserve"> 141,91 тыс</w:t>
      </w:r>
      <w:r w:rsidRPr="002B16C5">
        <w:rPr>
          <w:sz w:val="28"/>
          <w:szCs w:val="28"/>
        </w:rPr>
        <w:t>. руб. (по плановым значениям 2021 года в годовом выражении с учетом ИПЦ Минэкономразвития России на 2022 год (103,9%), по периодам календарной разбивки:</w:t>
      </w:r>
    </w:p>
    <w:p w14:paraId="5968AA3C" w14:textId="77777777" w:rsidR="002B16C5" w:rsidRPr="002B16C5" w:rsidRDefault="002B16C5" w:rsidP="002B16C5">
      <w:pPr>
        <w:tabs>
          <w:tab w:val="left" w:pos="1134"/>
        </w:tabs>
        <w:ind w:left="709"/>
        <w:jc w:val="both"/>
        <w:rPr>
          <w:sz w:val="28"/>
          <w:szCs w:val="28"/>
        </w:rPr>
      </w:pPr>
      <w:r w:rsidRPr="002B16C5">
        <w:rPr>
          <w:b/>
          <w:sz w:val="28"/>
          <w:szCs w:val="28"/>
        </w:rPr>
        <w:t>с</w:t>
      </w:r>
      <w:r w:rsidRPr="002B16C5">
        <w:rPr>
          <w:sz w:val="28"/>
          <w:szCs w:val="28"/>
        </w:rPr>
        <w:t xml:space="preserve"> </w:t>
      </w:r>
      <w:r w:rsidRPr="002B16C5">
        <w:rPr>
          <w:b/>
          <w:sz w:val="28"/>
          <w:szCs w:val="28"/>
        </w:rPr>
        <w:t>01.01.2022 по 30.6.2022</w:t>
      </w:r>
      <w:r w:rsidRPr="002B16C5">
        <w:rPr>
          <w:sz w:val="28"/>
          <w:szCs w:val="28"/>
        </w:rPr>
        <w:t xml:space="preserve"> – </w:t>
      </w:r>
      <w:r w:rsidRPr="002B16C5">
        <w:rPr>
          <w:b/>
          <w:i/>
          <w:sz w:val="28"/>
          <w:szCs w:val="28"/>
        </w:rPr>
        <w:t>70,96</w:t>
      </w:r>
      <w:r w:rsidRPr="002B16C5">
        <w:rPr>
          <w:sz w:val="28"/>
          <w:szCs w:val="28"/>
        </w:rPr>
        <w:t xml:space="preserve"> тыс. руб.;</w:t>
      </w:r>
    </w:p>
    <w:p w14:paraId="1F57A5A0" w14:textId="77777777" w:rsidR="002B16C5" w:rsidRPr="002B16C5" w:rsidRDefault="002B16C5" w:rsidP="002B16C5">
      <w:pPr>
        <w:tabs>
          <w:tab w:val="left" w:pos="1134"/>
        </w:tabs>
        <w:ind w:left="709"/>
        <w:jc w:val="both"/>
        <w:rPr>
          <w:sz w:val="28"/>
          <w:szCs w:val="28"/>
        </w:rPr>
      </w:pPr>
      <w:r w:rsidRPr="002B16C5">
        <w:rPr>
          <w:b/>
          <w:sz w:val="28"/>
          <w:szCs w:val="28"/>
        </w:rPr>
        <w:t>с 01</w:t>
      </w:r>
      <w:r w:rsidRPr="002B16C5">
        <w:rPr>
          <w:sz w:val="28"/>
          <w:szCs w:val="28"/>
        </w:rPr>
        <w:t>.</w:t>
      </w:r>
      <w:r w:rsidRPr="002B16C5">
        <w:rPr>
          <w:b/>
          <w:sz w:val="28"/>
          <w:szCs w:val="28"/>
        </w:rPr>
        <w:t xml:space="preserve">07.2022 по 31.12.2022 – </w:t>
      </w:r>
      <w:r w:rsidRPr="002B16C5">
        <w:rPr>
          <w:b/>
          <w:i/>
          <w:sz w:val="28"/>
          <w:szCs w:val="28"/>
        </w:rPr>
        <w:t>70,96</w:t>
      </w:r>
      <w:r w:rsidRPr="002B16C5">
        <w:rPr>
          <w:sz w:val="28"/>
          <w:szCs w:val="28"/>
        </w:rPr>
        <w:t xml:space="preserve"> тыс. руб.</w:t>
      </w:r>
    </w:p>
    <w:p w14:paraId="0079BF33" w14:textId="77777777" w:rsidR="002B16C5" w:rsidRPr="002B16C5" w:rsidRDefault="002B16C5" w:rsidP="002B16C5">
      <w:pPr>
        <w:tabs>
          <w:tab w:val="left" w:pos="1134"/>
        </w:tabs>
        <w:ind w:firstLine="709"/>
        <w:jc w:val="both"/>
        <w:rPr>
          <w:sz w:val="28"/>
          <w:szCs w:val="28"/>
        </w:rPr>
      </w:pPr>
      <w:r w:rsidRPr="002B16C5">
        <w:rPr>
          <w:sz w:val="28"/>
          <w:szCs w:val="28"/>
        </w:rPr>
        <w:t xml:space="preserve">В части затрат на охрану труда организацией заявлены расходы в сумме </w:t>
      </w:r>
      <w:r w:rsidRPr="002B16C5">
        <w:rPr>
          <w:b/>
          <w:i/>
          <w:sz w:val="28"/>
          <w:szCs w:val="28"/>
        </w:rPr>
        <w:t>31,563</w:t>
      </w:r>
      <w:r w:rsidRPr="002B16C5">
        <w:rPr>
          <w:sz w:val="28"/>
          <w:szCs w:val="28"/>
        </w:rPr>
        <w:t xml:space="preserve"> тыс. руб.</w:t>
      </w:r>
    </w:p>
    <w:p w14:paraId="59A8B35C"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lastRenderedPageBreak/>
        <w:t>В качестве обосновывающих материалов представлены следующие документы:</w:t>
      </w:r>
    </w:p>
    <w:p w14:paraId="37F5B43A"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расчет затрат на спецодежду (костюм, сапоги, рукавицы брезентовые, мыло хозяйственное);</w:t>
      </w:r>
    </w:p>
    <w:p w14:paraId="680FF846"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счета – фактуры с указанием стоимости сапог, мыла хозяйственного, рукавиц, костюма.</w:t>
      </w:r>
    </w:p>
    <w:p w14:paraId="47B48227" w14:textId="77777777" w:rsidR="002B16C5" w:rsidRPr="002B16C5" w:rsidRDefault="002B16C5" w:rsidP="002B16C5">
      <w:pPr>
        <w:tabs>
          <w:tab w:val="left" w:pos="1134"/>
        </w:tabs>
        <w:ind w:firstLine="709"/>
        <w:jc w:val="both"/>
        <w:rPr>
          <w:sz w:val="28"/>
          <w:szCs w:val="28"/>
        </w:rPr>
      </w:pPr>
      <w:r w:rsidRPr="002B16C5">
        <w:rPr>
          <w:sz w:val="28"/>
          <w:szCs w:val="28"/>
        </w:rPr>
        <w:t xml:space="preserve">Расходы по периодам календарной разбивки приняты на 2021 год (в годовом выражении) в сумме </w:t>
      </w:r>
      <w:r w:rsidRPr="002B16C5">
        <w:rPr>
          <w:b/>
          <w:i/>
          <w:sz w:val="28"/>
          <w:szCs w:val="28"/>
        </w:rPr>
        <w:t>30,64</w:t>
      </w:r>
      <w:r w:rsidRPr="002B16C5">
        <w:rPr>
          <w:sz w:val="28"/>
          <w:szCs w:val="28"/>
        </w:rPr>
        <w:t xml:space="preserve"> тыс. руб. по предложению организации, не превышающему по результатам проведенного регулятором анализа стоимости спецодежды, средств защиты, в пересчете на принятую численность ОПП (31,563 тыс. руб./8,25 чел. (численность ОПП, заявленная организацией) * 8,01 человека (численность ОПП, принятая регулирующим органом), в том числе по периодам календарной разбивки:</w:t>
      </w:r>
    </w:p>
    <w:p w14:paraId="72F1DB25" w14:textId="77777777" w:rsidR="002B16C5" w:rsidRPr="002B16C5" w:rsidRDefault="002B16C5" w:rsidP="002B16C5">
      <w:pPr>
        <w:tabs>
          <w:tab w:val="left" w:pos="1134"/>
        </w:tabs>
        <w:jc w:val="both"/>
        <w:rPr>
          <w:sz w:val="28"/>
          <w:szCs w:val="28"/>
        </w:rPr>
      </w:pPr>
      <w:r w:rsidRPr="002B16C5">
        <w:rPr>
          <w:b/>
          <w:sz w:val="28"/>
          <w:szCs w:val="28"/>
        </w:rPr>
        <w:t>с</w:t>
      </w:r>
      <w:r w:rsidRPr="002B16C5">
        <w:rPr>
          <w:sz w:val="28"/>
          <w:szCs w:val="28"/>
        </w:rPr>
        <w:t xml:space="preserve"> </w:t>
      </w:r>
      <w:r w:rsidRPr="002B16C5">
        <w:rPr>
          <w:b/>
          <w:sz w:val="28"/>
          <w:szCs w:val="28"/>
        </w:rPr>
        <w:t>09.06.2021 по 31.12.2021</w:t>
      </w:r>
      <w:r w:rsidRPr="002B16C5">
        <w:rPr>
          <w:sz w:val="28"/>
          <w:szCs w:val="28"/>
        </w:rPr>
        <w:t xml:space="preserve"> – </w:t>
      </w:r>
      <w:r w:rsidRPr="002B16C5">
        <w:rPr>
          <w:b/>
          <w:i/>
          <w:sz w:val="28"/>
          <w:szCs w:val="28"/>
        </w:rPr>
        <w:t xml:space="preserve">17,29 </w:t>
      </w:r>
      <w:r w:rsidRPr="002B16C5">
        <w:rPr>
          <w:sz w:val="28"/>
          <w:szCs w:val="28"/>
        </w:rPr>
        <w:t>тыс. руб. (30,64 тыс. руб./365*206 дней);</w:t>
      </w:r>
    </w:p>
    <w:p w14:paraId="4371177F" w14:textId="77777777" w:rsidR="002B16C5" w:rsidRPr="002B16C5" w:rsidRDefault="002B16C5" w:rsidP="002B16C5">
      <w:pPr>
        <w:tabs>
          <w:tab w:val="left" w:pos="1134"/>
        </w:tabs>
        <w:ind w:firstLine="709"/>
        <w:jc w:val="both"/>
        <w:rPr>
          <w:sz w:val="28"/>
          <w:szCs w:val="28"/>
        </w:rPr>
      </w:pPr>
      <w:r w:rsidRPr="002B16C5">
        <w:rPr>
          <w:sz w:val="28"/>
          <w:szCs w:val="28"/>
        </w:rPr>
        <w:t>На 2022 год в сумме</w:t>
      </w:r>
      <w:r w:rsidRPr="002B16C5">
        <w:rPr>
          <w:b/>
          <w:sz w:val="28"/>
          <w:szCs w:val="28"/>
        </w:rPr>
        <w:t xml:space="preserve"> 31,83 тыс</w:t>
      </w:r>
      <w:r w:rsidRPr="002B16C5">
        <w:rPr>
          <w:sz w:val="28"/>
          <w:szCs w:val="28"/>
        </w:rPr>
        <w:t>. руб. (по плановым значениям 2021 года в годовом выражении с учетом ИПЦ Минэкономразвития России на 2022 год (103,9%), по периодам календарной разбивки:</w:t>
      </w:r>
    </w:p>
    <w:p w14:paraId="649F431E" w14:textId="77777777" w:rsidR="002B16C5" w:rsidRPr="002B16C5" w:rsidRDefault="002B16C5" w:rsidP="002B16C5">
      <w:pPr>
        <w:tabs>
          <w:tab w:val="left" w:pos="1134"/>
        </w:tabs>
        <w:ind w:left="709"/>
        <w:jc w:val="both"/>
        <w:rPr>
          <w:sz w:val="28"/>
          <w:szCs w:val="28"/>
        </w:rPr>
      </w:pPr>
      <w:r w:rsidRPr="002B16C5">
        <w:rPr>
          <w:b/>
          <w:sz w:val="28"/>
          <w:szCs w:val="28"/>
        </w:rPr>
        <w:t>с</w:t>
      </w:r>
      <w:r w:rsidRPr="002B16C5">
        <w:rPr>
          <w:sz w:val="28"/>
          <w:szCs w:val="28"/>
        </w:rPr>
        <w:t xml:space="preserve"> </w:t>
      </w:r>
      <w:r w:rsidRPr="002B16C5">
        <w:rPr>
          <w:b/>
          <w:sz w:val="28"/>
          <w:szCs w:val="28"/>
        </w:rPr>
        <w:t>01.01.2022 по 30.6.2022</w:t>
      </w:r>
      <w:r w:rsidRPr="002B16C5">
        <w:rPr>
          <w:sz w:val="28"/>
          <w:szCs w:val="28"/>
        </w:rPr>
        <w:t xml:space="preserve"> – </w:t>
      </w:r>
      <w:r w:rsidRPr="002B16C5">
        <w:rPr>
          <w:b/>
          <w:i/>
          <w:sz w:val="28"/>
          <w:szCs w:val="28"/>
        </w:rPr>
        <w:t>15,92</w:t>
      </w:r>
      <w:r w:rsidRPr="002B16C5">
        <w:rPr>
          <w:sz w:val="28"/>
          <w:szCs w:val="28"/>
        </w:rPr>
        <w:t xml:space="preserve"> тыс. руб.;</w:t>
      </w:r>
    </w:p>
    <w:p w14:paraId="4CDEC9E3" w14:textId="77777777" w:rsidR="002B16C5" w:rsidRPr="002B16C5" w:rsidRDefault="002B16C5" w:rsidP="002B16C5">
      <w:pPr>
        <w:tabs>
          <w:tab w:val="left" w:pos="1134"/>
        </w:tabs>
        <w:ind w:left="709"/>
        <w:jc w:val="both"/>
        <w:rPr>
          <w:sz w:val="28"/>
          <w:szCs w:val="28"/>
        </w:rPr>
      </w:pPr>
      <w:r w:rsidRPr="002B16C5">
        <w:rPr>
          <w:b/>
          <w:sz w:val="28"/>
          <w:szCs w:val="28"/>
        </w:rPr>
        <w:t>с 01</w:t>
      </w:r>
      <w:r w:rsidRPr="002B16C5">
        <w:rPr>
          <w:sz w:val="28"/>
          <w:szCs w:val="28"/>
        </w:rPr>
        <w:t>.</w:t>
      </w:r>
      <w:r w:rsidRPr="002B16C5">
        <w:rPr>
          <w:b/>
          <w:sz w:val="28"/>
          <w:szCs w:val="28"/>
        </w:rPr>
        <w:t xml:space="preserve">07.2022 по 31.12.2022 – </w:t>
      </w:r>
      <w:r w:rsidRPr="002B16C5">
        <w:rPr>
          <w:b/>
          <w:i/>
          <w:sz w:val="28"/>
          <w:szCs w:val="28"/>
        </w:rPr>
        <w:t>15,92</w:t>
      </w:r>
      <w:r w:rsidRPr="002B16C5">
        <w:rPr>
          <w:sz w:val="28"/>
          <w:szCs w:val="28"/>
        </w:rPr>
        <w:t xml:space="preserve"> тыс. руб.</w:t>
      </w:r>
    </w:p>
    <w:p w14:paraId="19F3EA33" w14:textId="77777777" w:rsidR="002B16C5" w:rsidRPr="002B16C5" w:rsidRDefault="002B16C5" w:rsidP="002B16C5">
      <w:pPr>
        <w:widowControl w:val="0"/>
        <w:tabs>
          <w:tab w:val="left" w:pos="1134"/>
        </w:tabs>
        <w:autoSpaceDE w:val="0"/>
        <w:autoSpaceDN w:val="0"/>
        <w:adjustRightInd w:val="0"/>
        <w:ind w:firstLine="709"/>
        <w:jc w:val="center"/>
        <w:rPr>
          <w:b/>
          <w:sz w:val="28"/>
          <w:szCs w:val="28"/>
          <w:u w:val="single"/>
        </w:rPr>
      </w:pPr>
    </w:p>
    <w:p w14:paraId="3D6C6D1C" w14:textId="77777777" w:rsidR="002B16C5" w:rsidRPr="002B16C5" w:rsidRDefault="002B16C5" w:rsidP="002B16C5">
      <w:pPr>
        <w:widowControl w:val="0"/>
        <w:tabs>
          <w:tab w:val="left" w:pos="1134"/>
        </w:tabs>
        <w:autoSpaceDE w:val="0"/>
        <w:autoSpaceDN w:val="0"/>
        <w:adjustRightInd w:val="0"/>
        <w:ind w:firstLine="709"/>
        <w:jc w:val="center"/>
        <w:rPr>
          <w:b/>
          <w:sz w:val="32"/>
          <w:szCs w:val="32"/>
          <w:u w:val="single"/>
        </w:rPr>
      </w:pPr>
      <w:r w:rsidRPr="002B16C5">
        <w:rPr>
          <w:b/>
          <w:sz w:val="28"/>
          <w:szCs w:val="28"/>
          <w:u w:val="single"/>
        </w:rPr>
        <w:t xml:space="preserve"> </w:t>
      </w:r>
      <w:r w:rsidRPr="002B16C5">
        <w:rPr>
          <w:b/>
          <w:sz w:val="32"/>
          <w:szCs w:val="32"/>
          <w:u w:val="single"/>
        </w:rPr>
        <w:t>«Ремонтные расходы»</w:t>
      </w:r>
    </w:p>
    <w:p w14:paraId="03A2A910" w14:textId="77777777" w:rsidR="002B16C5" w:rsidRPr="002B16C5" w:rsidRDefault="002B16C5" w:rsidP="002B16C5">
      <w:pPr>
        <w:widowControl w:val="0"/>
        <w:tabs>
          <w:tab w:val="left" w:pos="1134"/>
        </w:tabs>
        <w:autoSpaceDE w:val="0"/>
        <w:autoSpaceDN w:val="0"/>
        <w:adjustRightInd w:val="0"/>
        <w:ind w:firstLine="709"/>
        <w:jc w:val="center"/>
        <w:rPr>
          <w:b/>
          <w:sz w:val="32"/>
          <w:szCs w:val="32"/>
          <w:u w:val="single"/>
        </w:rPr>
      </w:pPr>
      <w:r w:rsidRPr="002B16C5">
        <w:rPr>
          <w:b/>
          <w:sz w:val="32"/>
          <w:szCs w:val="32"/>
          <w:u w:val="single"/>
        </w:rPr>
        <w:t>«Текущий ремонт основных средств»</w:t>
      </w:r>
    </w:p>
    <w:p w14:paraId="123C6EC8" w14:textId="77777777" w:rsidR="002B16C5" w:rsidRPr="002B16C5" w:rsidRDefault="002B16C5" w:rsidP="002B16C5">
      <w:pPr>
        <w:tabs>
          <w:tab w:val="left" w:pos="1134"/>
        </w:tabs>
        <w:ind w:firstLine="709"/>
        <w:jc w:val="center"/>
        <w:rPr>
          <w:color w:val="FF0000"/>
          <w:sz w:val="12"/>
          <w:szCs w:val="28"/>
        </w:rPr>
      </w:pPr>
    </w:p>
    <w:p w14:paraId="3372A954"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Затраты по данной статье заявлены организацией (в годовом выражении на 2021 год) в сумме </w:t>
      </w:r>
      <w:r w:rsidRPr="002B16C5">
        <w:rPr>
          <w:b/>
          <w:i/>
          <w:sz w:val="28"/>
          <w:szCs w:val="28"/>
        </w:rPr>
        <w:t>2915,13</w:t>
      </w:r>
      <w:r w:rsidRPr="002B16C5">
        <w:rPr>
          <w:sz w:val="28"/>
          <w:szCs w:val="28"/>
        </w:rPr>
        <w:t xml:space="preserve"> тыс. руб. и включают в себя расходы материалы на ремонт.</w:t>
      </w:r>
    </w:p>
    <w:p w14:paraId="50D6B79B"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В качестве обосновывающих материалов представлены следующие документы:</w:t>
      </w:r>
    </w:p>
    <w:p w14:paraId="584EA912"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 план подготовки объектов МУП «ЖКУ Кемеровского муниципального округа» к зиме 2021 – 2022 гг. по ремонту водопроводных и канализационных сетей п. </w:t>
      </w:r>
      <w:proofErr w:type="spellStart"/>
      <w:r w:rsidRPr="002B16C5">
        <w:rPr>
          <w:sz w:val="28"/>
          <w:szCs w:val="28"/>
        </w:rPr>
        <w:t>Металлплощадка</w:t>
      </w:r>
      <w:proofErr w:type="spellEnd"/>
      <w:r w:rsidRPr="002B16C5">
        <w:rPr>
          <w:sz w:val="28"/>
          <w:szCs w:val="28"/>
        </w:rPr>
        <w:t xml:space="preserve"> и д. Сухово за счет тарифного источника;</w:t>
      </w:r>
    </w:p>
    <w:p w14:paraId="5CB909BA"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акты обследования;</w:t>
      </w:r>
    </w:p>
    <w:p w14:paraId="41B71DE1"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локальные сметные расчеты;</w:t>
      </w:r>
    </w:p>
    <w:p w14:paraId="29021D80"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ведомости ресурсов.</w:t>
      </w:r>
    </w:p>
    <w:p w14:paraId="51328C65" w14:textId="77777777" w:rsidR="002B16C5" w:rsidRPr="002B16C5" w:rsidRDefault="002B16C5" w:rsidP="002B16C5">
      <w:pPr>
        <w:tabs>
          <w:tab w:val="left" w:pos="1134"/>
        </w:tabs>
        <w:ind w:firstLine="709"/>
        <w:jc w:val="both"/>
        <w:rPr>
          <w:sz w:val="28"/>
          <w:szCs w:val="28"/>
        </w:rPr>
      </w:pPr>
      <w:r w:rsidRPr="002B16C5">
        <w:rPr>
          <w:sz w:val="28"/>
          <w:szCs w:val="28"/>
        </w:rPr>
        <w:t xml:space="preserve">Расходы по периодам календарной разбивки приняты на 2021 год (в годовом выражении) в сумме </w:t>
      </w:r>
      <w:r w:rsidRPr="002B16C5">
        <w:rPr>
          <w:b/>
          <w:i/>
          <w:sz w:val="28"/>
          <w:szCs w:val="28"/>
        </w:rPr>
        <w:t>2915,13</w:t>
      </w:r>
      <w:r w:rsidRPr="002B16C5">
        <w:rPr>
          <w:sz w:val="28"/>
          <w:szCs w:val="28"/>
        </w:rPr>
        <w:t xml:space="preserve"> тыс. руб. в соответствии с заключением эксперта РЭК Кузбасса, в том числе по периодам календарной разбивки:</w:t>
      </w:r>
    </w:p>
    <w:p w14:paraId="1B40D0D1" w14:textId="77777777" w:rsidR="002B16C5" w:rsidRPr="002B16C5" w:rsidRDefault="002B16C5" w:rsidP="002B16C5">
      <w:pPr>
        <w:tabs>
          <w:tab w:val="left" w:pos="1134"/>
        </w:tabs>
        <w:jc w:val="both"/>
        <w:rPr>
          <w:sz w:val="28"/>
          <w:szCs w:val="28"/>
        </w:rPr>
      </w:pPr>
      <w:r w:rsidRPr="002B16C5">
        <w:rPr>
          <w:b/>
          <w:sz w:val="28"/>
          <w:szCs w:val="28"/>
        </w:rPr>
        <w:t>с</w:t>
      </w:r>
      <w:r w:rsidRPr="002B16C5">
        <w:rPr>
          <w:sz w:val="28"/>
          <w:szCs w:val="28"/>
        </w:rPr>
        <w:t xml:space="preserve"> </w:t>
      </w:r>
      <w:r w:rsidRPr="002B16C5">
        <w:rPr>
          <w:b/>
          <w:sz w:val="28"/>
          <w:szCs w:val="28"/>
        </w:rPr>
        <w:t>09.06.2021 по 31.12.2021</w:t>
      </w:r>
      <w:r w:rsidRPr="002B16C5">
        <w:rPr>
          <w:sz w:val="28"/>
          <w:szCs w:val="28"/>
        </w:rPr>
        <w:t xml:space="preserve"> – </w:t>
      </w:r>
      <w:r w:rsidRPr="002B16C5">
        <w:rPr>
          <w:b/>
          <w:i/>
          <w:sz w:val="28"/>
          <w:szCs w:val="28"/>
        </w:rPr>
        <w:t xml:space="preserve">1645,89 </w:t>
      </w:r>
      <w:r w:rsidRPr="002B16C5">
        <w:rPr>
          <w:sz w:val="28"/>
          <w:szCs w:val="28"/>
        </w:rPr>
        <w:t>тыс. руб. (2915,13 тыс. руб./365*206 дней);</w:t>
      </w:r>
    </w:p>
    <w:p w14:paraId="20979867" w14:textId="77777777" w:rsidR="002B16C5" w:rsidRPr="002B16C5" w:rsidRDefault="002B16C5" w:rsidP="002B16C5">
      <w:pPr>
        <w:tabs>
          <w:tab w:val="left" w:pos="1134"/>
        </w:tabs>
        <w:ind w:firstLine="709"/>
        <w:jc w:val="both"/>
        <w:rPr>
          <w:sz w:val="28"/>
          <w:szCs w:val="28"/>
        </w:rPr>
      </w:pPr>
      <w:r w:rsidRPr="002B16C5">
        <w:rPr>
          <w:sz w:val="28"/>
          <w:szCs w:val="28"/>
        </w:rPr>
        <w:t>На 2022 год в сумме</w:t>
      </w:r>
      <w:r w:rsidRPr="002B16C5">
        <w:rPr>
          <w:b/>
          <w:sz w:val="28"/>
          <w:szCs w:val="28"/>
        </w:rPr>
        <w:t xml:space="preserve"> 3028,43 тыс</w:t>
      </w:r>
      <w:r w:rsidRPr="002B16C5">
        <w:rPr>
          <w:sz w:val="28"/>
          <w:szCs w:val="28"/>
        </w:rPr>
        <w:t>. руб. (по плановым значениям 2021 года в годовом выражении с учетом ИПЦ Минэкономразвития России на 2022 год (103,9%), по периодам календарной разбивки:</w:t>
      </w:r>
    </w:p>
    <w:p w14:paraId="72BE5CEA" w14:textId="77777777" w:rsidR="002B16C5" w:rsidRPr="002B16C5" w:rsidRDefault="002B16C5" w:rsidP="002B16C5">
      <w:pPr>
        <w:tabs>
          <w:tab w:val="left" w:pos="1134"/>
        </w:tabs>
        <w:ind w:left="709"/>
        <w:jc w:val="both"/>
        <w:rPr>
          <w:sz w:val="28"/>
          <w:szCs w:val="28"/>
        </w:rPr>
      </w:pPr>
      <w:r w:rsidRPr="002B16C5">
        <w:rPr>
          <w:b/>
          <w:sz w:val="28"/>
          <w:szCs w:val="28"/>
        </w:rPr>
        <w:t>с</w:t>
      </w:r>
      <w:r w:rsidRPr="002B16C5">
        <w:rPr>
          <w:sz w:val="28"/>
          <w:szCs w:val="28"/>
        </w:rPr>
        <w:t xml:space="preserve"> </w:t>
      </w:r>
      <w:r w:rsidRPr="002B16C5">
        <w:rPr>
          <w:b/>
          <w:sz w:val="28"/>
          <w:szCs w:val="28"/>
        </w:rPr>
        <w:t>01.01.2022 по 30.6.2022</w:t>
      </w:r>
      <w:r w:rsidRPr="002B16C5">
        <w:rPr>
          <w:sz w:val="28"/>
          <w:szCs w:val="28"/>
        </w:rPr>
        <w:t xml:space="preserve"> – </w:t>
      </w:r>
      <w:r w:rsidRPr="002B16C5">
        <w:rPr>
          <w:b/>
          <w:i/>
          <w:sz w:val="28"/>
          <w:szCs w:val="28"/>
        </w:rPr>
        <w:t>1394,06</w:t>
      </w:r>
      <w:r w:rsidRPr="002B16C5">
        <w:rPr>
          <w:sz w:val="28"/>
          <w:szCs w:val="28"/>
        </w:rPr>
        <w:t xml:space="preserve"> тыс. руб.;</w:t>
      </w:r>
    </w:p>
    <w:p w14:paraId="0BFF7160" w14:textId="77777777" w:rsidR="002B16C5" w:rsidRPr="002B16C5" w:rsidRDefault="002B16C5" w:rsidP="002B16C5">
      <w:pPr>
        <w:tabs>
          <w:tab w:val="left" w:pos="1134"/>
        </w:tabs>
        <w:ind w:left="709"/>
        <w:jc w:val="both"/>
        <w:rPr>
          <w:sz w:val="28"/>
          <w:szCs w:val="28"/>
        </w:rPr>
      </w:pPr>
      <w:r w:rsidRPr="002B16C5">
        <w:rPr>
          <w:b/>
          <w:sz w:val="28"/>
          <w:szCs w:val="28"/>
        </w:rPr>
        <w:t>с 01</w:t>
      </w:r>
      <w:r w:rsidRPr="002B16C5">
        <w:rPr>
          <w:sz w:val="28"/>
          <w:szCs w:val="28"/>
        </w:rPr>
        <w:t>.</w:t>
      </w:r>
      <w:r w:rsidRPr="002B16C5">
        <w:rPr>
          <w:b/>
          <w:sz w:val="28"/>
          <w:szCs w:val="28"/>
        </w:rPr>
        <w:t xml:space="preserve">07.2022 по 31.12.2022 – </w:t>
      </w:r>
      <w:r w:rsidRPr="002B16C5">
        <w:rPr>
          <w:b/>
          <w:i/>
          <w:sz w:val="28"/>
          <w:szCs w:val="28"/>
        </w:rPr>
        <w:t>1634,39</w:t>
      </w:r>
      <w:r w:rsidRPr="002B16C5">
        <w:rPr>
          <w:sz w:val="28"/>
          <w:szCs w:val="28"/>
        </w:rPr>
        <w:t xml:space="preserve"> тыс. руб.</w:t>
      </w:r>
    </w:p>
    <w:p w14:paraId="61AD26CC" w14:textId="77777777" w:rsidR="002B16C5" w:rsidRPr="002B16C5" w:rsidRDefault="002B16C5" w:rsidP="002B16C5">
      <w:pPr>
        <w:tabs>
          <w:tab w:val="left" w:pos="1134"/>
        </w:tabs>
        <w:ind w:firstLine="709"/>
        <w:jc w:val="both"/>
        <w:rPr>
          <w:color w:val="FF0000"/>
          <w:sz w:val="28"/>
          <w:szCs w:val="28"/>
        </w:rPr>
      </w:pPr>
    </w:p>
    <w:p w14:paraId="4AB63F6B" w14:textId="77777777" w:rsidR="002B16C5" w:rsidRPr="002B16C5" w:rsidRDefault="002B16C5" w:rsidP="002B16C5">
      <w:pPr>
        <w:jc w:val="center"/>
        <w:rPr>
          <w:b/>
          <w:sz w:val="32"/>
          <w:szCs w:val="32"/>
          <w:u w:val="single"/>
        </w:rPr>
      </w:pPr>
      <w:r w:rsidRPr="002B16C5">
        <w:rPr>
          <w:b/>
          <w:sz w:val="32"/>
          <w:szCs w:val="32"/>
          <w:u w:val="single"/>
        </w:rPr>
        <w:t>«Административные расходы»</w:t>
      </w:r>
    </w:p>
    <w:p w14:paraId="4CABC782" w14:textId="77777777" w:rsidR="002B16C5" w:rsidRPr="002B16C5" w:rsidRDefault="002B16C5" w:rsidP="002B16C5">
      <w:pPr>
        <w:ind w:firstLine="720"/>
        <w:jc w:val="both"/>
        <w:rPr>
          <w:sz w:val="8"/>
          <w:szCs w:val="28"/>
        </w:rPr>
      </w:pPr>
    </w:p>
    <w:p w14:paraId="7511A5AF" w14:textId="77777777" w:rsidR="002B16C5" w:rsidRPr="002B16C5" w:rsidRDefault="002B16C5" w:rsidP="002B16C5">
      <w:pPr>
        <w:tabs>
          <w:tab w:val="left" w:pos="1134"/>
        </w:tabs>
        <w:jc w:val="center"/>
        <w:rPr>
          <w:b/>
          <w:sz w:val="32"/>
          <w:szCs w:val="32"/>
          <w:u w:val="single"/>
        </w:rPr>
      </w:pPr>
      <w:r w:rsidRPr="002B16C5">
        <w:rPr>
          <w:b/>
          <w:sz w:val="32"/>
          <w:szCs w:val="32"/>
          <w:u w:val="single"/>
        </w:rPr>
        <w:lastRenderedPageBreak/>
        <w:t>«Заработная плата АУП»</w:t>
      </w:r>
    </w:p>
    <w:p w14:paraId="410E1426" w14:textId="77777777" w:rsidR="002B16C5" w:rsidRPr="002B16C5" w:rsidRDefault="002B16C5" w:rsidP="002B16C5">
      <w:pPr>
        <w:tabs>
          <w:tab w:val="left" w:pos="1134"/>
        </w:tabs>
        <w:jc w:val="center"/>
        <w:rPr>
          <w:sz w:val="16"/>
          <w:szCs w:val="16"/>
        </w:rPr>
      </w:pPr>
    </w:p>
    <w:p w14:paraId="5427CD18"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Затраты по данной статье заявлены организацией (в годовом выражении на 2021 год) в сумме </w:t>
      </w:r>
      <w:r w:rsidRPr="002B16C5">
        <w:rPr>
          <w:b/>
          <w:i/>
          <w:sz w:val="28"/>
          <w:szCs w:val="28"/>
        </w:rPr>
        <w:t>343,95</w:t>
      </w:r>
      <w:r w:rsidRPr="002B16C5">
        <w:rPr>
          <w:sz w:val="28"/>
          <w:szCs w:val="28"/>
        </w:rPr>
        <w:t xml:space="preserve"> тыс. руб. уровень среднемесячной заработной платы заявлен 22048,08 руб./чел./мес., численность персонала в количестве 1,30 человека.</w:t>
      </w:r>
    </w:p>
    <w:p w14:paraId="15F40303"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Организацией условно принят процент распределения административных расходов на услугу по транспортировке питьевой воды 1,5% от общей суммы общехозяйственных расходов.</w:t>
      </w:r>
    </w:p>
    <w:p w14:paraId="4D245624"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В качестве обосновывающих материалов представлены следующие документы:</w:t>
      </w:r>
    </w:p>
    <w:p w14:paraId="06098AEF"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штатное расписание от 01.12.2020 с отметкой о согласовании заместителем главы Кемеровского муниципального округа по ЖКХ.</w:t>
      </w:r>
    </w:p>
    <w:p w14:paraId="37239CDC" w14:textId="77777777" w:rsidR="002B16C5" w:rsidRPr="002B16C5" w:rsidRDefault="002B16C5" w:rsidP="002B16C5">
      <w:pPr>
        <w:widowControl w:val="0"/>
        <w:tabs>
          <w:tab w:val="left" w:pos="1134"/>
        </w:tabs>
        <w:autoSpaceDE w:val="0"/>
        <w:autoSpaceDN w:val="0"/>
        <w:adjustRightInd w:val="0"/>
        <w:ind w:firstLine="709"/>
        <w:jc w:val="both"/>
        <w:rPr>
          <w:b/>
          <w:sz w:val="28"/>
          <w:szCs w:val="28"/>
        </w:rPr>
      </w:pPr>
      <w:r w:rsidRPr="002B16C5">
        <w:rPr>
          <w:b/>
          <w:sz w:val="28"/>
          <w:szCs w:val="28"/>
        </w:rPr>
        <w:t>Регулирующим органом расходы по данной статье отклонены, так как в соответствии с учетной политикой организации административные расходы относятся к косвенным расходам и распределяются пропорционально выручке от реализации. Таким образом, на момент установления тарифа на транспортировку питьевой все административные расходы на 2021 – 2022 годы уже распределены между регулируемыми видами деятельности и включение в необходимую валовую выручку данных видов расходов приведет к двойному учету уже распределенных и учтенных затрат.</w:t>
      </w:r>
    </w:p>
    <w:p w14:paraId="6C4579F0"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p>
    <w:p w14:paraId="4063DA1C" w14:textId="77777777" w:rsidR="002B16C5" w:rsidRPr="002B16C5" w:rsidRDefault="002B16C5" w:rsidP="002B16C5">
      <w:pPr>
        <w:tabs>
          <w:tab w:val="left" w:pos="1134"/>
        </w:tabs>
        <w:ind w:left="709"/>
        <w:jc w:val="center"/>
        <w:rPr>
          <w:b/>
          <w:sz w:val="32"/>
          <w:szCs w:val="32"/>
          <w:u w:val="single"/>
        </w:rPr>
      </w:pPr>
      <w:r w:rsidRPr="002B16C5">
        <w:rPr>
          <w:b/>
          <w:sz w:val="32"/>
          <w:szCs w:val="32"/>
          <w:u w:val="single"/>
        </w:rPr>
        <w:t xml:space="preserve"> «Отчисления на социальные нужды от заработной платы АУП»</w:t>
      </w:r>
    </w:p>
    <w:p w14:paraId="51B329A1" w14:textId="77777777" w:rsidR="002B16C5" w:rsidRPr="002B16C5" w:rsidRDefault="002B16C5" w:rsidP="002B16C5">
      <w:pPr>
        <w:tabs>
          <w:tab w:val="left" w:pos="1134"/>
        </w:tabs>
        <w:ind w:left="709"/>
        <w:jc w:val="center"/>
        <w:rPr>
          <w:b/>
          <w:sz w:val="16"/>
          <w:szCs w:val="32"/>
          <w:u w:val="single"/>
        </w:rPr>
      </w:pPr>
    </w:p>
    <w:p w14:paraId="6150EDF0"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Затраты по данной статье заявлены организацией (в годовом выражении на 2021 год) в сумме </w:t>
      </w:r>
      <w:r w:rsidRPr="002B16C5">
        <w:rPr>
          <w:b/>
          <w:i/>
          <w:sz w:val="28"/>
          <w:szCs w:val="28"/>
        </w:rPr>
        <w:t>103,87</w:t>
      </w:r>
      <w:r w:rsidRPr="002B16C5">
        <w:rPr>
          <w:sz w:val="28"/>
          <w:szCs w:val="28"/>
        </w:rPr>
        <w:t xml:space="preserve"> тыс. руб.</w:t>
      </w:r>
    </w:p>
    <w:p w14:paraId="78C4F1F7"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Регулирующим органом расходы по данной статье отклонены, так как в соответствии с учетной политикой </w:t>
      </w:r>
      <w:r w:rsidRPr="002B16C5">
        <w:rPr>
          <w:sz w:val="28"/>
          <w:szCs w:val="28"/>
        </w:rPr>
        <w:tab/>
        <w:t xml:space="preserve"> организации, административные расходы относятся к косвенным расходам и распределяются пропорционально выручке от реализации. Таким образом, на момент установления тарифа на транспортировку питьевой все административные расходы на 2021 – 2022 годы уже распределены между регулируемыми видами деятельности и включение в необходимую валовую выручку данных видов расходов приведет к двойному учету уже распределенных и учтенных затрат.</w:t>
      </w:r>
    </w:p>
    <w:p w14:paraId="36839282" w14:textId="77777777" w:rsidR="002B16C5" w:rsidRPr="002B16C5" w:rsidRDefault="002B16C5" w:rsidP="002B16C5">
      <w:pPr>
        <w:tabs>
          <w:tab w:val="left" w:pos="1134"/>
        </w:tabs>
        <w:ind w:left="709"/>
        <w:jc w:val="both"/>
        <w:rPr>
          <w:sz w:val="28"/>
          <w:szCs w:val="28"/>
        </w:rPr>
      </w:pPr>
    </w:p>
    <w:p w14:paraId="70984FC7" w14:textId="77777777" w:rsidR="002B16C5" w:rsidRPr="002B16C5" w:rsidRDefault="002B16C5" w:rsidP="002B16C5">
      <w:pPr>
        <w:tabs>
          <w:tab w:val="left" w:pos="1134"/>
        </w:tabs>
        <w:ind w:left="709"/>
        <w:jc w:val="center"/>
        <w:rPr>
          <w:b/>
          <w:sz w:val="32"/>
          <w:szCs w:val="32"/>
          <w:u w:val="single"/>
        </w:rPr>
      </w:pPr>
      <w:r w:rsidRPr="002B16C5">
        <w:rPr>
          <w:b/>
          <w:sz w:val="32"/>
          <w:szCs w:val="32"/>
          <w:u w:val="single"/>
        </w:rPr>
        <w:t>«Прочие административные расходы»</w:t>
      </w:r>
    </w:p>
    <w:p w14:paraId="1E397B3C"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Затраты по данной статье заявлены организацией (в годовом выражении на 2021 год) в сумме </w:t>
      </w:r>
      <w:r w:rsidRPr="002B16C5">
        <w:rPr>
          <w:b/>
          <w:i/>
          <w:sz w:val="28"/>
          <w:szCs w:val="28"/>
        </w:rPr>
        <w:t>132,03</w:t>
      </w:r>
      <w:r w:rsidRPr="002B16C5">
        <w:rPr>
          <w:sz w:val="28"/>
          <w:szCs w:val="28"/>
        </w:rPr>
        <w:t xml:space="preserve"> тыс. руб., в том числе:</w:t>
      </w:r>
    </w:p>
    <w:p w14:paraId="1E395CAE"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xml:space="preserve">- содержание легковых автомобилей, коммунальные услуги, ГСМ, запасные части – </w:t>
      </w:r>
      <w:r w:rsidRPr="002B16C5">
        <w:rPr>
          <w:b/>
          <w:i/>
          <w:sz w:val="28"/>
          <w:szCs w:val="28"/>
        </w:rPr>
        <w:t>46,91</w:t>
      </w:r>
      <w:r w:rsidRPr="002B16C5">
        <w:rPr>
          <w:sz w:val="28"/>
          <w:szCs w:val="28"/>
        </w:rPr>
        <w:t xml:space="preserve"> тыс. руб.;</w:t>
      </w:r>
    </w:p>
    <w:p w14:paraId="19A53550"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коммунальные услуги – 4,72 тыс. руб.;</w:t>
      </w:r>
    </w:p>
    <w:p w14:paraId="71FAF715"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налог на имущество – 18,66 тыс. руб.;</w:t>
      </w:r>
    </w:p>
    <w:p w14:paraId="43E5C33C"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канцелярские расходы – 5,80 тыс. руб.;</w:t>
      </w:r>
    </w:p>
    <w:p w14:paraId="607FB022"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обучение – 0,60 тыс. руб.;</w:t>
      </w:r>
    </w:p>
    <w:p w14:paraId="1D94F24D"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lastRenderedPageBreak/>
        <w:t>- прочие – 45,67 тыс. руб.;</w:t>
      </w:r>
    </w:p>
    <w:p w14:paraId="762047AA"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 охрана имущества – 9,67 тыс. руб.</w:t>
      </w:r>
    </w:p>
    <w:p w14:paraId="4F6A40D7"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Организацией условно принят процент распределения административных расходов на услугу по транспортировке питьевой воды 1,5% от общей суммы общехозяйственных расходов.</w:t>
      </w:r>
    </w:p>
    <w:p w14:paraId="3A464A27" w14:textId="77777777" w:rsidR="002B16C5" w:rsidRPr="002B16C5" w:rsidRDefault="002B16C5" w:rsidP="002B16C5">
      <w:pPr>
        <w:widowControl w:val="0"/>
        <w:tabs>
          <w:tab w:val="left" w:pos="1134"/>
        </w:tabs>
        <w:autoSpaceDE w:val="0"/>
        <w:autoSpaceDN w:val="0"/>
        <w:adjustRightInd w:val="0"/>
        <w:ind w:firstLine="709"/>
        <w:jc w:val="both"/>
        <w:rPr>
          <w:sz w:val="28"/>
          <w:szCs w:val="28"/>
        </w:rPr>
      </w:pPr>
      <w:r w:rsidRPr="002B16C5">
        <w:rPr>
          <w:sz w:val="28"/>
          <w:szCs w:val="28"/>
        </w:rPr>
        <w:t>Регулирующим органом расходы по данной статье отклонены, так как в</w:t>
      </w:r>
      <w:r w:rsidRPr="002B16C5">
        <w:rPr>
          <w:b/>
          <w:sz w:val="28"/>
          <w:szCs w:val="28"/>
        </w:rPr>
        <w:t xml:space="preserve"> </w:t>
      </w:r>
      <w:r w:rsidRPr="002B16C5">
        <w:rPr>
          <w:sz w:val="28"/>
          <w:szCs w:val="28"/>
        </w:rPr>
        <w:t xml:space="preserve">соответствии с учетной политикой </w:t>
      </w:r>
      <w:r w:rsidRPr="002B16C5">
        <w:rPr>
          <w:sz w:val="28"/>
          <w:szCs w:val="28"/>
        </w:rPr>
        <w:tab/>
        <w:t xml:space="preserve"> организации, административные расходы относятся к косвенным расходам и распределяются пропорционально выручке от реализации. Таким образом, на момент установления тарифа на транспортировку питьевой все административные расходы на 2021 – 2022 годы уже распределены между регулируемыми видами деятельности и включение в необходимую валовую выручку данных видов расходов приведет к двойному учету уже распределенных и учтенных затрат.</w:t>
      </w:r>
    </w:p>
    <w:p w14:paraId="35979009" w14:textId="77777777" w:rsidR="002B16C5" w:rsidRPr="002B16C5" w:rsidRDefault="002B16C5" w:rsidP="002B16C5">
      <w:pPr>
        <w:widowControl w:val="0"/>
        <w:tabs>
          <w:tab w:val="left" w:pos="1134"/>
        </w:tabs>
        <w:autoSpaceDE w:val="0"/>
        <w:autoSpaceDN w:val="0"/>
        <w:adjustRightInd w:val="0"/>
        <w:ind w:firstLine="709"/>
        <w:jc w:val="center"/>
        <w:rPr>
          <w:b/>
          <w:sz w:val="32"/>
          <w:szCs w:val="32"/>
          <w:u w:val="single"/>
        </w:rPr>
      </w:pPr>
      <w:r w:rsidRPr="002B16C5">
        <w:rPr>
          <w:b/>
          <w:sz w:val="32"/>
          <w:szCs w:val="32"/>
          <w:u w:val="single"/>
        </w:rPr>
        <w:t>Тарифы на транспортировку питьевой воды, транспортировку сточных вод</w:t>
      </w:r>
    </w:p>
    <w:p w14:paraId="127D8941" w14:textId="77777777" w:rsidR="002B16C5" w:rsidRPr="002B16C5" w:rsidRDefault="002B16C5" w:rsidP="002B16C5">
      <w:pPr>
        <w:widowControl w:val="0"/>
        <w:autoSpaceDE w:val="0"/>
        <w:autoSpaceDN w:val="0"/>
        <w:ind w:firstLine="540"/>
        <w:jc w:val="both"/>
        <w:rPr>
          <w:sz w:val="28"/>
          <w:szCs w:val="28"/>
        </w:rPr>
      </w:pPr>
      <w:r w:rsidRPr="002B16C5">
        <w:rPr>
          <w:sz w:val="28"/>
          <w:szCs w:val="28"/>
        </w:rPr>
        <w:t xml:space="preserve">Тарифы регулируемых организаций на питьевую воду (питьевое водоснабжение), техническую воду, транспортировку холодной воды, водоотведение, без дифференциации в виде </w:t>
      </w:r>
      <w:proofErr w:type="spellStart"/>
      <w:r w:rsidRPr="002B16C5">
        <w:rPr>
          <w:sz w:val="28"/>
          <w:szCs w:val="28"/>
        </w:rPr>
        <w:t>одноставочных</w:t>
      </w:r>
      <w:proofErr w:type="spellEnd"/>
      <w:r w:rsidRPr="002B16C5">
        <w:rPr>
          <w:sz w:val="28"/>
          <w:szCs w:val="28"/>
        </w:rPr>
        <w:t xml:space="preserve"> тарифов рассчитываются в соответствии с формулой:</w:t>
      </w:r>
    </w:p>
    <w:p w14:paraId="7507503C" w14:textId="77777777" w:rsidR="002B16C5" w:rsidRPr="002B16C5" w:rsidRDefault="002B16C5" w:rsidP="002B16C5">
      <w:pPr>
        <w:widowControl w:val="0"/>
        <w:autoSpaceDE w:val="0"/>
        <w:autoSpaceDN w:val="0"/>
        <w:jc w:val="both"/>
        <w:rPr>
          <w:sz w:val="28"/>
          <w:szCs w:val="28"/>
        </w:rPr>
      </w:pPr>
    </w:p>
    <w:p w14:paraId="349E14E5" w14:textId="77777777" w:rsidR="002B16C5" w:rsidRPr="002B16C5" w:rsidRDefault="002B16C5" w:rsidP="002B16C5">
      <w:pPr>
        <w:widowControl w:val="0"/>
        <w:autoSpaceDE w:val="0"/>
        <w:autoSpaceDN w:val="0"/>
        <w:jc w:val="center"/>
        <w:rPr>
          <w:sz w:val="28"/>
          <w:szCs w:val="28"/>
        </w:rPr>
      </w:pPr>
      <w:r w:rsidRPr="002B16C5">
        <w:rPr>
          <w:noProof/>
          <w:position w:val="-30"/>
          <w:sz w:val="28"/>
          <w:szCs w:val="28"/>
        </w:rPr>
        <w:drawing>
          <wp:inline distT="0" distB="0" distL="0" distR="0" wp14:anchorId="1E43CD8B" wp14:editId="2A30FE6D">
            <wp:extent cx="752475" cy="457200"/>
            <wp:effectExtent l="0" t="0" r="0" b="0"/>
            <wp:docPr id="20" name="Рисунок 20" descr="base_1_278584_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278584_524"/>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2475" cy="457200"/>
                    </a:xfrm>
                    <a:prstGeom prst="rect">
                      <a:avLst/>
                    </a:prstGeom>
                    <a:noFill/>
                    <a:ln>
                      <a:noFill/>
                    </a:ln>
                  </pic:spPr>
                </pic:pic>
              </a:graphicData>
            </a:graphic>
          </wp:inline>
        </w:drawing>
      </w:r>
      <w:r w:rsidRPr="002B16C5">
        <w:rPr>
          <w:sz w:val="28"/>
          <w:szCs w:val="28"/>
        </w:rPr>
        <w:t xml:space="preserve">, </w:t>
      </w:r>
    </w:p>
    <w:p w14:paraId="2F945BDA" w14:textId="77777777" w:rsidR="002B16C5" w:rsidRPr="002B16C5" w:rsidRDefault="002B16C5" w:rsidP="002B16C5">
      <w:pPr>
        <w:widowControl w:val="0"/>
        <w:autoSpaceDE w:val="0"/>
        <w:autoSpaceDN w:val="0"/>
        <w:jc w:val="both"/>
        <w:rPr>
          <w:sz w:val="28"/>
          <w:szCs w:val="28"/>
        </w:rPr>
      </w:pPr>
    </w:p>
    <w:p w14:paraId="699478AF" w14:textId="77777777" w:rsidR="002B16C5" w:rsidRPr="002B16C5" w:rsidRDefault="002B16C5" w:rsidP="002B16C5">
      <w:pPr>
        <w:widowControl w:val="0"/>
        <w:autoSpaceDE w:val="0"/>
        <w:autoSpaceDN w:val="0"/>
        <w:ind w:firstLine="540"/>
        <w:jc w:val="both"/>
        <w:rPr>
          <w:sz w:val="28"/>
          <w:szCs w:val="28"/>
        </w:rPr>
      </w:pPr>
      <w:r w:rsidRPr="002B16C5">
        <w:rPr>
          <w:sz w:val="28"/>
          <w:szCs w:val="28"/>
        </w:rPr>
        <w:t>где:</w:t>
      </w:r>
    </w:p>
    <w:p w14:paraId="7FE6BE24" w14:textId="77777777" w:rsidR="002B16C5" w:rsidRPr="002B16C5" w:rsidRDefault="002B16C5" w:rsidP="002B16C5">
      <w:pPr>
        <w:widowControl w:val="0"/>
        <w:autoSpaceDE w:val="0"/>
        <w:autoSpaceDN w:val="0"/>
        <w:spacing w:before="220"/>
        <w:ind w:firstLine="540"/>
        <w:jc w:val="both"/>
        <w:rPr>
          <w:sz w:val="28"/>
          <w:szCs w:val="28"/>
        </w:rPr>
      </w:pPr>
      <w:r w:rsidRPr="002B16C5">
        <w:rPr>
          <w:noProof/>
          <w:position w:val="-12"/>
          <w:sz w:val="28"/>
          <w:szCs w:val="28"/>
        </w:rPr>
        <w:drawing>
          <wp:inline distT="0" distB="0" distL="0" distR="0" wp14:anchorId="349D6687" wp14:editId="15731519">
            <wp:extent cx="200025" cy="247650"/>
            <wp:effectExtent l="0" t="0" r="9525" b="0"/>
            <wp:docPr id="19" name="Рисунок 19" descr="base_1_278584_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278584_525"/>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2B16C5">
        <w:rPr>
          <w:sz w:val="28"/>
          <w:szCs w:val="28"/>
        </w:rPr>
        <w:t xml:space="preserve"> - тариф регулируемой организации, устанавливаемый на i-</w:t>
      </w:r>
      <w:proofErr w:type="spellStart"/>
      <w:r w:rsidRPr="002B16C5">
        <w:rPr>
          <w:sz w:val="28"/>
          <w:szCs w:val="28"/>
        </w:rPr>
        <w:t>ый</w:t>
      </w:r>
      <w:proofErr w:type="spellEnd"/>
      <w:r w:rsidRPr="002B16C5">
        <w:rPr>
          <w:sz w:val="28"/>
          <w:szCs w:val="28"/>
        </w:rPr>
        <w:t xml:space="preserve"> год, руб./куб. м;</w:t>
      </w:r>
    </w:p>
    <w:p w14:paraId="521972D9" w14:textId="77777777" w:rsidR="002B16C5" w:rsidRPr="002B16C5" w:rsidRDefault="002B16C5" w:rsidP="002B16C5">
      <w:pPr>
        <w:widowControl w:val="0"/>
        <w:autoSpaceDE w:val="0"/>
        <w:autoSpaceDN w:val="0"/>
        <w:spacing w:before="220"/>
        <w:ind w:firstLine="540"/>
        <w:jc w:val="both"/>
        <w:rPr>
          <w:sz w:val="28"/>
          <w:szCs w:val="28"/>
        </w:rPr>
      </w:pPr>
      <w:r w:rsidRPr="002B16C5">
        <w:rPr>
          <w:noProof/>
          <w:position w:val="-12"/>
          <w:sz w:val="28"/>
          <w:szCs w:val="28"/>
        </w:rPr>
        <w:drawing>
          <wp:inline distT="0" distB="0" distL="0" distR="0" wp14:anchorId="7AFD2191" wp14:editId="5BFDAE70">
            <wp:extent cx="457200" cy="247650"/>
            <wp:effectExtent l="0" t="0" r="0" b="0"/>
            <wp:docPr id="18" name="Рисунок 18" descr="base_1_278584_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278584_526"/>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2B16C5">
        <w:rPr>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2B16C5">
        <w:rPr>
          <w:sz w:val="28"/>
          <w:szCs w:val="28"/>
        </w:rPr>
        <w:t>ый</w:t>
      </w:r>
      <w:proofErr w:type="spellEnd"/>
      <w:r w:rsidRPr="002B16C5">
        <w:rPr>
          <w:sz w:val="28"/>
          <w:szCs w:val="28"/>
        </w:rPr>
        <w:t xml:space="preserve"> год, руб.;</w:t>
      </w:r>
    </w:p>
    <w:p w14:paraId="3557CDC4" w14:textId="77777777" w:rsidR="002B16C5" w:rsidRPr="002B16C5" w:rsidRDefault="002B16C5" w:rsidP="002B16C5">
      <w:pPr>
        <w:widowControl w:val="0"/>
        <w:autoSpaceDE w:val="0"/>
        <w:autoSpaceDN w:val="0"/>
        <w:spacing w:before="220"/>
        <w:ind w:firstLine="540"/>
        <w:jc w:val="both"/>
        <w:rPr>
          <w:sz w:val="28"/>
          <w:szCs w:val="28"/>
        </w:rPr>
      </w:pPr>
      <w:r w:rsidRPr="002B16C5">
        <w:rPr>
          <w:noProof/>
          <w:position w:val="-12"/>
          <w:sz w:val="28"/>
          <w:szCs w:val="28"/>
        </w:rPr>
        <w:drawing>
          <wp:inline distT="0" distB="0" distL="0" distR="0" wp14:anchorId="2E19D4C8" wp14:editId="3004CB2F">
            <wp:extent cx="209550" cy="247650"/>
            <wp:effectExtent l="0" t="0" r="0" b="0"/>
            <wp:docPr id="17" name="Рисунок 17" descr="base_1_278584_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278584_527"/>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2B16C5">
        <w:rPr>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047DB75E" w14:textId="77777777" w:rsidR="002B16C5" w:rsidRPr="002B16C5" w:rsidRDefault="002B16C5" w:rsidP="002B16C5">
      <w:pPr>
        <w:widowControl w:val="0"/>
        <w:autoSpaceDE w:val="0"/>
        <w:autoSpaceDN w:val="0"/>
        <w:adjustRightInd w:val="0"/>
        <w:ind w:firstLine="709"/>
        <w:jc w:val="both"/>
        <w:rPr>
          <w:sz w:val="28"/>
          <w:szCs w:val="28"/>
          <w:shd w:val="clear" w:color="auto" w:fill="FFFFFF"/>
        </w:rPr>
      </w:pPr>
      <w:r w:rsidRPr="002B16C5">
        <w:rPr>
          <w:sz w:val="28"/>
          <w:szCs w:val="28"/>
        </w:rPr>
        <w:t xml:space="preserve">Учитывая результаты анализа и экономические интересы производителя и потребителей питьевой воды, водоотведения рекомендую Региональной энергетической комиссии Кузбасса установить для организации тарифы на транспортировку питьевой воды, транспортировку сточных вод на территории д. Сухово, п. </w:t>
      </w:r>
      <w:proofErr w:type="spellStart"/>
      <w:r w:rsidRPr="002B16C5">
        <w:rPr>
          <w:sz w:val="28"/>
          <w:szCs w:val="28"/>
        </w:rPr>
        <w:t>Металлплощадка</w:t>
      </w:r>
      <w:proofErr w:type="spellEnd"/>
      <w:r w:rsidRPr="002B16C5">
        <w:rPr>
          <w:sz w:val="28"/>
          <w:szCs w:val="28"/>
        </w:rPr>
        <w:t xml:space="preserve"> на период </w:t>
      </w:r>
      <w:r w:rsidRPr="002B16C5">
        <w:rPr>
          <w:sz w:val="28"/>
          <w:szCs w:val="28"/>
          <w:shd w:val="clear" w:color="auto" w:fill="FFFFFF"/>
        </w:rPr>
        <w:t>с 09.06.2021 по 31.12.2022 приведенные в графе 4 таблицы 1.</w:t>
      </w:r>
    </w:p>
    <w:p w14:paraId="65F0387C" w14:textId="77777777" w:rsidR="002B16C5" w:rsidRPr="002B16C5" w:rsidRDefault="002B16C5" w:rsidP="002B16C5">
      <w:pPr>
        <w:jc w:val="right"/>
        <w:rPr>
          <w:b/>
          <w:sz w:val="28"/>
          <w:szCs w:val="28"/>
        </w:rPr>
      </w:pPr>
      <w:r w:rsidRPr="002B16C5">
        <w:rPr>
          <w:sz w:val="28"/>
          <w:szCs w:val="28"/>
        </w:rPr>
        <w:t>Таблица 1</w:t>
      </w:r>
    </w:p>
    <w:p w14:paraId="4BB3D4BF" w14:textId="77777777" w:rsidR="002B16C5" w:rsidRPr="002B16C5" w:rsidRDefault="002B16C5" w:rsidP="002B16C5">
      <w:pPr>
        <w:widowControl w:val="0"/>
        <w:autoSpaceDE w:val="0"/>
        <w:autoSpaceDN w:val="0"/>
        <w:adjustRightInd w:val="0"/>
        <w:ind w:firstLine="709"/>
        <w:jc w:val="center"/>
        <w:rPr>
          <w:sz w:val="28"/>
          <w:szCs w:val="28"/>
        </w:rPr>
      </w:pPr>
      <w:r w:rsidRPr="002B16C5">
        <w:rPr>
          <w:sz w:val="28"/>
          <w:szCs w:val="28"/>
        </w:rPr>
        <w:t xml:space="preserve">Тарифы на транспортировку питьевой воды, транспортировку сточных вод, реализуемые на территории д. Сухово, п. </w:t>
      </w:r>
      <w:proofErr w:type="spellStart"/>
      <w:r w:rsidRPr="002B16C5">
        <w:rPr>
          <w:sz w:val="28"/>
          <w:szCs w:val="28"/>
        </w:rPr>
        <w:t>Металлплощадка</w:t>
      </w:r>
      <w:proofErr w:type="spellEnd"/>
    </w:p>
    <w:p w14:paraId="4CF58C36" w14:textId="77777777" w:rsidR="002B16C5" w:rsidRPr="002B16C5" w:rsidRDefault="002B16C5" w:rsidP="002B16C5">
      <w:pPr>
        <w:widowControl w:val="0"/>
        <w:autoSpaceDE w:val="0"/>
        <w:autoSpaceDN w:val="0"/>
        <w:adjustRightInd w:val="0"/>
        <w:ind w:firstLine="709"/>
        <w:jc w:val="center"/>
        <w:rPr>
          <w:sz w:val="28"/>
          <w:szCs w:val="28"/>
        </w:rPr>
      </w:pPr>
      <w:r w:rsidRPr="002B16C5">
        <w:rPr>
          <w:bCs/>
          <w:kern w:val="32"/>
          <w:sz w:val="28"/>
          <w:szCs w:val="28"/>
          <w:lang w:eastAsia="en-US"/>
        </w:rPr>
        <w:t xml:space="preserve">МУП «ЖКУ Кемеровского муниципального округа» (Кемеровский </w:t>
      </w:r>
      <w:r w:rsidRPr="002B16C5">
        <w:rPr>
          <w:bCs/>
          <w:kern w:val="32"/>
          <w:sz w:val="28"/>
          <w:szCs w:val="28"/>
          <w:lang w:eastAsia="en-US"/>
        </w:rPr>
        <w:lastRenderedPageBreak/>
        <w:t xml:space="preserve">муниципальный округ) </w:t>
      </w:r>
      <w:r w:rsidRPr="002B16C5">
        <w:rPr>
          <w:sz w:val="28"/>
          <w:szCs w:val="28"/>
        </w:rPr>
        <w:t>на потребительском рынке с 09.06.2021 по 31.12.2022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1731"/>
        <w:gridCol w:w="1743"/>
        <w:gridCol w:w="1168"/>
        <w:gridCol w:w="1660"/>
      </w:tblGrid>
      <w:tr w:rsidR="002B16C5" w:rsidRPr="002B16C5" w14:paraId="53547E3C" w14:textId="77777777" w:rsidTr="00896AF5">
        <w:trPr>
          <w:trHeight w:val="753"/>
        </w:trPr>
        <w:tc>
          <w:tcPr>
            <w:tcW w:w="3042" w:type="dxa"/>
            <w:shd w:val="clear" w:color="auto" w:fill="auto"/>
            <w:vAlign w:val="center"/>
          </w:tcPr>
          <w:p w14:paraId="0310D1E2" w14:textId="77777777" w:rsidR="002B16C5" w:rsidRPr="002B16C5" w:rsidRDefault="002B16C5" w:rsidP="002B16C5">
            <w:pPr>
              <w:widowControl w:val="0"/>
              <w:autoSpaceDE w:val="0"/>
              <w:autoSpaceDN w:val="0"/>
              <w:adjustRightInd w:val="0"/>
              <w:jc w:val="center"/>
            </w:pPr>
            <w:r w:rsidRPr="002B16C5">
              <w:t>Организация</w:t>
            </w:r>
          </w:p>
        </w:tc>
        <w:tc>
          <w:tcPr>
            <w:tcW w:w="1731" w:type="dxa"/>
            <w:shd w:val="clear" w:color="auto" w:fill="auto"/>
            <w:vAlign w:val="center"/>
          </w:tcPr>
          <w:p w14:paraId="37506B8C" w14:textId="77777777" w:rsidR="002B16C5" w:rsidRPr="002B16C5" w:rsidRDefault="002B16C5" w:rsidP="002B16C5">
            <w:pPr>
              <w:widowControl w:val="0"/>
              <w:autoSpaceDE w:val="0"/>
              <w:autoSpaceDN w:val="0"/>
              <w:adjustRightInd w:val="0"/>
              <w:jc w:val="center"/>
            </w:pPr>
            <w:r w:rsidRPr="002B16C5">
              <w:t>Период</w:t>
            </w:r>
          </w:p>
        </w:tc>
        <w:tc>
          <w:tcPr>
            <w:tcW w:w="1743" w:type="dxa"/>
            <w:shd w:val="clear" w:color="auto" w:fill="auto"/>
            <w:vAlign w:val="center"/>
          </w:tcPr>
          <w:p w14:paraId="233AA64A" w14:textId="77777777" w:rsidR="002B16C5" w:rsidRPr="002B16C5" w:rsidRDefault="002B16C5" w:rsidP="002B16C5">
            <w:pPr>
              <w:widowControl w:val="0"/>
              <w:autoSpaceDE w:val="0"/>
              <w:autoSpaceDN w:val="0"/>
              <w:adjustRightInd w:val="0"/>
              <w:jc w:val="center"/>
            </w:pPr>
            <w:r w:rsidRPr="002B16C5">
              <w:t>Календарная разбивка</w:t>
            </w:r>
          </w:p>
        </w:tc>
        <w:tc>
          <w:tcPr>
            <w:tcW w:w="1168" w:type="dxa"/>
            <w:shd w:val="clear" w:color="auto" w:fill="auto"/>
            <w:vAlign w:val="center"/>
          </w:tcPr>
          <w:p w14:paraId="1C0A39DB" w14:textId="77777777" w:rsidR="002B16C5" w:rsidRPr="002B16C5" w:rsidRDefault="002B16C5" w:rsidP="002B16C5">
            <w:pPr>
              <w:widowControl w:val="0"/>
              <w:autoSpaceDE w:val="0"/>
              <w:autoSpaceDN w:val="0"/>
              <w:adjustRightInd w:val="0"/>
              <w:jc w:val="center"/>
              <w:rPr>
                <w:vertAlign w:val="superscript"/>
              </w:rPr>
            </w:pPr>
            <w:r w:rsidRPr="002B16C5">
              <w:t>Тарифы, руб./м</w:t>
            </w:r>
            <w:r w:rsidRPr="002B16C5">
              <w:rPr>
                <w:vertAlign w:val="superscript"/>
              </w:rPr>
              <w:t>3</w:t>
            </w:r>
          </w:p>
        </w:tc>
        <w:tc>
          <w:tcPr>
            <w:tcW w:w="1660" w:type="dxa"/>
            <w:shd w:val="clear" w:color="auto" w:fill="auto"/>
            <w:vAlign w:val="center"/>
          </w:tcPr>
          <w:p w14:paraId="4F5A3949" w14:textId="77777777" w:rsidR="002B16C5" w:rsidRPr="002B16C5" w:rsidRDefault="002B16C5" w:rsidP="002B16C5">
            <w:pPr>
              <w:widowControl w:val="0"/>
              <w:autoSpaceDE w:val="0"/>
              <w:autoSpaceDN w:val="0"/>
              <w:adjustRightInd w:val="0"/>
              <w:jc w:val="center"/>
            </w:pPr>
            <w:r w:rsidRPr="002B16C5">
              <w:t>Рост к предыдущему периоду, %</w:t>
            </w:r>
          </w:p>
        </w:tc>
      </w:tr>
      <w:tr w:rsidR="002B16C5" w:rsidRPr="002B16C5" w14:paraId="00B743C1" w14:textId="77777777" w:rsidTr="00896AF5">
        <w:trPr>
          <w:trHeight w:val="142"/>
        </w:trPr>
        <w:tc>
          <w:tcPr>
            <w:tcW w:w="9344" w:type="dxa"/>
            <w:gridSpan w:val="5"/>
            <w:shd w:val="clear" w:color="auto" w:fill="auto"/>
            <w:vAlign w:val="center"/>
          </w:tcPr>
          <w:p w14:paraId="6B7BA008" w14:textId="77777777" w:rsidR="002B16C5" w:rsidRPr="002B16C5" w:rsidRDefault="002B16C5" w:rsidP="002B16C5">
            <w:pPr>
              <w:widowControl w:val="0"/>
              <w:autoSpaceDE w:val="0"/>
              <w:autoSpaceDN w:val="0"/>
              <w:adjustRightInd w:val="0"/>
              <w:jc w:val="center"/>
            </w:pPr>
            <w:r w:rsidRPr="002B16C5">
              <w:t>Транспортировка питьевой воды</w:t>
            </w:r>
          </w:p>
        </w:tc>
      </w:tr>
      <w:tr w:rsidR="002B16C5" w:rsidRPr="002B16C5" w14:paraId="0FA74218" w14:textId="77777777" w:rsidTr="00896AF5">
        <w:tc>
          <w:tcPr>
            <w:tcW w:w="3042" w:type="dxa"/>
            <w:vMerge w:val="restart"/>
            <w:shd w:val="clear" w:color="auto" w:fill="auto"/>
            <w:vAlign w:val="center"/>
          </w:tcPr>
          <w:p w14:paraId="11AEE582" w14:textId="77777777" w:rsidR="002B16C5" w:rsidRPr="002B16C5" w:rsidRDefault="002B16C5" w:rsidP="002B16C5">
            <w:pPr>
              <w:widowControl w:val="0"/>
              <w:autoSpaceDE w:val="0"/>
              <w:autoSpaceDN w:val="0"/>
              <w:adjustRightInd w:val="0"/>
              <w:jc w:val="center"/>
            </w:pPr>
            <w:r w:rsidRPr="002B16C5">
              <w:t>МУП «ЖКУ Кемеровского муниципального округа» (Кемеровский муниципальный округ)</w:t>
            </w:r>
          </w:p>
        </w:tc>
        <w:tc>
          <w:tcPr>
            <w:tcW w:w="1731" w:type="dxa"/>
            <w:shd w:val="clear" w:color="auto" w:fill="auto"/>
            <w:vAlign w:val="center"/>
          </w:tcPr>
          <w:p w14:paraId="7DA76E03" w14:textId="77777777" w:rsidR="002B16C5" w:rsidRPr="002B16C5" w:rsidRDefault="002B16C5" w:rsidP="002B16C5">
            <w:pPr>
              <w:widowControl w:val="0"/>
              <w:autoSpaceDE w:val="0"/>
              <w:autoSpaceDN w:val="0"/>
              <w:adjustRightInd w:val="0"/>
              <w:jc w:val="center"/>
            </w:pPr>
            <w:r w:rsidRPr="002B16C5">
              <w:t>2021</w:t>
            </w:r>
          </w:p>
        </w:tc>
        <w:tc>
          <w:tcPr>
            <w:tcW w:w="1743" w:type="dxa"/>
            <w:shd w:val="clear" w:color="auto" w:fill="auto"/>
            <w:vAlign w:val="center"/>
          </w:tcPr>
          <w:p w14:paraId="1B3460DE" w14:textId="77777777" w:rsidR="002B16C5" w:rsidRPr="002B16C5" w:rsidRDefault="002B16C5" w:rsidP="002B16C5">
            <w:pPr>
              <w:widowControl w:val="0"/>
              <w:autoSpaceDE w:val="0"/>
              <w:autoSpaceDN w:val="0"/>
              <w:adjustRightInd w:val="0"/>
              <w:jc w:val="center"/>
            </w:pPr>
            <w:r w:rsidRPr="002B16C5">
              <w:t>с 09.06.2021 по 31.12.2021</w:t>
            </w:r>
          </w:p>
        </w:tc>
        <w:tc>
          <w:tcPr>
            <w:tcW w:w="1168" w:type="dxa"/>
            <w:shd w:val="clear" w:color="auto" w:fill="auto"/>
            <w:vAlign w:val="center"/>
          </w:tcPr>
          <w:p w14:paraId="4374D294" w14:textId="77777777" w:rsidR="002B16C5" w:rsidRPr="002B16C5" w:rsidRDefault="002B16C5" w:rsidP="002B16C5">
            <w:pPr>
              <w:widowControl w:val="0"/>
              <w:autoSpaceDE w:val="0"/>
              <w:autoSpaceDN w:val="0"/>
              <w:adjustRightInd w:val="0"/>
              <w:jc w:val="center"/>
            </w:pPr>
            <w:r w:rsidRPr="002B16C5">
              <w:t>7,86</w:t>
            </w:r>
          </w:p>
        </w:tc>
        <w:tc>
          <w:tcPr>
            <w:tcW w:w="1660" w:type="dxa"/>
            <w:shd w:val="clear" w:color="auto" w:fill="auto"/>
            <w:vAlign w:val="center"/>
          </w:tcPr>
          <w:p w14:paraId="73BF5EDD" w14:textId="77777777" w:rsidR="002B16C5" w:rsidRPr="002B16C5" w:rsidRDefault="002B16C5" w:rsidP="002B16C5">
            <w:pPr>
              <w:widowControl w:val="0"/>
              <w:autoSpaceDE w:val="0"/>
              <w:autoSpaceDN w:val="0"/>
              <w:adjustRightInd w:val="0"/>
              <w:jc w:val="center"/>
            </w:pPr>
            <w:r w:rsidRPr="002B16C5">
              <w:t>0,0</w:t>
            </w:r>
          </w:p>
        </w:tc>
      </w:tr>
      <w:tr w:rsidR="002B16C5" w:rsidRPr="002B16C5" w14:paraId="318D866B" w14:textId="77777777" w:rsidTr="00896AF5">
        <w:tc>
          <w:tcPr>
            <w:tcW w:w="3042" w:type="dxa"/>
            <w:vMerge/>
            <w:shd w:val="clear" w:color="auto" w:fill="auto"/>
            <w:vAlign w:val="center"/>
          </w:tcPr>
          <w:p w14:paraId="1E9F454C" w14:textId="77777777" w:rsidR="002B16C5" w:rsidRPr="002B16C5" w:rsidRDefault="002B16C5" w:rsidP="002B16C5">
            <w:pPr>
              <w:widowControl w:val="0"/>
              <w:autoSpaceDE w:val="0"/>
              <w:autoSpaceDN w:val="0"/>
              <w:adjustRightInd w:val="0"/>
              <w:jc w:val="center"/>
            </w:pPr>
          </w:p>
        </w:tc>
        <w:tc>
          <w:tcPr>
            <w:tcW w:w="1731" w:type="dxa"/>
            <w:vMerge w:val="restart"/>
            <w:shd w:val="clear" w:color="auto" w:fill="auto"/>
            <w:vAlign w:val="center"/>
          </w:tcPr>
          <w:p w14:paraId="5F323F63" w14:textId="77777777" w:rsidR="002B16C5" w:rsidRPr="002B16C5" w:rsidRDefault="002B16C5" w:rsidP="002B16C5">
            <w:pPr>
              <w:widowControl w:val="0"/>
              <w:autoSpaceDE w:val="0"/>
              <w:autoSpaceDN w:val="0"/>
              <w:adjustRightInd w:val="0"/>
              <w:jc w:val="center"/>
            </w:pPr>
            <w:r w:rsidRPr="002B16C5">
              <w:t>2022</w:t>
            </w:r>
          </w:p>
        </w:tc>
        <w:tc>
          <w:tcPr>
            <w:tcW w:w="1743" w:type="dxa"/>
            <w:shd w:val="clear" w:color="auto" w:fill="auto"/>
            <w:vAlign w:val="center"/>
          </w:tcPr>
          <w:p w14:paraId="25B69D72" w14:textId="77777777" w:rsidR="002B16C5" w:rsidRPr="002B16C5" w:rsidRDefault="002B16C5" w:rsidP="002B16C5">
            <w:pPr>
              <w:widowControl w:val="0"/>
              <w:autoSpaceDE w:val="0"/>
              <w:autoSpaceDN w:val="0"/>
              <w:adjustRightInd w:val="0"/>
              <w:jc w:val="center"/>
            </w:pPr>
            <w:r w:rsidRPr="002B16C5">
              <w:t>с 01.01.2022 по 30.06.2022</w:t>
            </w:r>
          </w:p>
        </w:tc>
        <w:tc>
          <w:tcPr>
            <w:tcW w:w="1168" w:type="dxa"/>
            <w:shd w:val="clear" w:color="auto" w:fill="auto"/>
            <w:vAlign w:val="center"/>
          </w:tcPr>
          <w:p w14:paraId="69C2E824" w14:textId="77777777" w:rsidR="002B16C5" w:rsidRPr="002B16C5" w:rsidRDefault="002B16C5" w:rsidP="002B16C5">
            <w:pPr>
              <w:widowControl w:val="0"/>
              <w:autoSpaceDE w:val="0"/>
              <w:autoSpaceDN w:val="0"/>
              <w:adjustRightInd w:val="0"/>
              <w:jc w:val="center"/>
            </w:pPr>
            <w:r w:rsidRPr="002B16C5">
              <w:t>7,86</w:t>
            </w:r>
          </w:p>
        </w:tc>
        <w:tc>
          <w:tcPr>
            <w:tcW w:w="1660" w:type="dxa"/>
            <w:shd w:val="clear" w:color="auto" w:fill="auto"/>
            <w:vAlign w:val="center"/>
          </w:tcPr>
          <w:p w14:paraId="7550A316" w14:textId="77777777" w:rsidR="002B16C5" w:rsidRPr="002B16C5" w:rsidRDefault="002B16C5" w:rsidP="002B16C5">
            <w:pPr>
              <w:widowControl w:val="0"/>
              <w:autoSpaceDE w:val="0"/>
              <w:autoSpaceDN w:val="0"/>
              <w:adjustRightInd w:val="0"/>
              <w:jc w:val="center"/>
            </w:pPr>
            <w:r w:rsidRPr="002B16C5">
              <w:t>0,0</w:t>
            </w:r>
          </w:p>
        </w:tc>
      </w:tr>
      <w:tr w:rsidR="002B16C5" w:rsidRPr="002B16C5" w14:paraId="3B804495" w14:textId="77777777" w:rsidTr="00896AF5">
        <w:trPr>
          <w:trHeight w:val="256"/>
        </w:trPr>
        <w:tc>
          <w:tcPr>
            <w:tcW w:w="3042" w:type="dxa"/>
            <w:vMerge/>
            <w:shd w:val="clear" w:color="auto" w:fill="auto"/>
            <w:vAlign w:val="center"/>
          </w:tcPr>
          <w:p w14:paraId="1D6A816D" w14:textId="77777777" w:rsidR="002B16C5" w:rsidRPr="002B16C5" w:rsidRDefault="002B16C5" w:rsidP="002B16C5">
            <w:pPr>
              <w:widowControl w:val="0"/>
              <w:autoSpaceDE w:val="0"/>
              <w:autoSpaceDN w:val="0"/>
              <w:adjustRightInd w:val="0"/>
              <w:jc w:val="center"/>
            </w:pPr>
          </w:p>
        </w:tc>
        <w:tc>
          <w:tcPr>
            <w:tcW w:w="1731" w:type="dxa"/>
            <w:vMerge/>
            <w:shd w:val="clear" w:color="auto" w:fill="auto"/>
            <w:vAlign w:val="center"/>
          </w:tcPr>
          <w:p w14:paraId="19F4022D" w14:textId="77777777" w:rsidR="002B16C5" w:rsidRPr="002B16C5" w:rsidRDefault="002B16C5" w:rsidP="002B16C5">
            <w:pPr>
              <w:widowControl w:val="0"/>
              <w:autoSpaceDE w:val="0"/>
              <w:autoSpaceDN w:val="0"/>
              <w:adjustRightInd w:val="0"/>
              <w:jc w:val="center"/>
            </w:pPr>
          </w:p>
        </w:tc>
        <w:tc>
          <w:tcPr>
            <w:tcW w:w="1743" w:type="dxa"/>
            <w:shd w:val="clear" w:color="auto" w:fill="auto"/>
            <w:vAlign w:val="center"/>
          </w:tcPr>
          <w:p w14:paraId="41042814" w14:textId="77777777" w:rsidR="002B16C5" w:rsidRPr="002B16C5" w:rsidRDefault="002B16C5" w:rsidP="002B16C5">
            <w:pPr>
              <w:widowControl w:val="0"/>
              <w:autoSpaceDE w:val="0"/>
              <w:autoSpaceDN w:val="0"/>
              <w:adjustRightInd w:val="0"/>
              <w:jc w:val="center"/>
            </w:pPr>
            <w:r w:rsidRPr="002B16C5">
              <w:t>с 01.07.2022 по 31.12.2022</w:t>
            </w:r>
          </w:p>
        </w:tc>
        <w:tc>
          <w:tcPr>
            <w:tcW w:w="1168" w:type="dxa"/>
            <w:shd w:val="clear" w:color="auto" w:fill="auto"/>
            <w:vAlign w:val="center"/>
          </w:tcPr>
          <w:p w14:paraId="578255CA" w14:textId="77777777" w:rsidR="002B16C5" w:rsidRPr="002B16C5" w:rsidRDefault="002B16C5" w:rsidP="002B16C5">
            <w:pPr>
              <w:widowControl w:val="0"/>
              <w:autoSpaceDE w:val="0"/>
              <w:autoSpaceDN w:val="0"/>
              <w:adjustRightInd w:val="0"/>
              <w:jc w:val="center"/>
            </w:pPr>
            <w:r w:rsidRPr="002B16C5">
              <w:t>8,47</w:t>
            </w:r>
          </w:p>
        </w:tc>
        <w:tc>
          <w:tcPr>
            <w:tcW w:w="1660" w:type="dxa"/>
            <w:shd w:val="clear" w:color="auto" w:fill="auto"/>
            <w:vAlign w:val="center"/>
          </w:tcPr>
          <w:p w14:paraId="3E220E02" w14:textId="77777777" w:rsidR="002B16C5" w:rsidRPr="002B16C5" w:rsidRDefault="002B16C5" w:rsidP="002B16C5">
            <w:pPr>
              <w:widowControl w:val="0"/>
              <w:autoSpaceDE w:val="0"/>
              <w:autoSpaceDN w:val="0"/>
              <w:adjustRightInd w:val="0"/>
              <w:jc w:val="center"/>
            </w:pPr>
            <w:r w:rsidRPr="002B16C5">
              <w:t>7,8</w:t>
            </w:r>
          </w:p>
        </w:tc>
      </w:tr>
      <w:tr w:rsidR="002B16C5" w:rsidRPr="002B16C5" w14:paraId="56D86A05" w14:textId="77777777" w:rsidTr="00896AF5">
        <w:trPr>
          <w:trHeight w:val="256"/>
        </w:trPr>
        <w:tc>
          <w:tcPr>
            <w:tcW w:w="9344" w:type="dxa"/>
            <w:gridSpan w:val="5"/>
            <w:shd w:val="clear" w:color="auto" w:fill="auto"/>
            <w:vAlign w:val="center"/>
          </w:tcPr>
          <w:p w14:paraId="42D3EA83" w14:textId="77777777" w:rsidR="002B16C5" w:rsidRPr="002B16C5" w:rsidRDefault="002B16C5" w:rsidP="002B16C5">
            <w:pPr>
              <w:widowControl w:val="0"/>
              <w:autoSpaceDE w:val="0"/>
              <w:autoSpaceDN w:val="0"/>
              <w:adjustRightInd w:val="0"/>
              <w:jc w:val="center"/>
            </w:pPr>
            <w:r w:rsidRPr="002B16C5">
              <w:t>Транспортировка сточных вод</w:t>
            </w:r>
          </w:p>
        </w:tc>
      </w:tr>
      <w:tr w:rsidR="002B16C5" w:rsidRPr="002B16C5" w14:paraId="59083FFB" w14:textId="77777777" w:rsidTr="00896AF5">
        <w:trPr>
          <w:trHeight w:val="256"/>
        </w:trPr>
        <w:tc>
          <w:tcPr>
            <w:tcW w:w="3042" w:type="dxa"/>
            <w:vMerge w:val="restart"/>
            <w:shd w:val="clear" w:color="auto" w:fill="auto"/>
            <w:vAlign w:val="center"/>
          </w:tcPr>
          <w:p w14:paraId="47683821" w14:textId="77777777" w:rsidR="002B16C5" w:rsidRPr="002B16C5" w:rsidRDefault="002B16C5" w:rsidP="002B16C5">
            <w:pPr>
              <w:widowControl w:val="0"/>
              <w:autoSpaceDE w:val="0"/>
              <w:autoSpaceDN w:val="0"/>
              <w:adjustRightInd w:val="0"/>
              <w:jc w:val="center"/>
            </w:pPr>
            <w:r w:rsidRPr="002B16C5">
              <w:t>МУП «ЖКУ Кемеровского муниципального округа» (Кемеровский муниципальный округ)</w:t>
            </w:r>
          </w:p>
        </w:tc>
        <w:tc>
          <w:tcPr>
            <w:tcW w:w="1731" w:type="dxa"/>
            <w:shd w:val="clear" w:color="auto" w:fill="auto"/>
            <w:vAlign w:val="center"/>
          </w:tcPr>
          <w:p w14:paraId="043E1C90" w14:textId="77777777" w:rsidR="002B16C5" w:rsidRPr="002B16C5" w:rsidRDefault="002B16C5" w:rsidP="002B16C5">
            <w:pPr>
              <w:widowControl w:val="0"/>
              <w:autoSpaceDE w:val="0"/>
              <w:autoSpaceDN w:val="0"/>
              <w:adjustRightInd w:val="0"/>
              <w:jc w:val="center"/>
            </w:pPr>
            <w:r w:rsidRPr="002B16C5">
              <w:t>2021</w:t>
            </w:r>
          </w:p>
        </w:tc>
        <w:tc>
          <w:tcPr>
            <w:tcW w:w="1743" w:type="dxa"/>
            <w:shd w:val="clear" w:color="auto" w:fill="auto"/>
            <w:vAlign w:val="center"/>
          </w:tcPr>
          <w:p w14:paraId="5DDA7A3B" w14:textId="77777777" w:rsidR="002B16C5" w:rsidRPr="002B16C5" w:rsidRDefault="002B16C5" w:rsidP="002B16C5">
            <w:pPr>
              <w:widowControl w:val="0"/>
              <w:autoSpaceDE w:val="0"/>
              <w:autoSpaceDN w:val="0"/>
              <w:adjustRightInd w:val="0"/>
              <w:jc w:val="center"/>
            </w:pPr>
            <w:r w:rsidRPr="002B16C5">
              <w:t>с 09.06.2021 по 31.12.2021</w:t>
            </w:r>
          </w:p>
        </w:tc>
        <w:tc>
          <w:tcPr>
            <w:tcW w:w="1168" w:type="dxa"/>
            <w:shd w:val="clear" w:color="auto" w:fill="auto"/>
            <w:vAlign w:val="center"/>
          </w:tcPr>
          <w:p w14:paraId="219012EF" w14:textId="77777777" w:rsidR="002B16C5" w:rsidRPr="002B16C5" w:rsidRDefault="002B16C5" w:rsidP="002B16C5">
            <w:pPr>
              <w:widowControl w:val="0"/>
              <w:autoSpaceDE w:val="0"/>
              <w:autoSpaceDN w:val="0"/>
              <w:adjustRightInd w:val="0"/>
              <w:jc w:val="center"/>
            </w:pPr>
            <w:r w:rsidRPr="002B16C5">
              <w:t>17,88</w:t>
            </w:r>
          </w:p>
        </w:tc>
        <w:tc>
          <w:tcPr>
            <w:tcW w:w="1660" w:type="dxa"/>
            <w:shd w:val="clear" w:color="auto" w:fill="auto"/>
            <w:vAlign w:val="center"/>
          </w:tcPr>
          <w:p w14:paraId="2F332B13" w14:textId="77777777" w:rsidR="002B16C5" w:rsidRPr="002B16C5" w:rsidRDefault="002B16C5" w:rsidP="002B16C5">
            <w:pPr>
              <w:widowControl w:val="0"/>
              <w:autoSpaceDE w:val="0"/>
              <w:autoSpaceDN w:val="0"/>
              <w:adjustRightInd w:val="0"/>
              <w:jc w:val="center"/>
            </w:pPr>
            <w:r w:rsidRPr="002B16C5">
              <w:t>0,0</w:t>
            </w:r>
          </w:p>
        </w:tc>
      </w:tr>
      <w:tr w:rsidR="002B16C5" w:rsidRPr="002B16C5" w14:paraId="7BD3E93B" w14:textId="77777777" w:rsidTr="00896AF5">
        <w:trPr>
          <w:trHeight w:val="256"/>
        </w:trPr>
        <w:tc>
          <w:tcPr>
            <w:tcW w:w="3042" w:type="dxa"/>
            <w:vMerge/>
            <w:shd w:val="clear" w:color="auto" w:fill="auto"/>
            <w:vAlign w:val="center"/>
          </w:tcPr>
          <w:p w14:paraId="2C8B7659" w14:textId="77777777" w:rsidR="002B16C5" w:rsidRPr="002B16C5" w:rsidRDefault="002B16C5" w:rsidP="002B16C5">
            <w:pPr>
              <w:widowControl w:val="0"/>
              <w:autoSpaceDE w:val="0"/>
              <w:autoSpaceDN w:val="0"/>
              <w:adjustRightInd w:val="0"/>
              <w:jc w:val="center"/>
            </w:pPr>
          </w:p>
        </w:tc>
        <w:tc>
          <w:tcPr>
            <w:tcW w:w="1731" w:type="dxa"/>
            <w:vMerge w:val="restart"/>
            <w:shd w:val="clear" w:color="auto" w:fill="auto"/>
            <w:vAlign w:val="center"/>
          </w:tcPr>
          <w:p w14:paraId="7D47F8F7" w14:textId="77777777" w:rsidR="002B16C5" w:rsidRPr="002B16C5" w:rsidRDefault="002B16C5" w:rsidP="002B16C5">
            <w:pPr>
              <w:widowControl w:val="0"/>
              <w:autoSpaceDE w:val="0"/>
              <w:autoSpaceDN w:val="0"/>
              <w:adjustRightInd w:val="0"/>
              <w:jc w:val="center"/>
            </w:pPr>
            <w:r w:rsidRPr="002B16C5">
              <w:t>2022</w:t>
            </w:r>
          </w:p>
        </w:tc>
        <w:tc>
          <w:tcPr>
            <w:tcW w:w="1743" w:type="dxa"/>
            <w:shd w:val="clear" w:color="auto" w:fill="auto"/>
            <w:vAlign w:val="center"/>
          </w:tcPr>
          <w:p w14:paraId="4D270441" w14:textId="77777777" w:rsidR="002B16C5" w:rsidRPr="002B16C5" w:rsidRDefault="002B16C5" w:rsidP="002B16C5">
            <w:pPr>
              <w:widowControl w:val="0"/>
              <w:autoSpaceDE w:val="0"/>
              <w:autoSpaceDN w:val="0"/>
              <w:adjustRightInd w:val="0"/>
              <w:jc w:val="center"/>
            </w:pPr>
            <w:r w:rsidRPr="002B16C5">
              <w:t>с 01.01.2022 по 30.06.2022</w:t>
            </w:r>
          </w:p>
        </w:tc>
        <w:tc>
          <w:tcPr>
            <w:tcW w:w="1168" w:type="dxa"/>
            <w:shd w:val="clear" w:color="auto" w:fill="auto"/>
            <w:vAlign w:val="center"/>
          </w:tcPr>
          <w:p w14:paraId="6CDB1A70" w14:textId="77777777" w:rsidR="002B16C5" w:rsidRPr="002B16C5" w:rsidRDefault="002B16C5" w:rsidP="002B16C5">
            <w:pPr>
              <w:widowControl w:val="0"/>
              <w:autoSpaceDE w:val="0"/>
              <w:autoSpaceDN w:val="0"/>
              <w:adjustRightInd w:val="0"/>
              <w:jc w:val="center"/>
            </w:pPr>
            <w:r w:rsidRPr="002B16C5">
              <w:t>17,88</w:t>
            </w:r>
          </w:p>
        </w:tc>
        <w:tc>
          <w:tcPr>
            <w:tcW w:w="1660" w:type="dxa"/>
            <w:shd w:val="clear" w:color="auto" w:fill="auto"/>
            <w:vAlign w:val="center"/>
          </w:tcPr>
          <w:p w14:paraId="2C9218F3" w14:textId="77777777" w:rsidR="002B16C5" w:rsidRPr="002B16C5" w:rsidRDefault="002B16C5" w:rsidP="002B16C5">
            <w:pPr>
              <w:widowControl w:val="0"/>
              <w:autoSpaceDE w:val="0"/>
              <w:autoSpaceDN w:val="0"/>
              <w:adjustRightInd w:val="0"/>
              <w:jc w:val="center"/>
            </w:pPr>
            <w:r w:rsidRPr="002B16C5">
              <w:t>0,0</w:t>
            </w:r>
          </w:p>
        </w:tc>
      </w:tr>
      <w:tr w:rsidR="002B16C5" w:rsidRPr="002B16C5" w14:paraId="48C98EFD" w14:textId="77777777" w:rsidTr="00896AF5">
        <w:trPr>
          <w:trHeight w:val="256"/>
        </w:trPr>
        <w:tc>
          <w:tcPr>
            <w:tcW w:w="3042" w:type="dxa"/>
            <w:vMerge/>
            <w:shd w:val="clear" w:color="auto" w:fill="auto"/>
            <w:vAlign w:val="center"/>
          </w:tcPr>
          <w:p w14:paraId="0BA77D2A" w14:textId="77777777" w:rsidR="002B16C5" w:rsidRPr="002B16C5" w:rsidRDefault="002B16C5" w:rsidP="002B16C5">
            <w:pPr>
              <w:widowControl w:val="0"/>
              <w:autoSpaceDE w:val="0"/>
              <w:autoSpaceDN w:val="0"/>
              <w:adjustRightInd w:val="0"/>
              <w:jc w:val="center"/>
            </w:pPr>
          </w:p>
        </w:tc>
        <w:tc>
          <w:tcPr>
            <w:tcW w:w="1731" w:type="dxa"/>
            <w:vMerge/>
            <w:shd w:val="clear" w:color="auto" w:fill="auto"/>
            <w:vAlign w:val="center"/>
          </w:tcPr>
          <w:p w14:paraId="33796A22" w14:textId="77777777" w:rsidR="002B16C5" w:rsidRPr="002B16C5" w:rsidRDefault="002B16C5" w:rsidP="002B16C5">
            <w:pPr>
              <w:widowControl w:val="0"/>
              <w:autoSpaceDE w:val="0"/>
              <w:autoSpaceDN w:val="0"/>
              <w:adjustRightInd w:val="0"/>
              <w:jc w:val="center"/>
            </w:pPr>
          </w:p>
        </w:tc>
        <w:tc>
          <w:tcPr>
            <w:tcW w:w="1743" w:type="dxa"/>
            <w:shd w:val="clear" w:color="auto" w:fill="auto"/>
            <w:vAlign w:val="center"/>
          </w:tcPr>
          <w:p w14:paraId="53E964D4" w14:textId="77777777" w:rsidR="002B16C5" w:rsidRPr="002B16C5" w:rsidRDefault="002B16C5" w:rsidP="002B16C5">
            <w:pPr>
              <w:widowControl w:val="0"/>
              <w:autoSpaceDE w:val="0"/>
              <w:autoSpaceDN w:val="0"/>
              <w:adjustRightInd w:val="0"/>
              <w:jc w:val="center"/>
            </w:pPr>
            <w:r w:rsidRPr="002B16C5">
              <w:t>с 01.07.2022 по 31.12.2022</w:t>
            </w:r>
          </w:p>
        </w:tc>
        <w:tc>
          <w:tcPr>
            <w:tcW w:w="1168" w:type="dxa"/>
            <w:shd w:val="clear" w:color="auto" w:fill="auto"/>
            <w:vAlign w:val="center"/>
          </w:tcPr>
          <w:p w14:paraId="3BCE07FC" w14:textId="77777777" w:rsidR="002B16C5" w:rsidRPr="002B16C5" w:rsidRDefault="002B16C5" w:rsidP="002B16C5">
            <w:pPr>
              <w:widowControl w:val="0"/>
              <w:autoSpaceDE w:val="0"/>
              <w:autoSpaceDN w:val="0"/>
              <w:adjustRightInd w:val="0"/>
              <w:jc w:val="center"/>
            </w:pPr>
            <w:r w:rsidRPr="002B16C5">
              <w:t>19,27</w:t>
            </w:r>
          </w:p>
        </w:tc>
        <w:tc>
          <w:tcPr>
            <w:tcW w:w="1660" w:type="dxa"/>
            <w:shd w:val="clear" w:color="auto" w:fill="auto"/>
            <w:vAlign w:val="center"/>
          </w:tcPr>
          <w:p w14:paraId="6A1528C2" w14:textId="77777777" w:rsidR="002B16C5" w:rsidRPr="002B16C5" w:rsidRDefault="002B16C5" w:rsidP="002B16C5">
            <w:pPr>
              <w:widowControl w:val="0"/>
              <w:autoSpaceDE w:val="0"/>
              <w:autoSpaceDN w:val="0"/>
              <w:adjustRightInd w:val="0"/>
              <w:jc w:val="center"/>
            </w:pPr>
            <w:r w:rsidRPr="002B16C5">
              <w:t>7,8</w:t>
            </w:r>
          </w:p>
        </w:tc>
      </w:tr>
    </w:tbl>
    <w:p w14:paraId="777F6B0E" w14:textId="77777777" w:rsidR="002B16C5" w:rsidRPr="002B16C5" w:rsidRDefault="002B16C5" w:rsidP="002B16C5">
      <w:pPr>
        <w:ind w:firstLine="709"/>
        <w:jc w:val="both"/>
        <w:rPr>
          <w:color w:val="000000"/>
          <w:sz w:val="28"/>
          <w:szCs w:val="28"/>
          <w:lang w:eastAsia="en-US"/>
        </w:rPr>
      </w:pPr>
      <w:r w:rsidRPr="002B16C5">
        <w:rPr>
          <w:color w:val="000000"/>
          <w:sz w:val="28"/>
          <w:szCs w:val="28"/>
          <w:lang w:eastAsia="en-US"/>
        </w:rPr>
        <w:t xml:space="preserve">Тарифы установлены для предъявления гарантирующей организации                                   ОАО «СКЭК», ИНН 4205153492, в населенных пунктах: д. </w:t>
      </w:r>
      <w:proofErr w:type="gramStart"/>
      <w:r w:rsidRPr="002B16C5">
        <w:rPr>
          <w:color w:val="000000"/>
          <w:sz w:val="28"/>
          <w:szCs w:val="28"/>
          <w:lang w:eastAsia="en-US"/>
        </w:rPr>
        <w:t xml:space="preserve">Сухово,   </w:t>
      </w:r>
      <w:proofErr w:type="gramEnd"/>
      <w:r w:rsidRPr="002B16C5">
        <w:rPr>
          <w:color w:val="000000"/>
          <w:sz w:val="28"/>
          <w:szCs w:val="28"/>
          <w:lang w:eastAsia="en-US"/>
        </w:rPr>
        <w:t xml:space="preserve">                               п. </w:t>
      </w:r>
      <w:proofErr w:type="spellStart"/>
      <w:r w:rsidRPr="002B16C5">
        <w:rPr>
          <w:color w:val="000000"/>
          <w:sz w:val="28"/>
          <w:szCs w:val="28"/>
          <w:lang w:eastAsia="en-US"/>
        </w:rPr>
        <w:t>Металлплощадка</w:t>
      </w:r>
      <w:proofErr w:type="spellEnd"/>
      <w:r w:rsidRPr="002B16C5">
        <w:rPr>
          <w:color w:val="000000"/>
          <w:sz w:val="28"/>
          <w:szCs w:val="28"/>
          <w:lang w:eastAsia="en-US"/>
        </w:rPr>
        <w:t>.</w:t>
      </w:r>
    </w:p>
    <w:p w14:paraId="26842BF4" w14:textId="77777777" w:rsidR="002B16C5" w:rsidRDefault="002B16C5" w:rsidP="00ED080A">
      <w:pPr>
        <w:autoSpaceDE w:val="0"/>
        <w:autoSpaceDN w:val="0"/>
        <w:adjustRightInd w:val="0"/>
        <w:ind w:firstLine="720"/>
        <w:jc w:val="both"/>
        <w:rPr>
          <w:rFonts w:eastAsiaTheme="minorHAnsi"/>
          <w:b/>
          <w:bCs/>
          <w:lang w:eastAsia="en-US"/>
        </w:rPr>
        <w:sectPr w:rsidR="002B16C5" w:rsidSect="00DE6165">
          <w:pgSz w:w="11906" w:h="16838" w:code="9"/>
          <w:pgMar w:top="992" w:right="992" w:bottom="851" w:left="1418" w:header="425" w:footer="709" w:gutter="0"/>
          <w:cols w:space="708"/>
          <w:docGrid w:linePitch="360"/>
        </w:sectPr>
      </w:pPr>
    </w:p>
    <w:p w14:paraId="37970536" w14:textId="4CFB2A35" w:rsidR="002B16C5" w:rsidRPr="00081AD4" w:rsidRDefault="002B16C5" w:rsidP="002B16C5">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w:t>
      </w:r>
      <w:r>
        <w:rPr>
          <w:color w:val="000000" w:themeColor="text1"/>
        </w:rPr>
        <w:t>3</w:t>
      </w:r>
      <w:r>
        <w:rPr>
          <w:color w:val="000000" w:themeColor="text1"/>
        </w:rPr>
        <w:t xml:space="preserve"> </w:t>
      </w:r>
      <w:r w:rsidRPr="00081AD4">
        <w:rPr>
          <w:color w:val="000000" w:themeColor="text1"/>
        </w:rPr>
        <w:t xml:space="preserve">к протоколу № </w:t>
      </w:r>
      <w:r>
        <w:rPr>
          <w:color w:val="000000" w:themeColor="text1"/>
        </w:rPr>
        <w:t>34</w:t>
      </w:r>
    </w:p>
    <w:p w14:paraId="37AFACBA" w14:textId="77777777" w:rsidR="002B16C5" w:rsidRPr="00081AD4" w:rsidRDefault="002B16C5" w:rsidP="002B16C5">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698239AE" w14:textId="77777777" w:rsidR="002B16C5" w:rsidRPr="00081AD4" w:rsidRDefault="002B16C5" w:rsidP="002B16C5">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43EBA772" w14:textId="181E8B2F" w:rsidR="002B16C5" w:rsidRDefault="002B16C5" w:rsidP="002B16C5">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08.06.2021</w:t>
      </w:r>
    </w:p>
    <w:p w14:paraId="66CE421E" w14:textId="77777777" w:rsidR="002B16C5" w:rsidRDefault="002B16C5" w:rsidP="002B16C5">
      <w:pPr>
        <w:tabs>
          <w:tab w:val="left" w:pos="5580"/>
          <w:tab w:val="left" w:pos="9498"/>
        </w:tabs>
        <w:ind w:left="-961" w:right="-569" w:firstLine="6631"/>
        <w:rPr>
          <w:color w:val="000000" w:themeColor="text1"/>
        </w:rPr>
      </w:pPr>
    </w:p>
    <w:p w14:paraId="2E8A3439" w14:textId="77777777" w:rsidR="002B16C5" w:rsidRPr="002B16C5" w:rsidRDefault="002B16C5" w:rsidP="002B16C5">
      <w:pPr>
        <w:tabs>
          <w:tab w:val="left" w:pos="3052"/>
        </w:tabs>
        <w:jc w:val="center"/>
        <w:rPr>
          <w:b/>
          <w:bCs/>
          <w:sz w:val="28"/>
          <w:szCs w:val="28"/>
        </w:rPr>
      </w:pPr>
      <w:r w:rsidRPr="002B16C5">
        <w:rPr>
          <w:b/>
          <w:bCs/>
          <w:sz w:val="28"/>
          <w:szCs w:val="28"/>
        </w:rPr>
        <w:t xml:space="preserve">Производственная программа </w:t>
      </w:r>
    </w:p>
    <w:p w14:paraId="07022DBA" w14:textId="77777777" w:rsidR="002B16C5" w:rsidRPr="002B16C5" w:rsidRDefault="002B16C5" w:rsidP="002B16C5">
      <w:pPr>
        <w:tabs>
          <w:tab w:val="left" w:pos="3052"/>
        </w:tabs>
        <w:jc w:val="center"/>
        <w:rPr>
          <w:b/>
          <w:sz w:val="28"/>
          <w:szCs w:val="28"/>
          <w:lang w:eastAsia="en-US"/>
        </w:rPr>
      </w:pPr>
      <w:r w:rsidRPr="002B16C5">
        <w:rPr>
          <w:b/>
          <w:sz w:val="28"/>
          <w:szCs w:val="28"/>
          <w:lang w:eastAsia="en-US"/>
        </w:rPr>
        <w:t>МУП «</w:t>
      </w:r>
      <w:proofErr w:type="spellStart"/>
      <w:r w:rsidRPr="002B16C5">
        <w:rPr>
          <w:b/>
          <w:sz w:val="28"/>
          <w:szCs w:val="28"/>
          <w:lang w:eastAsia="en-US"/>
        </w:rPr>
        <w:t>Жилищно</w:t>
      </w:r>
      <w:proofErr w:type="spellEnd"/>
      <w:r w:rsidRPr="002B16C5">
        <w:rPr>
          <w:b/>
          <w:sz w:val="28"/>
          <w:szCs w:val="28"/>
          <w:lang w:eastAsia="en-US"/>
        </w:rPr>
        <w:t xml:space="preserve"> – коммунальное управление Кемеровского муниципального округа» (Кемеровский муниципальный округ)</w:t>
      </w:r>
    </w:p>
    <w:p w14:paraId="79A0E2D4" w14:textId="77777777" w:rsidR="002B16C5" w:rsidRPr="002B16C5" w:rsidRDefault="002B16C5" w:rsidP="002B16C5">
      <w:pPr>
        <w:tabs>
          <w:tab w:val="left" w:pos="3052"/>
        </w:tabs>
        <w:jc w:val="center"/>
        <w:rPr>
          <w:b/>
          <w:bCs/>
          <w:sz w:val="28"/>
          <w:szCs w:val="28"/>
        </w:rPr>
      </w:pPr>
      <w:r w:rsidRPr="002B16C5">
        <w:rPr>
          <w:b/>
          <w:bCs/>
          <w:kern w:val="32"/>
          <w:sz w:val="28"/>
          <w:szCs w:val="28"/>
          <w:lang w:eastAsia="en-US"/>
        </w:rPr>
        <w:t xml:space="preserve"> </w:t>
      </w:r>
      <w:r w:rsidRPr="002B16C5">
        <w:rPr>
          <w:b/>
          <w:bCs/>
          <w:sz w:val="28"/>
          <w:szCs w:val="28"/>
        </w:rPr>
        <w:t xml:space="preserve">в сфере холодного водоснабжения питьевой водой, водоотведения </w:t>
      </w:r>
    </w:p>
    <w:p w14:paraId="2C2AC9F1" w14:textId="77777777" w:rsidR="002B16C5" w:rsidRPr="002B16C5" w:rsidRDefault="002B16C5" w:rsidP="002B16C5">
      <w:pPr>
        <w:tabs>
          <w:tab w:val="left" w:pos="3052"/>
        </w:tabs>
        <w:jc w:val="center"/>
        <w:rPr>
          <w:b/>
          <w:lang w:eastAsia="en-US"/>
        </w:rPr>
      </w:pPr>
      <w:r w:rsidRPr="002B16C5">
        <w:rPr>
          <w:b/>
          <w:bCs/>
          <w:sz w:val="28"/>
          <w:szCs w:val="28"/>
        </w:rPr>
        <w:t>на период с 09.06.2021 по 31.12.2022</w:t>
      </w:r>
    </w:p>
    <w:p w14:paraId="0091DDD3" w14:textId="77777777" w:rsidR="002B16C5" w:rsidRPr="002B16C5" w:rsidRDefault="002B16C5" w:rsidP="002B16C5">
      <w:pPr>
        <w:rPr>
          <w:b/>
          <w:lang w:eastAsia="en-US"/>
        </w:rPr>
      </w:pPr>
    </w:p>
    <w:p w14:paraId="76F78EC3" w14:textId="77777777" w:rsidR="002B16C5" w:rsidRPr="002B16C5" w:rsidRDefault="002B16C5" w:rsidP="002B16C5">
      <w:pPr>
        <w:rPr>
          <w:lang w:eastAsia="en-US"/>
        </w:rPr>
      </w:pPr>
    </w:p>
    <w:p w14:paraId="122CC801" w14:textId="77777777" w:rsidR="002B16C5" w:rsidRPr="002B16C5" w:rsidRDefault="002B16C5" w:rsidP="002B16C5">
      <w:pPr>
        <w:jc w:val="center"/>
        <w:rPr>
          <w:sz w:val="28"/>
          <w:szCs w:val="28"/>
        </w:rPr>
      </w:pPr>
      <w:r w:rsidRPr="002B16C5">
        <w:rPr>
          <w:sz w:val="28"/>
          <w:szCs w:val="28"/>
        </w:rPr>
        <w:t>Раздел 1. Паспорт производственной программы</w:t>
      </w:r>
    </w:p>
    <w:p w14:paraId="5B018270" w14:textId="77777777" w:rsidR="002B16C5" w:rsidRPr="002B16C5" w:rsidRDefault="002B16C5" w:rsidP="002B16C5">
      <w:pPr>
        <w:jc w:val="center"/>
        <w:rPr>
          <w:sz w:val="28"/>
          <w:szCs w:val="28"/>
        </w:rPr>
      </w:pPr>
    </w:p>
    <w:tbl>
      <w:tblPr>
        <w:tblStyle w:val="57"/>
        <w:tblW w:w="10065" w:type="dxa"/>
        <w:tblInd w:w="-431" w:type="dxa"/>
        <w:tblLook w:val="04A0" w:firstRow="1" w:lastRow="0" w:firstColumn="1" w:lastColumn="0" w:noHBand="0" w:noVBand="1"/>
      </w:tblPr>
      <w:tblGrid>
        <w:gridCol w:w="5103"/>
        <w:gridCol w:w="4962"/>
      </w:tblGrid>
      <w:tr w:rsidR="002B16C5" w:rsidRPr="002B16C5" w14:paraId="7D3C3E6B" w14:textId="77777777" w:rsidTr="00896AF5">
        <w:trPr>
          <w:trHeight w:val="1221"/>
        </w:trPr>
        <w:tc>
          <w:tcPr>
            <w:tcW w:w="5103" w:type="dxa"/>
            <w:vAlign w:val="center"/>
          </w:tcPr>
          <w:p w14:paraId="63F5E5BE" w14:textId="77777777" w:rsidR="002B16C5" w:rsidRPr="002B16C5" w:rsidRDefault="002B16C5" w:rsidP="002B16C5">
            <w:pPr>
              <w:rPr>
                <w:sz w:val="28"/>
                <w:szCs w:val="28"/>
              </w:rPr>
            </w:pPr>
            <w:r w:rsidRPr="002B16C5">
              <w:rPr>
                <w:sz w:val="28"/>
                <w:szCs w:val="28"/>
              </w:rPr>
              <w:t>Наименование организации</w:t>
            </w:r>
          </w:p>
        </w:tc>
        <w:tc>
          <w:tcPr>
            <w:tcW w:w="4962" w:type="dxa"/>
            <w:vAlign w:val="center"/>
          </w:tcPr>
          <w:p w14:paraId="6B7B88CE" w14:textId="77777777" w:rsidR="002B16C5" w:rsidRPr="002B16C5" w:rsidRDefault="002B16C5" w:rsidP="002B16C5">
            <w:pPr>
              <w:jc w:val="center"/>
              <w:rPr>
                <w:sz w:val="28"/>
                <w:szCs w:val="28"/>
              </w:rPr>
            </w:pPr>
            <w:r w:rsidRPr="002B16C5">
              <w:rPr>
                <w:sz w:val="28"/>
                <w:szCs w:val="28"/>
              </w:rPr>
              <w:t>МУП «</w:t>
            </w:r>
            <w:proofErr w:type="spellStart"/>
            <w:r w:rsidRPr="002B16C5">
              <w:rPr>
                <w:sz w:val="28"/>
                <w:szCs w:val="28"/>
              </w:rPr>
              <w:t>Жилищно</w:t>
            </w:r>
            <w:proofErr w:type="spellEnd"/>
            <w:r w:rsidRPr="002B16C5">
              <w:rPr>
                <w:sz w:val="28"/>
                <w:szCs w:val="28"/>
              </w:rPr>
              <w:t xml:space="preserve"> – коммунальное управление Кемеровского муниципального округа» </w:t>
            </w:r>
          </w:p>
        </w:tc>
      </w:tr>
      <w:tr w:rsidR="002B16C5" w:rsidRPr="002B16C5" w14:paraId="69D34759" w14:textId="77777777" w:rsidTr="00896AF5">
        <w:trPr>
          <w:trHeight w:val="1109"/>
        </w:trPr>
        <w:tc>
          <w:tcPr>
            <w:tcW w:w="5103" w:type="dxa"/>
            <w:vAlign w:val="center"/>
          </w:tcPr>
          <w:p w14:paraId="0B338B2E" w14:textId="77777777" w:rsidR="002B16C5" w:rsidRPr="002B16C5" w:rsidRDefault="002B16C5" w:rsidP="002B16C5">
            <w:pPr>
              <w:rPr>
                <w:sz w:val="28"/>
                <w:szCs w:val="28"/>
              </w:rPr>
            </w:pPr>
            <w:r w:rsidRPr="002B16C5">
              <w:rPr>
                <w:sz w:val="28"/>
                <w:szCs w:val="28"/>
              </w:rPr>
              <w:t>Юридический адрес, почтовый адрес</w:t>
            </w:r>
          </w:p>
        </w:tc>
        <w:tc>
          <w:tcPr>
            <w:tcW w:w="4962" w:type="dxa"/>
            <w:vAlign w:val="center"/>
          </w:tcPr>
          <w:p w14:paraId="536F2460" w14:textId="77777777" w:rsidR="002B16C5" w:rsidRPr="002B16C5" w:rsidRDefault="002B16C5" w:rsidP="002B16C5">
            <w:pPr>
              <w:jc w:val="center"/>
              <w:rPr>
                <w:sz w:val="28"/>
                <w:szCs w:val="28"/>
              </w:rPr>
            </w:pPr>
            <w:r w:rsidRPr="002B16C5">
              <w:rPr>
                <w:sz w:val="28"/>
                <w:szCs w:val="28"/>
              </w:rPr>
              <w:t xml:space="preserve">650524, Кемеровская область - Кузбасс, Кемеровский </w:t>
            </w:r>
            <w:proofErr w:type="gramStart"/>
            <w:r w:rsidRPr="002B16C5">
              <w:rPr>
                <w:sz w:val="28"/>
                <w:szCs w:val="28"/>
              </w:rPr>
              <w:t xml:space="preserve">район,   </w:t>
            </w:r>
            <w:proofErr w:type="gramEnd"/>
            <w:r w:rsidRPr="002B16C5">
              <w:rPr>
                <w:sz w:val="28"/>
                <w:szCs w:val="28"/>
              </w:rPr>
              <w:t xml:space="preserve">                        д. </w:t>
            </w:r>
            <w:proofErr w:type="spellStart"/>
            <w:r w:rsidRPr="002B16C5">
              <w:rPr>
                <w:sz w:val="28"/>
                <w:szCs w:val="28"/>
              </w:rPr>
              <w:t>Старочервово</w:t>
            </w:r>
            <w:proofErr w:type="spellEnd"/>
            <w:r w:rsidRPr="002B16C5">
              <w:rPr>
                <w:sz w:val="28"/>
                <w:szCs w:val="28"/>
              </w:rPr>
              <w:t>, пер. Подгорный, д.6, помещение 6</w:t>
            </w:r>
          </w:p>
        </w:tc>
      </w:tr>
      <w:tr w:rsidR="002B16C5" w:rsidRPr="002B16C5" w14:paraId="7CEE9DD3" w14:textId="77777777" w:rsidTr="00896AF5">
        <w:tc>
          <w:tcPr>
            <w:tcW w:w="5103" w:type="dxa"/>
            <w:vAlign w:val="center"/>
          </w:tcPr>
          <w:p w14:paraId="6964FE51" w14:textId="77777777" w:rsidR="002B16C5" w:rsidRPr="002B16C5" w:rsidRDefault="002B16C5" w:rsidP="002B16C5">
            <w:pPr>
              <w:rPr>
                <w:sz w:val="28"/>
                <w:szCs w:val="28"/>
              </w:rPr>
            </w:pPr>
            <w:r w:rsidRPr="002B16C5">
              <w:rPr>
                <w:sz w:val="28"/>
                <w:szCs w:val="28"/>
              </w:rPr>
              <w:t>Наименование уполномоченного органа, утвердившего производственную программу</w:t>
            </w:r>
          </w:p>
        </w:tc>
        <w:tc>
          <w:tcPr>
            <w:tcW w:w="4962" w:type="dxa"/>
            <w:vAlign w:val="center"/>
          </w:tcPr>
          <w:p w14:paraId="627D5339" w14:textId="77777777" w:rsidR="002B16C5" w:rsidRPr="002B16C5" w:rsidRDefault="002B16C5" w:rsidP="002B16C5">
            <w:pPr>
              <w:jc w:val="center"/>
              <w:rPr>
                <w:sz w:val="28"/>
                <w:szCs w:val="28"/>
              </w:rPr>
            </w:pPr>
            <w:r w:rsidRPr="002B16C5">
              <w:rPr>
                <w:sz w:val="28"/>
                <w:szCs w:val="28"/>
              </w:rPr>
              <w:t>Региональная энергетическая комиссия Кузбасса</w:t>
            </w:r>
          </w:p>
        </w:tc>
      </w:tr>
      <w:tr w:rsidR="002B16C5" w:rsidRPr="002B16C5" w14:paraId="1E93A9F7" w14:textId="77777777" w:rsidTr="00896AF5">
        <w:tc>
          <w:tcPr>
            <w:tcW w:w="5103" w:type="dxa"/>
            <w:vAlign w:val="center"/>
          </w:tcPr>
          <w:p w14:paraId="6929ABF9" w14:textId="77777777" w:rsidR="002B16C5" w:rsidRPr="002B16C5" w:rsidRDefault="002B16C5" w:rsidP="002B16C5">
            <w:pPr>
              <w:rPr>
                <w:sz w:val="28"/>
                <w:szCs w:val="28"/>
              </w:rPr>
            </w:pPr>
            <w:r w:rsidRPr="002B16C5">
              <w:rPr>
                <w:sz w:val="28"/>
                <w:szCs w:val="28"/>
              </w:rPr>
              <w:t>Юридический адрес, почтовый адрес уполномоченного органа, утвердившего программу</w:t>
            </w:r>
          </w:p>
        </w:tc>
        <w:tc>
          <w:tcPr>
            <w:tcW w:w="4962" w:type="dxa"/>
            <w:vAlign w:val="center"/>
          </w:tcPr>
          <w:p w14:paraId="7EB76744" w14:textId="77777777" w:rsidR="002B16C5" w:rsidRPr="002B16C5" w:rsidRDefault="002B16C5" w:rsidP="002B16C5">
            <w:pPr>
              <w:jc w:val="center"/>
              <w:rPr>
                <w:sz w:val="28"/>
                <w:szCs w:val="28"/>
              </w:rPr>
            </w:pPr>
            <w:r w:rsidRPr="002B16C5">
              <w:rPr>
                <w:sz w:val="28"/>
                <w:szCs w:val="28"/>
              </w:rPr>
              <w:t xml:space="preserve">650993, г. Кемерово, </w:t>
            </w:r>
          </w:p>
          <w:p w14:paraId="5D01868D" w14:textId="77777777" w:rsidR="002B16C5" w:rsidRPr="002B16C5" w:rsidRDefault="002B16C5" w:rsidP="002B16C5">
            <w:pPr>
              <w:jc w:val="center"/>
              <w:rPr>
                <w:sz w:val="28"/>
                <w:szCs w:val="28"/>
              </w:rPr>
            </w:pPr>
            <w:r w:rsidRPr="002B16C5">
              <w:rPr>
                <w:sz w:val="28"/>
                <w:szCs w:val="28"/>
              </w:rPr>
              <w:t>ул. Н. Островского, д. 32</w:t>
            </w:r>
          </w:p>
        </w:tc>
      </w:tr>
    </w:tbl>
    <w:p w14:paraId="21EC1AEF" w14:textId="77777777" w:rsidR="002B16C5" w:rsidRPr="002B16C5" w:rsidRDefault="002B16C5" w:rsidP="002B16C5">
      <w:pPr>
        <w:jc w:val="center"/>
        <w:rPr>
          <w:sz w:val="28"/>
          <w:szCs w:val="28"/>
        </w:rPr>
      </w:pPr>
      <w:bookmarkStart w:id="24" w:name="_Hlk524619157"/>
    </w:p>
    <w:p w14:paraId="79D2111F" w14:textId="77777777" w:rsidR="002B16C5" w:rsidRPr="002B16C5" w:rsidRDefault="002B16C5" w:rsidP="002B16C5">
      <w:r w:rsidRPr="002B16C5">
        <w:br w:type="page"/>
      </w:r>
    </w:p>
    <w:p w14:paraId="0AE7CB59" w14:textId="77777777" w:rsidR="002B16C5" w:rsidRPr="002B16C5" w:rsidRDefault="002B16C5" w:rsidP="002B16C5">
      <w:pPr>
        <w:jc w:val="center"/>
        <w:rPr>
          <w:sz w:val="28"/>
          <w:szCs w:val="28"/>
        </w:rPr>
      </w:pPr>
      <w:r w:rsidRPr="002B16C5">
        <w:rPr>
          <w:sz w:val="28"/>
          <w:szCs w:val="28"/>
        </w:rPr>
        <w:lastRenderedPageBreak/>
        <w:t xml:space="preserve">Раздел 2. Перечень плановых мероприятий по ремонту объектов централизованных систем холодного водоснабжения и (или) водоотведения </w:t>
      </w:r>
    </w:p>
    <w:p w14:paraId="7970DD2F" w14:textId="77777777" w:rsidR="002B16C5" w:rsidRPr="002B16C5" w:rsidRDefault="002B16C5" w:rsidP="002B16C5">
      <w:pPr>
        <w:jc w:val="center"/>
        <w:rPr>
          <w:sz w:val="28"/>
          <w:szCs w:val="28"/>
        </w:rPr>
      </w:pPr>
      <w:bookmarkStart w:id="25" w:name="_Hlk524619172"/>
      <w:bookmarkEnd w:id="24"/>
    </w:p>
    <w:tbl>
      <w:tblPr>
        <w:tblStyle w:val="57"/>
        <w:tblW w:w="10519" w:type="dxa"/>
        <w:tblInd w:w="-743" w:type="dxa"/>
        <w:tblLayout w:type="fixed"/>
        <w:tblLook w:val="04A0" w:firstRow="1" w:lastRow="0" w:firstColumn="1" w:lastColumn="0" w:noHBand="0" w:noVBand="1"/>
      </w:tblPr>
      <w:tblGrid>
        <w:gridCol w:w="4112"/>
        <w:gridCol w:w="1162"/>
        <w:gridCol w:w="1451"/>
        <w:gridCol w:w="1983"/>
        <w:gridCol w:w="980"/>
        <w:gridCol w:w="831"/>
      </w:tblGrid>
      <w:tr w:rsidR="002B16C5" w:rsidRPr="002B16C5" w14:paraId="0B78E15D" w14:textId="77777777" w:rsidTr="00896AF5">
        <w:trPr>
          <w:trHeight w:val="706"/>
        </w:trPr>
        <w:tc>
          <w:tcPr>
            <w:tcW w:w="4112" w:type="dxa"/>
            <w:vMerge w:val="restart"/>
            <w:vAlign w:val="center"/>
          </w:tcPr>
          <w:p w14:paraId="79E25BB1" w14:textId="77777777" w:rsidR="002B16C5" w:rsidRPr="002B16C5" w:rsidRDefault="002B16C5" w:rsidP="002B16C5">
            <w:pPr>
              <w:jc w:val="center"/>
              <w:rPr>
                <w:sz w:val="28"/>
                <w:szCs w:val="28"/>
              </w:rPr>
            </w:pPr>
            <w:r w:rsidRPr="002B16C5">
              <w:rPr>
                <w:sz w:val="28"/>
                <w:szCs w:val="28"/>
              </w:rPr>
              <w:t>Наименование мероприятия</w:t>
            </w:r>
          </w:p>
        </w:tc>
        <w:tc>
          <w:tcPr>
            <w:tcW w:w="1162" w:type="dxa"/>
            <w:vMerge w:val="restart"/>
            <w:vAlign w:val="center"/>
          </w:tcPr>
          <w:p w14:paraId="7BE48CCF" w14:textId="77777777" w:rsidR="002B16C5" w:rsidRPr="002B16C5" w:rsidRDefault="002B16C5" w:rsidP="002B16C5">
            <w:pPr>
              <w:jc w:val="center"/>
              <w:rPr>
                <w:sz w:val="28"/>
                <w:szCs w:val="28"/>
              </w:rPr>
            </w:pPr>
            <w:r w:rsidRPr="002B16C5">
              <w:rPr>
                <w:sz w:val="28"/>
                <w:szCs w:val="28"/>
              </w:rPr>
              <w:t xml:space="preserve">Срок </w:t>
            </w:r>
            <w:proofErr w:type="spellStart"/>
            <w:r w:rsidRPr="002B16C5">
              <w:rPr>
                <w:sz w:val="28"/>
                <w:szCs w:val="28"/>
              </w:rPr>
              <w:t>реали-зации</w:t>
            </w:r>
            <w:proofErr w:type="spellEnd"/>
          </w:p>
        </w:tc>
        <w:tc>
          <w:tcPr>
            <w:tcW w:w="1451" w:type="dxa"/>
            <w:vMerge w:val="restart"/>
          </w:tcPr>
          <w:p w14:paraId="09FAD69E" w14:textId="77777777" w:rsidR="002B16C5" w:rsidRPr="002B16C5" w:rsidRDefault="002B16C5" w:rsidP="002B16C5">
            <w:pPr>
              <w:jc w:val="center"/>
              <w:rPr>
                <w:sz w:val="28"/>
                <w:szCs w:val="28"/>
              </w:rPr>
            </w:pPr>
            <w:proofErr w:type="spellStart"/>
            <w:r w:rsidRPr="002B16C5">
              <w:rPr>
                <w:sz w:val="28"/>
                <w:szCs w:val="28"/>
              </w:rPr>
              <w:t>Финан-совые</w:t>
            </w:r>
            <w:proofErr w:type="spellEnd"/>
            <w:r w:rsidRPr="002B16C5">
              <w:rPr>
                <w:sz w:val="28"/>
                <w:szCs w:val="28"/>
              </w:rPr>
              <w:t xml:space="preserve"> </w:t>
            </w:r>
            <w:proofErr w:type="gramStart"/>
            <w:r w:rsidRPr="002B16C5">
              <w:rPr>
                <w:sz w:val="28"/>
                <w:szCs w:val="28"/>
              </w:rPr>
              <w:t>потреб-</w:t>
            </w:r>
            <w:proofErr w:type="spellStart"/>
            <w:r w:rsidRPr="002B16C5">
              <w:rPr>
                <w:sz w:val="28"/>
                <w:szCs w:val="28"/>
              </w:rPr>
              <w:t>ности</w:t>
            </w:r>
            <w:proofErr w:type="spellEnd"/>
            <w:proofErr w:type="gramEnd"/>
            <w:r w:rsidRPr="002B16C5">
              <w:rPr>
                <w:sz w:val="28"/>
                <w:szCs w:val="28"/>
              </w:rPr>
              <w:t>, тыс. руб. (без НДС)</w:t>
            </w:r>
          </w:p>
        </w:tc>
        <w:tc>
          <w:tcPr>
            <w:tcW w:w="3794" w:type="dxa"/>
            <w:gridSpan w:val="3"/>
            <w:vAlign w:val="center"/>
          </w:tcPr>
          <w:p w14:paraId="770810C9" w14:textId="77777777" w:rsidR="002B16C5" w:rsidRPr="002B16C5" w:rsidRDefault="002B16C5" w:rsidP="002B16C5">
            <w:pPr>
              <w:jc w:val="center"/>
              <w:rPr>
                <w:sz w:val="28"/>
                <w:szCs w:val="28"/>
              </w:rPr>
            </w:pPr>
            <w:r w:rsidRPr="002B16C5">
              <w:rPr>
                <w:sz w:val="28"/>
                <w:szCs w:val="28"/>
              </w:rPr>
              <w:t>Ожидаемый эффект</w:t>
            </w:r>
          </w:p>
        </w:tc>
      </w:tr>
      <w:tr w:rsidR="002B16C5" w:rsidRPr="002B16C5" w14:paraId="1203ED9F" w14:textId="77777777" w:rsidTr="00896AF5">
        <w:trPr>
          <w:trHeight w:val="844"/>
        </w:trPr>
        <w:tc>
          <w:tcPr>
            <w:tcW w:w="4112" w:type="dxa"/>
            <w:vMerge/>
          </w:tcPr>
          <w:p w14:paraId="376A6774" w14:textId="77777777" w:rsidR="002B16C5" w:rsidRPr="002B16C5" w:rsidRDefault="002B16C5" w:rsidP="002B16C5">
            <w:pPr>
              <w:jc w:val="center"/>
              <w:rPr>
                <w:sz w:val="28"/>
                <w:szCs w:val="28"/>
              </w:rPr>
            </w:pPr>
          </w:p>
        </w:tc>
        <w:tc>
          <w:tcPr>
            <w:tcW w:w="1162" w:type="dxa"/>
            <w:vMerge/>
          </w:tcPr>
          <w:p w14:paraId="080FAF9A" w14:textId="77777777" w:rsidR="002B16C5" w:rsidRPr="002B16C5" w:rsidRDefault="002B16C5" w:rsidP="002B16C5">
            <w:pPr>
              <w:jc w:val="center"/>
              <w:rPr>
                <w:sz w:val="28"/>
                <w:szCs w:val="28"/>
              </w:rPr>
            </w:pPr>
          </w:p>
        </w:tc>
        <w:tc>
          <w:tcPr>
            <w:tcW w:w="1451" w:type="dxa"/>
            <w:vMerge/>
          </w:tcPr>
          <w:p w14:paraId="5CD04DFB" w14:textId="77777777" w:rsidR="002B16C5" w:rsidRPr="002B16C5" w:rsidRDefault="002B16C5" w:rsidP="002B16C5">
            <w:pPr>
              <w:jc w:val="center"/>
              <w:rPr>
                <w:sz w:val="28"/>
                <w:szCs w:val="28"/>
              </w:rPr>
            </w:pPr>
          </w:p>
        </w:tc>
        <w:tc>
          <w:tcPr>
            <w:tcW w:w="1983" w:type="dxa"/>
            <w:vAlign w:val="center"/>
          </w:tcPr>
          <w:p w14:paraId="3E4C8860" w14:textId="77777777" w:rsidR="002B16C5" w:rsidRPr="002B16C5" w:rsidRDefault="002B16C5" w:rsidP="002B16C5">
            <w:pPr>
              <w:jc w:val="center"/>
              <w:rPr>
                <w:sz w:val="28"/>
                <w:szCs w:val="28"/>
              </w:rPr>
            </w:pPr>
            <w:r w:rsidRPr="002B16C5">
              <w:rPr>
                <w:sz w:val="28"/>
                <w:szCs w:val="28"/>
              </w:rPr>
              <w:t>Наименование показателей</w:t>
            </w:r>
          </w:p>
        </w:tc>
        <w:tc>
          <w:tcPr>
            <w:tcW w:w="980" w:type="dxa"/>
            <w:vAlign w:val="center"/>
          </w:tcPr>
          <w:p w14:paraId="19189DD3" w14:textId="77777777" w:rsidR="002B16C5" w:rsidRPr="002B16C5" w:rsidRDefault="002B16C5" w:rsidP="002B16C5">
            <w:pPr>
              <w:jc w:val="center"/>
              <w:rPr>
                <w:sz w:val="28"/>
                <w:szCs w:val="28"/>
              </w:rPr>
            </w:pPr>
            <w:r w:rsidRPr="002B16C5">
              <w:rPr>
                <w:sz w:val="28"/>
                <w:szCs w:val="28"/>
              </w:rPr>
              <w:t>тыс. руб.</w:t>
            </w:r>
          </w:p>
        </w:tc>
        <w:tc>
          <w:tcPr>
            <w:tcW w:w="831" w:type="dxa"/>
            <w:vAlign w:val="center"/>
          </w:tcPr>
          <w:p w14:paraId="606B5E0C" w14:textId="77777777" w:rsidR="002B16C5" w:rsidRPr="002B16C5" w:rsidRDefault="002B16C5" w:rsidP="002B16C5">
            <w:pPr>
              <w:jc w:val="center"/>
              <w:rPr>
                <w:sz w:val="28"/>
                <w:szCs w:val="28"/>
              </w:rPr>
            </w:pPr>
            <w:r w:rsidRPr="002B16C5">
              <w:rPr>
                <w:sz w:val="28"/>
                <w:szCs w:val="28"/>
              </w:rPr>
              <w:t>%</w:t>
            </w:r>
          </w:p>
        </w:tc>
      </w:tr>
      <w:tr w:rsidR="002B16C5" w:rsidRPr="002B16C5" w14:paraId="404B0327" w14:textId="77777777" w:rsidTr="00896AF5">
        <w:tc>
          <w:tcPr>
            <w:tcW w:w="10519" w:type="dxa"/>
            <w:gridSpan w:val="6"/>
          </w:tcPr>
          <w:p w14:paraId="3BBF9885" w14:textId="77777777" w:rsidR="002B16C5" w:rsidRPr="002B16C5" w:rsidRDefault="002B16C5" w:rsidP="00175EF8">
            <w:pPr>
              <w:numPr>
                <w:ilvl w:val="0"/>
                <w:numId w:val="8"/>
              </w:numPr>
              <w:contextualSpacing/>
              <w:jc w:val="center"/>
              <w:rPr>
                <w:sz w:val="28"/>
                <w:szCs w:val="28"/>
              </w:rPr>
            </w:pPr>
            <w:r w:rsidRPr="002B16C5">
              <w:rPr>
                <w:sz w:val="28"/>
                <w:szCs w:val="28"/>
              </w:rPr>
              <w:t>Холодное водоснабжение (транспортировка питьевой воды)</w:t>
            </w:r>
          </w:p>
        </w:tc>
      </w:tr>
      <w:tr w:rsidR="002B16C5" w:rsidRPr="002B16C5" w14:paraId="7B968D9C" w14:textId="77777777" w:rsidTr="00896AF5">
        <w:tc>
          <w:tcPr>
            <w:tcW w:w="4112" w:type="dxa"/>
          </w:tcPr>
          <w:p w14:paraId="18C4CB08" w14:textId="77777777" w:rsidR="002B16C5" w:rsidRPr="002B16C5" w:rsidRDefault="002B16C5" w:rsidP="002B16C5">
            <w:pPr>
              <w:jc w:val="center"/>
              <w:rPr>
                <w:sz w:val="28"/>
                <w:szCs w:val="28"/>
              </w:rPr>
            </w:pPr>
            <w:r w:rsidRPr="002B16C5">
              <w:rPr>
                <w:sz w:val="28"/>
                <w:szCs w:val="28"/>
              </w:rPr>
              <w:t>-</w:t>
            </w:r>
          </w:p>
        </w:tc>
        <w:tc>
          <w:tcPr>
            <w:tcW w:w="1162" w:type="dxa"/>
          </w:tcPr>
          <w:p w14:paraId="50ADBFE8" w14:textId="77777777" w:rsidR="002B16C5" w:rsidRPr="002B16C5" w:rsidRDefault="002B16C5" w:rsidP="002B16C5">
            <w:pPr>
              <w:jc w:val="center"/>
              <w:rPr>
                <w:sz w:val="28"/>
                <w:szCs w:val="28"/>
              </w:rPr>
            </w:pPr>
            <w:r w:rsidRPr="002B16C5">
              <w:rPr>
                <w:sz w:val="28"/>
                <w:szCs w:val="28"/>
              </w:rPr>
              <w:t>-</w:t>
            </w:r>
          </w:p>
        </w:tc>
        <w:tc>
          <w:tcPr>
            <w:tcW w:w="1451" w:type="dxa"/>
          </w:tcPr>
          <w:p w14:paraId="34A8047E" w14:textId="77777777" w:rsidR="002B16C5" w:rsidRPr="002B16C5" w:rsidRDefault="002B16C5" w:rsidP="002B16C5">
            <w:pPr>
              <w:jc w:val="center"/>
              <w:rPr>
                <w:sz w:val="28"/>
                <w:szCs w:val="28"/>
              </w:rPr>
            </w:pPr>
            <w:r w:rsidRPr="002B16C5">
              <w:rPr>
                <w:sz w:val="28"/>
                <w:szCs w:val="28"/>
              </w:rPr>
              <w:t>-</w:t>
            </w:r>
          </w:p>
        </w:tc>
        <w:tc>
          <w:tcPr>
            <w:tcW w:w="1983" w:type="dxa"/>
          </w:tcPr>
          <w:p w14:paraId="2CC12E1E" w14:textId="77777777" w:rsidR="002B16C5" w:rsidRPr="002B16C5" w:rsidRDefault="002B16C5" w:rsidP="002B16C5">
            <w:pPr>
              <w:jc w:val="center"/>
              <w:rPr>
                <w:sz w:val="28"/>
                <w:szCs w:val="28"/>
              </w:rPr>
            </w:pPr>
            <w:r w:rsidRPr="002B16C5">
              <w:rPr>
                <w:sz w:val="28"/>
                <w:szCs w:val="28"/>
              </w:rPr>
              <w:t>-</w:t>
            </w:r>
          </w:p>
        </w:tc>
        <w:tc>
          <w:tcPr>
            <w:tcW w:w="980" w:type="dxa"/>
          </w:tcPr>
          <w:p w14:paraId="0A12EE4C" w14:textId="77777777" w:rsidR="002B16C5" w:rsidRPr="002B16C5" w:rsidRDefault="002B16C5" w:rsidP="002B16C5">
            <w:pPr>
              <w:jc w:val="center"/>
              <w:rPr>
                <w:sz w:val="28"/>
                <w:szCs w:val="28"/>
              </w:rPr>
            </w:pPr>
            <w:r w:rsidRPr="002B16C5">
              <w:rPr>
                <w:sz w:val="28"/>
                <w:szCs w:val="28"/>
              </w:rPr>
              <w:t>-</w:t>
            </w:r>
          </w:p>
        </w:tc>
        <w:tc>
          <w:tcPr>
            <w:tcW w:w="831" w:type="dxa"/>
          </w:tcPr>
          <w:p w14:paraId="134C9255" w14:textId="77777777" w:rsidR="002B16C5" w:rsidRPr="002B16C5" w:rsidRDefault="002B16C5" w:rsidP="002B16C5">
            <w:pPr>
              <w:jc w:val="center"/>
              <w:rPr>
                <w:sz w:val="28"/>
                <w:szCs w:val="28"/>
              </w:rPr>
            </w:pPr>
            <w:r w:rsidRPr="002B16C5">
              <w:rPr>
                <w:sz w:val="28"/>
                <w:szCs w:val="28"/>
              </w:rPr>
              <w:t>-</w:t>
            </w:r>
          </w:p>
        </w:tc>
      </w:tr>
      <w:tr w:rsidR="002B16C5" w:rsidRPr="002B16C5" w14:paraId="3CE51B4D" w14:textId="77777777" w:rsidTr="00896AF5">
        <w:tc>
          <w:tcPr>
            <w:tcW w:w="10519" w:type="dxa"/>
            <w:gridSpan w:val="6"/>
          </w:tcPr>
          <w:p w14:paraId="59C3857E" w14:textId="77777777" w:rsidR="002B16C5" w:rsidRPr="002B16C5" w:rsidRDefault="002B16C5" w:rsidP="00175EF8">
            <w:pPr>
              <w:numPr>
                <w:ilvl w:val="0"/>
                <w:numId w:val="8"/>
              </w:numPr>
              <w:contextualSpacing/>
              <w:jc w:val="center"/>
              <w:rPr>
                <w:sz w:val="28"/>
                <w:szCs w:val="28"/>
              </w:rPr>
            </w:pPr>
            <w:r w:rsidRPr="002B16C5">
              <w:rPr>
                <w:sz w:val="28"/>
                <w:szCs w:val="28"/>
              </w:rPr>
              <w:t>Водоотведение (транспортировка сточных вод)</w:t>
            </w:r>
          </w:p>
        </w:tc>
      </w:tr>
      <w:tr w:rsidR="002B16C5" w:rsidRPr="002B16C5" w14:paraId="731F0E36" w14:textId="77777777" w:rsidTr="00896AF5">
        <w:tc>
          <w:tcPr>
            <w:tcW w:w="4112" w:type="dxa"/>
          </w:tcPr>
          <w:p w14:paraId="3C551B5C" w14:textId="77777777" w:rsidR="002B16C5" w:rsidRPr="002B16C5" w:rsidRDefault="002B16C5" w:rsidP="002B16C5">
            <w:pPr>
              <w:jc w:val="center"/>
              <w:rPr>
                <w:sz w:val="28"/>
                <w:szCs w:val="28"/>
              </w:rPr>
            </w:pPr>
            <w:r w:rsidRPr="002B16C5">
              <w:rPr>
                <w:sz w:val="28"/>
                <w:szCs w:val="28"/>
              </w:rPr>
              <w:t>-</w:t>
            </w:r>
          </w:p>
        </w:tc>
        <w:tc>
          <w:tcPr>
            <w:tcW w:w="1162" w:type="dxa"/>
          </w:tcPr>
          <w:p w14:paraId="28076FB7" w14:textId="77777777" w:rsidR="002B16C5" w:rsidRPr="002B16C5" w:rsidRDefault="002B16C5" w:rsidP="002B16C5">
            <w:pPr>
              <w:jc w:val="center"/>
              <w:rPr>
                <w:sz w:val="28"/>
                <w:szCs w:val="28"/>
              </w:rPr>
            </w:pPr>
            <w:r w:rsidRPr="002B16C5">
              <w:rPr>
                <w:sz w:val="28"/>
                <w:szCs w:val="28"/>
              </w:rPr>
              <w:t>-</w:t>
            </w:r>
          </w:p>
        </w:tc>
        <w:tc>
          <w:tcPr>
            <w:tcW w:w="1451" w:type="dxa"/>
          </w:tcPr>
          <w:p w14:paraId="40558A69" w14:textId="77777777" w:rsidR="002B16C5" w:rsidRPr="002B16C5" w:rsidRDefault="002B16C5" w:rsidP="002B16C5">
            <w:pPr>
              <w:jc w:val="center"/>
              <w:rPr>
                <w:sz w:val="28"/>
                <w:szCs w:val="28"/>
              </w:rPr>
            </w:pPr>
            <w:r w:rsidRPr="002B16C5">
              <w:rPr>
                <w:sz w:val="28"/>
                <w:szCs w:val="28"/>
              </w:rPr>
              <w:t>-</w:t>
            </w:r>
          </w:p>
        </w:tc>
        <w:tc>
          <w:tcPr>
            <w:tcW w:w="1983" w:type="dxa"/>
          </w:tcPr>
          <w:p w14:paraId="2CABAA33" w14:textId="77777777" w:rsidR="002B16C5" w:rsidRPr="002B16C5" w:rsidRDefault="002B16C5" w:rsidP="002B16C5">
            <w:pPr>
              <w:jc w:val="center"/>
              <w:rPr>
                <w:sz w:val="28"/>
                <w:szCs w:val="28"/>
              </w:rPr>
            </w:pPr>
            <w:r w:rsidRPr="002B16C5">
              <w:rPr>
                <w:sz w:val="28"/>
                <w:szCs w:val="28"/>
              </w:rPr>
              <w:t>-</w:t>
            </w:r>
          </w:p>
        </w:tc>
        <w:tc>
          <w:tcPr>
            <w:tcW w:w="980" w:type="dxa"/>
          </w:tcPr>
          <w:p w14:paraId="50AD2804" w14:textId="77777777" w:rsidR="002B16C5" w:rsidRPr="002B16C5" w:rsidRDefault="002B16C5" w:rsidP="002B16C5">
            <w:pPr>
              <w:jc w:val="center"/>
              <w:rPr>
                <w:sz w:val="28"/>
                <w:szCs w:val="28"/>
              </w:rPr>
            </w:pPr>
            <w:r w:rsidRPr="002B16C5">
              <w:rPr>
                <w:sz w:val="28"/>
                <w:szCs w:val="28"/>
              </w:rPr>
              <w:t>-</w:t>
            </w:r>
          </w:p>
        </w:tc>
        <w:tc>
          <w:tcPr>
            <w:tcW w:w="831" w:type="dxa"/>
          </w:tcPr>
          <w:p w14:paraId="1DE4F1DB" w14:textId="77777777" w:rsidR="002B16C5" w:rsidRPr="002B16C5" w:rsidRDefault="002B16C5" w:rsidP="002B16C5">
            <w:pPr>
              <w:jc w:val="center"/>
              <w:rPr>
                <w:sz w:val="28"/>
                <w:szCs w:val="28"/>
              </w:rPr>
            </w:pPr>
            <w:r w:rsidRPr="002B16C5">
              <w:rPr>
                <w:sz w:val="28"/>
                <w:szCs w:val="28"/>
              </w:rPr>
              <w:t>-</w:t>
            </w:r>
          </w:p>
        </w:tc>
      </w:tr>
    </w:tbl>
    <w:p w14:paraId="09711B8A" w14:textId="77777777" w:rsidR="002B16C5" w:rsidRPr="002B16C5" w:rsidRDefault="002B16C5" w:rsidP="002B16C5">
      <w:r w:rsidRPr="002B16C5">
        <w:br w:type="page"/>
      </w:r>
    </w:p>
    <w:p w14:paraId="533A4297" w14:textId="77777777" w:rsidR="002B16C5" w:rsidRPr="002B16C5" w:rsidRDefault="002B16C5" w:rsidP="002B16C5">
      <w:pPr>
        <w:jc w:val="center"/>
        <w:rPr>
          <w:sz w:val="28"/>
          <w:szCs w:val="28"/>
        </w:rPr>
      </w:pPr>
      <w:r w:rsidRPr="002B16C5">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7D19834D" w14:textId="77777777" w:rsidR="002B16C5" w:rsidRPr="002B16C5" w:rsidRDefault="002B16C5" w:rsidP="002B16C5">
      <w:pPr>
        <w:jc w:val="center"/>
        <w:rPr>
          <w:sz w:val="28"/>
          <w:szCs w:val="28"/>
        </w:rPr>
      </w:pPr>
    </w:p>
    <w:tbl>
      <w:tblPr>
        <w:tblStyle w:val="57"/>
        <w:tblW w:w="10207" w:type="dxa"/>
        <w:tblInd w:w="-431" w:type="dxa"/>
        <w:tblLook w:val="04A0" w:firstRow="1" w:lastRow="0" w:firstColumn="1" w:lastColumn="0" w:noHBand="0" w:noVBand="1"/>
      </w:tblPr>
      <w:tblGrid>
        <w:gridCol w:w="3334"/>
        <w:gridCol w:w="992"/>
        <w:gridCol w:w="1451"/>
        <w:gridCol w:w="2446"/>
        <w:gridCol w:w="980"/>
        <w:gridCol w:w="1004"/>
      </w:tblGrid>
      <w:tr w:rsidR="002B16C5" w:rsidRPr="002B16C5" w14:paraId="0BCCFCC2" w14:textId="77777777" w:rsidTr="00896AF5">
        <w:trPr>
          <w:trHeight w:val="706"/>
        </w:trPr>
        <w:tc>
          <w:tcPr>
            <w:tcW w:w="3334" w:type="dxa"/>
            <w:vMerge w:val="restart"/>
            <w:vAlign w:val="center"/>
          </w:tcPr>
          <w:bookmarkEnd w:id="25"/>
          <w:p w14:paraId="56CF291E" w14:textId="77777777" w:rsidR="002B16C5" w:rsidRPr="002B16C5" w:rsidRDefault="002B16C5" w:rsidP="002B16C5">
            <w:pPr>
              <w:jc w:val="center"/>
              <w:rPr>
                <w:sz w:val="28"/>
                <w:szCs w:val="28"/>
              </w:rPr>
            </w:pPr>
            <w:r w:rsidRPr="002B16C5">
              <w:rPr>
                <w:sz w:val="28"/>
                <w:szCs w:val="28"/>
              </w:rPr>
              <w:t>Наименование мероприятия</w:t>
            </w:r>
          </w:p>
        </w:tc>
        <w:tc>
          <w:tcPr>
            <w:tcW w:w="992" w:type="dxa"/>
            <w:vMerge w:val="restart"/>
            <w:vAlign w:val="center"/>
          </w:tcPr>
          <w:p w14:paraId="64693F62" w14:textId="77777777" w:rsidR="002B16C5" w:rsidRPr="002B16C5" w:rsidRDefault="002B16C5" w:rsidP="002B16C5">
            <w:pPr>
              <w:jc w:val="center"/>
              <w:rPr>
                <w:sz w:val="28"/>
                <w:szCs w:val="28"/>
              </w:rPr>
            </w:pPr>
            <w:r w:rsidRPr="002B16C5">
              <w:rPr>
                <w:sz w:val="28"/>
                <w:szCs w:val="28"/>
              </w:rPr>
              <w:t xml:space="preserve">Срок </w:t>
            </w:r>
            <w:proofErr w:type="spellStart"/>
            <w:r w:rsidRPr="002B16C5">
              <w:rPr>
                <w:sz w:val="28"/>
                <w:szCs w:val="28"/>
              </w:rPr>
              <w:t>реали-зации</w:t>
            </w:r>
            <w:proofErr w:type="spellEnd"/>
          </w:p>
        </w:tc>
        <w:tc>
          <w:tcPr>
            <w:tcW w:w="1451" w:type="dxa"/>
            <w:vMerge w:val="restart"/>
          </w:tcPr>
          <w:p w14:paraId="34B18A7D" w14:textId="77777777" w:rsidR="002B16C5" w:rsidRPr="002B16C5" w:rsidRDefault="002B16C5" w:rsidP="002B16C5">
            <w:pPr>
              <w:jc w:val="center"/>
              <w:rPr>
                <w:sz w:val="28"/>
                <w:szCs w:val="28"/>
              </w:rPr>
            </w:pPr>
            <w:proofErr w:type="spellStart"/>
            <w:r w:rsidRPr="002B16C5">
              <w:rPr>
                <w:sz w:val="28"/>
                <w:szCs w:val="28"/>
              </w:rPr>
              <w:t>Финан-совые</w:t>
            </w:r>
            <w:proofErr w:type="spellEnd"/>
            <w:r w:rsidRPr="002B16C5">
              <w:rPr>
                <w:sz w:val="28"/>
                <w:szCs w:val="28"/>
              </w:rPr>
              <w:t xml:space="preserve"> </w:t>
            </w:r>
            <w:proofErr w:type="gramStart"/>
            <w:r w:rsidRPr="002B16C5">
              <w:rPr>
                <w:sz w:val="28"/>
                <w:szCs w:val="28"/>
              </w:rPr>
              <w:t>потреб-</w:t>
            </w:r>
            <w:proofErr w:type="spellStart"/>
            <w:r w:rsidRPr="002B16C5">
              <w:rPr>
                <w:sz w:val="28"/>
                <w:szCs w:val="28"/>
              </w:rPr>
              <w:t>ности</w:t>
            </w:r>
            <w:proofErr w:type="spellEnd"/>
            <w:proofErr w:type="gramEnd"/>
            <w:r w:rsidRPr="002B16C5">
              <w:rPr>
                <w:sz w:val="28"/>
                <w:szCs w:val="28"/>
              </w:rPr>
              <w:t>, тыс. руб. (без НДС)</w:t>
            </w:r>
          </w:p>
        </w:tc>
        <w:tc>
          <w:tcPr>
            <w:tcW w:w="4430" w:type="dxa"/>
            <w:gridSpan w:val="3"/>
            <w:vAlign w:val="center"/>
          </w:tcPr>
          <w:p w14:paraId="1A1AA8DE" w14:textId="77777777" w:rsidR="002B16C5" w:rsidRPr="002B16C5" w:rsidRDefault="002B16C5" w:rsidP="002B16C5">
            <w:pPr>
              <w:jc w:val="center"/>
              <w:rPr>
                <w:sz w:val="28"/>
                <w:szCs w:val="28"/>
              </w:rPr>
            </w:pPr>
            <w:r w:rsidRPr="002B16C5">
              <w:rPr>
                <w:sz w:val="28"/>
                <w:szCs w:val="28"/>
              </w:rPr>
              <w:t>Ожидаемый эффект</w:t>
            </w:r>
          </w:p>
        </w:tc>
      </w:tr>
      <w:tr w:rsidR="002B16C5" w:rsidRPr="002B16C5" w14:paraId="1309AA7F" w14:textId="77777777" w:rsidTr="00896AF5">
        <w:trPr>
          <w:trHeight w:val="844"/>
        </w:trPr>
        <w:tc>
          <w:tcPr>
            <w:tcW w:w="3334" w:type="dxa"/>
            <w:vMerge/>
          </w:tcPr>
          <w:p w14:paraId="5209431E" w14:textId="77777777" w:rsidR="002B16C5" w:rsidRPr="002B16C5" w:rsidRDefault="002B16C5" w:rsidP="002B16C5">
            <w:pPr>
              <w:jc w:val="center"/>
              <w:rPr>
                <w:sz w:val="28"/>
                <w:szCs w:val="28"/>
              </w:rPr>
            </w:pPr>
          </w:p>
        </w:tc>
        <w:tc>
          <w:tcPr>
            <w:tcW w:w="992" w:type="dxa"/>
            <w:vMerge/>
          </w:tcPr>
          <w:p w14:paraId="4860A8EB" w14:textId="77777777" w:rsidR="002B16C5" w:rsidRPr="002B16C5" w:rsidRDefault="002B16C5" w:rsidP="002B16C5">
            <w:pPr>
              <w:jc w:val="center"/>
              <w:rPr>
                <w:sz w:val="28"/>
                <w:szCs w:val="28"/>
              </w:rPr>
            </w:pPr>
          </w:p>
        </w:tc>
        <w:tc>
          <w:tcPr>
            <w:tcW w:w="1451" w:type="dxa"/>
            <w:vMerge/>
          </w:tcPr>
          <w:p w14:paraId="3F3D231A" w14:textId="77777777" w:rsidR="002B16C5" w:rsidRPr="002B16C5" w:rsidRDefault="002B16C5" w:rsidP="002B16C5">
            <w:pPr>
              <w:jc w:val="center"/>
              <w:rPr>
                <w:sz w:val="28"/>
                <w:szCs w:val="28"/>
              </w:rPr>
            </w:pPr>
          </w:p>
        </w:tc>
        <w:tc>
          <w:tcPr>
            <w:tcW w:w="2446" w:type="dxa"/>
            <w:vAlign w:val="center"/>
          </w:tcPr>
          <w:p w14:paraId="27786D38" w14:textId="77777777" w:rsidR="002B16C5" w:rsidRPr="002B16C5" w:rsidRDefault="002B16C5" w:rsidP="002B16C5">
            <w:pPr>
              <w:jc w:val="center"/>
              <w:rPr>
                <w:sz w:val="28"/>
                <w:szCs w:val="28"/>
              </w:rPr>
            </w:pPr>
            <w:r w:rsidRPr="002B16C5">
              <w:rPr>
                <w:sz w:val="28"/>
                <w:szCs w:val="28"/>
              </w:rPr>
              <w:t>Наименование показателей</w:t>
            </w:r>
          </w:p>
        </w:tc>
        <w:tc>
          <w:tcPr>
            <w:tcW w:w="980" w:type="dxa"/>
            <w:vAlign w:val="center"/>
          </w:tcPr>
          <w:p w14:paraId="5202CFD7" w14:textId="77777777" w:rsidR="002B16C5" w:rsidRPr="002B16C5" w:rsidRDefault="002B16C5" w:rsidP="002B16C5">
            <w:pPr>
              <w:jc w:val="center"/>
              <w:rPr>
                <w:sz w:val="28"/>
                <w:szCs w:val="28"/>
              </w:rPr>
            </w:pPr>
            <w:r w:rsidRPr="002B16C5">
              <w:rPr>
                <w:sz w:val="28"/>
                <w:szCs w:val="28"/>
              </w:rPr>
              <w:t>тыс. руб.</w:t>
            </w:r>
          </w:p>
        </w:tc>
        <w:tc>
          <w:tcPr>
            <w:tcW w:w="1004" w:type="dxa"/>
            <w:vAlign w:val="center"/>
          </w:tcPr>
          <w:p w14:paraId="50EC446B" w14:textId="77777777" w:rsidR="002B16C5" w:rsidRPr="002B16C5" w:rsidRDefault="002B16C5" w:rsidP="002B16C5">
            <w:pPr>
              <w:jc w:val="center"/>
              <w:rPr>
                <w:sz w:val="28"/>
                <w:szCs w:val="28"/>
              </w:rPr>
            </w:pPr>
            <w:r w:rsidRPr="002B16C5">
              <w:rPr>
                <w:sz w:val="28"/>
                <w:szCs w:val="28"/>
              </w:rPr>
              <w:t>%</w:t>
            </w:r>
          </w:p>
        </w:tc>
      </w:tr>
      <w:tr w:rsidR="002B16C5" w:rsidRPr="002B16C5" w14:paraId="150772E9" w14:textId="77777777" w:rsidTr="00896AF5">
        <w:tc>
          <w:tcPr>
            <w:tcW w:w="10207" w:type="dxa"/>
            <w:gridSpan w:val="6"/>
          </w:tcPr>
          <w:p w14:paraId="74DE73A5" w14:textId="77777777" w:rsidR="002B16C5" w:rsidRPr="002B16C5" w:rsidRDefault="002B16C5" w:rsidP="00175EF8">
            <w:pPr>
              <w:numPr>
                <w:ilvl w:val="0"/>
                <w:numId w:val="9"/>
              </w:numPr>
              <w:jc w:val="center"/>
              <w:rPr>
                <w:sz w:val="28"/>
                <w:szCs w:val="28"/>
              </w:rPr>
            </w:pPr>
            <w:r w:rsidRPr="002B16C5">
              <w:rPr>
                <w:sz w:val="28"/>
                <w:szCs w:val="28"/>
              </w:rPr>
              <w:t>Холодное водоснабжение (транспортировка сточных вод)</w:t>
            </w:r>
          </w:p>
        </w:tc>
      </w:tr>
      <w:tr w:rsidR="002B16C5" w:rsidRPr="002B16C5" w14:paraId="295A9935" w14:textId="77777777" w:rsidTr="00896AF5">
        <w:tc>
          <w:tcPr>
            <w:tcW w:w="3334" w:type="dxa"/>
            <w:vAlign w:val="center"/>
          </w:tcPr>
          <w:p w14:paraId="59D012C2" w14:textId="77777777" w:rsidR="002B16C5" w:rsidRPr="002B16C5" w:rsidRDefault="002B16C5" w:rsidP="002B16C5">
            <w:pPr>
              <w:jc w:val="center"/>
              <w:rPr>
                <w:sz w:val="28"/>
                <w:szCs w:val="28"/>
              </w:rPr>
            </w:pPr>
            <w:r w:rsidRPr="002B16C5">
              <w:rPr>
                <w:sz w:val="28"/>
                <w:szCs w:val="28"/>
              </w:rPr>
              <w:t>-</w:t>
            </w:r>
          </w:p>
        </w:tc>
        <w:tc>
          <w:tcPr>
            <w:tcW w:w="992" w:type="dxa"/>
          </w:tcPr>
          <w:p w14:paraId="1E6C8C92" w14:textId="77777777" w:rsidR="002B16C5" w:rsidRPr="002B16C5" w:rsidRDefault="002B16C5" w:rsidP="002B16C5">
            <w:pPr>
              <w:jc w:val="center"/>
              <w:rPr>
                <w:sz w:val="28"/>
                <w:szCs w:val="28"/>
              </w:rPr>
            </w:pPr>
            <w:r w:rsidRPr="002B16C5">
              <w:rPr>
                <w:sz w:val="28"/>
                <w:szCs w:val="28"/>
              </w:rPr>
              <w:t>-</w:t>
            </w:r>
          </w:p>
        </w:tc>
        <w:tc>
          <w:tcPr>
            <w:tcW w:w="1451" w:type="dxa"/>
          </w:tcPr>
          <w:p w14:paraId="45598CB0" w14:textId="77777777" w:rsidR="002B16C5" w:rsidRPr="002B16C5" w:rsidRDefault="002B16C5" w:rsidP="002B16C5">
            <w:pPr>
              <w:jc w:val="center"/>
              <w:rPr>
                <w:sz w:val="28"/>
                <w:szCs w:val="28"/>
              </w:rPr>
            </w:pPr>
            <w:r w:rsidRPr="002B16C5">
              <w:rPr>
                <w:sz w:val="28"/>
                <w:szCs w:val="28"/>
              </w:rPr>
              <w:t>-</w:t>
            </w:r>
          </w:p>
        </w:tc>
        <w:tc>
          <w:tcPr>
            <w:tcW w:w="2446" w:type="dxa"/>
          </w:tcPr>
          <w:p w14:paraId="17771900" w14:textId="77777777" w:rsidR="002B16C5" w:rsidRPr="002B16C5" w:rsidRDefault="002B16C5" w:rsidP="002B16C5">
            <w:pPr>
              <w:jc w:val="center"/>
              <w:rPr>
                <w:sz w:val="28"/>
                <w:szCs w:val="28"/>
              </w:rPr>
            </w:pPr>
            <w:r w:rsidRPr="002B16C5">
              <w:rPr>
                <w:sz w:val="28"/>
                <w:szCs w:val="28"/>
              </w:rPr>
              <w:t>-</w:t>
            </w:r>
          </w:p>
        </w:tc>
        <w:tc>
          <w:tcPr>
            <w:tcW w:w="980" w:type="dxa"/>
          </w:tcPr>
          <w:p w14:paraId="4F06DF67" w14:textId="77777777" w:rsidR="002B16C5" w:rsidRPr="002B16C5" w:rsidRDefault="002B16C5" w:rsidP="002B16C5">
            <w:pPr>
              <w:jc w:val="center"/>
              <w:rPr>
                <w:sz w:val="28"/>
                <w:szCs w:val="28"/>
              </w:rPr>
            </w:pPr>
            <w:r w:rsidRPr="002B16C5">
              <w:rPr>
                <w:sz w:val="28"/>
                <w:szCs w:val="28"/>
              </w:rPr>
              <w:t>-</w:t>
            </w:r>
          </w:p>
        </w:tc>
        <w:tc>
          <w:tcPr>
            <w:tcW w:w="1004" w:type="dxa"/>
          </w:tcPr>
          <w:p w14:paraId="55B55A6B" w14:textId="77777777" w:rsidR="002B16C5" w:rsidRPr="002B16C5" w:rsidRDefault="002B16C5" w:rsidP="002B16C5">
            <w:pPr>
              <w:jc w:val="center"/>
              <w:rPr>
                <w:sz w:val="28"/>
                <w:szCs w:val="28"/>
              </w:rPr>
            </w:pPr>
            <w:r w:rsidRPr="002B16C5">
              <w:rPr>
                <w:sz w:val="28"/>
                <w:szCs w:val="28"/>
              </w:rPr>
              <w:t>-</w:t>
            </w:r>
          </w:p>
        </w:tc>
      </w:tr>
      <w:tr w:rsidR="002B16C5" w:rsidRPr="002B16C5" w14:paraId="08087F37" w14:textId="77777777" w:rsidTr="00896AF5">
        <w:tc>
          <w:tcPr>
            <w:tcW w:w="10207" w:type="dxa"/>
            <w:gridSpan w:val="6"/>
          </w:tcPr>
          <w:p w14:paraId="13B45408" w14:textId="77777777" w:rsidR="002B16C5" w:rsidRPr="002B16C5" w:rsidRDefault="002B16C5" w:rsidP="00175EF8">
            <w:pPr>
              <w:numPr>
                <w:ilvl w:val="0"/>
                <w:numId w:val="9"/>
              </w:numPr>
              <w:jc w:val="center"/>
              <w:rPr>
                <w:sz w:val="28"/>
                <w:szCs w:val="28"/>
              </w:rPr>
            </w:pPr>
            <w:r w:rsidRPr="002B16C5">
              <w:rPr>
                <w:sz w:val="28"/>
                <w:szCs w:val="28"/>
              </w:rPr>
              <w:t>Водоотведение (транспортировка сточных вод)</w:t>
            </w:r>
          </w:p>
        </w:tc>
      </w:tr>
      <w:tr w:rsidR="002B16C5" w:rsidRPr="002B16C5" w14:paraId="6FC437D4" w14:textId="77777777" w:rsidTr="00896AF5">
        <w:tc>
          <w:tcPr>
            <w:tcW w:w="3334" w:type="dxa"/>
          </w:tcPr>
          <w:p w14:paraId="49051F52" w14:textId="77777777" w:rsidR="002B16C5" w:rsidRPr="002B16C5" w:rsidRDefault="002B16C5" w:rsidP="002B16C5">
            <w:pPr>
              <w:jc w:val="center"/>
              <w:rPr>
                <w:sz w:val="28"/>
                <w:szCs w:val="28"/>
              </w:rPr>
            </w:pPr>
            <w:r w:rsidRPr="002B16C5">
              <w:rPr>
                <w:sz w:val="28"/>
                <w:szCs w:val="28"/>
              </w:rPr>
              <w:t>-</w:t>
            </w:r>
          </w:p>
        </w:tc>
        <w:tc>
          <w:tcPr>
            <w:tcW w:w="992" w:type="dxa"/>
          </w:tcPr>
          <w:p w14:paraId="648F6B6C" w14:textId="77777777" w:rsidR="002B16C5" w:rsidRPr="002B16C5" w:rsidRDefault="002B16C5" w:rsidP="002B16C5">
            <w:pPr>
              <w:jc w:val="center"/>
              <w:rPr>
                <w:sz w:val="28"/>
                <w:szCs w:val="28"/>
              </w:rPr>
            </w:pPr>
            <w:r w:rsidRPr="002B16C5">
              <w:rPr>
                <w:sz w:val="28"/>
                <w:szCs w:val="28"/>
              </w:rPr>
              <w:t>-</w:t>
            </w:r>
          </w:p>
        </w:tc>
        <w:tc>
          <w:tcPr>
            <w:tcW w:w="1451" w:type="dxa"/>
          </w:tcPr>
          <w:p w14:paraId="6D18F7E1" w14:textId="77777777" w:rsidR="002B16C5" w:rsidRPr="002B16C5" w:rsidRDefault="002B16C5" w:rsidP="002B16C5">
            <w:pPr>
              <w:jc w:val="center"/>
              <w:rPr>
                <w:sz w:val="28"/>
                <w:szCs w:val="28"/>
              </w:rPr>
            </w:pPr>
            <w:r w:rsidRPr="002B16C5">
              <w:rPr>
                <w:sz w:val="28"/>
                <w:szCs w:val="28"/>
              </w:rPr>
              <w:t>-</w:t>
            </w:r>
          </w:p>
        </w:tc>
        <w:tc>
          <w:tcPr>
            <w:tcW w:w="2446" w:type="dxa"/>
          </w:tcPr>
          <w:p w14:paraId="71EA7749" w14:textId="77777777" w:rsidR="002B16C5" w:rsidRPr="002B16C5" w:rsidRDefault="002B16C5" w:rsidP="002B16C5">
            <w:pPr>
              <w:jc w:val="center"/>
              <w:rPr>
                <w:sz w:val="28"/>
                <w:szCs w:val="28"/>
              </w:rPr>
            </w:pPr>
            <w:r w:rsidRPr="002B16C5">
              <w:rPr>
                <w:sz w:val="28"/>
                <w:szCs w:val="28"/>
              </w:rPr>
              <w:t>-</w:t>
            </w:r>
          </w:p>
        </w:tc>
        <w:tc>
          <w:tcPr>
            <w:tcW w:w="980" w:type="dxa"/>
          </w:tcPr>
          <w:p w14:paraId="4AEF11CC" w14:textId="77777777" w:rsidR="002B16C5" w:rsidRPr="002B16C5" w:rsidRDefault="002B16C5" w:rsidP="002B16C5">
            <w:pPr>
              <w:jc w:val="center"/>
              <w:rPr>
                <w:sz w:val="28"/>
                <w:szCs w:val="28"/>
              </w:rPr>
            </w:pPr>
            <w:r w:rsidRPr="002B16C5">
              <w:rPr>
                <w:sz w:val="28"/>
                <w:szCs w:val="28"/>
              </w:rPr>
              <w:t>-</w:t>
            </w:r>
          </w:p>
        </w:tc>
        <w:tc>
          <w:tcPr>
            <w:tcW w:w="1004" w:type="dxa"/>
          </w:tcPr>
          <w:p w14:paraId="508A96B3" w14:textId="77777777" w:rsidR="002B16C5" w:rsidRPr="002B16C5" w:rsidRDefault="002B16C5" w:rsidP="002B16C5">
            <w:pPr>
              <w:jc w:val="center"/>
              <w:rPr>
                <w:sz w:val="28"/>
                <w:szCs w:val="28"/>
              </w:rPr>
            </w:pPr>
            <w:r w:rsidRPr="002B16C5">
              <w:rPr>
                <w:sz w:val="28"/>
                <w:szCs w:val="28"/>
              </w:rPr>
              <w:t>-</w:t>
            </w:r>
          </w:p>
        </w:tc>
      </w:tr>
    </w:tbl>
    <w:p w14:paraId="559EA1F2" w14:textId="77777777" w:rsidR="002B16C5" w:rsidRPr="002B16C5" w:rsidRDefault="002B16C5" w:rsidP="002B16C5">
      <w:r w:rsidRPr="002B16C5">
        <w:br w:type="page"/>
      </w:r>
    </w:p>
    <w:p w14:paraId="41B7AA57" w14:textId="77777777" w:rsidR="002B16C5" w:rsidRPr="002B16C5" w:rsidRDefault="002B16C5" w:rsidP="002B16C5">
      <w:pPr>
        <w:jc w:val="center"/>
        <w:rPr>
          <w:sz w:val="28"/>
          <w:szCs w:val="28"/>
        </w:rPr>
      </w:pPr>
      <w:r w:rsidRPr="002B16C5">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w:t>
      </w:r>
      <w:proofErr w:type="gramStart"/>
      <w:r w:rsidRPr="002B16C5">
        <w:rPr>
          <w:sz w:val="28"/>
          <w:szCs w:val="28"/>
        </w:rPr>
        <w:t xml:space="preserve">   (</w:t>
      </w:r>
      <w:proofErr w:type="gramEnd"/>
      <w:r w:rsidRPr="002B16C5">
        <w:rPr>
          <w:sz w:val="28"/>
          <w:szCs w:val="28"/>
        </w:rPr>
        <w:t>в том числе по снижению потерь воды при транспортировке)                               и водоотведения</w:t>
      </w:r>
    </w:p>
    <w:p w14:paraId="3E0E94E3" w14:textId="77777777" w:rsidR="002B16C5" w:rsidRPr="002B16C5" w:rsidRDefault="002B16C5" w:rsidP="002B16C5">
      <w:pPr>
        <w:jc w:val="center"/>
        <w:rPr>
          <w:sz w:val="28"/>
          <w:szCs w:val="28"/>
        </w:rPr>
      </w:pPr>
    </w:p>
    <w:tbl>
      <w:tblPr>
        <w:tblStyle w:val="57"/>
        <w:tblW w:w="10152" w:type="dxa"/>
        <w:tblInd w:w="-431" w:type="dxa"/>
        <w:tblLayout w:type="fixed"/>
        <w:tblLook w:val="04A0" w:firstRow="1" w:lastRow="0" w:firstColumn="1" w:lastColumn="0" w:noHBand="0" w:noVBand="1"/>
      </w:tblPr>
      <w:tblGrid>
        <w:gridCol w:w="3334"/>
        <w:gridCol w:w="992"/>
        <w:gridCol w:w="1451"/>
        <w:gridCol w:w="2020"/>
        <w:gridCol w:w="1171"/>
        <w:gridCol w:w="1184"/>
      </w:tblGrid>
      <w:tr w:rsidR="002B16C5" w:rsidRPr="002B16C5" w14:paraId="779F1538" w14:textId="77777777" w:rsidTr="00896AF5">
        <w:trPr>
          <w:trHeight w:val="706"/>
        </w:trPr>
        <w:tc>
          <w:tcPr>
            <w:tcW w:w="3334" w:type="dxa"/>
            <w:vMerge w:val="restart"/>
            <w:vAlign w:val="center"/>
          </w:tcPr>
          <w:p w14:paraId="507294AB" w14:textId="77777777" w:rsidR="002B16C5" w:rsidRPr="002B16C5" w:rsidRDefault="002B16C5" w:rsidP="002B16C5">
            <w:pPr>
              <w:jc w:val="center"/>
              <w:rPr>
                <w:sz w:val="28"/>
                <w:szCs w:val="28"/>
              </w:rPr>
            </w:pPr>
            <w:r w:rsidRPr="002B16C5">
              <w:rPr>
                <w:sz w:val="28"/>
                <w:szCs w:val="28"/>
              </w:rPr>
              <w:t>Наименование мероприятия</w:t>
            </w:r>
          </w:p>
        </w:tc>
        <w:tc>
          <w:tcPr>
            <w:tcW w:w="992" w:type="dxa"/>
            <w:vMerge w:val="restart"/>
            <w:vAlign w:val="center"/>
          </w:tcPr>
          <w:p w14:paraId="56BE338B" w14:textId="77777777" w:rsidR="002B16C5" w:rsidRPr="002B16C5" w:rsidRDefault="002B16C5" w:rsidP="002B16C5">
            <w:pPr>
              <w:jc w:val="center"/>
              <w:rPr>
                <w:sz w:val="28"/>
                <w:szCs w:val="28"/>
              </w:rPr>
            </w:pPr>
            <w:r w:rsidRPr="002B16C5">
              <w:rPr>
                <w:sz w:val="28"/>
                <w:szCs w:val="28"/>
              </w:rPr>
              <w:t xml:space="preserve">Срок </w:t>
            </w:r>
            <w:proofErr w:type="spellStart"/>
            <w:r w:rsidRPr="002B16C5">
              <w:rPr>
                <w:sz w:val="28"/>
                <w:szCs w:val="28"/>
              </w:rPr>
              <w:t>реали-зации</w:t>
            </w:r>
            <w:proofErr w:type="spellEnd"/>
          </w:p>
        </w:tc>
        <w:tc>
          <w:tcPr>
            <w:tcW w:w="1451" w:type="dxa"/>
            <w:vMerge w:val="restart"/>
          </w:tcPr>
          <w:p w14:paraId="59CC4A04" w14:textId="77777777" w:rsidR="002B16C5" w:rsidRPr="002B16C5" w:rsidRDefault="002B16C5" w:rsidP="002B16C5">
            <w:pPr>
              <w:jc w:val="center"/>
              <w:rPr>
                <w:sz w:val="28"/>
                <w:szCs w:val="28"/>
              </w:rPr>
            </w:pPr>
            <w:proofErr w:type="spellStart"/>
            <w:r w:rsidRPr="002B16C5">
              <w:rPr>
                <w:sz w:val="28"/>
                <w:szCs w:val="28"/>
              </w:rPr>
              <w:t>Финан-совые</w:t>
            </w:r>
            <w:proofErr w:type="spellEnd"/>
            <w:r w:rsidRPr="002B16C5">
              <w:rPr>
                <w:sz w:val="28"/>
                <w:szCs w:val="28"/>
              </w:rPr>
              <w:t xml:space="preserve"> </w:t>
            </w:r>
            <w:proofErr w:type="gramStart"/>
            <w:r w:rsidRPr="002B16C5">
              <w:rPr>
                <w:sz w:val="28"/>
                <w:szCs w:val="28"/>
              </w:rPr>
              <w:t>потреб-</w:t>
            </w:r>
            <w:proofErr w:type="spellStart"/>
            <w:r w:rsidRPr="002B16C5">
              <w:rPr>
                <w:sz w:val="28"/>
                <w:szCs w:val="28"/>
              </w:rPr>
              <w:t>ности</w:t>
            </w:r>
            <w:proofErr w:type="spellEnd"/>
            <w:proofErr w:type="gramEnd"/>
            <w:r w:rsidRPr="002B16C5">
              <w:rPr>
                <w:sz w:val="28"/>
                <w:szCs w:val="28"/>
              </w:rPr>
              <w:t>, тыс. руб. (без НДС)</w:t>
            </w:r>
          </w:p>
        </w:tc>
        <w:tc>
          <w:tcPr>
            <w:tcW w:w="4375" w:type="dxa"/>
            <w:gridSpan w:val="3"/>
            <w:vAlign w:val="center"/>
          </w:tcPr>
          <w:p w14:paraId="0D405239" w14:textId="77777777" w:rsidR="002B16C5" w:rsidRPr="002B16C5" w:rsidRDefault="002B16C5" w:rsidP="002B16C5">
            <w:pPr>
              <w:jc w:val="center"/>
              <w:rPr>
                <w:sz w:val="28"/>
                <w:szCs w:val="28"/>
              </w:rPr>
            </w:pPr>
            <w:r w:rsidRPr="002B16C5">
              <w:rPr>
                <w:sz w:val="28"/>
                <w:szCs w:val="28"/>
              </w:rPr>
              <w:t>Ожидаемый эффект</w:t>
            </w:r>
          </w:p>
        </w:tc>
      </w:tr>
      <w:tr w:rsidR="002B16C5" w:rsidRPr="002B16C5" w14:paraId="60A9E2E1" w14:textId="77777777" w:rsidTr="00896AF5">
        <w:trPr>
          <w:trHeight w:val="844"/>
        </w:trPr>
        <w:tc>
          <w:tcPr>
            <w:tcW w:w="3334" w:type="dxa"/>
            <w:vMerge/>
          </w:tcPr>
          <w:p w14:paraId="2CFDEE3F" w14:textId="77777777" w:rsidR="002B16C5" w:rsidRPr="002B16C5" w:rsidRDefault="002B16C5" w:rsidP="002B16C5">
            <w:pPr>
              <w:jc w:val="center"/>
              <w:rPr>
                <w:sz w:val="28"/>
                <w:szCs w:val="28"/>
              </w:rPr>
            </w:pPr>
          </w:p>
        </w:tc>
        <w:tc>
          <w:tcPr>
            <w:tcW w:w="992" w:type="dxa"/>
            <w:vMerge/>
          </w:tcPr>
          <w:p w14:paraId="24A9A5C1" w14:textId="77777777" w:rsidR="002B16C5" w:rsidRPr="002B16C5" w:rsidRDefault="002B16C5" w:rsidP="002B16C5">
            <w:pPr>
              <w:jc w:val="center"/>
              <w:rPr>
                <w:sz w:val="28"/>
                <w:szCs w:val="28"/>
              </w:rPr>
            </w:pPr>
          </w:p>
        </w:tc>
        <w:tc>
          <w:tcPr>
            <w:tcW w:w="1451" w:type="dxa"/>
            <w:vMerge/>
          </w:tcPr>
          <w:p w14:paraId="1B489FCD" w14:textId="77777777" w:rsidR="002B16C5" w:rsidRPr="002B16C5" w:rsidRDefault="002B16C5" w:rsidP="002B16C5">
            <w:pPr>
              <w:jc w:val="center"/>
              <w:rPr>
                <w:sz w:val="28"/>
                <w:szCs w:val="28"/>
              </w:rPr>
            </w:pPr>
          </w:p>
        </w:tc>
        <w:tc>
          <w:tcPr>
            <w:tcW w:w="2020" w:type="dxa"/>
            <w:vAlign w:val="center"/>
          </w:tcPr>
          <w:p w14:paraId="4C274846" w14:textId="77777777" w:rsidR="002B16C5" w:rsidRPr="002B16C5" w:rsidRDefault="002B16C5" w:rsidP="002B16C5">
            <w:pPr>
              <w:jc w:val="center"/>
              <w:rPr>
                <w:sz w:val="28"/>
                <w:szCs w:val="28"/>
              </w:rPr>
            </w:pPr>
            <w:r w:rsidRPr="002B16C5">
              <w:rPr>
                <w:sz w:val="28"/>
                <w:szCs w:val="28"/>
              </w:rPr>
              <w:t>Наименование показателей</w:t>
            </w:r>
          </w:p>
        </w:tc>
        <w:tc>
          <w:tcPr>
            <w:tcW w:w="1171" w:type="dxa"/>
            <w:vAlign w:val="center"/>
          </w:tcPr>
          <w:p w14:paraId="1A0C863D" w14:textId="77777777" w:rsidR="002B16C5" w:rsidRPr="002B16C5" w:rsidRDefault="002B16C5" w:rsidP="002B16C5">
            <w:pPr>
              <w:jc w:val="center"/>
              <w:rPr>
                <w:sz w:val="28"/>
                <w:szCs w:val="28"/>
              </w:rPr>
            </w:pPr>
            <w:r w:rsidRPr="002B16C5">
              <w:rPr>
                <w:sz w:val="28"/>
                <w:szCs w:val="28"/>
              </w:rPr>
              <w:t>тыс. руб.</w:t>
            </w:r>
          </w:p>
        </w:tc>
        <w:tc>
          <w:tcPr>
            <w:tcW w:w="1184" w:type="dxa"/>
            <w:vAlign w:val="center"/>
          </w:tcPr>
          <w:p w14:paraId="6D869FB5" w14:textId="77777777" w:rsidR="002B16C5" w:rsidRPr="002B16C5" w:rsidRDefault="002B16C5" w:rsidP="002B16C5">
            <w:pPr>
              <w:jc w:val="center"/>
              <w:rPr>
                <w:sz w:val="28"/>
                <w:szCs w:val="28"/>
              </w:rPr>
            </w:pPr>
            <w:r w:rsidRPr="002B16C5">
              <w:rPr>
                <w:sz w:val="28"/>
                <w:szCs w:val="28"/>
              </w:rPr>
              <w:t>%</w:t>
            </w:r>
          </w:p>
        </w:tc>
      </w:tr>
      <w:tr w:rsidR="002B16C5" w:rsidRPr="002B16C5" w14:paraId="5750F616" w14:textId="77777777" w:rsidTr="00896AF5">
        <w:tc>
          <w:tcPr>
            <w:tcW w:w="10152" w:type="dxa"/>
            <w:gridSpan w:val="6"/>
          </w:tcPr>
          <w:p w14:paraId="7071C2F4" w14:textId="77777777" w:rsidR="002B16C5" w:rsidRPr="002B16C5" w:rsidRDefault="002B16C5" w:rsidP="00175EF8">
            <w:pPr>
              <w:numPr>
                <w:ilvl w:val="0"/>
                <w:numId w:val="10"/>
              </w:numPr>
              <w:contextualSpacing/>
              <w:jc w:val="center"/>
              <w:rPr>
                <w:sz w:val="28"/>
                <w:szCs w:val="28"/>
              </w:rPr>
            </w:pPr>
            <w:r w:rsidRPr="002B16C5">
              <w:rPr>
                <w:sz w:val="28"/>
                <w:szCs w:val="28"/>
              </w:rPr>
              <w:t>Холодное водоснабжение (транспортировка питьевой воды)</w:t>
            </w:r>
          </w:p>
        </w:tc>
      </w:tr>
      <w:tr w:rsidR="002B16C5" w:rsidRPr="002B16C5" w14:paraId="48221DBC" w14:textId="77777777" w:rsidTr="00896AF5">
        <w:tc>
          <w:tcPr>
            <w:tcW w:w="3334" w:type="dxa"/>
          </w:tcPr>
          <w:p w14:paraId="57FD961D" w14:textId="77777777" w:rsidR="002B16C5" w:rsidRPr="002B16C5" w:rsidRDefault="002B16C5" w:rsidP="002B16C5">
            <w:pPr>
              <w:jc w:val="center"/>
              <w:rPr>
                <w:sz w:val="28"/>
                <w:szCs w:val="28"/>
              </w:rPr>
            </w:pPr>
            <w:r w:rsidRPr="002B16C5">
              <w:rPr>
                <w:sz w:val="28"/>
                <w:szCs w:val="28"/>
              </w:rPr>
              <w:t>-</w:t>
            </w:r>
          </w:p>
        </w:tc>
        <w:tc>
          <w:tcPr>
            <w:tcW w:w="992" w:type="dxa"/>
          </w:tcPr>
          <w:p w14:paraId="3674B47F" w14:textId="77777777" w:rsidR="002B16C5" w:rsidRPr="002B16C5" w:rsidRDefault="002B16C5" w:rsidP="002B16C5">
            <w:pPr>
              <w:jc w:val="center"/>
              <w:rPr>
                <w:sz w:val="28"/>
                <w:szCs w:val="28"/>
              </w:rPr>
            </w:pPr>
            <w:r w:rsidRPr="002B16C5">
              <w:rPr>
                <w:sz w:val="28"/>
                <w:szCs w:val="28"/>
              </w:rPr>
              <w:t>-</w:t>
            </w:r>
          </w:p>
        </w:tc>
        <w:tc>
          <w:tcPr>
            <w:tcW w:w="1451" w:type="dxa"/>
          </w:tcPr>
          <w:p w14:paraId="363D3D6F" w14:textId="77777777" w:rsidR="002B16C5" w:rsidRPr="002B16C5" w:rsidRDefault="002B16C5" w:rsidP="002B16C5">
            <w:pPr>
              <w:jc w:val="center"/>
              <w:rPr>
                <w:sz w:val="28"/>
                <w:szCs w:val="28"/>
              </w:rPr>
            </w:pPr>
            <w:r w:rsidRPr="002B16C5">
              <w:rPr>
                <w:sz w:val="28"/>
                <w:szCs w:val="28"/>
              </w:rPr>
              <w:t>-</w:t>
            </w:r>
          </w:p>
        </w:tc>
        <w:tc>
          <w:tcPr>
            <w:tcW w:w="2020" w:type="dxa"/>
          </w:tcPr>
          <w:p w14:paraId="666AA83C" w14:textId="77777777" w:rsidR="002B16C5" w:rsidRPr="002B16C5" w:rsidRDefault="002B16C5" w:rsidP="002B16C5">
            <w:pPr>
              <w:jc w:val="center"/>
              <w:rPr>
                <w:sz w:val="28"/>
                <w:szCs w:val="28"/>
              </w:rPr>
            </w:pPr>
            <w:r w:rsidRPr="002B16C5">
              <w:rPr>
                <w:sz w:val="28"/>
                <w:szCs w:val="28"/>
              </w:rPr>
              <w:t>-</w:t>
            </w:r>
          </w:p>
        </w:tc>
        <w:tc>
          <w:tcPr>
            <w:tcW w:w="1171" w:type="dxa"/>
          </w:tcPr>
          <w:p w14:paraId="24C4E8A1" w14:textId="77777777" w:rsidR="002B16C5" w:rsidRPr="002B16C5" w:rsidRDefault="002B16C5" w:rsidP="002B16C5">
            <w:pPr>
              <w:jc w:val="center"/>
              <w:rPr>
                <w:sz w:val="28"/>
                <w:szCs w:val="28"/>
              </w:rPr>
            </w:pPr>
            <w:r w:rsidRPr="002B16C5">
              <w:rPr>
                <w:sz w:val="28"/>
                <w:szCs w:val="28"/>
              </w:rPr>
              <w:t>-</w:t>
            </w:r>
          </w:p>
        </w:tc>
        <w:tc>
          <w:tcPr>
            <w:tcW w:w="1184" w:type="dxa"/>
          </w:tcPr>
          <w:p w14:paraId="311D325E" w14:textId="77777777" w:rsidR="002B16C5" w:rsidRPr="002B16C5" w:rsidRDefault="002B16C5" w:rsidP="002B16C5">
            <w:pPr>
              <w:jc w:val="center"/>
              <w:rPr>
                <w:sz w:val="28"/>
                <w:szCs w:val="28"/>
              </w:rPr>
            </w:pPr>
            <w:r w:rsidRPr="002B16C5">
              <w:rPr>
                <w:sz w:val="28"/>
                <w:szCs w:val="28"/>
              </w:rPr>
              <w:t>-</w:t>
            </w:r>
          </w:p>
        </w:tc>
      </w:tr>
      <w:tr w:rsidR="002B16C5" w:rsidRPr="002B16C5" w14:paraId="044E6C0E" w14:textId="77777777" w:rsidTr="00896AF5">
        <w:tc>
          <w:tcPr>
            <w:tcW w:w="10152" w:type="dxa"/>
            <w:gridSpan w:val="6"/>
          </w:tcPr>
          <w:p w14:paraId="5FDB8A1D" w14:textId="77777777" w:rsidR="002B16C5" w:rsidRPr="002B16C5" w:rsidRDefault="002B16C5" w:rsidP="00175EF8">
            <w:pPr>
              <w:numPr>
                <w:ilvl w:val="0"/>
                <w:numId w:val="10"/>
              </w:numPr>
              <w:contextualSpacing/>
              <w:jc w:val="center"/>
              <w:rPr>
                <w:sz w:val="28"/>
                <w:szCs w:val="28"/>
              </w:rPr>
            </w:pPr>
            <w:r w:rsidRPr="002B16C5">
              <w:rPr>
                <w:sz w:val="28"/>
                <w:szCs w:val="28"/>
              </w:rPr>
              <w:t>Водоотведение (транспортировка сточных вод)</w:t>
            </w:r>
          </w:p>
        </w:tc>
      </w:tr>
      <w:tr w:rsidR="002B16C5" w:rsidRPr="002B16C5" w14:paraId="17C02D0F" w14:textId="77777777" w:rsidTr="00896AF5">
        <w:tc>
          <w:tcPr>
            <w:tcW w:w="3334" w:type="dxa"/>
          </w:tcPr>
          <w:p w14:paraId="4F940FAE" w14:textId="77777777" w:rsidR="002B16C5" w:rsidRPr="002B16C5" w:rsidRDefault="002B16C5" w:rsidP="002B16C5">
            <w:pPr>
              <w:jc w:val="center"/>
              <w:rPr>
                <w:color w:val="FF0000"/>
                <w:sz w:val="28"/>
                <w:szCs w:val="28"/>
              </w:rPr>
            </w:pPr>
            <w:r w:rsidRPr="002B16C5">
              <w:rPr>
                <w:sz w:val="28"/>
                <w:szCs w:val="28"/>
              </w:rPr>
              <w:t>-</w:t>
            </w:r>
          </w:p>
        </w:tc>
        <w:tc>
          <w:tcPr>
            <w:tcW w:w="992" w:type="dxa"/>
          </w:tcPr>
          <w:p w14:paraId="7E2A61B2" w14:textId="77777777" w:rsidR="002B16C5" w:rsidRPr="002B16C5" w:rsidRDefault="002B16C5" w:rsidP="002B16C5">
            <w:pPr>
              <w:jc w:val="center"/>
              <w:rPr>
                <w:sz w:val="28"/>
                <w:szCs w:val="28"/>
              </w:rPr>
            </w:pPr>
            <w:r w:rsidRPr="002B16C5">
              <w:rPr>
                <w:sz w:val="28"/>
                <w:szCs w:val="28"/>
              </w:rPr>
              <w:t>-</w:t>
            </w:r>
          </w:p>
        </w:tc>
        <w:tc>
          <w:tcPr>
            <w:tcW w:w="1451" w:type="dxa"/>
          </w:tcPr>
          <w:p w14:paraId="3AF2E18D" w14:textId="77777777" w:rsidR="002B16C5" w:rsidRPr="002B16C5" w:rsidRDefault="002B16C5" w:rsidP="002B16C5">
            <w:pPr>
              <w:jc w:val="center"/>
              <w:rPr>
                <w:sz w:val="28"/>
                <w:szCs w:val="28"/>
              </w:rPr>
            </w:pPr>
            <w:r w:rsidRPr="002B16C5">
              <w:rPr>
                <w:sz w:val="28"/>
                <w:szCs w:val="28"/>
              </w:rPr>
              <w:t>-</w:t>
            </w:r>
          </w:p>
        </w:tc>
        <w:tc>
          <w:tcPr>
            <w:tcW w:w="2020" w:type="dxa"/>
          </w:tcPr>
          <w:p w14:paraId="12C3A9AE" w14:textId="77777777" w:rsidR="002B16C5" w:rsidRPr="002B16C5" w:rsidRDefault="002B16C5" w:rsidP="002B16C5">
            <w:pPr>
              <w:jc w:val="center"/>
              <w:rPr>
                <w:sz w:val="28"/>
                <w:szCs w:val="28"/>
              </w:rPr>
            </w:pPr>
            <w:r w:rsidRPr="002B16C5">
              <w:rPr>
                <w:sz w:val="28"/>
                <w:szCs w:val="28"/>
              </w:rPr>
              <w:t>-</w:t>
            </w:r>
          </w:p>
        </w:tc>
        <w:tc>
          <w:tcPr>
            <w:tcW w:w="1171" w:type="dxa"/>
          </w:tcPr>
          <w:p w14:paraId="77512850" w14:textId="77777777" w:rsidR="002B16C5" w:rsidRPr="002B16C5" w:rsidRDefault="002B16C5" w:rsidP="002B16C5">
            <w:pPr>
              <w:jc w:val="center"/>
              <w:rPr>
                <w:sz w:val="28"/>
                <w:szCs w:val="28"/>
              </w:rPr>
            </w:pPr>
            <w:r w:rsidRPr="002B16C5">
              <w:rPr>
                <w:sz w:val="28"/>
                <w:szCs w:val="28"/>
              </w:rPr>
              <w:t>-</w:t>
            </w:r>
          </w:p>
        </w:tc>
        <w:tc>
          <w:tcPr>
            <w:tcW w:w="1184" w:type="dxa"/>
          </w:tcPr>
          <w:p w14:paraId="7F84766D" w14:textId="77777777" w:rsidR="002B16C5" w:rsidRPr="002B16C5" w:rsidRDefault="002B16C5" w:rsidP="002B16C5">
            <w:pPr>
              <w:jc w:val="center"/>
              <w:rPr>
                <w:sz w:val="28"/>
                <w:szCs w:val="28"/>
              </w:rPr>
            </w:pPr>
            <w:r w:rsidRPr="002B16C5">
              <w:rPr>
                <w:sz w:val="28"/>
                <w:szCs w:val="28"/>
              </w:rPr>
              <w:t>-</w:t>
            </w:r>
          </w:p>
        </w:tc>
      </w:tr>
    </w:tbl>
    <w:p w14:paraId="428D5CDC" w14:textId="77777777" w:rsidR="002B16C5" w:rsidRPr="002B16C5" w:rsidRDefault="002B16C5" w:rsidP="002B16C5">
      <w:pPr>
        <w:jc w:val="center"/>
        <w:rPr>
          <w:sz w:val="28"/>
          <w:szCs w:val="28"/>
        </w:rPr>
      </w:pPr>
    </w:p>
    <w:p w14:paraId="4430378B" w14:textId="77777777" w:rsidR="002B16C5" w:rsidRPr="002B16C5" w:rsidRDefault="002B16C5" w:rsidP="002B16C5">
      <w:pPr>
        <w:jc w:val="center"/>
        <w:rPr>
          <w:sz w:val="28"/>
          <w:szCs w:val="28"/>
        </w:rPr>
        <w:sectPr w:rsidR="002B16C5" w:rsidRPr="002B16C5" w:rsidSect="00DD61C4">
          <w:headerReference w:type="default" r:id="rId19"/>
          <w:pgSz w:w="11906" w:h="16838"/>
          <w:pgMar w:top="851" w:right="1418" w:bottom="0" w:left="1559" w:header="709" w:footer="709" w:gutter="0"/>
          <w:cols w:space="708"/>
          <w:titlePg/>
          <w:docGrid w:linePitch="360"/>
        </w:sectPr>
      </w:pPr>
    </w:p>
    <w:p w14:paraId="08CF9E40" w14:textId="77777777" w:rsidR="002B16C5" w:rsidRPr="002B16C5" w:rsidRDefault="002B16C5" w:rsidP="002B16C5">
      <w:pPr>
        <w:jc w:val="center"/>
        <w:rPr>
          <w:sz w:val="28"/>
          <w:szCs w:val="28"/>
        </w:rPr>
      </w:pPr>
      <w:r w:rsidRPr="002B16C5">
        <w:rPr>
          <w:sz w:val="28"/>
          <w:szCs w:val="28"/>
        </w:rPr>
        <w:lastRenderedPageBreak/>
        <w:t>Раздел 5. Планируемые объемы подачи питьевой воды и объемы принимаемых сточных вод</w:t>
      </w:r>
    </w:p>
    <w:p w14:paraId="1FF6AD0E" w14:textId="77777777" w:rsidR="002B16C5" w:rsidRPr="002B16C5" w:rsidRDefault="002B16C5" w:rsidP="002B16C5">
      <w:pPr>
        <w:jc w:val="center"/>
        <w:rPr>
          <w:sz w:val="28"/>
          <w:szCs w:val="28"/>
        </w:rPr>
      </w:pPr>
    </w:p>
    <w:tbl>
      <w:tblPr>
        <w:tblStyle w:val="57"/>
        <w:tblW w:w="10491" w:type="dxa"/>
        <w:jc w:val="center"/>
        <w:tblLayout w:type="fixed"/>
        <w:tblLook w:val="04A0" w:firstRow="1" w:lastRow="0" w:firstColumn="1" w:lastColumn="0" w:noHBand="0" w:noVBand="1"/>
      </w:tblPr>
      <w:tblGrid>
        <w:gridCol w:w="1277"/>
        <w:gridCol w:w="3827"/>
        <w:gridCol w:w="851"/>
        <w:gridCol w:w="1701"/>
        <w:gridCol w:w="1417"/>
        <w:gridCol w:w="1418"/>
      </w:tblGrid>
      <w:tr w:rsidR="002B16C5" w:rsidRPr="002B16C5" w14:paraId="5448B386" w14:textId="77777777" w:rsidTr="00896AF5">
        <w:trPr>
          <w:trHeight w:val="261"/>
          <w:jc w:val="center"/>
        </w:trPr>
        <w:tc>
          <w:tcPr>
            <w:tcW w:w="1277" w:type="dxa"/>
            <w:vMerge w:val="restart"/>
            <w:vAlign w:val="center"/>
          </w:tcPr>
          <w:p w14:paraId="5559C794" w14:textId="77777777" w:rsidR="002B16C5" w:rsidRPr="002B16C5" w:rsidRDefault="002B16C5" w:rsidP="002B16C5">
            <w:pPr>
              <w:jc w:val="center"/>
              <w:rPr>
                <w:sz w:val="28"/>
                <w:szCs w:val="28"/>
              </w:rPr>
            </w:pPr>
            <w:r w:rsidRPr="002B16C5">
              <w:rPr>
                <w:sz w:val="28"/>
                <w:szCs w:val="28"/>
              </w:rPr>
              <w:t>№</w:t>
            </w:r>
          </w:p>
          <w:p w14:paraId="704A5C45" w14:textId="77777777" w:rsidR="002B16C5" w:rsidRPr="002B16C5" w:rsidRDefault="002B16C5" w:rsidP="002B16C5">
            <w:pPr>
              <w:jc w:val="center"/>
              <w:rPr>
                <w:sz w:val="28"/>
                <w:szCs w:val="28"/>
              </w:rPr>
            </w:pPr>
            <w:r w:rsidRPr="002B16C5">
              <w:rPr>
                <w:sz w:val="28"/>
                <w:szCs w:val="28"/>
              </w:rPr>
              <w:t>п/п</w:t>
            </w:r>
          </w:p>
        </w:tc>
        <w:tc>
          <w:tcPr>
            <w:tcW w:w="3827" w:type="dxa"/>
            <w:vMerge w:val="restart"/>
            <w:vAlign w:val="center"/>
          </w:tcPr>
          <w:p w14:paraId="6FC2A54B" w14:textId="77777777" w:rsidR="002B16C5" w:rsidRPr="002B16C5" w:rsidRDefault="002B16C5" w:rsidP="002B16C5">
            <w:pPr>
              <w:jc w:val="center"/>
              <w:rPr>
                <w:sz w:val="28"/>
                <w:szCs w:val="28"/>
              </w:rPr>
            </w:pPr>
            <w:r w:rsidRPr="002B16C5">
              <w:rPr>
                <w:sz w:val="28"/>
                <w:szCs w:val="28"/>
              </w:rPr>
              <w:t>Наименование показателя</w:t>
            </w:r>
          </w:p>
        </w:tc>
        <w:tc>
          <w:tcPr>
            <w:tcW w:w="851" w:type="dxa"/>
            <w:vMerge w:val="restart"/>
            <w:vAlign w:val="center"/>
          </w:tcPr>
          <w:p w14:paraId="194C338C" w14:textId="77777777" w:rsidR="002B16C5" w:rsidRPr="002B16C5" w:rsidRDefault="002B16C5" w:rsidP="002B16C5">
            <w:pPr>
              <w:jc w:val="center"/>
              <w:rPr>
                <w:sz w:val="28"/>
                <w:szCs w:val="28"/>
              </w:rPr>
            </w:pPr>
            <w:r w:rsidRPr="002B16C5">
              <w:rPr>
                <w:sz w:val="28"/>
                <w:szCs w:val="28"/>
              </w:rPr>
              <w:t>Ед. изм.</w:t>
            </w:r>
          </w:p>
        </w:tc>
        <w:tc>
          <w:tcPr>
            <w:tcW w:w="1701" w:type="dxa"/>
            <w:vAlign w:val="center"/>
          </w:tcPr>
          <w:p w14:paraId="1B623ABC" w14:textId="77777777" w:rsidR="002B16C5" w:rsidRPr="002B16C5" w:rsidRDefault="002B16C5" w:rsidP="002B16C5">
            <w:pPr>
              <w:jc w:val="center"/>
              <w:rPr>
                <w:sz w:val="28"/>
                <w:szCs w:val="28"/>
              </w:rPr>
            </w:pPr>
            <w:r w:rsidRPr="002B16C5">
              <w:rPr>
                <w:sz w:val="28"/>
                <w:szCs w:val="28"/>
              </w:rPr>
              <w:t>2021 год</w:t>
            </w:r>
          </w:p>
        </w:tc>
        <w:tc>
          <w:tcPr>
            <w:tcW w:w="2835" w:type="dxa"/>
            <w:gridSpan w:val="2"/>
            <w:vAlign w:val="center"/>
          </w:tcPr>
          <w:p w14:paraId="2273EC9B" w14:textId="77777777" w:rsidR="002B16C5" w:rsidRPr="002B16C5" w:rsidRDefault="002B16C5" w:rsidP="002B16C5">
            <w:pPr>
              <w:jc w:val="center"/>
              <w:rPr>
                <w:sz w:val="28"/>
                <w:szCs w:val="28"/>
              </w:rPr>
            </w:pPr>
            <w:r w:rsidRPr="002B16C5">
              <w:rPr>
                <w:sz w:val="28"/>
                <w:szCs w:val="28"/>
              </w:rPr>
              <w:t>2022 год</w:t>
            </w:r>
          </w:p>
        </w:tc>
      </w:tr>
      <w:tr w:rsidR="002B16C5" w:rsidRPr="002B16C5" w14:paraId="51523C5A" w14:textId="77777777" w:rsidTr="00896AF5">
        <w:trPr>
          <w:trHeight w:val="660"/>
          <w:jc w:val="center"/>
        </w:trPr>
        <w:tc>
          <w:tcPr>
            <w:tcW w:w="1277" w:type="dxa"/>
            <w:vMerge/>
            <w:vAlign w:val="center"/>
          </w:tcPr>
          <w:p w14:paraId="041C04E2" w14:textId="77777777" w:rsidR="002B16C5" w:rsidRPr="002B16C5" w:rsidRDefault="002B16C5" w:rsidP="002B16C5">
            <w:pPr>
              <w:jc w:val="center"/>
              <w:rPr>
                <w:sz w:val="28"/>
                <w:szCs w:val="28"/>
              </w:rPr>
            </w:pPr>
          </w:p>
        </w:tc>
        <w:tc>
          <w:tcPr>
            <w:tcW w:w="3827" w:type="dxa"/>
            <w:vMerge/>
            <w:vAlign w:val="center"/>
          </w:tcPr>
          <w:p w14:paraId="41F4067A" w14:textId="77777777" w:rsidR="002B16C5" w:rsidRPr="002B16C5" w:rsidRDefault="002B16C5" w:rsidP="002B16C5">
            <w:pPr>
              <w:jc w:val="center"/>
              <w:rPr>
                <w:sz w:val="28"/>
                <w:szCs w:val="28"/>
              </w:rPr>
            </w:pPr>
          </w:p>
        </w:tc>
        <w:tc>
          <w:tcPr>
            <w:tcW w:w="851" w:type="dxa"/>
            <w:vMerge/>
            <w:vAlign w:val="center"/>
          </w:tcPr>
          <w:p w14:paraId="49A94EE3" w14:textId="77777777" w:rsidR="002B16C5" w:rsidRPr="002B16C5" w:rsidRDefault="002B16C5" w:rsidP="002B16C5">
            <w:pPr>
              <w:jc w:val="center"/>
              <w:rPr>
                <w:sz w:val="28"/>
                <w:szCs w:val="28"/>
              </w:rPr>
            </w:pPr>
          </w:p>
        </w:tc>
        <w:tc>
          <w:tcPr>
            <w:tcW w:w="1701" w:type="dxa"/>
            <w:vAlign w:val="center"/>
          </w:tcPr>
          <w:p w14:paraId="7F4428C3" w14:textId="77777777" w:rsidR="002B16C5" w:rsidRPr="002B16C5" w:rsidRDefault="002B16C5" w:rsidP="002B16C5">
            <w:pPr>
              <w:jc w:val="center"/>
            </w:pPr>
            <w:r w:rsidRPr="002B16C5">
              <w:t xml:space="preserve">с 09.06. </w:t>
            </w:r>
          </w:p>
          <w:p w14:paraId="74DCB9EC" w14:textId="77777777" w:rsidR="002B16C5" w:rsidRPr="002B16C5" w:rsidRDefault="002B16C5" w:rsidP="002B16C5">
            <w:pPr>
              <w:jc w:val="center"/>
            </w:pPr>
            <w:r w:rsidRPr="002B16C5">
              <w:t>по 31.12.</w:t>
            </w:r>
          </w:p>
        </w:tc>
        <w:tc>
          <w:tcPr>
            <w:tcW w:w="1417" w:type="dxa"/>
            <w:vAlign w:val="center"/>
          </w:tcPr>
          <w:p w14:paraId="52D580F4" w14:textId="77777777" w:rsidR="002B16C5" w:rsidRPr="002B16C5" w:rsidRDefault="002B16C5" w:rsidP="002B16C5">
            <w:pPr>
              <w:jc w:val="center"/>
            </w:pPr>
            <w:r w:rsidRPr="002B16C5">
              <w:t xml:space="preserve">с 01.01. </w:t>
            </w:r>
          </w:p>
          <w:p w14:paraId="63C0F1F8" w14:textId="77777777" w:rsidR="002B16C5" w:rsidRPr="002B16C5" w:rsidRDefault="002B16C5" w:rsidP="002B16C5">
            <w:pPr>
              <w:jc w:val="center"/>
            </w:pPr>
            <w:r w:rsidRPr="002B16C5">
              <w:t>по 30.06.</w:t>
            </w:r>
          </w:p>
        </w:tc>
        <w:tc>
          <w:tcPr>
            <w:tcW w:w="1418" w:type="dxa"/>
            <w:vAlign w:val="center"/>
          </w:tcPr>
          <w:p w14:paraId="7C0FB56B" w14:textId="77777777" w:rsidR="002B16C5" w:rsidRPr="002B16C5" w:rsidRDefault="002B16C5" w:rsidP="002B16C5">
            <w:pPr>
              <w:jc w:val="center"/>
            </w:pPr>
            <w:r w:rsidRPr="002B16C5">
              <w:t xml:space="preserve">с 01.07. </w:t>
            </w:r>
          </w:p>
          <w:p w14:paraId="01AFD385" w14:textId="77777777" w:rsidR="002B16C5" w:rsidRPr="002B16C5" w:rsidRDefault="002B16C5" w:rsidP="002B16C5">
            <w:pPr>
              <w:jc w:val="center"/>
            </w:pPr>
            <w:r w:rsidRPr="002B16C5">
              <w:t>по 31.12.</w:t>
            </w:r>
          </w:p>
        </w:tc>
      </w:tr>
      <w:tr w:rsidR="002B16C5" w:rsidRPr="002B16C5" w14:paraId="791EE619" w14:textId="77777777" w:rsidTr="00896AF5">
        <w:trPr>
          <w:trHeight w:val="253"/>
          <w:jc w:val="center"/>
        </w:trPr>
        <w:tc>
          <w:tcPr>
            <w:tcW w:w="1277" w:type="dxa"/>
          </w:tcPr>
          <w:p w14:paraId="5AE23AE3" w14:textId="77777777" w:rsidR="002B16C5" w:rsidRPr="002B16C5" w:rsidRDefault="002B16C5" w:rsidP="002B16C5">
            <w:pPr>
              <w:jc w:val="center"/>
              <w:rPr>
                <w:sz w:val="28"/>
                <w:szCs w:val="28"/>
              </w:rPr>
            </w:pPr>
            <w:r w:rsidRPr="002B16C5">
              <w:rPr>
                <w:sz w:val="28"/>
                <w:szCs w:val="28"/>
              </w:rPr>
              <w:t>1</w:t>
            </w:r>
          </w:p>
        </w:tc>
        <w:tc>
          <w:tcPr>
            <w:tcW w:w="3827" w:type="dxa"/>
          </w:tcPr>
          <w:p w14:paraId="33FA006A" w14:textId="77777777" w:rsidR="002B16C5" w:rsidRPr="002B16C5" w:rsidRDefault="002B16C5" w:rsidP="002B16C5">
            <w:pPr>
              <w:jc w:val="center"/>
              <w:rPr>
                <w:sz w:val="28"/>
                <w:szCs w:val="28"/>
              </w:rPr>
            </w:pPr>
            <w:r w:rsidRPr="002B16C5">
              <w:rPr>
                <w:sz w:val="28"/>
                <w:szCs w:val="28"/>
              </w:rPr>
              <w:t>2</w:t>
            </w:r>
          </w:p>
        </w:tc>
        <w:tc>
          <w:tcPr>
            <w:tcW w:w="851" w:type="dxa"/>
          </w:tcPr>
          <w:p w14:paraId="18EEB635" w14:textId="77777777" w:rsidR="002B16C5" w:rsidRPr="002B16C5" w:rsidRDefault="002B16C5" w:rsidP="002B16C5">
            <w:pPr>
              <w:jc w:val="center"/>
              <w:rPr>
                <w:sz w:val="28"/>
                <w:szCs w:val="28"/>
              </w:rPr>
            </w:pPr>
            <w:r w:rsidRPr="002B16C5">
              <w:rPr>
                <w:sz w:val="28"/>
                <w:szCs w:val="28"/>
              </w:rPr>
              <w:t>3</w:t>
            </w:r>
          </w:p>
        </w:tc>
        <w:tc>
          <w:tcPr>
            <w:tcW w:w="1701" w:type="dxa"/>
            <w:vAlign w:val="center"/>
          </w:tcPr>
          <w:p w14:paraId="18D0BE9C" w14:textId="77777777" w:rsidR="002B16C5" w:rsidRPr="002B16C5" w:rsidRDefault="002B16C5" w:rsidP="002B16C5">
            <w:pPr>
              <w:jc w:val="center"/>
              <w:rPr>
                <w:sz w:val="28"/>
                <w:szCs w:val="28"/>
              </w:rPr>
            </w:pPr>
            <w:r w:rsidRPr="002B16C5">
              <w:rPr>
                <w:sz w:val="28"/>
                <w:szCs w:val="28"/>
              </w:rPr>
              <w:t>4</w:t>
            </w:r>
          </w:p>
        </w:tc>
        <w:tc>
          <w:tcPr>
            <w:tcW w:w="1417" w:type="dxa"/>
          </w:tcPr>
          <w:p w14:paraId="1B2D38B9" w14:textId="77777777" w:rsidR="002B16C5" w:rsidRPr="002B16C5" w:rsidRDefault="002B16C5" w:rsidP="002B16C5">
            <w:pPr>
              <w:jc w:val="center"/>
              <w:rPr>
                <w:sz w:val="28"/>
                <w:szCs w:val="28"/>
              </w:rPr>
            </w:pPr>
            <w:r w:rsidRPr="002B16C5">
              <w:rPr>
                <w:sz w:val="28"/>
                <w:szCs w:val="28"/>
              </w:rPr>
              <w:t>5</w:t>
            </w:r>
          </w:p>
        </w:tc>
        <w:tc>
          <w:tcPr>
            <w:tcW w:w="1418" w:type="dxa"/>
          </w:tcPr>
          <w:p w14:paraId="30E5C0B6" w14:textId="77777777" w:rsidR="002B16C5" w:rsidRPr="002B16C5" w:rsidRDefault="002B16C5" w:rsidP="002B16C5">
            <w:pPr>
              <w:jc w:val="center"/>
              <w:rPr>
                <w:sz w:val="28"/>
                <w:szCs w:val="28"/>
              </w:rPr>
            </w:pPr>
            <w:r w:rsidRPr="002B16C5">
              <w:rPr>
                <w:sz w:val="28"/>
                <w:szCs w:val="28"/>
              </w:rPr>
              <w:t>6</w:t>
            </w:r>
          </w:p>
        </w:tc>
      </w:tr>
      <w:tr w:rsidR="002B16C5" w:rsidRPr="002B16C5" w14:paraId="6DC33045" w14:textId="77777777" w:rsidTr="00896AF5">
        <w:trPr>
          <w:trHeight w:val="399"/>
          <w:jc w:val="center"/>
        </w:trPr>
        <w:tc>
          <w:tcPr>
            <w:tcW w:w="10491" w:type="dxa"/>
            <w:gridSpan w:val="6"/>
          </w:tcPr>
          <w:p w14:paraId="316E4112" w14:textId="77777777" w:rsidR="002B16C5" w:rsidRPr="002B16C5" w:rsidRDefault="002B16C5" w:rsidP="002B16C5">
            <w:pPr>
              <w:jc w:val="center"/>
              <w:rPr>
                <w:color w:val="000000"/>
                <w:sz w:val="28"/>
                <w:szCs w:val="28"/>
              </w:rPr>
            </w:pPr>
            <w:r w:rsidRPr="002B16C5">
              <w:rPr>
                <w:color w:val="000000"/>
                <w:sz w:val="28"/>
                <w:szCs w:val="28"/>
              </w:rPr>
              <w:t xml:space="preserve">1. </w:t>
            </w:r>
            <w:r w:rsidRPr="002B16C5">
              <w:rPr>
                <w:sz w:val="28"/>
                <w:szCs w:val="28"/>
              </w:rPr>
              <w:t>Холодное водоснабжение (транспортировка питьевой воды)</w:t>
            </w:r>
          </w:p>
        </w:tc>
      </w:tr>
      <w:tr w:rsidR="002B16C5" w:rsidRPr="002B16C5" w14:paraId="6299136A" w14:textId="77777777" w:rsidTr="00896AF5">
        <w:trPr>
          <w:trHeight w:val="421"/>
          <w:jc w:val="center"/>
        </w:trPr>
        <w:tc>
          <w:tcPr>
            <w:tcW w:w="1277" w:type="dxa"/>
            <w:vAlign w:val="center"/>
          </w:tcPr>
          <w:p w14:paraId="741FB402" w14:textId="77777777" w:rsidR="002B16C5" w:rsidRPr="002B16C5" w:rsidRDefault="002B16C5" w:rsidP="002B16C5">
            <w:pPr>
              <w:jc w:val="center"/>
              <w:rPr>
                <w:sz w:val="28"/>
                <w:szCs w:val="28"/>
              </w:rPr>
            </w:pPr>
            <w:r w:rsidRPr="002B16C5">
              <w:rPr>
                <w:sz w:val="28"/>
                <w:szCs w:val="28"/>
              </w:rPr>
              <w:t>1.1.</w:t>
            </w:r>
          </w:p>
        </w:tc>
        <w:tc>
          <w:tcPr>
            <w:tcW w:w="3827" w:type="dxa"/>
            <w:vAlign w:val="center"/>
          </w:tcPr>
          <w:p w14:paraId="7F49B51F" w14:textId="77777777" w:rsidR="002B16C5" w:rsidRPr="002B16C5" w:rsidRDefault="002B16C5" w:rsidP="002B16C5">
            <w:pPr>
              <w:rPr>
                <w:sz w:val="28"/>
                <w:szCs w:val="28"/>
              </w:rPr>
            </w:pPr>
            <w:r w:rsidRPr="002B16C5">
              <w:rPr>
                <w:sz w:val="28"/>
                <w:szCs w:val="28"/>
              </w:rPr>
              <w:t>Поднято воды</w:t>
            </w:r>
          </w:p>
        </w:tc>
        <w:tc>
          <w:tcPr>
            <w:tcW w:w="851" w:type="dxa"/>
            <w:vAlign w:val="center"/>
          </w:tcPr>
          <w:p w14:paraId="49B664F7" w14:textId="77777777" w:rsidR="002B16C5" w:rsidRPr="002B16C5" w:rsidRDefault="002B16C5" w:rsidP="002B16C5">
            <w:pPr>
              <w:jc w:val="center"/>
              <w:rPr>
                <w:sz w:val="28"/>
                <w:szCs w:val="28"/>
                <w:vertAlign w:val="superscript"/>
              </w:rPr>
            </w:pPr>
            <w:r w:rsidRPr="002B16C5">
              <w:rPr>
                <w:sz w:val="28"/>
                <w:szCs w:val="28"/>
              </w:rPr>
              <w:t>м</w:t>
            </w:r>
            <w:r w:rsidRPr="002B16C5">
              <w:rPr>
                <w:sz w:val="28"/>
                <w:szCs w:val="28"/>
                <w:vertAlign w:val="superscript"/>
              </w:rPr>
              <w:t>3</w:t>
            </w:r>
          </w:p>
        </w:tc>
        <w:tc>
          <w:tcPr>
            <w:tcW w:w="1701" w:type="dxa"/>
            <w:vAlign w:val="center"/>
          </w:tcPr>
          <w:p w14:paraId="754C3790" w14:textId="77777777" w:rsidR="002B16C5" w:rsidRPr="002B16C5" w:rsidRDefault="002B16C5" w:rsidP="002B16C5">
            <w:pPr>
              <w:jc w:val="center"/>
              <w:rPr>
                <w:sz w:val="28"/>
                <w:szCs w:val="28"/>
              </w:rPr>
            </w:pPr>
            <w:r w:rsidRPr="002B16C5">
              <w:rPr>
                <w:sz w:val="28"/>
                <w:szCs w:val="28"/>
              </w:rPr>
              <w:t>246609,41</w:t>
            </w:r>
          </w:p>
        </w:tc>
        <w:tc>
          <w:tcPr>
            <w:tcW w:w="1417" w:type="dxa"/>
            <w:vAlign w:val="center"/>
          </w:tcPr>
          <w:p w14:paraId="07FC755E" w14:textId="77777777" w:rsidR="002B16C5" w:rsidRPr="002B16C5" w:rsidRDefault="002B16C5" w:rsidP="002B16C5">
            <w:pPr>
              <w:jc w:val="center"/>
              <w:rPr>
                <w:sz w:val="28"/>
                <w:szCs w:val="28"/>
              </w:rPr>
            </w:pPr>
            <w:r w:rsidRPr="002B16C5">
              <w:rPr>
                <w:sz w:val="28"/>
                <w:szCs w:val="28"/>
              </w:rPr>
              <w:t>218476,79</w:t>
            </w:r>
          </w:p>
        </w:tc>
        <w:tc>
          <w:tcPr>
            <w:tcW w:w="1418" w:type="dxa"/>
            <w:vAlign w:val="center"/>
          </w:tcPr>
          <w:p w14:paraId="7B2F59E8" w14:textId="77777777" w:rsidR="002B16C5" w:rsidRPr="002B16C5" w:rsidRDefault="002B16C5" w:rsidP="002B16C5">
            <w:pPr>
              <w:jc w:val="center"/>
              <w:rPr>
                <w:sz w:val="28"/>
                <w:szCs w:val="28"/>
              </w:rPr>
            </w:pPr>
            <w:r w:rsidRPr="002B16C5">
              <w:rPr>
                <w:sz w:val="28"/>
                <w:szCs w:val="28"/>
              </w:rPr>
              <w:t>218476,79</w:t>
            </w:r>
          </w:p>
        </w:tc>
      </w:tr>
      <w:tr w:rsidR="002B16C5" w:rsidRPr="002B16C5" w14:paraId="0302CA6B" w14:textId="77777777" w:rsidTr="00896AF5">
        <w:trPr>
          <w:trHeight w:val="426"/>
          <w:jc w:val="center"/>
        </w:trPr>
        <w:tc>
          <w:tcPr>
            <w:tcW w:w="1277" w:type="dxa"/>
            <w:vAlign w:val="center"/>
          </w:tcPr>
          <w:p w14:paraId="258AA659" w14:textId="77777777" w:rsidR="002B16C5" w:rsidRPr="002B16C5" w:rsidRDefault="002B16C5" w:rsidP="002B16C5">
            <w:pPr>
              <w:jc w:val="center"/>
              <w:rPr>
                <w:sz w:val="28"/>
                <w:szCs w:val="28"/>
              </w:rPr>
            </w:pPr>
            <w:r w:rsidRPr="002B16C5">
              <w:rPr>
                <w:sz w:val="28"/>
                <w:szCs w:val="28"/>
              </w:rPr>
              <w:t>1.2.</w:t>
            </w:r>
          </w:p>
        </w:tc>
        <w:tc>
          <w:tcPr>
            <w:tcW w:w="3827" w:type="dxa"/>
            <w:vAlign w:val="center"/>
          </w:tcPr>
          <w:p w14:paraId="531C59D4" w14:textId="77777777" w:rsidR="002B16C5" w:rsidRPr="002B16C5" w:rsidRDefault="002B16C5" w:rsidP="002B16C5">
            <w:pPr>
              <w:rPr>
                <w:sz w:val="28"/>
                <w:szCs w:val="28"/>
              </w:rPr>
            </w:pPr>
            <w:r w:rsidRPr="002B16C5">
              <w:rPr>
                <w:sz w:val="28"/>
                <w:szCs w:val="28"/>
              </w:rPr>
              <w:t>Получено со стороны</w:t>
            </w:r>
          </w:p>
        </w:tc>
        <w:tc>
          <w:tcPr>
            <w:tcW w:w="851" w:type="dxa"/>
            <w:vAlign w:val="center"/>
          </w:tcPr>
          <w:p w14:paraId="01AF0E62" w14:textId="77777777" w:rsidR="002B16C5" w:rsidRPr="002B16C5" w:rsidRDefault="002B16C5" w:rsidP="002B16C5">
            <w:pPr>
              <w:jc w:val="center"/>
              <w:rPr>
                <w:sz w:val="28"/>
                <w:szCs w:val="28"/>
              </w:rPr>
            </w:pPr>
            <w:r w:rsidRPr="002B16C5">
              <w:rPr>
                <w:sz w:val="28"/>
                <w:szCs w:val="28"/>
              </w:rPr>
              <w:t>м</w:t>
            </w:r>
            <w:r w:rsidRPr="002B16C5">
              <w:rPr>
                <w:sz w:val="28"/>
                <w:szCs w:val="28"/>
                <w:vertAlign w:val="superscript"/>
              </w:rPr>
              <w:t>3</w:t>
            </w:r>
          </w:p>
        </w:tc>
        <w:tc>
          <w:tcPr>
            <w:tcW w:w="1701" w:type="dxa"/>
            <w:vAlign w:val="center"/>
          </w:tcPr>
          <w:p w14:paraId="33C77C73" w14:textId="77777777" w:rsidR="002B16C5" w:rsidRPr="002B16C5" w:rsidRDefault="002B16C5" w:rsidP="002B16C5">
            <w:pPr>
              <w:jc w:val="center"/>
              <w:rPr>
                <w:sz w:val="28"/>
                <w:szCs w:val="28"/>
              </w:rPr>
            </w:pPr>
            <w:r w:rsidRPr="002B16C5">
              <w:rPr>
                <w:sz w:val="28"/>
                <w:szCs w:val="28"/>
              </w:rPr>
              <w:t>-</w:t>
            </w:r>
          </w:p>
        </w:tc>
        <w:tc>
          <w:tcPr>
            <w:tcW w:w="1417" w:type="dxa"/>
            <w:vAlign w:val="center"/>
          </w:tcPr>
          <w:p w14:paraId="06FE2020" w14:textId="77777777" w:rsidR="002B16C5" w:rsidRPr="002B16C5" w:rsidRDefault="002B16C5" w:rsidP="002B16C5">
            <w:pPr>
              <w:jc w:val="center"/>
              <w:rPr>
                <w:sz w:val="28"/>
                <w:szCs w:val="28"/>
              </w:rPr>
            </w:pPr>
            <w:r w:rsidRPr="002B16C5">
              <w:rPr>
                <w:sz w:val="28"/>
                <w:szCs w:val="28"/>
              </w:rPr>
              <w:t>-</w:t>
            </w:r>
          </w:p>
        </w:tc>
        <w:tc>
          <w:tcPr>
            <w:tcW w:w="1418" w:type="dxa"/>
            <w:vAlign w:val="center"/>
          </w:tcPr>
          <w:p w14:paraId="5E2315A9" w14:textId="77777777" w:rsidR="002B16C5" w:rsidRPr="002B16C5" w:rsidRDefault="002B16C5" w:rsidP="002B16C5">
            <w:pPr>
              <w:jc w:val="center"/>
              <w:rPr>
                <w:sz w:val="28"/>
                <w:szCs w:val="28"/>
              </w:rPr>
            </w:pPr>
            <w:r w:rsidRPr="002B16C5">
              <w:rPr>
                <w:sz w:val="28"/>
                <w:szCs w:val="28"/>
              </w:rPr>
              <w:t>-</w:t>
            </w:r>
          </w:p>
        </w:tc>
      </w:tr>
      <w:tr w:rsidR="002B16C5" w:rsidRPr="002B16C5" w14:paraId="2F982F59" w14:textId="77777777" w:rsidTr="00896AF5">
        <w:trPr>
          <w:trHeight w:val="786"/>
          <w:jc w:val="center"/>
        </w:trPr>
        <w:tc>
          <w:tcPr>
            <w:tcW w:w="1277" w:type="dxa"/>
            <w:vAlign w:val="center"/>
          </w:tcPr>
          <w:p w14:paraId="1D1C0C11" w14:textId="77777777" w:rsidR="002B16C5" w:rsidRPr="002B16C5" w:rsidRDefault="002B16C5" w:rsidP="002B16C5">
            <w:pPr>
              <w:jc w:val="center"/>
              <w:rPr>
                <w:sz w:val="28"/>
                <w:szCs w:val="28"/>
              </w:rPr>
            </w:pPr>
            <w:r w:rsidRPr="002B16C5">
              <w:rPr>
                <w:sz w:val="28"/>
                <w:szCs w:val="28"/>
              </w:rPr>
              <w:t>1.3.</w:t>
            </w:r>
          </w:p>
        </w:tc>
        <w:tc>
          <w:tcPr>
            <w:tcW w:w="3827" w:type="dxa"/>
            <w:vAlign w:val="center"/>
          </w:tcPr>
          <w:p w14:paraId="5807AD90" w14:textId="77777777" w:rsidR="002B16C5" w:rsidRPr="002B16C5" w:rsidRDefault="002B16C5" w:rsidP="002B16C5">
            <w:pPr>
              <w:rPr>
                <w:sz w:val="28"/>
                <w:szCs w:val="28"/>
              </w:rPr>
            </w:pPr>
            <w:r w:rsidRPr="002B16C5">
              <w:rPr>
                <w:sz w:val="28"/>
                <w:szCs w:val="28"/>
              </w:rPr>
              <w:t>Расход воды на коммунально-бытовые нужды</w:t>
            </w:r>
          </w:p>
        </w:tc>
        <w:tc>
          <w:tcPr>
            <w:tcW w:w="851" w:type="dxa"/>
            <w:vAlign w:val="center"/>
          </w:tcPr>
          <w:p w14:paraId="399A3F6F" w14:textId="77777777" w:rsidR="002B16C5" w:rsidRPr="002B16C5" w:rsidRDefault="002B16C5" w:rsidP="002B16C5">
            <w:pPr>
              <w:jc w:val="center"/>
              <w:rPr>
                <w:sz w:val="28"/>
                <w:szCs w:val="28"/>
              </w:rPr>
            </w:pPr>
            <w:r w:rsidRPr="002B16C5">
              <w:rPr>
                <w:sz w:val="28"/>
                <w:szCs w:val="28"/>
              </w:rPr>
              <w:t>м</w:t>
            </w:r>
            <w:r w:rsidRPr="002B16C5">
              <w:rPr>
                <w:sz w:val="28"/>
                <w:szCs w:val="28"/>
                <w:vertAlign w:val="superscript"/>
              </w:rPr>
              <w:t>3</w:t>
            </w:r>
          </w:p>
        </w:tc>
        <w:tc>
          <w:tcPr>
            <w:tcW w:w="1701" w:type="dxa"/>
            <w:vAlign w:val="center"/>
          </w:tcPr>
          <w:p w14:paraId="6D806228" w14:textId="77777777" w:rsidR="002B16C5" w:rsidRPr="002B16C5" w:rsidRDefault="002B16C5" w:rsidP="002B16C5">
            <w:pPr>
              <w:jc w:val="center"/>
              <w:rPr>
                <w:sz w:val="28"/>
                <w:szCs w:val="28"/>
              </w:rPr>
            </w:pPr>
            <w:r w:rsidRPr="002B16C5">
              <w:rPr>
                <w:sz w:val="28"/>
                <w:szCs w:val="28"/>
              </w:rPr>
              <w:t>-</w:t>
            </w:r>
          </w:p>
        </w:tc>
        <w:tc>
          <w:tcPr>
            <w:tcW w:w="1417" w:type="dxa"/>
            <w:vAlign w:val="center"/>
          </w:tcPr>
          <w:p w14:paraId="71429AC1" w14:textId="77777777" w:rsidR="002B16C5" w:rsidRPr="002B16C5" w:rsidRDefault="002B16C5" w:rsidP="002B16C5">
            <w:pPr>
              <w:jc w:val="center"/>
              <w:rPr>
                <w:sz w:val="28"/>
                <w:szCs w:val="28"/>
              </w:rPr>
            </w:pPr>
            <w:r w:rsidRPr="002B16C5">
              <w:rPr>
                <w:sz w:val="28"/>
                <w:szCs w:val="28"/>
              </w:rPr>
              <w:t>-</w:t>
            </w:r>
          </w:p>
        </w:tc>
        <w:tc>
          <w:tcPr>
            <w:tcW w:w="1418" w:type="dxa"/>
            <w:vAlign w:val="center"/>
          </w:tcPr>
          <w:p w14:paraId="2337D2A1" w14:textId="77777777" w:rsidR="002B16C5" w:rsidRPr="002B16C5" w:rsidRDefault="002B16C5" w:rsidP="002B16C5">
            <w:pPr>
              <w:jc w:val="center"/>
              <w:rPr>
                <w:sz w:val="28"/>
                <w:szCs w:val="28"/>
              </w:rPr>
            </w:pPr>
            <w:r w:rsidRPr="002B16C5">
              <w:rPr>
                <w:sz w:val="28"/>
                <w:szCs w:val="28"/>
              </w:rPr>
              <w:t>-</w:t>
            </w:r>
          </w:p>
        </w:tc>
      </w:tr>
      <w:tr w:rsidR="002B16C5" w:rsidRPr="002B16C5" w14:paraId="49FF6932" w14:textId="77777777" w:rsidTr="00896AF5">
        <w:trPr>
          <w:trHeight w:val="390"/>
          <w:jc w:val="center"/>
        </w:trPr>
        <w:tc>
          <w:tcPr>
            <w:tcW w:w="1277" w:type="dxa"/>
            <w:vAlign w:val="center"/>
          </w:tcPr>
          <w:p w14:paraId="7C5D4065" w14:textId="77777777" w:rsidR="002B16C5" w:rsidRPr="002B16C5" w:rsidRDefault="002B16C5" w:rsidP="002B16C5">
            <w:pPr>
              <w:jc w:val="center"/>
              <w:rPr>
                <w:sz w:val="28"/>
                <w:szCs w:val="28"/>
              </w:rPr>
            </w:pPr>
            <w:r w:rsidRPr="002B16C5">
              <w:rPr>
                <w:sz w:val="28"/>
                <w:szCs w:val="28"/>
              </w:rPr>
              <w:t>1.4.</w:t>
            </w:r>
          </w:p>
        </w:tc>
        <w:tc>
          <w:tcPr>
            <w:tcW w:w="3827" w:type="dxa"/>
            <w:vAlign w:val="center"/>
          </w:tcPr>
          <w:p w14:paraId="207C6572" w14:textId="77777777" w:rsidR="002B16C5" w:rsidRPr="002B16C5" w:rsidRDefault="002B16C5" w:rsidP="002B16C5">
            <w:pPr>
              <w:rPr>
                <w:sz w:val="28"/>
                <w:szCs w:val="28"/>
              </w:rPr>
            </w:pPr>
            <w:r w:rsidRPr="002B16C5">
              <w:rPr>
                <w:sz w:val="28"/>
                <w:szCs w:val="28"/>
              </w:rPr>
              <w:t>Расход воды на нужды предприятия:</w:t>
            </w:r>
          </w:p>
        </w:tc>
        <w:tc>
          <w:tcPr>
            <w:tcW w:w="851" w:type="dxa"/>
            <w:vAlign w:val="center"/>
          </w:tcPr>
          <w:p w14:paraId="5F4C788A" w14:textId="77777777" w:rsidR="002B16C5" w:rsidRPr="002B16C5" w:rsidRDefault="002B16C5" w:rsidP="002B16C5">
            <w:pPr>
              <w:jc w:val="center"/>
              <w:rPr>
                <w:sz w:val="28"/>
                <w:szCs w:val="28"/>
              </w:rPr>
            </w:pPr>
            <w:r w:rsidRPr="002B16C5">
              <w:rPr>
                <w:sz w:val="28"/>
                <w:szCs w:val="28"/>
              </w:rPr>
              <w:t>м</w:t>
            </w:r>
            <w:r w:rsidRPr="002B16C5">
              <w:rPr>
                <w:sz w:val="28"/>
                <w:szCs w:val="28"/>
                <w:vertAlign w:val="superscript"/>
              </w:rPr>
              <w:t>3</w:t>
            </w:r>
          </w:p>
        </w:tc>
        <w:tc>
          <w:tcPr>
            <w:tcW w:w="1701" w:type="dxa"/>
            <w:vAlign w:val="center"/>
          </w:tcPr>
          <w:p w14:paraId="13B933D5" w14:textId="77777777" w:rsidR="002B16C5" w:rsidRPr="002B16C5" w:rsidRDefault="002B16C5" w:rsidP="002B16C5">
            <w:pPr>
              <w:jc w:val="center"/>
              <w:rPr>
                <w:sz w:val="28"/>
                <w:szCs w:val="28"/>
              </w:rPr>
            </w:pPr>
            <w:r w:rsidRPr="002B16C5">
              <w:rPr>
                <w:sz w:val="28"/>
                <w:szCs w:val="28"/>
              </w:rPr>
              <w:t>-</w:t>
            </w:r>
          </w:p>
        </w:tc>
        <w:tc>
          <w:tcPr>
            <w:tcW w:w="1417" w:type="dxa"/>
            <w:vAlign w:val="center"/>
          </w:tcPr>
          <w:p w14:paraId="430622DC" w14:textId="77777777" w:rsidR="002B16C5" w:rsidRPr="002B16C5" w:rsidRDefault="002B16C5" w:rsidP="002B16C5">
            <w:pPr>
              <w:jc w:val="center"/>
              <w:rPr>
                <w:sz w:val="28"/>
                <w:szCs w:val="28"/>
              </w:rPr>
            </w:pPr>
            <w:r w:rsidRPr="002B16C5">
              <w:rPr>
                <w:sz w:val="28"/>
                <w:szCs w:val="28"/>
              </w:rPr>
              <w:t>-</w:t>
            </w:r>
          </w:p>
        </w:tc>
        <w:tc>
          <w:tcPr>
            <w:tcW w:w="1418" w:type="dxa"/>
            <w:vAlign w:val="center"/>
          </w:tcPr>
          <w:p w14:paraId="5D741967" w14:textId="77777777" w:rsidR="002B16C5" w:rsidRPr="002B16C5" w:rsidRDefault="002B16C5" w:rsidP="002B16C5">
            <w:pPr>
              <w:jc w:val="center"/>
              <w:rPr>
                <w:sz w:val="28"/>
                <w:szCs w:val="28"/>
              </w:rPr>
            </w:pPr>
            <w:r w:rsidRPr="002B16C5">
              <w:rPr>
                <w:sz w:val="28"/>
                <w:szCs w:val="28"/>
              </w:rPr>
              <w:t>-</w:t>
            </w:r>
          </w:p>
        </w:tc>
      </w:tr>
      <w:tr w:rsidR="002B16C5" w:rsidRPr="002B16C5" w14:paraId="30C8EFE4" w14:textId="77777777" w:rsidTr="00896AF5">
        <w:trPr>
          <w:trHeight w:val="495"/>
          <w:jc w:val="center"/>
        </w:trPr>
        <w:tc>
          <w:tcPr>
            <w:tcW w:w="1277" w:type="dxa"/>
            <w:vAlign w:val="center"/>
          </w:tcPr>
          <w:p w14:paraId="667388C4" w14:textId="77777777" w:rsidR="002B16C5" w:rsidRPr="002B16C5" w:rsidRDefault="002B16C5" w:rsidP="002B16C5">
            <w:pPr>
              <w:jc w:val="center"/>
              <w:rPr>
                <w:sz w:val="28"/>
                <w:szCs w:val="28"/>
              </w:rPr>
            </w:pPr>
            <w:r w:rsidRPr="002B16C5">
              <w:rPr>
                <w:sz w:val="28"/>
                <w:szCs w:val="28"/>
              </w:rPr>
              <w:t>1.4.1.</w:t>
            </w:r>
          </w:p>
        </w:tc>
        <w:tc>
          <w:tcPr>
            <w:tcW w:w="3827" w:type="dxa"/>
            <w:vAlign w:val="center"/>
          </w:tcPr>
          <w:p w14:paraId="7952ACBA" w14:textId="77777777" w:rsidR="002B16C5" w:rsidRPr="002B16C5" w:rsidRDefault="002B16C5" w:rsidP="002B16C5">
            <w:pPr>
              <w:rPr>
                <w:sz w:val="28"/>
                <w:szCs w:val="28"/>
              </w:rPr>
            </w:pPr>
            <w:r w:rsidRPr="002B16C5">
              <w:rPr>
                <w:sz w:val="28"/>
                <w:szCs w:val="28"/>
              </w:rPr>
              <w:t>- на очистные сооружения</w:t>
            </w:r>
          </w:p>
        </w:tc>
        <w:tc>
          <w:tcPr>
            <w:tcW w:w="851" w:type="dxa"/>
            <w:vAlign w:val="center"/>
          </w:tcPr>
          <w:p w14:paraId="73B9607E" w14:textId="77777777" w:rsidR="002B16C5" w:rsidRPr="002B16C5" w:rsidRDefault="002B16C5" w:rsidP="002B16C5">
            <w:pPr>
              <w:jc w:val="center"/>
              <w:rPr>
                <w:sz w:val="28"/>
                <w:szCs w:val="28"/>
              </w:rPr>
            </w:pPr>
            <w:r w:rsidRPr="002B16C5">
              <w:rPr>
                <w:sz w:val="28"/>
                <w:szCs w:val="28"/>
              </w:rPr>
              <w:t>м</w:t>
            </w:r>
            <w:r w:rsidRPr="002B16C5">
              <w:rPr>
                <w:sz w:val="28"/>
                <w:szCs w:val="28"/>
                <w:vertAlign w:val="superscript"/>
              </w:rPr>
              <w:t>3</w:t>
            </w:r>
          </w:p>
        </w:tc>
        <w:tc>
          <w:tcPr>
            <w:tcW w:w="1701" w:type="dxa"/>
            <w:vAlign w:val="center"/>
          </w:tcPr>
          <w:p w14:paraId="29B7A49B" w14:textId="77777777" w:rsidR="002B16C5" w:rsidRPr="002B16C5" w:rsidRDefault="002B16C5" w:rsidP="002B16C5">
            <w:pPr>
              <w:jc w:val="center"/>
              <w:rPr>
                <w:sz w:val="28"/>
                <w:szCs w:val="28"/>
              </w:rPr>
            </w:pPr>
            <w:r w:rsidRPr="002B16C5">
              <w:rPr>
                <w:sz w:val="28"/>
                <w:szCs w:val="28"/>
              </w:rPr>
              <w:t>-</w:t>
            </w:r>
          </w:p>
        </w:tc>
        <w:tc>
          <w:tcPr>
            <w:tcW w:w="1417" w:type="dxa"/>
            <w:vAlign w:val="center"/>
          </w:tcPr>
          <w:p w14:paraId="05329844" w14:textId="77777777" w:rsidR="002B16C5" w:rsidRPr="002B16C5" w:rsidRDefault="002B16C5" w:rsidP="002B16C5">
            <w:pPr>
              <w:jc w:val="center"/>
              <w:rPr>
                <w:sz w:val="28"/>
                <w:szCs w:val="28"/>
              </w:rPr>
            </w:pPr>
            <w:r w:rsidRPr="002B16C5">
              <w:rPr>
                <w:sz w:val="28"/>
                <w:szCs w:val="28"/>
              </w:rPr>
              <w:t>-</w:t>
            </w:r>
          </w:p>
        </w:tc>
        <w:tc>
          <w:tcPr>
            <w:tcW w:w="1418" w:type="dxa"/>
            <w:vAlign w:val="center"/>
          </w:tcPr>
          <w:p w14:paraId="010826E6" w14:textId="77777777" w:rsidR="002B16C5" w:rsidRPr="002B16C5" w:rsidRDefault="002B16C5" w:rsidP="002B16C5">
            <w:pPr>
              <w:jc w:val="center"/>
              <w:rPr>
                <w:sz w:val="28"/>
                <w:szCs w:val="28"/>
              </w:rPr>
            </w:pPr>
            <w:r w:rsidRPr="002B16C5">
              <w:rPr>
                <w:sz w:val="28"/>
                <w:szCs w:val="28"/>
              </w:rPr>
              <w:t>-</w:t>
            </w:r>
          </w:p>
        </w:tc>
      </w:tr>
      <w:tr w:rsidR="002B16C5" w:rsidRPr="002B16C5" w14:paraId="10C4F0B0" w14:textId="77777777" w:rsidTr="00896AF5">
        <w:trPr>
          <w:trHeight w:val="442"/>
          <w:jc w:val="center"/>
        </w:trPr>
        <w:tc>
          <w:tcPr>
            <w:tcW w:w="1277" w:type="dxa"/>
            <w:vAlign w:val="center"/>
          </w:tcPr>
          <w:p w14:paraId="27A7C95C" w14:textId="77777777" w:rsidR="002B16C5" w:rsidRPr="002B16C5" w:rsidRDefault="002B16C5" w:rsidP="002B16C5">
            <w:pPr>
              <w:jc w:val="center"/>
              <w:rPr>
                <w:sz w:val="28"/>
                <w:szCs w:val="28"/>
              </w:rPr>
            </w:pPr>
            <w:r w:rsidRPr="002B16C5">
              <w:rPr>
                <w:sz w:val="28"/>
                <w:szCs w:val="28"/>
              </w:rPr>
              <w:t>1.4.2.</w:t>
            </w:r>
          </w:p>
        </w:tc>
        <w:tc>
          <w:tcPr>
            <w:tcW w:w="3827" w:type="dxa"/>
            <w:vAlign w:val="center"/>
          </w:tcPr>
          <w:p w14:paraId="6AE490FE" w14:textId="77777777" w:rsidR="002B16C5" w:rsidRPr="002B16C5" w:rsidRDefault="002B16C5" w:rsidP="002B16C5">
            <w:pPr>
              <w:rPr>
                <w:sz w:val="28"/>
                <w:szCs w:val="28"/>
              </w:rPr>
            </w:pPr>
            <w:r w:rsidRPr="002B16C5">
              <w:rPr>
                <w:sz w:val="28"/>
                <w:szCs w:val="28"/>
              </w:rPr>
              <w:t>- на промывку сетей</w:t>
            </w:r>
          </w:p>
        </w:tc>
        <w:tc>
          <w:tcPr>
            <w:tcW w:w="851" w:type="dxa"/>
            <w:vAlign w:val="center"/>
          </w:tcPr>
          <w:p w14:paraId="5D9B5C2A" w14:textId="77777777" w:rsidR="002B16C5" w:rsidRPr="002B16C5" w:rsidRDefault="002B16C5" w:rsidP="002B16C5">
            <w:pPr>
              <w:jc w:val="center"/>
              <w:rPr>
                <w:sz w:val="28"/>
                <w:szCs w:val="28"/>
              </w:rPr>
            </w:pPr>
            <w:r w:rsidRPr="002B16C5">
              <w:rPr>
                <w:sz w:val="28"/>
                <w:szCs w:val="28"/>
              </w:rPr>
              <w:t>м</w:t>
            </w:r>
            <w:r w:rsidRPr="002B16C5">
              <w:rPr>
                <w:sz w:val="28"/>
                <w:szCs w:val="28"/>
                <w:vertAlign w:val="superscript"/>
              </w:rPr>
              <w:t>3</w:t>
            </w:r>
          </w:p>
        </w:tc>
        <w:tc>
          <w:tcPr>
            <w:tcW w:w="1701" w:type="dxa"/>
            <w:vAlign w:val="center"/>
          </w:tcPr>
          <w:p w14:paraId="2C2BB178" w14:textId="77777777" w:rsidR="002B16C5" w:rsidRPr="002B16C5" w:rsidRDefault="002B16C5" w:rsidP="002B16C5">
            <w:pPr>
              <w:jc w:val="center"/>
              <w:rPr>
                <w:sz w:val="28"/>
                <w:szCs w:val="28"/>
              </w:rPr>
            </w:pPr>
            <w:r w:rsidRPr="002B16C5">
              <w:rPr>
                <w:sz w:val="28"/>
                <w:szCs w:val="28"/>
              </w:rPr>
              <w:t>-</w:t>
            </w:r>
          </w:p>
        </w:tc>
        <w:tc>
          <w:tcPr>
            <w:tcW w:w="1417" w:type="dxa"/>
            <w:vAlign w:val="center"/>
          </w:tcPr>
          <w:p w14:paraId="234405E3" w14:textId="77777777" w:rsidR="002B16C5" w:rsidRPr="002B16C5" w:rsidRDefault="002B16C5" w:rsidP="002B16C5">
            <w:pPr>
              <w:jc w:val="center"/>
              <w:rPr>
                <w:sz w:val="28"/>
                <w:szCs w:val="28"/>
              </w:rPr>
            </w:pPr>
            <w:r w:rsidRPr="002B16C5">
              <w:rPr>
                <w:sz w:val="28"/>
                <w:szCs w:val="28"/>
              </w:rPr>
              <w:t>-</w:t>
            </w:r>
          </w:p>
        </w:tc>
        <w:tc>
          <w:tcPr>
            <w:tcW w:w="1418" w:type="dxa"/>
            <w:vAlign w:val="center"/>
          </w:tcPr>
          <w:p w14:paraId="03A29F46" w14:textId="77777777" w:rsidR="002B16C5" w:rsidRPr="002B16C5" w:rsidRDefault="002B16C5" w:rsidP="002B16C5">
            <w:pPr>
              <w:jc w:val="center"/>
              <w:rPr>
                <w:sz w:val="28"/>
                <w:szCs w:val="28"/>
              </w:rPr>
            </w:pPr>
            <w:r w:rsidRPr="002B16C5">
              <w:rPr>
                <w:sz w:val="28"/>
                <w:szCs w:val="28"/>
              </w:rPr>
              <w:t>-</w:t>
            </w:r>
          </w:p>
        </w:tc>
      </w:tr>
      <w:tr w:rsidR="002B16C5" w:rsidRPr="002B16C5" w14:paraId="0EFC6A7C" w14:textId="77777777" w:rsidTr="00896AF5">
        <w:trPr>
          <w:trHeight w:val="405"/>
          <w:jc w:val="center"/>
        </w:trPr>
        <w:tc>
          <w:tcPr>
            <w:tcW w:w="1277" w:type="dxa"/>
            <w:vAlign w:val="center"/>
          </w:tcPr>
          <w:p w14:paraId="6E524283" w14:textId="77777777" w:rsidR="002B16C5" w:rsidRPr="002B16C5" w:rsidRDefault="002B16C5" w:rsidP="002B16C5">
            <w:pPr>
              <w:jc w:val="center"/>
              <w:rPr>
                <w:sz w:val="28"/>
                <w:szCs w:val="28"/>
              </w:rPr>
            </w:pPr>
            <w:r w:rsidRPr="002B16C5">
              <w:rPr>
                <w:sz w:val="28"/>
                <w:szCs w:val="28"/>
              </w:rPr>
              <w:t>1.4.3.</w:t>
            </w:r>
          </w:p>
        </w:tc>
        <w:tc>
          <w:tcPr>
            <w:tcW w:w="3827" w:type="dxa"/>
            <w:vAlign w:val="center"/>
          </w:tcPr>
          <w:p w14:paraId="64CE8CBB" w14:textId="77777777" w:rsidR="002B16C5" w:rsidRPr="002B16C5" w:rsidRDefault="002B16C5" w:rsidP="002B16C5">
            <w:pPr>
              <w:rPr>
                <w:sz w:val="28"/>
                <w:szCs w:val="28"/>
              </w:rPr>
            </w:pPr>
            <w:r w:rsidRPr="002B16C5">
              <w:rPr>
                <w:sz w:val="28"/>
                <w:szCs w:val="28"/>
              </w:rPr>
              <w:t>- прочие</w:t>
            </w:r>
          </w:p>
        </w:tc>
        <w:tc>
          <w:tcPr>
            <w:tcW w:w="851" w:type="dxa"/>
            <w:vAlign w:val="center"/>
          </w:tcPr>
          <w:p w14:paraId="62F9C68F" w14:textId="77777777" w:rsidR="002B16C5" w:rsidRPr="002B16C5" w:rsidRDefault="002B16C5" w:rsidP="002B16C5">
            <w:pPr>
              <w:jc w:val="center"/>
              <w:rPr>
                <w:sz w:val="28"/>
                <w:szCs w:val="28"/>
              </w:rPr>
            </w:pPr>
            <w:r w:rsidRPr="002B16C5">
              <w:rPr>
                <w:sz w:val="28"/>
                <w:szCs w:val="28"/>
              </w:rPr>
              <w:t>м</w:t>
            </w:r>
            <w:r w:rsidRPr="002B16C5">
              <w:rPr>
                <w:sz w:val="28"/>
                <w:szCs w:val="28"/>
                <w:vertAlign w:val="superscript"/>
              </w:rPr>
              <w:t>3</w:t>
            </w:r>
          </w:p>
        </w:tc>
        <w:tc>
          <w:tcPr>
            <w:tcW w:w="1701" w:type="dxa"/>
            <w:vAlign w:val="center"/>
          </w:tcPr>
          <w:p w14:paraId="234359FB" w14:textId="77777777" w:rsidR="002B16C5" w:rsidRPr="002B16C5" w:rsidRDefault="002B16C5" w:rsidP="002B16C5">
            <w:pPr>
              <w:jc w:val="center"/>
              <w:rPr>
                <w:sz w:val="28"/>
                <w:szCs w:val="28"/>
              </w:rPr>
            </w:pPr>
            <w:r w:rsidRPr="002B16C5">
              <w:rPr>
                <w:sz w:val="28"/>
                <w:szCs w:val="28"/>
              </w:rPr>
              <w:t>-</w:t>
            </w:r>
          </w:p>
        </w:tc>
        <w:tc>
          <w:tcPr>
            <w:tcW w:w="1417" w:type="dxa"/>
            <w:vAlign w:val="center"/>
          </w:tcPr>
          <w:p w14:paraId="69DFB997" w14:textId="77777777" w:rsidR="002B16C5" w:rsidRPr="002B16C5" w:rsidRDefault="002B16C5" w:rsidP="002B16C5">
            <w:pPr>
              <w:jc w:val="center"/>
              <w:rPr>
                <w:sz w:val="28"/>
                <w:szCs w:val="28"/>
              </w:rPr>
            </w:pPr>
            <w:r w:rsidRPr="002B16C5">
              <w:rPr>
                <w:sz w:val="28"/>
                <w:szCs w:val="28"/>
              </w:rPr>
              <w:t>-</w:t>
            </w:r>
          </w:p>
        </w:tc>
        <w:tc>
          <w:tcPr>
            <w:tcW w:w="1418" w:type="dxa"/>
            <w:vAlign w:val="center"/>
          </w:tcPr>
          <w:p w14:paraId="46DFB3AA" w14:textId="77777777" w:rsidR="002B16C5" w:rsidRPr="002B16C5" w:rsidRDefault="002B16C5" w:rsidP="002B16C5">
            <w:pPr>
              <w:jc w:val="center"/>
              <w:rPr>
                <w:sz w:val="28"/>
                <w:szCs w:val="28"/>
              </w:rPr>
            </w:pPr>
            <w:r w:rsidRPr="002B16C5">
              <w:rPr>
                <w:sz w:val="28"/>
                <w:szCs w:val="28"/>
              </w:rPr>
              <w:t>-</w:t>
            </w:r>
          </w:p>
        </w:tc>
      </w:tr>
      <w:tr w:rsidR="002B16C5" w:rsidRPr="002B16C5" w14:paraId="6B1406BA" w14:textId="77777777" w:rsidTr="00896AF5">
        <w:trPr>
          <w:trHeight w:val="718"/>
          <w:jc w:val="center"/>
        </w:trPr>
        <w:tc>
          <w:tcPr>
            <w:tcW w:w="1277" w:type="dxa"/>
            <w:vAlign w:val="center"/>
          </w:tcPr>
          <w:p w14:paraId="048DD5D7" w14:textId="77777777" w:rsidR="002B16C5" w:rsidRPr="002B16C5" w:rsidRDefault="002B16C5" w:rsidP="002B16C5">
            <w:pPr>
              <w:jc w:val="center"/>
              <w:rPr>
                <w:sz w:val="28"/>
                <w:szCs w:val="28"/>
              </w:rPr>
            </w:pPr>
            <w:r w:rsidRPr="002B16C5">
              <w:rPr>
                <w:sz w:val="28"/>
                <w:szCs w:val="28"/>
              </w:rPr>
              <w:t>1.5.</w:t>
            </w:r>
          </w:p>
        </w:tc>
        <w:tc>
          <w:tcPr>
            <w:tcW w:w="3827" w:type="dxa"/>
            <w:vAlign w:val="center"/>
          </w:tcPr>
          <w:p w14:paraId="505154D3" w14:textId="77777777" w:rsidR="002B16C5" w:rsidRPr="002B16C5" w:rsidRDefault="002B16C5" w:rsidP="002B16C5">
            <w:pPr>
              <w:rPr>
                <w:sz w:val="28"/>
                <w:szCs w:val="28"/>
              </w:rPr>
            </w:pPr>
            <w:r w:rsidRPr="002B16C5">
              <w:rPr>
                <w:sz w:val="28"/>
                <w:szCs w:val="28"/>
              </w:rPr>
              <w:t>Объем пропущенной воды через очистные сооружения</w:t>
            </w:r>
          </w:p>
        </w:tc>
        <w:tc>
          <w:tcPr>
            <w:tcW w:w="851" w:type="dxa"/>
            <w:vAlign w:val="center"/>
          </w:tcPr>
          <w:p w14:paraId="5B2FF393" w14:textId="77777777" w:rsidR="002B16C5" w:rsidRPr="002B16C5" w:rsidRDefault="002B16C5" w:rsidP="002B16C5">
            <w:pPr>
              <w:jc w:val="center"/>
              <w:rPr>
                <w:sz w:val="28"/>
                <w:szCs w:val="28"/>
              </w:rPr>
            </w:pPr>
            <w:r w:rsidRPr="002B16C5">
              <w:rPr>
                <w:sz w:val="28"/>
                <w:szCs w:val="28"/>
              </w:rPr>
              <w:t>м</w:t>
            </w:r>
            <w:r w:rsidRPr="002B16C5">
              <w:rPr>
                <w:sz w:val="28"/>
                <w:szCs w:val="28"/>
                <w:vertAlign w:val="superscript"/>
              </w:rPr>
              <w:t>3</w:t>
            </w:r>
          </w:p>
        </w:tc>
        <w:tc>
          <w:tcPr>
            <w:tcW w:w="1701" w:type="dxa"/>
            <w:vAlign w:val="center"/>
          </w:tcPr>
          <w:p w14:paraId="59A02ED5" w14:textId="77777777" w:rsidR="002B16C5" w:rsidRPr="002B16C5" w:rsidRDefault="002B16C5" w:rsidP="002B16C5">
            <w:pPr>
              <w:jc w:val="center"/>
              <w:rPr>
                <w:sz w:val="28"/>
                <w:szCs w:val="28"/>
              </w:rPr>
            </w:pPr>
            <w:r w:rsidRPr="002B16C5">
              <w:rPr>
                <w:sz w:val="28"/>
                <w:szCs w:val="28"/>
              </w:rPr>
              <w:t>-</w:t>
            </w:r>
          </w:p>
        </w:tc>
        <w:tc>
          <w:tcPr>
            <w:tcW w:w="1417" w:type="dxa"/>
            <w:vAlign w:val="center"/>
          </w:tcPr>
          <w:p w14:paraId="713198D0" w14:textId="77777777" w:rsidR="002B16C5" w:rsidRPr="002B16C5" w:rsidRDefault="002B16C5" w:rsidP="002B16C5">
            <w:pPr>
              <w:jc w:val="center"/>
              <w:rPr>
                <w:sz w:val="28"/>
                <w:szCs w:val="28"/>
              </w:rPr>
            </w:pPr>
            <w:r w:rsidRPr="002B16C5">
              <w:rPr>
                <w:sz w:val="28"/>
                <w:szCs w:val="28"/>
              </w:rPr>
              <w:t>-</w:t>
            </w:r>
          </w:p>
        </w:tc>
        <w:tc>
          <w:tcPr>
            <w:tcW w:w="1418" w:type="dxa"/>
            <w:vAlign w:val="center"/>
          </w:tcPr>
          <w:p w14:paraId="16C051EF" w14:textId="77777777" w:rsidR="002B16C5" w:rsidRPr="002B16C5" w:rsidRDefault="002B16C5" w:rsidP="002B16C5">
            <w:pPr>
              <w:jc w:val="center"/>
              <w:rPr>
                <w:sz w:val="28"/>
                <w:szCs w:val="28"/>
              </w:rPr>
            </w:pPr>
            <w:r w:rsidRPr="002B16C5">
              <w:rPr>
                <w:sz w:val="28"/>
                <w:szCs w:val="28"/>
              </w:rPr>
              <w:t>-</w:t>
            </w:r>
          </w:p>
        </w:tc>
      </w:tr>
      <w:tr w:rsidR="002B16C5" w:rsidRPr="002B16C5" w14:paraId="27ADCE99" w14:textId="77777777" w:rsidTr="00896AF5">
        <w:trPr>
          <w:trHeight w:val="541"/>
          <w:jc w:val="center"/>
        </w:trPr>
        <w:tc>
          <w:tcPr>
            <w:tcW w:w="1277" w:type="dxa"/>
            <w:vAlign w:val="center"/>
          </w:tcPr>
          <w:p w14:paraId="7A5303A7" w14:textId="77777777" w:rsidR="002B16C5" w:rsidRPr="002B16C5" w:rsidRDefault="002B16C5" w:rsidP="002B16C5">
            <w:pPr>
              <w:jc w:val="center"/>
              <w:rPr>
                <w:sz w:val="28"/>
                <w:szCs w:val="28"/>
              </w:rPr>
            </w:pPr>
            <w:r w:rsidRPr="002B16C5">
              <w:rPr>
                <w:sz w:val="28"/>
                <w:szCs w:val="28"/>
              </w:rPr>
              <w:t>1.6.</w:t>
            </w:r>
          </w:p>
        </w:tc>
        <w:tc>
          <w:tcPr>
            <w:tcW w:w="3827" w:type="dxa"/>
            <w:vAlign w:val="center"/>
          </w:tcPr>
          <w:p w14:paraId="5DC0280F" w14:textId="77777777" w:rsidR="002B16C5" w:rsidRPr="002B16C5" w:rsidRDefault="002B16C5" w:rsidP="002B16C5">
            <w:pPr>
              <w:rPr>
                <w:sz w:val="28"/>
                <w:szCs w:val="28"/>
              </w:rPr>
            </w:pPr>
            <w:r w:rsidRPr="002B16C5">
              <w:rPr>
                <w:sz w:val="28"/>
                <w:szCs w:val="28"/>
              </w:rPr>
              <w:t>Подано воды в сеть</w:t>
            </w:r>
          </w:p>
        </w:tc>
        <w:tc>
          <w:tcPr>
            <w:tcW w:w="851" w:type="dxa"/>
            <w:vAlign w:val="center"/>
          </w:tcPr>
          <w:p w14:paraId="2FCDB42C" w14:textId="77777777" w:rsidR="002B16C5" w:rsidRPr="002B16C5" w:rsidRDefault="002B16C5" w:rsidP="002B16C5">
            <w:pPr>
              <w:jc w:val="center"/>
              <w:rPr>
                <w:sz w:val="28"/>
                <w:szCs w:val="28"/>
              </w:rPr>
            </w:pPr>
            <w:r w:rsidRPr="002B16C5">
              <w:rPr>
                <w:sz w:val="28"/>
                <w:szCs w:val="28"/>
              </w:rPr>
              <w:t>м</w:t>
            </w:r>
            <w:r w:rsidRPr="002B16C5">
              <w:rPr>
                <w:sz w:val="28"/>
                <w:szCs w:val="28"/>
                <w:vertAlign w:val="superscript"/>
              </w:rPr>
              <w:t>3</w:t>
            </w:r>
          </w:p>
        </w:tc>
        <w:tc>
          <w:tcPr>
            <w:tcW w:w="1701" w:type="dxa"/>
            <w:vAlign w:val="center"/>
          </w:tcPr>
          <w:p w14:paraId="0185C4F8" w14:textId="77777777" w:rsidR="002B16C5" w:rsidRPr="002B16C5" w:rsidRDefault="002B16C5" w:rsidP="002B16C5">
            <w:pPr>
              <w:jc w:val="center"/>
              <w:rPr>
                <w:sz w:val="28"/>
                <w:szCs w:val="28"/>
              </w:rPr>
            </w:pPr>
            <w:r w:rsidRPr="002B16C5">
              <w:rPr>
                <w:sz w:val="28"/>
                <w:szCs w:val="28"/>
              </w:rPr>
              <w:t>246609,41</w:t>
            </w:r>
          </w:p>
        </w:tc>
        <w:tc>
          <w:tcPr>
            <w:tcW w:w="1417" w:type="dxa"/>
            <w:vAlign w:val="center"/>
          </w:tcPr>
          <w:p w14:paraId="03E20E6D" w14:textId="77777777" w:rsidR="002B16C5" w:rsidRPr="002B16C5" w:rsidRDefault="002B16C5" w:rsidP="002B16C5">
            <w:pPr>
              <w:jc w:val="center"/>
              <w:rPr>
                <w:sz w:val="28"/>
                <w:szCs w:val="28"/>
              </w:rPr>
            </w:pPr>
            <w:r w:rsidRPr="002B16C5">
              <w:rPr>
                <w:sz w:val="28"/>
                <w:szCs w:val="28"/>
              </w:rPr>
              <w:t>218476,79</w:t>
            </w:r>
          </w:p>
        </w:tc>
        <w:tc>
          <w:tcPr>
            <w:tcW w:w="1418" w:type="dxa"/>
            <w:vAlign w:val="center"/>
          </w:tcPr>
          <w:p w14:paraId="12502526" w14:textId="77777777" w:rsidR="002B16C5" w:rsidRPr="002B16C5" w:rsidRDefault="002B16C5" w:rsidP="002B16C5">
            <w:pPr>
              <w:jc w:val="center"/>
              <w:rPr>
                <w:sz w:val="28"/>
                <w:szCs w:val="28"/>
              </w:rPr>
            </w:pPr>
            <w:r w:rsidRPr="002B16C5">
              <w:rPr>
                <w:sz w:val="28"/>
                <w:szCs w:val="28"/>
              </w:rPr>
              <w:t>218476,79</w:t>
            </w:r>
          </w:p>
        </w:tc>
      </w:tr>
      <w:tr w:rsidR="002B16C5" w:rsidRPr="002B16C5" w14:paraId="4D38D8B7" w14:textId="77777777" w:rsidTr="00896AF5">
        <w:trPr>
          <w:trHeight w:val="435"/>
          <w:jc w:val="center"/>
        </w:trPr>
        <w:tc>
          <w:tcPr>
            <w:tcW w:w="1277" w:type="dxa"/>
            <w:vAlign w:val="center"/>
          </w:tcPr>
          <w:p w14:paraId="51DB8919" w14:textId="77777777" w:rsidR="002B16C5" w:rsidRPr="002B16C5" w:rsidRDefault="002B16C5" w:rsidP="002B16C5">
            <w:pPr>
              <w:jc w:val="center"/>
              <w:rPr>
                <w:sz w:val="28"/>
                <w:szCs w:val="28"/>
              </w:rPr>
            </w:pPr>
            <w:r w:rsidRPr="002B16C5">
              <w:rPr>
                <w:sz w:val="28"/>
                <w:szCs w:val="28"/>
              </w:rPr>
              <w:t>1.7.</w:t>
            </w:r>
          </w:p>
        </w:tc>
        <w:tc>
          <w:tcPr>
            <w:tcW w:w="3827" w:type="dxa"/>
            <w:vAlign w:val="center"/>
          </w:tcPr>
          <w:p w14:paraId="6E275501" w14:textId="77777777" w:rsidR="002B16C5" w:rsidRPr="002B16C5" w:rsidRDefault="002B16C5" w:rsidP="002B16C5">
            <w:pPr>
              <w:rPr>
                <w:sz w:val="28"/>
                <w:szCs w:val="28"/>
              </w:rPr>
            </w:pPr>
            <w:r w:rsidRPr="002B16C5">
              <w:rPr>
                <w:sz w:val="28"/>
                <w:szCs w:val="28"/>
              </w:rPr>
              <w:t>Потери воды</w:t>
            </w:r>
          </w:p>
        </w:tc>
        <w:tc>
          <w:tcPr>
            <w:tcW w:w="851" w:type="dxa"/>
            <w:vAlign w:val="center"/>
          </w:tcPr>
          <w:p w14:paraId="75F4E7CB" w14:textId="77777777" w:rsidR="002B16C5" w:rsidRPr="002B16C5" w:rsidRDefault="002B16C5" w:rsidP="002B16C5">
            <w:pPr>
              <w:jc w:val="center"/>
              <w:rPr>
                <w:sz w:val="28"/>
                <w:szCs w:val="28"/>
              </w:rPr>
            </w:pPr>
            <w:r w:rsidRPr="002B16C5">
              <w:rPr>
                <w:sz w:val="28"/>
                <w:szCs w:val="28"/>
              </w:rPr>
              <w:t>м</w:t>
            </w:r>
            <w:r w:rsidRPr="002B16C5">
              <w:rPr>
                <w:sz w:val="28"/>
                <w:szCs w:val="28"/>
                <w:vertAlign w:val="superscript"/>
              </w:rPr>
              <w:t>3</w:t>
            </w:r>
          </w:p>
        </w:tc>
        <w:tc>
          <w:tcPr>
            <w:tcW w:w="1701" w:type="dxa"/>
            <w:vAlign w:val="center"/>
          </w:tcPr>
          <w:p w14:paraId="4F6D4E42" w14:textId="77777777" w:rsidR="002B16C5" w:rsidRPr="002B16C5" w:rsidRDefault="002B16C5" w:rsidP="002B16C5">
            <w:pPr>
              <w:jc w:val="center"/>
              <w:rPr>
                <w:sz w:val="28"/>
                <w:szCs w:val="28"/>
              </w:rPr>
            </w:pPr>
            <w:r w:rsidRPr="002B16C5">
              <w:rPr>
                <w:sz w:val="28"/>
                <w:szCs w:val="28"/>
              </w:rPr>
              <w:t>-</w:t>
            </w:r>
          </w:p>
        </w:tc>
        <w:tc>
          <w:tcPr>
            <w:tcW w:w="1417" w:type="dxa"/>
            <w:vAlign w:val="center"/>
          </w:tcPr>
          <w:p w14:paraId="2F600907" w14:textId="77777777" w:rsidR="002B16C5" w:rsidRPr="002B16C5" w:rsidRDefault="002B16C5" w:rsidP="002B16C5">
            <w:pPr>
              <w:jc w:val="center"/>
              <w:rPr>
                <w:sz w:val="28"/>
                <w:szCs w:val="28"/>
              </w:rPr>
            </w:pPr>
            <w:r w:rsidRPr="002B16C5">
              <w:rPr>
                <w:sz w:val="28"/>
                <w:szCs w:val="28"/>
              </w:rPr>
              <w:t>-</w:t>
            </w:r>
          </w:p>
        </w:tc>
        <w:tc>
          <w:tcPr>
            <w:tcW w:w="1418" w:type="dxa"/>
            <w:vAlign w:val="center"/>
          </w:tcPr>
          <w:p w14:paraId="12471D39" w14:textId="77777777" w:rsidR="002B16C5" w:rsidRPr="002B16C5" w:rsidRDefault="002B16C5" w:rsidP="002B16C5">
            <w:pPr>
              <w:jc w:val="center"/>
              <w:rPr>
                <w:sz w:val="28"/>
                <w:szCs w:val="28"/>
              </w:rPr>
            </w:pPr>
            <w:r w:rsidRPr="002B16C5">
              <w:rPr>
                <w:sz w:val="28"/>
                <w:szCs w:val="28"/>
              </w:rPr>
              <w:t>-</w:t>
            </w:r>
          </w:p>
        </w:tc>
      </w:tr>
      <w:tr w:rsidR="002B16C5" w:rsidRPr="002B16C5" w14:paraId="6FE41544" w14:textId="77777777" w:rsidTr="00896AF5">
        <w:trPr>
          <w:trHeight w:val="558"/>
          <w:jc w:val="center"/>
        </w:trPr>
        <w:tc>
          <w:tcPr>
            <w:tcW w:w="1277" w:type="dxa"/>
            <w:vAlign w:val="center"/>
          </w:tcPr>
          <w:p w14:paraId="18DEC97D" w14:textId="77777777" w:rsidR="002B16C5" w:rsidRPr="002B16C5" w:rsidRDefault="002B16C5" w:rsidP="002B16C5">
            <w:pPr>
              <w:jc w:val="center"/>
              <w:rPr>
                <w:sz w:val="28"/>
                <w:szCs w:val="28"/>
              </w:rPr>
            </w:pPr>
            <w:r w:rsidRPr="002B16C5">
              <w:rPr>
                <w:sz w:val="28"/>
                <w:szCs w:val="28"/>
              </w:rPr>
              <w:t>1.8.</w:t>
            </w:r>
          </w:p>
        </w:tc>
        <w:tc>
          <w:tcPr>
            <w:tcW w:w="3827" w:type="dxa"/>
            <w:vAlign w:val="center"/>
          </w:tcPr>
          <w:p w14:paraId="35E46E31" w14:textId="77777777" w:rsidR="002B16C5" w:rsidRPr="002B16C5" w:rsidRDefault="002B16C5" w:rsidP="002B16C5">
            <w:pPr>
              <w:rPr>
                <w:sz w:val="28"/>
                <w:szCs w:val="28"/>
              </w:rPr>
            </w:pPr>
            <w:r w:rsidRPr="002B16C5">
              <w:rPr>
                <w:sz w:val="28"/>
                <w:szCs w:val="28"/>
              </w:rPr>
              <w:t>Уровень потерь к объему поданной воды в сеть</w:t>
            </w:r>
          </w:p>
        </w:tc>
        <w:tc>
          <w:tcPr>
            <w:tcW w:w="851" w:type="dxa"/>
            <w:vAlign w:val="center"/>
          </w:tcPr>
          <w:p w14:paraId="176426F8" w14:textId="77777777" w:rsidR="002B16C5" w:rsidRPr="002B16C5" w:rsidRDefault="002B16C5" w:rsidP="002B16C5">
            <w:pPr>
              <w:jc w:val="center"/>
              <w:rPr>
                <w:sz w:val="28"/>
                <w:szCs w:val="28"/>
              </w:rPr>
            </w:pPr>
            <w:r w:rsidRPr="002B16C5">
              <w:rPr>
                <w:sz w:val="28"/>
                <w:szCs w:val="28"/>
              </w:rPr>
              <w:t>%</w:t>
            </w:r>
          </w:p>
        </w:tc>
        <w:tc>
          <w:tcPr>
            <w:tcW w:w="1701" w:type="dxa"/>
            <w:vAlign w:val="center"/>
          </w:tcPr>
          <w:p w14:paraId="7837B169" w14:textId="77777777" w:rsidR="002B16C5" w:rsidRPr="002B16C5" w:rsidRDefault="002B16C5" w:rsidP="002B16C5">
            <w:pPr>
              <w:jc w:val="center"/>
              <w:rPr>
                <w:sz w:val="28"/>
                <w:szCs w:val="28"/>
              </w:rPr>
            </w:pPr>
            <w:r w:rsidRPr="002B16C5">
              <w:rPr>
                <w:sz w:val="28"/>
                <w:szCs w:val="28"/>
              </w:rPr>
              <w:t>0,00</w:t>
            </w:r>
          </w:p>
        </w:tc>
        <w:tc>
          <w:tcPr>
            <w:tcW w:w="1417" w:type="dxa"/>
            <w:vAlign w:val="center"/>
          </w:tcPr>
          <w:p w14:paraId="0B9E07A1" w14:textId="77777777" w:rsidR="002B16C5" w:rsidRPr="002B16C5" w:rsidRDefault="002B16C5" w:rsidP="002B16C5">
            <w:pPr>
              <w:jc w:val="center"/>
              <w:rPr>
                <w:sz w:val="28"/>
                <w:szCs w:val="28"/>
              </w:rPr>
            </w:pPr>
            <w:r w:rsidRPr="002B16C5">
              <w:rPr>
                <w:sz w:val="28"/>
                <w:szCs w:val="28"/>
              </w:rPr>
              <w:t>0,00</w:t>
            </w:r>
          </w:p>
        </w:tc>
        <w:tc>
          <w:tcPr>
            <w:tcW w:w="1418" w:type="dxa"/>
            <w:vAlign w:val="center"/>
          </w:tcPr>
          <w:p w14:paraId="48974FFA" w14:textId="77777777" w:rsidR="002B16C5" w:rsidRPr="002B16C5" w:rsidRDefault="002B16C5" w:rsidP="002B16C5">
            <w:pPr>
              <w:jc w:val="center"/>
              <w:rPr>
                <w:sz w:val="28"/>
                <w:szCs w:val="28"/>
              </w:rPr>
            </w:pPr>
            <w:r w:rsidRPr="002B16C5">
              <w:rPr>
                <w:sz w:val="28"/>
                <w:szCs w:val="28"/>
              </w:rPr>
              <w:t>0,00</w:t>
            </w:r>
          </w:p>
        </w:tc>
      </w:tr>
      <w:tr w:rsidR="002B16C5" w:rsidRPr="002B16C5" w14:paraId="7A0FA11A" w14:textId="77777777" w:rsidTr="00896AF5">
        <w:trPr>
          <w:trHeight w:val="802"/>
          <w:jc w:val="center"/>
        </w:trPr>
        <w:tc>
          <w:tcPr>
            <w:tcW w:w="1277" w:type="dxa"/>
            <w:vAlign w:val="center"/>
          </w:tcPr>
          <w:p w14:paraId="1C10BDAD" w14:textId="77777777" w:rsidR="002B16C5" w:rsidRPr="002B16C5" w:rsidRDefault="002B16C5" w:rsidP="002B16C5">
            <w:pPr>
              <w:jc w:val="center"/>
              <w:rPr>
                <w:sz w:val="28"/>
                <w:szCs w:val="28"/>
              </w:rPr>
            </w:pPr>
            <w:r w:rsidRPr="002B16C5">
              <w:rPr>
                <w:sz w:val="28"/>
                <w:szCs w:val="28"/>
              </w:rPr>
              <w:t>1.9.</w:t>
            </w:r>
          </w:p>
        </w:tc>
        <w:tc>
          <w:tcPr>
            <w:tcW w:w="3827" w:type="dxa"/>
            <w:vAlign w:val="center"/>
          </w:tcPr>
          <w:p w14:paraId="494965F2" w14:textId="77777777" w:rsidR="002B16C5" w:rsidRPr="002B16C5" w:rsidRDefault="002B16C5" w:rsidP="002B16C5">
            <w:pPr>
              <w:rPr>
                <w:sz w:val="28"/>
                <w:szCs w:val="28"/>
              </w:rPr>
            </w:pPr>
            <w:r w:rsidRPr="002B16C5">
              <w:rPr>
                <w:sz w:val="28"/>
                <w:szCs w:val="28"/>
              </w:rPr>
              <w:t>Отпущено воды по категориям потребителей</w:t>
            </w:r>
          </w:p>
        </w:tc>
        <w:tc>
          <w:tcPr>
            <w:tcW w:w="851" w:type="dxa"/>
            <w:vAlign w:val="center"/>
          </w:tcPr>
          <w:p w14:paraId="1FD8D56D" w14:textId="77777777" w:rsidR="002B16C5" w:rsidRPr="002B16C5" w:rsidRDefault="002B16C5" w:rsidP="002B16C5">
            <w:pPr>
              <w:jc w:val="center"/>
              <w:rPr>
                <w:sz w:val="28"/>
                <w:szCs w:val="28"/>
              </w:rPr>
            </w:pPr>
            <w:r w:rsidRPr="002B16C5">
              <w:rPr>
                <w:sz w:val="28"/>
                <w:szCs w:val="28"/>
              </w:rPr>
              <w:t>м</w:t>
            </w:r>
            <w:r w:rsidRPr="002B16C5">
              <w:rPr>
                <w:sz w:val="28"/>
                <w:szCs w:val="28"/>
                <w:vertAlign w:val="superscript"/>
              </w:rPr>
              <w:t>3</w:t>
            </w:r>
          </w:p>
        </w:tc>
        <w:tc>
          <w:tcPr>
            <w:tcW w:w="1701" w:type="dxa"/>
            <w:vAlign w:val="center"/>
          </w:tcPr>
          <w:p w14:paraId="5C806846" w14:textId="77777777" w:rsidR="002B16C5" w:rsidRPr="002B16C5" w:rsidRDefault="002B16C5" w:rsidP="002B16C5">
            <w:pPr>
              <w:jc w:val="center"/>
              <w:rPr>
                <w:sz w:val="28"/>
                <w:szCs w:val="28"/>
              </w:rPr>
            </w:pPr>
            <w:r w:rsidRPr="002B16C5">
              <w:rPr>
                <w:sz w:val="28"/>
                <w:szCs w:val="28"/>
              </w:rPr>
              <w:t>246609,41</w:t>
            </w:r>
          </w:p>
        </w:tc>
        <w:tc>
          <w:tcPr>
            <w:tcW w:w="1417" w:type="dxa"/>
            <w:vAlign w:val="center"/>
          </w:tcPr>
          <w:p w14:paraId="452D2FAE" w14:textId="77777777" w:rsidR="002B16C5" w:rsidRPr="002B16C5" w:rsidRDefault="002B16C5" w:rsidP="002B16C5">
            <w:pPr>
              <w:jc w:val="center"/>
              <w:rPr>
                <w:sz w:val="28"/>
                <w:szCs w:val="28"/>
              </w:rPr>
            </w:pPr>
            <w:r w:rsidRPr="002B16C5">
              <w:rPr>
                <w:sz w:val="28"/>
                <w:szCs w:val="28"/>
              </w:rPr>
              <w:t>218476,79</w:t>
            </w:r>
          </w:p>
        </w:tc>
        <w:tc>
          <w:tcPr>
            <w:tcW w:w="1418" w:type="dxa"/>
            <w:vAlign w:val="center"/>
          </w:tcPr>
          <w:p w14:paraId="718AEF6A" w14:textId="77777777" w:rsidR="002B16C5" w:rsidRPr="002B16C5" w:rsidRDefault="002B16C5" w:rsidP="002B16C5">
            <w:pPr>
              <w:jc w:val="center"/>
              <w:rPr>
                <w:sz w:val="28"/>
                <w:szCs w:val="28"/>
              </w:rPr>
            </w:pPr>
            <w:r w:rsidRPr="002B16C5">
              <w:rPr>
                <w:sz w:val="28"/>
                <w:szCs w:val="28"/>
              </w:rPr>
              <w:t>218476,79</w:t>
            </w:r>
          </w:p>
        </w:tc>
      </w:tr>
      <w:tr w:rsidR="002B16C5" w:rsidRPr="002B16C5" w14:paraId="647560CB" w14:textId="77777777" w:rsidTr="00896AF5">
        <w:trPr>
          <w:trHeight w:val="501"/>
          <w:jc w:val="center"/>
        </w:trPr>
        <w:tc>
          <w:tcPr>
            <w:tcW w:w="1277" w:type="dxa"/>
            <w:vAlign w:val="center"/>
          </w:tcPr>
          <w:p w14:paraId="44A45C5B" w14:textId="77777777" w:rsidR="002B16C5" w:rsidRPr="002B16C5" w:rsidRDefault="002B16C5" w:rsidP="002B16C5">
            <w:pPr>
              <w:jc w:val="center"/>
              <w:rPr>
                <w:sz w:val="28"/>
                <w:szCs w:val="28"/>
              </w:rPr>
            </w:pPr>
            <w:r w:rsidRPr="002B16C5">
              <w:rPr>
                <w:sz w:val="28"/>
                <w:szCs w:val="28"/>
              </w:rPr>
              <w:t>1.9.1.</w:t>
            </w:r>
          </w:p>
        </w:tc>
        <w:tc>
          <w:tcPr>
            <w:tcW w:w="3827" w:type="dxa"/>
            <w:vAlign w:val="center"/>
          </w:tcPr>
          <w:p w14:paraId="7077D6EA" w14:textId="77777777" w:rsidR="002B16C5" w:rsidRPr="002B16C5" w:rsidRDefault="002B16C5" w:rsidP="002B16C5">
            <w:pPr>
              <w:rPr>
                <w:sz w:val="28"/>
                <w:szCs w:val="28"/>
              </w:rPr>
            </w:pPr>
            <w:r w:rsidRPr="002B16C5">
              <w:rPr>
                <w:sz w:val="28"/>
                <w:szCs w:val="28"/>
              </w:rPr>
              <w:t>Потребительский рынок</w:t>
            </w:r>
          </w:p>
        </w:tc>
        <w:tc>
          <w:tcPr>
            <w:tcW w:w="851" w:type="dxa"/>
            <w:vAlign w:val="center"/>
          </w:tcPr>
          <w:p w14:paraId="407CB044" w14:textId="77777777" w:rsidR="002B16C5" w:rsidRPr="002B16C5" w:rsidRDefault="002B16C5" w:rsidP="002B16C5">
            <w:pPr>
              <w:jc w:val="center"/>
              <w:rPr>
                <w:sz w:val="28"/>
                <w:szCs w:val="28"/>
              </w:rPr>
            </w:pPr>
            <w:r w:rsidRPr="002B16C5">
              <w:rPr>
                <w:sz w:val="28"/>
                <w:szCs w:val="28"/>
              </w:rPr>
              <w:t>м</w:t>
            </w:r>
            <w:r w:rsidRPr="002B16C5">
              <w:rPr>
                <w:sz w:val="28"/>
                <w:szCs w:val="28"/>
                <w:vertAlign w:val="superscript"/>
              </w:rPr>
              <w:t>3</w:t>
            </w:r>
          </w:p>
        </w:tc>
        <w:tc>
          <w:tcPr>
            <w:tcW w:w="1701" w:type="dxa"/>
            <w:vAlign w:val="center"/>
          </w:tcPr>
          <w:p w14:paraId="0A82F1DB" w14:textId="77777777" w:rsidR="002B16C5" w:rsidRPr="002B16C5" w:rsidRDefault="002B16C5" w:rsidP="002B16C5">
            <w:pPr>
              <w:jc w:val="center"/>
              <w:rPr>
                <w:sz w:val="28"/>
                <w:szCs w:val="28"/>
              </w:rPr>
            </w:pPr>
            <w:r w:rsidRPr="002B16C5">
              <w:rPr>
                <w:sz w:val="28"/>
                <w:szCs w:val="28"/>
              </w:rPr>
              <w:t>246609,41</w:t>
            </w:r>
          </w:p>
        </w:tc>
        <w:tc>
          <w:tcPr>
            <w:tcW w:w="1417" w:type="dxa"/>
            <w:vAlign w:val="center"/>
          </w:tcPr>
          <w:p w14:paraId="5C85072B" w14:textId="77777777" w:rsidR="002B16C5" w:rsidRPr="002B16C5" w:rsidRDefault="002B16C5" w:rsidP="002B16C5">
            <w:pPr>
              <w:jc w:val="center"/>
              <w:rPr>
                <w:sz w:val="28"/>
                <w:szCs w:val="28"/>
              </w:rPr>
            </w:pPr>
            <w:r w:rsidRPr="002B16C5">
              <w:rPr>
                <w:sz w:val="28"/>
                <w:szCs w:val="28"/>
              </w:rPr>
              <w:t>218476,79</w:t>
            </w:r>
          </w:p>
        </w:tc>
        <w:tc>
          <w:tcPr>
            <w:tcW w:w="1418" w:type="dxa"/>
            <w:vAlign w:val="center"/>
          </w:tcPr>
          <w:p w14:paraId="7670E7B1" w14:textId="77777777" w:rsidR="002B16C5" w:rsidRPr="002B16C5" w:rsidRDefault="002B16C5" w:rsidP="002B16C5">
            <w:pPr>
              <w:jc w:val="center"/>
              <w:rPr>
                <w:sz w:val="28"/>
                <w:szCs w:val="28"/>
              </w:rPr>
            </w:pPr>
            <w:r w:rsidRPr="002B16C5">
              <w:rPr>
                <w:sz w:val="28"/>
                <w:szCs w:val="28"/>
              </w:rPr>
              <w:t>218476,79</w:t>
            </w:r>
          </w:p>
        </w:tc>
      </w:tr>
      <w:tr w:rsidR="002B16C5" w:rsidRPr="002B16C5" w14:paraId="5C71AA49" w14:textId="77777777" w:rsidTr="00896AF5">
        <w:trPr>
          <w:trHeight w:val="493"/>
          <w:jc w:val="center"/>
        </w:trPr>
        <w:tc>
          <w:tcPr>
            <w:tcW w:w="1277" w:type="dxa"/>
            <w:vAlign w:val="center"/>
          </w:tcPr>
          <w:p w14:paraId="060F3061" w14:textId="77777777" w:rsidR="002B16C5" w:rsidRPr="002B16C5" w:rsidRDefault="002B16C5" w:rsidP="002B16C5">
            <w:pPr>
              <w:jc w:val="center"/>
              <w:rPr>
                <w:sz w:val="28"/>
                <w:szCs w:val="28"/>
              </w:rPr>
            </w:pPr>
            <w:r w:rsidRPr="002B16C5">
              <w:rPr>
                <w:sz w:val="28"/>
                <w:szCs w:val="28"/>
              </w:rPr>
              <w:t>1.9.1.1.</w:t>
            </w:r>
          </w:p>
        </w:tc>
        <w:tc>
          <w:tcPr>
            <w:tcW w:w="3827" w:type="dxa"/>
            <w:vAlign w:val="center"/>
          </w:tcPr>
          <w:p w14:paraId="0FBFAA8B" w14:textId="77777777" w:rsidR="002B16C5" w:rsidRPr="002B16C5" w:rsidRDefault="002B16C5" w:rsidP="002B16C5">
            <w:pPr>
              <w:rPr>
                <w:sz w:val="28"/>
                <w:szCs w:val="28"/>
              </w:rPr>
            </w:pPr>
            <w:r w:rsidRPr="002B16C5">
              <w:rPr>
                <w:sz w:val="28"/>
                <w:szCs w:val="28"/>
              </w:rPr>
              <w:t>- население</w:t>
            </w:r>
          </w:p>
        </w:tc>
        <w:tc>
          <w:tcPr>
            <w:tcW w:w="851" w:type="dxa"/>
            <w:vAlign w:val="center"/>
          </w:tcPr>
          <w:p w14:paraId="46FE5DE7" w14:textId="77777777" w:rsidR="002B16C5" w:rsidRPr="002B16C5" w:rsidRDefault="002B16C5" w:rsidP="002B16C5">
            <w:pPr>
              <w:jc w:val="center"/>
              <w:rPr>
                <w:sz w:val="28"/>
                <w:szCs w:val="28"/>
              </w:rPr>
            </w:pPr>
            <w:r w:rsidRPr="002B16C5">
              <w:rPr>
                <w:sz w:val="28"/>
                <w:szCs w:val="28"/>
              </w:rPr>
              <w:t>м</w:t>
            </w:r>
            <w:r w:rsidRPr="002B16C5">
              <w:rPr>
                <w:sz w:val="28"/>
                <w:szCs w:val="28"/>
                <w:vertAlign w:val="superscript"/>
              </w:rPr>
              <w:t>3</w:t>
            </w:r>
          </w:p>
        </w:tc>
        <w:tc>
          <w:tcPr>
            <w:tcW w:w="1701" w:type="dxa"/>
            <w:vAlign w:val="center"/>
          </w:tcPr>
          <w:p w14:paraId="276544BB" w14:textId="77777777" w:rsidR="002B16C5" w:rsidRPr="002B16C5" w:rsidRDefault="002B16C5" w:rsidP="002B16C5">
            <w:pPr>
              <w:jc w:val="center"/>
              <w:rPr>
                <w:sz w:val="28"/>
                <w:szCs w:val="28"/>
              </w:rPr>
            </w:pPr>
            <w:r w:rsidRPr="002B16C5">
              <w:rPr>
                <w:sz w:val="28"/>
                <w:szCs w:val="28"/>
              </w:rPr>
              <w:t>214641,01</w:t>
            </w:r>
          </w:p>
        </w:tc>
        <w:tc>
          <w:tcPr>
            <w:tcW w:w="1417" w:type="dxa"/>
            <w:vAlign w:val="center"/>
          </w:tcPr>
          <w:p w14:paraId="730A7D4B" w14:textId="77777777" w:rsidR="002B16C5" w:rsidRPr="002B16C5" w:rsidRDefault="002B16C5" w:rsidP="002B16C5">
            <w:pPr>
              <w:jc w:val="center"/>
              <w:rPr>
                <w:sz w:val="28"/>
                <w:szCs w:val="28"/>
              </w:rPr>
            </w:pPr>
            <w:r w:rsidRPr="002B16C5">
              <w:rPr>
                <w:sz w:val="28"/>
                <w:szCs w:val="28"/>
              </w:rPr>
              <w:t>190155,26</w:t>
            </w:r>
          </w:p>
        </w:tc>
        <w:tc>
          <w:tcPr>
            <w:tcW w:w="1418" w:type="dxa"/>
            <w:vAlign w:val="center"/>
          </w:tcPr>
          <w:p w14:paraId="74758B65" w14:textId="77777777" w:rsidR="002B16C5" w:rsidRPr="002B16C5" w:rsidRDefault="002B16C5" w:rsidP="002B16C5">
            <w:pPr>
              <w:jc w:val="center"/>
              <w:rPr>
                <w:sz w:val="28"/>
                <w:szCs w:val="28"/>
              </w:rPr>
            </w:pPr>
            <w:r w:rsidRPr="002B16C5">
              <w:rPr>
                <w:sz w:val="28"/>
                <w:szCs w:val="28"/>
              </w:rPr>
              <w:t>190155,26</w:t>
            </w:r>
          </w:p>
        </w:tc>
      </w:tr>
      <w:tr w:rsidR="002B16C5" w:rsidRPr="002B16C5" w14:paraId="71A887BB" w14:textId="77777777" w:rsidTr="00896AF5">
        <w:trPr>
          <w:trHeight w:val="455"/>
          <w:jc w:val="center"/>
        </w:trPr>
        <w:tc>
          <w:tcPr>
            <w:tcW w:w="1277" w:type="dxa"/>
            <w:vAlign w:val="center"/>
          </w:tcPr>
          <w:p w14:paraId="0F9E9175" w14:textId="77777777" w:rsidR="002B16C5" w:rsidRPr="002B16C5" w:rsidRDefault="002B16C5" w:rsidP="002B16C5">
            <w:pPr>
              <w:jc w:val="center"/>
              <w:rPr>
                <w:sz w:val="28"/>
                <w:szCs w:val="28"/>
              </w:rPr>
            </w:pPr>
            <w:r w:rsidRPr="002B16C5">
              <w:rPr>
                <w:sz w:val="28"/>
                <w:szCs w:val="28"/>
              </w:rPr>
              <w:t>1.9.1.2.</w:t>
            </w:r>
          </w:p>
        </w:tc>
        <w:tc>
          <w:tcPr>
            <w:tcW w:w="3827" w:type="dxa"/>
            <w:vAlign w:val="center"/>
          </w:tcPr>
          <w:p w14:paraId="513EEE4D" w14:textId="77777777" w:rsidR="002B16C5" w:rsidRPr="002B16C5" w:rsidRDefault="002B16C5" w:rsidP="002B16C5">
            <w:pPr>
              <w:rPr>
                <w:sz w:val="28"/>
                <w:szCs w:val="28"/>
              </w:rPr>
            </w:pPr>
            <w:r w:rsidRPr="002B16C5">
              <w:rPr>
                <w:sz w:val="28"/>
                <w:szCs w:val="28"/>
              </w:rPr>
              <w:t>- прочие потребители</w:t>
            </w:r>
          </w:p>
        </w:tc>
        <w:tc>
          <w:tcPr>
            <w:tcW w:w="851" w:type="dxa"/>
            <w:vAlign w:val="center"/>
          </w:tcPr>
          <w:p w14:paraId="7648CDAC" w14:textId="77777777" w:rsidR="002B16C5" w:rsidRPr="002B16C5" w:rsidRDefault="002B16C5" w:rsidP="002B16C5">
            <w:pPr>
              <w:jc w:val="center"/>
              <w:rPr>
                <w:sz w:val="28"/>
                <w:szCs w:val="28"/>
              </w:rPr>
            </w:pPr>
            <w:r w:rsidRPr="002B16C5">
              <w:rPr>
                <w:sz w:val="28"/>
                <w:szCs w:val="28"/>
              </w:rPr>
              <w:t>м</w:t>
            </w:r>
            <w:r w:rsidRPr="002B16C5">
              <w:rPr>
                <w:sz w:val="28"/>
                <w:szCs w:val="28"/>
                <w:vertAlign w:val="superscript"/>
              </w:rPr>
              <w:t>3</w:t>
            </w:r>
          </w:p>
        </w:tc>
        <w:tc>
          <w:tcPr>
            <w:tcW w:w="1701" w:type="dxa"/>
            <w:vAlign w:val="center"/>
          </w:tcPr>
          <w:p w14:paraId="6207272F" w14:textId="77777777" w:rsidR="002B16C5" w:rsidRPr="002B16C5" w:rsidRDefault="002B16C5" w:rsidP="002B16C5">
            <w:pPr>
              <w:jc w:val="center"/>
              <w:rPr>
                <w:sz w:val="28"/>
                <w:szCs w:val="28"/>
              </w:rPr>
            </w:pPr>
            <w:r w:rsidRPr="002B16C5">
              <w:rPr>
                <w:sz w:val="28"/>
                <w:szCs w:val="28"/>
              </w:rPr>
              <w:t>31968,41</w:t>
            </w:r>
          </w:p>
        </w:tc>
        <w:tc>
          <w:tcPr>
            <w:tcW w:w="1417" w:type="dxa"/>
            <w:vAlign w:val="center"/>
          </w:tcPr>
          <w:p w14:paraId="47771EE6" w14:textId="77777777" w:rsidR="002B16C5" w:rsidRPr="002B16C5" w:rsidRDefault="002B16C5" w:rsidP="002B16C5">
            <w:pPr>
              <w:jc w:val="center"/>
              <w:rPr>
                <w:sz w:val="28"/>
                <w:szCs w:val="28"/>
              </w:rPr>
            </w:pPr>
            <w:r w:rsidRPr="002B16C5">
              <w:rPr>
                <w:sz w:val="28"/>
                <w:szCs w:val="28"/>
              </w:rPr>
              <w:t>28321,53</w:t>
            </w:r>
          </w:p>
        </w:tc>
        <w:tc>
          <w:tcPr>
            <w:tcW w:w="1418" w:type="dxa"/>
            <w:vAlign w:val="center"/>
          </w:tcPr>
          <w:p w14:paraId="3FE93BD1" w14:textId="77777777" w:rsidR="002B16C5" w:rsidRPr="002B16C5" w:rsidRDefault="002B16C5" w:rsidP="002B16C5">
            <w:pPr>
              <w:jc w:val="center"/>
              <w:rPr>
                <w:sz w:val="28"/>
                <w:szCs w:val="28"/>
              </w:rPr>
            </w:pPr>
            <w:r w:rsidRPr="002B16C5">
              <w:rPr>
                <w:sz w:val="28"/>
                <w:szCs w:val="28"/>
              </w:rPr>
              <w:t>28321,53</w:t>
            </w:r>
          </w:p>
        </w:tc>
      </w:tr>
      <w:tr w:rsidR="002B16C5" w:rsidRPr="002B16C5" w14:paraId="0792696D" w14:textId="77777777" w:rsidTr="00896AF5">
        <w:trPr>
          <w:trHeight w:val="498"/>
          <w:jc w:val="center"/>
        </w:trPr>
        <w:tc>
          <w:tcPr>
            <w:tcW w:w="1277" w:type="dxa"/>
            <w:vAlign w:val="center"/>
          </w:tcPr>
          <w:p w14:paraId="696C03B9" w14:textId="77777777" w:rsidR="002B16C5" w:rsidRPr="002B16C5" w:rsidRDefault="002B16C5" w:rsidP="002B16C5">
            <w:pPr>
              <w:jc w:val="center"/>
              <w:rPr>
                <w:sz w:val="28"/>
                <w:szCs w:val="28"/>
              </w:rPr>
            </w:pPr>
            <w:r w:rsidRPr="002B16C5">
              <w:rPr>
                <w:sz w:val="28"/>
                <w:szCs w:val="28"/>
              </w:rPr>
              <w:t>1.9.2.</w:t>
            </w:r>
          </w:p>
        </w:tc>
        <w:tc>
          <w:tcPr>
            <w:tcW w:w="3827" w:type="dxa"/>
            <w:vAlign w:val="center"/>
          </w:tcPr>
          <w:p w14:paraId="6FD7B489" w14:textId="77777777" w:rsidR="002B16C5" w:rsidRPr="002B16C5" w:rsidRDefault="002B16C5" w:rsidP="002B16C5">
            <w:pPr>
              <w:rPr>
                <w:sz w:val="28"/>
                <w:szCs w:val="28"/>
              </w:rPr>
            </w:pPr>
            <w:r w:rsidRPr="002B16C5">
              <w:rPr>
                <w:sz w:val="28"/>
                <w:szCs w:val="28"/>
              </w:rPr>
              <w:t>Собственные нужды производства</w:t>
            </w:r>
          </w:p>
        </w:tc>
        <w:tc>
          <w:tcPr>
            <w:tcW w:w="851" w:type="dxa"/>
            <w:vAlign w:val="center"/>
          </w:tcPr>
          <w:p w14:paraId="4135CDED" w14:textId="77777777" w:rsidR="002B16C5" w:rsidRPr="002B16C5" w:rsidRDefault="002B16C5" w:rsidP="002B16C5">
            <w:pPr>
              <w:jc w:val="center"/>
              <w:rPr>
                <w:sz w:val="28"/>
                <w:szCs w:val="28"/>
              </w:rPr>
            </w:pPr>
            <w:r w:rsidRPr="002B16C5">
              <w:rPr>
                <w:sz w:val="28"/>
                <w:szCs w:val="28"/>
              </w:rPr>
              <w:t>м</w:t>
            </w:r>
            <w:r w:rsidRPr="002B16C5">
              <w:rPr>
                <w:sz w:val="28"/>
                <w:szCs w:val="28"/>
                <w:vertAlign w:val="superscript"/>
              </w:rPr>
              <w:t>3</w:t>
            </w:r>
          </w:p>
        </w:tc>
        <w:tc>
          <w:tcPr>
            <w:tcW w:w="1701" w:type="dxa"/>
            <w:vAlign w:val="center"/>
          </w:tcPr>
          <w:p w14:paraId="4829D523" w14:textId="77777777" w:rsidR="002B16C5" w:rsidRPr="002B16C5" w:rsidRDefault="002B16C5" w:rsidP="002B16C5">
            <w:pPr>
              <w:jc w:val="center"/>
              <w:rPr>
                <w:sz w:val="28"/>
                <w:szCs w:val="28"/>
              </w:rPr>
            </w:pPr>
            <w:r w:rsidRPr="002B16C5">
              <w:rPr>
                <w:sz w:val="28"/>
                <w:szCs w:val="28"/>
              </w:rPr>
              <w:t>-</w:t>
            </w:r>
          </w:p>
        </w:tc>
        <w:tc>
          <w:tcPr>
            <w:tcW w:w="1417" w:type="dxa"/>
            <w:vAlign w:val="center"/>
          </w:tcPr>
          <w:p w14:paraId="07E289F8" w14:textId="77777777" w:rsidR="002B16C5" w:rsidRPr="002B16C5" w:rsidRDefault="002B16C5" w:rsidP="002B16C5">
            <w:pPr>
              <w:jc w:val="center"/>
              <w:rPr>
                <w:sz w:val="28"/>
                <w:szCs w:val="28"/>
              </w:rPr>
            </w:pPr>
            <w:r w:rsidRPr="002B16C5">
              <w:rPr>
                <w:sz w:val="28"/>
                <w:szCs w:val="28"/>
              </w:rPr>
              <w:t>-</w:t>
            </w:r>
          </w:p>
        </w:tc>
        <w:tc>
          <w:tcPr>
            <w:tcW w:w="1418" w:type="dxa"/>
            <w:vAlign w:val="center"/>
          </w:tcPr>
          <w:p w14:paraId="18D391F0" w14:textId="77777777" w:rsidR="002B16C5" w:rsidRPr="002B16C5" w:rsidRDefault="002B16C5" w:rsidP="002B16C5">
            <w:pPr>
              <w:jc w:val="center"/>
              <w:rPr>
                <w:sz w:val="28"/>
                <w:szCs w:val="28"/>
              </w:rPr>
            </w:pPr>
            <w:r w:rsidRPr="002B16C5">
              <w:rPr>
                <w:sz w:val="28"/>
                <w:szCs w:val="28"/>
              </w:rPr>
              <w:t>-</w:t>
            </w:r>
          </w:p>
        </w:tc>
      </w:tr>
      <w:tr w:rsidR="002B16C5" w:rsidRPr="002B16C5" w14:paraId="2379EB71" w14:textId="77777777" w:rsidTr="00896AF5">
        <w:trPr>
          <w:trHeight w:val="435"/>
          <w:jc w:val="center"/>
        </w:trPr>
        <w:tc>
          <w:tcPr>
            <w:tcW w:w="10491" w:type="dxa"/>
            <w:gridSpan w:val="6"/>
            <w:vAlign w:val="center"/>
          </w:tcPr>
          <w:p w14:paraId="16E327C8" w14:textId="77777777" w:rsidR="002B16C5" w:rsidRPr="002B16C5" w:rsidRDefault="002B16C5" w:rsidP="002B16C5">
            <w:pPr>
              <w:ind w:left="360"/>
              <w:jc w:val="center"/>
              <w:rPr>
                <w:sz w:val="28"/>
                <w:szCs w:val="28"/>
              </w:rPr>
            </w:pPr>
            <w:r w:rsidRPr="002B16C5">
              <w:rPr>
                <w:sz w:val="28"/>
                <w:szCs w:val="28"/>
              </w:rPr>
              <w:t>2.</w:t>
            </w:r>
            <w:r w:rsidRPr="002B16C5">
              <w:rPr>
                <w:color w:val="FF0000"/>
                <w:sz w:val="28"/>
                <w:szCs w:val="28"/>
              </w:rPr>
              <w:t xml:space="preserve"> </w:t>
            </w:r>
            <w:r w:rsidRPr="002B16C5">
              <w:rPr>
                <w:sz w:val="28"/>
                <w:szCs w:val="28"/>
              </w:rPr>
              <w:t>Водоотведение (транспортировка сточных вод)</w:t>
            </w:r>
          </w:p>
        </w:tc>
      </w:tr>
      <w:tr w:rsidR="002B16C5" w:rsidRPr="002B16C5" w14:paraId="54EA5F5B" w14:textId="77777777" w:rsidTr="00896AF5">
        <w:trPr>
          <w:trHeight w:val="409"/>
          <w:jc w:val="center"/>
        </w:trPr>
        <w:tc>
          <w:tcPr>
            <w:tcW w:w="1277" w:type="dxa"/>
            <w:vAlign w:val="center"/>
          </w:tcPr>
          <w:p w14:paraId="174A01FB" w14:textId="77777777" w:rsidR="002B16C5" w:rsidRPr="002B16C5" w:rsidRDefault="002B16C5" w:rsidP="002B16C5">
            <w:pPr>
              <w:jc w:val="center"/>
              <w:rPr>
                <w:sz w:val="28"/>
                <w:szCs w:val="28"/>
              </w:rPr>
            </w:pPr>
            <w:r w:rsidRPr="002B16C5">
              <w:rPr>
                <w:sz w:val="28"/>
                <w:szCs w:val="28"/>
              </w:rPr>
              <w:t>2.1.</w:t>
            </w:r>
          </w:p>
        </w:tc>
        <w:tc>
          <w:tcPr>
            <w:tcW w:w="3827" w:type="dxa"/>
            <w:vAlign w:val="center"/>
          </w:tcPr>
          <w:p w14:paraId="0D3AA8F1" w14:textId="77777777" w:rsidR="002B16C5" w:rsidRPr="002B16C5" w:rsidRDefault="002B16C5" w:rsidP="002B16C5">
            <w:pPr>
              <w:rPr>
                <w:sz w:val="28"/>
                <w:szCs w:val="28"/>
              </w:rPr>
            </w:pPr>
            <w:r w:rsidRPr="002B16C5">
              <w:rPr>
                <w:sz w:val="28"/>
                <w:szCs w:val="28"/>
              </w:rPr>
              <w:t>Объем отведенных стоков</w:t>
            </w:r>
          </w:p>
        </w:tc>
        <w:tc>
          <w:tcPr>
            <w:tcW w:w="851" w:type="dxa"/>
            <w:vAlign w:val="center"/>
          </w:tcPr>
          <w:p w14:paraId="1E6FE637" w14:textId="77777777" w:rsidR="002B16C5" w:rsidRPr="002B16C5" w:rsidRDefault="002B16C5" w:rsidP="002B16C5">
            <w:pPr>
              <w:jc w:val="center"/>
              <w:rPr>
                <w:sz w:val="28"/>
                <w:szCs w:val="28"/>
              </w:rPr>
            </w:pPr>
            <w:r w:rsidRPr="002B16C5">
              <w:rPr>
                <w:sz w:val="28"/>
                <w:szCs w:val="28"/>
              </w:rPr>
              <w:t>м</w:t>
            </w:r>
            <w:r w:rsidRPr="002B16C5">
              <w:rPr>
                <w:sz w:val="28"/>
                <w:szCs w:val="28"/>
                <w:vertAlign w:val="superscript"/>
              </w:rPr>
              <w:t>3</w:t>
            </w:r>
          </w:p>
        </w:tc>
        <w:tc>
          <w:tcPr>
            <w:tcW w:w="1701" w:type="dxa"/>
            <w:vAlign w:val="center"/>
          </w:tcPr>
          <w:p w14:paraId="45DF9C74" w14:textId="77777777" w:rsidR="002B16C5" w:rsidRPr="002B16C5" w:rsidRDefault="002B16C5" w:rsidP="002B16C5">
            <w:pPr>
              <w:jc w:val="center"/>
              <w:rPr>
                <w:sz w:val="28"/>
                <w:szCs w:val="28"/>
              </w:rPr>
            </w:pPr>
            <w:r w:rsidRPr="002B16C5">
              <w:rPr>
                <w:sz w:val="28"/>
                <w:szCs w:val="28"/>
              </w:rPr>
              <w:t>195158,21</w:t>
            </w:r>
          </w:p>
        </w:tc>
        <w:tc>
          <w:tcPr>
            <w:tcW w:w="1417" w:type="dxa"/>
            <w:vAlign w:val="center"/>
          </w:tcPr>
          <w:p w14:paraId="2E81EB21" w14:textId="77777777" w:rsidR="002B16C5" w:rsidRPr="002B16C5" w:rsidRDefault="002B16C5" w:rsidP="002B16C5">
            <w:pPr>
              <w:jc w:val="center"/>
              <w:rPr>
                <w:sz w:val="28"/>
                <w:szCs w:val="28"/>
              </w:rPr>
            </w:pPr>
            <w:r w:rsidRPr="002B16C5">
              <w:rPr>
                <w:sz w:val="28"/>
                <w:szCs w:val="28"/>
              </w:rPr>
              <w:t>172895,01</w:t>
            </w:r>
          </w:p>
        </w:tc>
        <w:tc>
          <w:tcPr>
            <w:tcW w:w="1418" w:type="dxa"/>
            <w:vAlign w:val="center"/>
          </w:tcPr>
          <w:p w14:paraId="4926146C" w14:textId="77777777" w:rsidR="002B16C5" w:rsidRPr="002B16C5" w:rsidRDefault="002B16C5" w:rsidP="002B16C5">
            <w:pPr>
              <w:jc w:val="center"/>
              <w:rPr>
                <w:sz w:val="28"/>
                <w:szCs w:val="28"/>
              </w:rPr>
            </w:pPr>
            <w:r w:rsidRPr="002B16C5">
              <w:rPr>
                <w:sz w:val="28"/>
                <w:szCs w:val="28"/>
              </w:rPr>
              <w:t>172895,01</w:t>
            </w:r>
          </w:p>
        </w:tc>
      </w:tr>
      <w:tr w:rsidR="002B16C5" w:rsidRPr="002B16C5" w14:paraId="3E67EDF2" w14:textId="77777777" w:rsidTr="00896AF5">
        <w:trPr>
          <w:trHeight w:val="698"/>
          <w:jc w:val="center"/>
        </w:trPr>
        <w:tc>
          <w:tcPr>
            <w:tcW w:w="1277" w:type="dxa"/>
            <w:vAlign w:val="center"/>
          </w:tcPr>
          <w:p w14:paraId="3E590405" w14:textId="77777777" w:rsidR="002B16C5" w:rsidRPr="002B16C5" w:rsidRDefault="002B16C5" w:rsidP="002B16C5">
            <w:pPr>
              <w:jc w:val="center"/>
              <w:rPr>
                <w:sz w:val="28"/>
                <w:szCs w:val="28"/>
              </w:rPr>
            </w:pPr>
            <w:r w:rsidRPr="002B16C5">
              <w:rPr>
                <w:sz w:val="28"/>
                <w:szCs w:val="28"/>
              </w:rPr>
              <w:t>2.2.</w:t>
            </w:r>
          </w:p>
        </w:tc>
        <w:tc>
          <w:tcPr>
            <w:tcW w:w="3827" w:type="dxa"/>
            <w:vAlign w:val="center"/>
          </w:tcPr>
          <w:p w14:paraId="77FC051C" w14:textId="77777777" w:rsidR="002B16C5" w:rsidRPr="002B16C5" w:rsidRDefault="002B16C5" w:rsidP="002B16C5">
            <w:pPr>
              <w:rPr>
                <w:sz w:val="28"/>
                <w:szCs w:val="28"/>
              </w:rPr>
            </w:pPr>
            <w:r w:rsidRPr="002B16C5">
              <w:rPr>
                <w:sz w:val="28"/>
                <w:szCs w:val="28"/>
              </w:rPr>
              <w:t>Хозяйственные нужды предприятия</w:t>
            </w:r>
          </w:p>
        </w:tc>
        <w:tc>
          <w:tcPr>
            <w:tcW w:w="851" w:type="dxa"/>
            <w:vAlign w:val="center"/>
          </w:tcPr>
          <w:p w14:paraId="1A5D0673" w14:textId="77777777" w:rsidR="002B16C5" w:rsidRPr="002B16C5" w:rsidRDefault="002B16C5" w:rsidP="002B16C5">
            <w:pPr>
              <w:jc w:val="center"/>
              <w:rPr>
                <w:sz w:val="28"/>
                <w:szCs w:val="28"/>
              </w:rPr>
            </w:pPr>
            <w:r w:rsidRPr="002B16C5">
              <w:rPr>
                <w:sz w:val="28"/>
                <w:szCs w:val="28"/>
              </w:rPr>
              <w:t>м</w:t>
            </w:r>
            <w:r w:rsidRPr="002B16C5">
              <w:rPr>
                <w:sz w:val="28"/>
                <w:szCs w:val="28"/>
                <w:vertAlign w:val="superscript"/>
              </w:rPr>
              <w:t>3</w:t>
            </w:r>
          </w:p>
        </w:tc>
        <w:tc>
          <w:tcPr>
            <w:tcW w:w="1701" w:type="dxa"/>
            <w:vAlign w:val="center"/>
          </w:tcPr>
          <w:p w14:paraId="7DCD263E" w14:textId="77777777" w:rsidR="002B16C5" w:rsidRPr="002B16C5" w:rsidRDefault="002B16C5" w:rsidP="002B16C5">
            <w:pPr>
              <w:jc w:val="center"/>
              <w:rPr>
                <w:sz w:val="28"/>
                <w:szCs w:val="28"/>
              </w:rPr>
            </w:pPr>
            <w:r w:rsidRPr="002B16C5">
              <w:rPr>
                <w:sz w:val="28"/>
                <w:szCs w:val="28"/>
              </w:rPr>
              <w:t>-</w:t>
            </w:r>
          </w:p>
        </w:tc>
        <w:tc>
          <w:tcPr>
            <w:tcW w:w="1417" w:type="dxa"/>
            <w:vAlign w:val="center"/>
          </w:tcPr>
          <w:p w14:paraId="424108C4" w14:textId="77777777" w:rsidR="002B16C5" w:rsidRPr="002B16C5" w:rsidRDefault="002B16C5" w:rsidP="002B16C5">
            <w:pPr>
              <w:jc w:val="center"/>
              <w:rPr>
                <w:sz w:val="28"/>
                <w:szCs w:val="28"/>
              </w:rPr>
            </w:pPr>
            <w:r w:rsidRPr="002B16C5">
              <w:rPr>
                <w:sz w:val="28"/>
                <w:szCs w:val="28"/>
              </w:rPr>
              <w:t>-</w:t>
            </w:r>
          </w:p>
        </w:tc>
        <w:tc>
          <w:tcPr>
            <w:tcW w:w="1418" w:type="dxa"/>
            <w:vAlign w:val="center"/>
          </w:tcPr>
          <w:p w14:paraId="53FA24F0" w14:textId="77777777" w:rsidR="002B16C5" w:rsidRPr="002B16C5" w:rsidRDefault="002B16C5" w:rsidP="002B16C5">
            <w:pPr>
              <w:jc w:val="center"/>
              <w:rPr>
                <w:sz w:val="28"/>
                <w:szCs w:val="28"/>
              </w:rPr>
            </w:pPr>
            <w:r w:rsidRPr="002B16C5">
              <w:rPr>
                <w:sz w:val="28"/>
                <w:szCs w:val="28"/>
              </w:rPr>
              <w:t>-</w:t>
            </w:r>
          </w:p>
        </w:tc>
      </w:tr>
      <w:tr w:rsidR="002B16C5" w:rsidRPr="002B16C5" w14:paraId="0EEC81D5" w14:textId="77777777" w:rsidTr="00896AF5">
        <w:trPr>
          <w:trHeight w:val="850"/>
          <w:jc w:val="center"/>
        </w:trPr>
        <w:tc>
          <w:tcPr>
            <w:tcW w:w="1277" w:type="dxa"/>
            <w:vAlign w:val="center"/>
          </w:tcPr>
          <w:p w14:paraId="34201FD3" w14:textId="77777777" w:rsidR="002B16C5" w:rsidRPr="002B16C5" w:rsidRDefault="002B16C5" w:rsidP="002B16C5">
            <w:pPr>
              <w:jc w:val="center"/>
              <w:rPr>
                <w:sz w:val="28"/>
                <w:szCs w:val="28"/>
              </w:rPr>
            </w:pPr>
            <w:r w:rsidRPr="002B16C5">
              <w:rPr>
                <w:sz w:val="28"/>
                <w:szCs w:val="28"/>
              </w:rPr>
              <w:t>2.3.</w:t>
            </w:r>
          </w:p>
        </w:tc>
        <w:tc>
          <w:tcPr>
            <w:tcW w:w="3827" w:type="dxa"/>
          </w:tcPr>
          <w:p w14:paraId="4F71C35C" w14:textId="77777777" w:rsidR="002B16C5" w:rsidRPr="002B16C5" w:rsidRDefault="002B16C5" w:rsidP="002B16C5">
            <w:pPr>
              <w:rPr>
                <w:sz w:val="28"/>
                <w:szCs w:val="28"/>
              </w:rPr>
            </w:pPr>
            <w:r w:rsidRPr="002B16C5">
              <w:rPr>
                <w:sz w:val="28"/>
                <w:szCs w:val="28"/>
              </w:rPr>
              <w:t>Принято сточных вод по категориям потребителей</w:t>
            </w:r>
          </w:p>
        </w:tc>
        <w:tc>
          <w:tcPr>
            <w:tcW w:w="851" w:type="dxa"/>
            <w:vAlign w:val="center"/>
          </w:tcPr>
          <w:p w14:paraId="5A6074DD" w14:textId="77777777" w:rsidR="002B16C5" w:rsidRPr="002B16C5" w:rsidRDefault="002B16C5" w:rsidP="002B16C5">
            <w:pPr>
              <w:jc w:val="center"/>
              <w:rPr>
                <w:sz w:val="28"/>
                <w:szCs w:val="28"/>
              </w:rPr>
            </w:pPr>
            <w:r w:rsidRPr="002B16C5">
              <w:rPr>
                <w:sz w:val="28"/>
                <w:szCs w:val="28"/>
              </w:rPr>
              <w:t>м</w:t>
            </w:r>
            <w:r w:rsidRPr="002B16C5">
              <w:rPr>
                <w:sz w:val="28"/>
                <w:szCs w:val="28"/>
                <w:vertAlign w:val="superscript"/>
              </w:rPr>
              <w:t>3</w:t>
            </w:r>
          </w:p>
        </w:tc>
        <w:tc>
          <w:tcPr>
            <w:tcW w:w="1701" w:type="dxa"/>
            <w:vAlign w:val="center"/>
          </w:tcPr>
          <w:p w14:paraId="41703753" w14:textId="77777777" w:rsidR="002B16C5" w:rsidRPr="002B16C5" w:rsidRDefault="002B16C5" w:rsidP="002B16C5">
            <w:pPr>
              <w:jc w:val="center"/>
              <w:rPr>
                <w:sz w:val="28"/>
                <w:szCs w:val="28"/>
              </w:rPr>
            </w:pPr>
            <w:r w:rsidRPr="002B16C5">
              <w:rPr>
                <w:sz w:val="28"/>
                <w:szCs w:val="28"/>
              </w:rPr>
              <w:t>195158,21</w:t>
            </w:r>
          </w:p>
        </w:tc>
        <w:tc>
          <w:tcPr>
            <w:tcW w:w="1417" w:type="dxa"/>
            <w:vAlign w:val="center"/>
          </w:tcPr>
          <w:p w14:paraId="09073A5B" w14:textId="77777777" w:rsidR="002B16C5" w:rsidRPr="002B16C5" w:rsidRDefault="002B16C5" w:rsidP="002B16C5">
            <w:pPr>
              <w:jc w:val="center"/>
              <w:rPr>
                <w:sz w:val="28"/>
                <w:szCs w:val="28"/>
              </w:rPr>
            </w:pPr>
            <w:r w:rsidRPr="002B16C5">
              <w:rPr>
                <w:sz w:val="28"/>
                <w:szCs w:val="28"/>
              </w:rPr>
              <w:t>172895,01</w:t>
            </w:r>
          </w:p>
        </w:tc>
        <w:tc>
          <w:tcPr>
            <w:tcW w:w="1418" w:type="dxa"/>
            <w:vAlign w:val="center"/>
          </w:tcPr>
          <w:p w14:paraId="7556684E" w14:textId="77777777" w:rsidR="002B16C5" w:rsidRPr="002B16C5" w:rsidRDefault="002B16C5" w:rsidP="002B16C5">
            <w:pPr>
              <w:jc w:val="center"/>
              <w:rPr>
                <w:sz w:val="28"/>
                <w:szCs w:val="28"/>
              </w:rPr>
            </w:pPr>
            <w:r w:rsidRPr="002B16C5">
              <w:rPr>
                <w:sz w:val="28"/>
                <w:szCs w:val="28"/>
              </w:rPr>
              <w:t>172895,01</w:t>
            </w:r>
          </w:p>
        </w:tc>
      </w:tr>
      <w:tr w:rsidR="002B16C5" w:rsidRPr="002B16C5" w14:paraId="42380937" w14:textId="77777777" w:rsidTr="00896AF5">
        <w:trPr>
          <w:trHeight w:val="422"/>
          <w:jc w:val="center"/>
        </w:trPr>
        <w:tc>
          <w:tcPr>
            <w:tcW w:w="1277" w:type="dxa"/>
            <w:vAlign w:val="center"/>
          </w:tcPr>
          <w:p w14:paraId="223D87D8" w14:textId="77777777" w:rsidR="002B16C5" w:rsidRPr="002B16C5" w:rsidRDefault="002B16C5" w:rsidP="002B16C5">
            <w:pPr>
              <w:jc w:val="center"/>
              <w:rPr>
                <w:sz w:val="28"/>
                <w:szCs w:val="28"/>
              </w:rPr>
            </w:pPr>
            <w:r w:rsidRPr="002B16C5">
              <w:rPr>
                <w:sz w:val="28"/>
                <w:szCs w:val="28"/>
              </w:rPr>
              <w:lastRenderedPageBreak/>
              <w:t>2.3.1.</w:t>
            </w:r>
          </w:p>
        </w:tc>
        <w:tc>
          <w:tcPr>
            <w:tcW w:w="3827" w:type="dxa"/>
          </w:tcPr>
          <w:p w14:paraId="2D913D8A" w14:textId="77777777" w:rsidR="002B16C5" w:rsidRPr="002B16C5" w:rsidRDefault="002B16C5" w:rsidP="002B16C5">
            <w:pPr>
              <w:rPr>
                <w:sz w:val="28"/>
                <w:szCs w:val="28"/>
              </w:rPr>
            </w:pPr>
            <w:r w:rsidRPr="002B16C5">
              <w:rPr>
                <w:sz w:val="28"/>
                <w:szCs w:val="28"/>
              </w:rPr>
              <w:t>Потребительский рынок</w:t>
            </w:r>
          </w:p>
        </w:tc>
        <w:tc>
          <w:tcPr>
            <w:tcW w:w="851" w:type="dxa"/>
            <w:vAlign w:val="center"/>
          </w:tcPr>
          <w:p w14:paraId="37F2A954" w14:textId="77777777" w:rsidR="002B16C5" w:rsidRPr="002B16C5" w:rsidRDefault="002B16C5" w:rsidP="002B16C5">
            <w:pPr>
              <w:jc w:val="center"/>
              <w:rPr>
                <w:sz w:val="28"/>
                <w:szCs w:val="28"/>
              </w:rPr>
            </w:pPr>
            <w:r w:rsidRPr="002B16C5">
              <w:rPr>
                <w:sz w:val="28"/>
                <w:szCs w:val="28"/>
              </w:rPr>
              <w:t>м</w:t>
            </w:r>
            <w:r w:rsidRPr="002B16C5">
              <w:rPr>
                <w:sz w:val="28"/>
                <w:szCs w:val="28"/>
                <w:vertAlign w:val="superscript"/>
              </w:rPr>
              <w:t>3</w:t>
            </w:r>
          </w:p>
        </w:tc>
        <w:tc>
          <w:tcPr>
            <w:tcW w:w="1701" w:type="dxa"/>
            <w:vAlign w:val="center"/>
          </w:tcPr>
          <w:p w14:paraId="7356DF51" w14:textId="77777777" w:rsidR="002B16C5" w:rsidRPr="002B16C5" w:rsidRDefault="002B16C5" w:rsidP="002B16C5">
            <w:pPr>
              <w:jc w:val="center"/>
              <w:rPr>
                <w:sz w:val="28"/>
                <w:szCs w:val="28"/>
              </w:rPr>
            </w:pPr>
            <w:r w:rsidRPr="002B16C5">
              <w:rPr>
                <w:sz w:val="28"/>
                <w:szCs w:val="28"/>
              </w:rPr>
              <w:t>195158,21</w:t>
            </w:r>
          </w:p>
        </w:tc>
        <w:tc>
          <w:tcPr>
            <w:tcW w:w="1417" w:type="dxa"/>
            <w:vAlign w:val="center"/>
          </w:tcPr>
          <w:p w14:paraId="66C22487" w14:textId="77777777" w:rsidR="002B16C5" w:rsidRPr="002B16C5" w:rsidRDefault="002B16C5" w:rsidP="002B16C5">
            <w:pPr>
              <w:jc w:val="center"/>
              <w:rPr>
                <w:sz w:val="28"/>
                <w:szCs w:val="28"/>
              </w:rPr>
            </w:pPr>
            <w:r w:rsidRPr="002B16C5">
              <w:rPr>
                <w:sz w:val="28"/>
                <w:szCs w:val="28"/>
              </w:rPr>
              <w:t>172895,01</w:t>
            </w:r>
          </w:p>
        </w:tc>
        <w:tc>
          <w:tcPr>
            <w:tcW w:w="1418" w:type="dxa"/>
            <w:vAlign w:val="center"/>
          </w:tcPr>
          <w:p w14:paraId="410043DB" w14:textId="77777777" w:rsidR="002B16C5" w:rsidRPr="002B16C5" w:rsidRDefault="002B16C5" w:rsidP="002B16C5">
            <w:pPr>
              <w:jc w:val="center"/>
              <w:rPr>
                <w:sz w:val="28"/>
                <w:szCs w:val="28"/>
              </w:rPr>
            </w:pPr>
            <w:r w:rsidRPr="002B16C5">
              <w:rPr>
                <w:sz w:val="28"/>
                <w:szCs w:val="28"/>
              </w:rPr>
              <w:t>172895,01</w:t>
            </w:r>
          </w:p>
        </w:tc>
      </w:tr>
      <w:tr w:rsidR="002B16C5" w:rsidRPr="002B16C5" w14:paraId="48D851C6" w14:textId="77777777" w:rsidTr="00896AF5">
        <w:trPr>
          <w:trHeight w:val="296"/>
          <w:jc w:val="center"/>
        </w:trPr>
        <w:tc>
          <w:tcPr>
            <w:tcW w:w="1277" w:type="dxa"/>
            <w:vAlign w:val="center"/>
          </w:tcPr>
          <w:p w14:paraId="7AC668F4" w14:textId="77777777" w:rsidR="002B16C5" w:rsidRPr="002B16C5" w:rsidRDefault="002B16C5" w:rsidP="002B16C5">
            <w:pPr>
              <w:jc w:val="center"/>
              <w:rPr>
                <w:sz w:val="28"/>
                <w:szCs w:val="28"/>
              </w:rPr>
            </w:pPr>
            <w:r w:rsidRPr="002B16C5">
              <w:rPr>
                <w:sz w:val="28"/>
                <w:szCs w:val="28"/>
              </w:rPr>
              <w:t>1</w:t>
            </w:r>
          </w:p>
        </w:tc>
        <w:tc>
          <w:tcPr>
            <w:tcW w:w="3827" w:type="dxa"/>
            <w:vAlign w:val="center"/>
          </w:tcPr>
          <w:p w14:paraId="28B56103" w14:textId="77777777" w:rsidR="002B16C5" w:rsidRPr="002B16C5" w:rsidRDefault="002B16C5" w:rsidP="002B16C5">
            <w:pPr>
              <w:jc w:val="center"/>
              <w:rPr>
                <w:sz w:val="28"/>
                <w:szCs w:val="28"/>
              </w:rPr>
            </w:pPr>
            <w:r w:rsidRPr="002B16C5">
              <w:rPr>
                <w:sz w:val="28"/>
                <w:szCs w:val="28"/>
              </w:rPr>
              <w:t>2</w:t>
            </w:r>
          </w:p>
        </w:tc>
        <w:tc>
          <w:tcPr>
            <w:tcW w:w="851" w:type="dxa"/>
            <w:vAlign w:val="center"/>
          </w:tcPr>
          <w:p w14:paraId="51577A0B" w14:textId="77777777" w:rsidR="002B16C5" w:rsidRPr="002B16C5" w:rsidRDefault="002B16C5" w:rsidP="002B16C5">
            <w:pPr>
              <w:jc w:val="center"/>
              <w:rPr>
                <w:sz w:val="28"/>
                <w:szCs w:val="28"/>
              </w:rPr>
            </w:pPr>
            <w:r w:rsidRPr="002B16C5">
              <w:rPr>
                <w:sz w:val="28"/>
                <w:szCs w:val="28"/>
              </w:rPr>
              <w:t>3</w:t>
            </w:r>
          </w:p>
        </w:tc>
        <w:tc>
          <w:tcPr>
            <w:tcW w:w="1701" w:type="dxa"/>
            <w:vAlign w:val="center"/>
          </w:tcPr>
          <w:p w14:paraId="23F1DC8D" w14:textId="77777777" w:rsidR="002B16C5" w:rsidRPr="002B16C5" w:rsidRDefault="002B16C5" w:rsidP="002B16C5">
            <w:pPr>
              <w:jc w:val="center"/>
              <w:rPr>
                <w:sz w:val="28"/>
                <w:szCs w:val="28"/>
              </w:rPr>
            </w:pPr>
            <w:r w:rsidRPr="002B16C5">
              <w:rPr>
                <w:sz w:val="28"/>
                <w:szCs w:val="28"/>
              </w:rPr>
              <w:t>4</w:t>
            </w:r>
          </w:p>
        </w:tc>
        <w:tc>
          <w:tcPr>
            <w:tcW w:w="1417" w:type="dxa"/>
            <w:vAlign w:val="center"/>
          </w:tcPr>
          <w:p w14:paraId="10A6DDEC" w14:textId="77777777" w:rsidR="002B16C5" w:rsidRPr="002B16C5" w:rsidRDefault="002B16C5" w:rsidP="002B16C5">
            <w:pPr>
              <w:jc w:val="center"/>
              <w:rPr>
                <w:sz w:val="28"/>
                <w:szCs w:val="28"/>
              </w:rPr>
            </w:pPr>
            <w:r w:rsidRPr="002B16C5">
              <w:rPr>
                <w:sz w:val="28"/>
                <w:szCs w:val="28"/>
              </w:rPr>
              <w:t>5</w:t>
            </w:r>
          </w:p>
        </w:tc>
        <w:tc>
          <w:tcPr>
            <w:tcW w:w="1418" w:type="dxa"/>
            <w:vAlign w:val="center"/>
          </w:tcPr>
          <w:p w14:paraId="6C9C7242" w14:textId="77777777" w:rsidR="002B16C5" w:rsidRPr="002B16C5" w:rsidRDefault="002B16C5" w:rsidP="002B16C5">
            <w:pPr>
              <w:jc w:val="center"/>
              <w:rPr>
                <w:sz w:val="28"/>
                <w:szCs w:val="28"/>
              </w:rPr>
            </w:pPr>
            <w:r w:rsidRPr="002B16C5">
              <w:rPr>
                <w:sz w:val="28"/>
                <w:szCs w:val="28"/>
              </w:rPr>
              <w:t>6</w:t>
            </w:r>
          </w:p>
        </w:tc>
      </w:tr>
      <w:tr w:rsidR="002B16C5" w:rsidRPr="002B16C5" w14:paraId="16D3F5A5" w14:textId="77777777" w:rsidTr="00896AF5">
        <w:trPr>
          <w:trHeight w:val="275"/>
          <w:jc w:val="center"/>
        </w:trPr>
        <w:tc>
          <w:tcPr>
            <w:tcW w:w="1277" w:type="dxa"/>
            <w:vAlign w:val="center"/>
          </w:tcPr>
          <w:p w14:paraId="2DC60640" w14:textId="77777777" w:rsidR="002B16C5" w:rsidRPr="002B16C5" w:rsidRDefault="002B16C5" w:rsidP="002B16C5">
            <w:pPr>
              <w:jc w:val="center"/>
              <w:rPr>
                <w:sz w:val="28"/>
                <w:szCs w:val="28"/>
              </w:rPr>
            </w:pPr>
            <w:r w:rsidRPr="002B16C5">
              <w:rPr>
                <w:sz w:val="28"/>
                <w:szCs w:val="28"/>
              </w:rPr>
              <w:t>2.3.1.1.</w:t>
            </w:r>
          </w:p>
        </w:tc>
        <w:tc>
          <w:tcPr>
            <w:tcW w:w="3827" w:type="dxa"/>
          </w:tcPr>
          <w:p w14:paraId="20EA9F9E" w14:textId="77777777" w:rsidR="002B16C5" w:rsidRPr="002B16C5" w:rsidRDefault="002B16C5" w:rsidP="002B16C5">
            <w:pPr>
              <w:rPr>
                <w:sz w:val="28"/>
                <w:szCs w:val="28"/>
              </w:rPr>
            </w:pPr>
            <w:r w:rsidRPr="002B16C5">
              <w:rPr>
                <w:sz w:val="28"/>
                <w:szCs w:val="28"/>
              </w:rPr>
              <w:t>- население</w:t>
            </w:r>
          </w:p>
        </w:tc>
        <w:tc>
          <w:tcPr>
            <w:tcW w:w="851" w:type="dxa"/>
            <w:vAlign w:val="center"/>
          </w:tcPr>
          <w:p w14:paraId="63FA261F" w14:textId="77777777" w:rsidR="002B16C5" w:rsidRPr="002B16C5" w:rsidRDefault="002B16C5" w:rsidP="002B16C5">
            <w:pPr>
              <w:jc w:val="center"/>
              <w:rPr>
                <w:sz w:val="28"/>
                <w:szCs w:val="28"/>
              </w:rPr>
            </w:pPr>
            <w:r w:rsidRPr="002B16C5">
              <w:rPr>
                <w:sz w:val="28"/>
                <w:szCs w:val="28"/>
              </w:rPr>
              <w:t>м</w:t>
            </w:r>
            <w:r w:rsidRPr="002B16C5">
              <w:rPr>
                <w:sz w:val="28"/>
                <w:szCs w:val="28"/>
                <w:vertAlign w:val="superscript"/>
              </w:rPr>
              <w:t>3</w:t>
            </w:r>
          </w:p>
        </w:tc>
        <w:tc>
          <w:tcPr>
            <w:tcW w:w="1701" w:type="dxa"/>
            <w:vAlign w:val="center"/>
          </w:tcPr>
          <w:p w14:paraId="0E95562C" w14:textId="77777777" w:rsidR="002B16C5" w:rsidRPr="002B16C5" w:rsidRDefault="002B16C5" w:rsidP="002B16C5">
            <w:pPr>
              <w:jc w:val="center"/>
              <w:rPr>
                <w:sz w:val="28"/>
                <w:szCs w:val="28"/>
              </w:rPr>
            </w:pPr>
            <w:r w:rsidRPr="002B16C5">
              <w:rPr>
                <w:sz w:val="28"/>
                <w:szCs w:val="28"/>
              </w:rPr>
              <w:t>184890,30</w:t>
            </w:r>
          </w:p>
        </w:tc>
        <w:tc>
          <w:tcPr>
            <w:tcW w:w="1417" w:type="dxa"/>
            <w:vAlign w:val="center"/>
          </w:tcPr>
          <w:p w14:paraId="12178079" w14:textId="77777777" w:rsidR="002B16C5" w:rsidRPr="002B16C5" w:rsidRDefault="002B16C5" w:rsidP="002B16C5">
            <w:pPr>
              <w:jc w:val="center"/>
              <w:rPr>
                <w:sz w:val="28"/>
                <w:szCs w:val="28"/>
              </w:rPr>
            </w:pPr>
            <w:r w:rsidRPr="002B16C5">
              <w:rPr>
                <w:sz w:val="28"/>
                <w:szCs w:val="28"/>
              </w:rPr>
              <w:t>163798,44</w:t>
            </w:r>
          </w:p>
        </w:tc>
        <w:tc>
          <w:tcPr>
            <w:tcW w:w="1418" w:type="dxa"/>
            <w:vAlign w:val="center"/>
          </w:tcPr>
          <w:p w14:paraId="2AA8550F" w14:textId="77777777" w:rsidR="002B16C5" w:rsidRPr="002B16C5" w:rsidRDefault="002B16C5" w:rsidP="002B16C5">
            <w:pPr>
              <w:jc w:val="center"/>
              <w:rPr>
                <w:sz w:val="28"/>
                <w:szCs w:val="28"/>
              </w:rPr>
            </w:pPr>
            <w:r w:rsidRPr="002B16C5">
              <w:rPr>
                <w:sz w:val="28"/>
                <w:szCs w:val="28"/>
              </w:rPr>
              <w:t>163798,44</w:t>
            </w:r>
          </w:p>
        </w:tc>
      </w:tr>
      <w:tr w:rsidR="002B16C5" w:rsidRPr="002B16C5" w14:paraId="74C4AA3E" w14:textId="77777777" w:rsidTr="00896AF5">
        <w:trPr>
          <w:trHeight w:val="275"/>
          <w:jc w:val="center"/>
        </w:trPr>
        <w:tc>
          <w:tcPr>
            <w:tcW w:w="1277" w:type="dxa"/>
            <w:vAlign w:val="center"/>
          </w:tcPr>
          <w:p w14:paraId="5C838292" w14:textId="77777777" w:rsidR="002B16C5" w:rsidRPr="002B16C5" w:rsidRDefault="002B16C5" w:rsidP="002B16C5">
            <w:pPr>
              <w:jc w:val="center"/>
              <w:rPr>
                <w:sz w:val="28"/>
                <w:szCs w:val="28"/>
              </w:rPr>
            </w:pPr>
            <w:r w:rsidRPr="002B16C5">
              <w:rPr>
                <w:sz w:val="28"/>
                <w:szCs w:val="28"/>
              </w:rPr>
              <w:t>2.3.1.2.</w:t>
            </w:r>
          </w:p>
        </w:tc>
        <w:tc>
          <w:tcPr>
            <w:tcW w:w="3827" w:type="dxa"/>
          </w:tcPr>
          <w:p w14:paraId="3C350DC1" w14:textId="77777777" w:rsidR="002B16C5" w:rsidRPr="002B16C5" w:rsidRDefault="002B16C5" w:rsidP="002B16C5">
            <w:pPr>
              <w:rPr>
                <w:sz w:val="28"/>
                <w:szCs w:val="28"/>
              </w:rPr>
            </w:pPr>
            <w:r w:rsidRPr="002B16C5">
              <w:rPr>
                <w:sz w:val="28"/>
                <w:szCs w:val="28"/>
              </w:rPr>
              <w:t>- прочие потребители</w:t>
            </w:r>
          </w:p>
        </w:tc>
        <w:tc>
          <w:tcPr>
            <w:tcW w:w="851" w:type="dxa"/>
            <w:vAlign w:val="center"/>
          </w:tcPr>
          <w:p w14:paraId="5A5D8279" w14:textId="77777777" w:rsidR="002B16C5" w:rsidRPr="002B16C5" w:rsidRDefault="002B16C5" w:rsidP="002B16C5">
            <w:pPr>
              <w:jc w:val="center"/>
              <w:rPr>
                <w:sz w:val="28"/>
                <w:szCs w:val="28"/>
              </w:rPr>
            </w:pPr>
            <w:r w:rsidRPr="002B16C5">
              <w:rPr>
                <w:sz w:val="28"/>
                <w:szCs w:val="28"/>
              </w:rPr>
              <w:t>м</w:t>
            </w:r>
            <w:r w:rsidRPr="002B16C5">
              <w:rPr>
                <w:sz w:val="28"/>
                <w:szCs w:val="28"/>
                <w:vertAlign w:val="superscript"/>
              </w:rPr>
              <w:t>3</w:t>
            </w:r>
          </w:p>
        </w:tc>
        <w:tc>
          <w:tcPr>
            <w:tcW w:w="1701" w:type="dxa"/>
            <w:vAlign w:val="center"/>
          </w:tcPr>
          <w:p w14:paraId="5063423C" w14:textId="77777777" w:rsidR="002B16C5" w:rsidRPr="002B16C5" w:rsidRDefault="002B16C5" w:rsidP="002B16C5">
            <w:pPr>
              <w:jc w:val="center"/>
              <w:rPr>
                <w:sz w:val="28"/>
                <w:szCs w:val="28"/>
              </w:rPr>
            </w:pPr>
            <w:r w:rsidRPr="002B16C5">
              <w:rPr>
                <w:sz w:val="28"/>
                <w:szCs w:val="28"/>
              </w:rPr>
              <w:t>10267,91</w:t>
            </w:r>
          </w:p>
        </w:tc>
        <w:tc>
          <w:tcPr>
            <w:tcW w:w="1417" w:type="dxa"/>
            <w:vAlign w:val="center"/>
          </w:tcPr>
          <w:p w14:paraId="0AF0CF51" w14:textId="77777777" w:rsidR="002B16C5" w:rsidRPr="002B16C5" w:rsidRDefault="002B16C5" w:rsidP="002B16C5">
            <w:pPr>
              <w:jc w:val="center"/>
              <w:rPr>
                <w:sz w:val="28"/>
                <w:szCs w:val="28"/>
              </w:rPr>
            </w:pPr>
            <w:r w:rsidRPr="002B16C5">
              <w:rPr>
                <w:sz w:val="28"/>
                <w:szCs w:val="28"/>
              </w:rPr>
              <w:t>9096,57</w:t>
            </w:r>
          </w:p>
        </w:tc>
        <w:tc>
          <w:tcPr>
            <w:tcW w:w="1418" w:type="dxa"/>
            <w:vAlign w:val="center"/>
          </w:tcPr>
          <w:p w14:paraId="534E0FE5" w14:textId="77777777" w:rsidR="002B16C5" w:rsidRPr="002B16C5" w:rsidRDefault="002B16C5" w:rsidP="002B16C5">
            <w:pPr>
              <w:jc w:val="center"/>
              <w:rPr>
                <w:sz w:val="28"/>
                <w:szCs w:val="28"/>
              </w:rPr>
            </w:pPr>
            <w:r w:rsidRPr="002B16C5">
              <w:rPr>
                <w:sz w:val="28"/>
                <w:szCs w:val="28"/>
              </w:rPr>
              <w:t>9096,57</w:t>
            </w:r>
          </w:p>
        </w:tc>
      </w:tr>
      <w:tr w:rsidR="002B16C5" w:rsidRPr="002B16C5" w14:paraId="687D6353" w14:textId="77777777" w:rsidTr="00896AF5">
        <w:trPr>
          <w:trHeight w:val="372"/>
          <w:jc w:val="center"/>
        </w:trPr>
        <w:tc>
          <w:tcPr>
            <w:tcW w:w="1277" w:type="dxa"/>
            <w:vAlign w:val="center"/>
          </w:tcPr>
          <w:p w14:paraId="37C3F580" w14:textId="77777777" w:rsidR="002B16C5" w:rsidRPr="002B16C5" w:rsidRDefault="002B16C5" w:rsidP="002B16C5">
            <w:pPr>
              <w:jc w:val="center"/>
              <w:rPr>
                <w:sz w:val="28"/>
                <w:szCs w:val="28"/>
              </w:rPr>
            </w:pPr>
            <w:r w:rsidRPr="002B16C5">
              <w:rPr>
                <w:sz w:val="28"/>
                <w:szCs w:val="28"/>
              </w:rPr>
              <w:t>2.3.2.</w:t>
            </w:r>
          </w:p>
        </w:tc>
        <w:tc>
          <w:tcPr>
            <w:tcW w:w="3827" w:type="dxa"/>
          </w:tcPr>
          <w:p w14:paraId="73ADF568" w14:textId="77777777" w:rsidR="002B16C5" w:rsidRPr="002B16C5" w:rsidRDefault="002B16C5" w:rsidP="002B16C5">
            <w:pPr>
              <w:rPr>
                <w:sz w:val="28"/>
                <w:szCs w:val="28"/>
              </w:rPr>
            </w:pPr>
            <w:r w:rsidRPr="002B16C5">
              <w:rPr>
                <w:sz w:val="28"/>
                <w:szCs w:val="28"/>
              </w:rPr>
              <w:t>Собственные нужды производства</w:t>
            </w:r>
          </w:p>
        </w:tc>
        <w:tc>
          <w:tcPr>
            <w:tcW w:w="851" w:type="dxa"/>
            <w:vAlign w:val="center"/>
          </w:tcPr>
          <w:p w14:paraId="73AC82AD" w14:textId="77777777" w:rsidR="002B16C5" w:rsidRPr="002B16C5" w:rsidRDefault="002B16C5" w:rsidP="002B16C5">
            <w:pPr>
              <w:jc w:val="center"/>
              <w:rPr>
                <w:sz w:val="28"/>
                <w:szCs w:val="28"/>
              </w:rPr>
            </w:pPr>
            <w:r w:rsidRPr="002B16C5">
              <w:rPr>
                <w:sz w:val="28"/>
                <w:szCs w:val="28"/>
              </w:rPr>
              <w:t>м</w:t>
            </w:r>
            <w:r w:rsidRPr="002B16C5">
              <w:rPr>
                <w:sz w:val="28"/>
                <w:szCs w:val="28"/>
                <w:vertAlign w:val="superscript"/>
              </w:rPr>
              <w:t>3</w:t>
            </w:r>
          </w:p>
        </w:tc>
        <w:tc>
          <w:tcPr>
            <w:tcW w:w="1701" w:type="dxa"/>
            <w:vAlign w:val="center"/>
          </w:tcPr>
          <w:p w14:paraId="3C1E1644" w14:textId="77777777" w:rsidR="002B16C5" w:rsidRPr="002B16C5" w:rsidRDefault="002B16C5" w:rsidP="002B16C5">
            <w:pPr>
              <w:jc w:val="center"/>
              <w:rPr>
                <w:sz w:val="28"/>
                <w:szCs w:val="28"/>
              </w:rPr>
            </w:pPr>
            <w:r w:rsidRPr="002B16C5">
              <w:rPr>
                <w:sz w:val="28"/>
                <w:szCs w:val="28"/>
              </w:rPr>
              <w:t>-</w:t>
            </w:r>
          </w:p>
        </w:tc>
        <w:tc>
          <w:tcPr>
            <w:tcW w:w="1417" w:type="dxa"/>
            <w:vAlign w:val="center"/>
          </w:tcPr>
          <w:p w14:paraId="69490C70" w14:textId="77777777" w:rsidR="002B16C5" w:rsidRPr="002B16C5" w:rsidRDefault="002B16C5" w:rsidP="002B16C5">
            <w:pPr>
              <w:jc w:val="center"/>
            </w:pPr>
            <w:r w:rsidRPr="002B16C5">
              <w:rPr>
                <w:sz w:val="28"/>
                <w:szCs w:val="28"/>
              </w:rPr>
              <w:t>-</w:t>
            </w:r>
          </w:p>
        </w:tc>
        <w:tc>
          <w:tcPr>
            <w:tcW w:w="1418" w:type="dxa"/>
            <w:vAlign w:val="center"/>
          </w:tcPr>
          <w:p w14:paraId="326F0772" w14:textId="77777777" w:rsidR="002B16C5" w:rsidRPr="002B16C5" w:rsidRDefault="002B16C5" w:rsidP="002B16C5">
            <w:pPr>
              <w:jc w:val="center"/>
            </w:pPr>
            <w:r w:rsidRPr="002B16C5">
              <w:rPr>
                <w:sz w:val="28"/>
                <w:szCs w:val="28"/>
              </w:rPr>
              <w:t>-</w:t>
            </w:r>
          </w:p>
        </w:tc>
      </w:tr>
      <w:tr w:rsidR="002B16C5" w:rsidRPr="002B16C5" w14:paraId="75B89144" w14:textId="77777777" w:rsidTr="00896AF5">
        <w:trPr>
          <w:trHeight w:val="523"/>
          <w:jc w:val="center"/>
        </w:trPr>
        <w:tc>
          <w:tcPr>
            <w:tcW w:w="1277" w:type="dxa"/>
            <w:vAlign w:val="center"/>
          </w:tcPr>
          <w:p w14:paraId="2D5848DC" w14:textId="77777777" w:rsidR="002B16C5" w:rsidRPr="002B16C5" w:rsidRDefault="002B16C5" w:rsidP="002B16C5">
            <w:pPr>
              <w:jc w:val="center"/>
              <w:rPr>
                <w:sz w:val="28"/>
                <w:szCs w:val="28"/>
              </w:rPr>
            </w:pPr>
            <w:r w:rsidRPr="002B16C5">
              <w:rPr>
                <w:sz w:val="28"/>
                <w:szCs w:val="28"/>
              </w:rPr>
              <w:t>2.4.</w:t>
            </w:r>
          </w:p>
        </w:tc>
        <w:tc>
          <w:tcPr>
            <w:tcW w:w="3827" w:type="dxa"/>
          </w:tcPr>
          <w:p w14:paraId="2EEFF45E" w14:textId="77777777" w:rsidR="002B16C5" w:rsidRPr="002B16C5" w:rsidRDefault="002B16C5" w:rsidP="002B16C5">
            <w:pPr>
              <w:rPr>
                <w:sz w:val="28"/>
                <w:szCs w:val="28"/>
              </w:rPr>
            </w:pPr>
            <w:r w:rsidRPr="002B16C5">
              <w:rPr>
                <w:sz w:val="28"/>
                <w:szCs w:val="28"/>
              </w:rPr>
              <w:t>Пропущено через собственные очистные сооружения</w:t>
            </w:r>
          </w:p>
        </w:tc>
        <w:tc>
          <w:tcPr>
            <w:tcW w:w="851" w:type="dxa"/>
            <w:vAlign w:val="center"/>
          </w:tcPr>
          <w:p w14:paraId="467E88D3" w14:textId="77777777" w:rsidR="002B16C5" w:rsidRPr="002B16C5" w:rsidRDefault="002B16C5" w:rsidP="002B16C5">
            <w:pPr>
              <w:jc w:val="center"/>
              <w:rPr>
                <w:sz w:val="28"/>
                <w:szCs w:val="28"/>
              </w:rPr>
            </w:pPr>
            <w:r w:rsidRPr="002B16C5">
              <w:rPr>
                <w:sz w:val="28"/>
                <w:szCs w:val="28"/>
              </w:rPr>
              <w:t>м</w:t>
            </w:r>
            <w:r w:rsidRPr="002B16C5">
              <w:rPr>
                <w:sz w:val="28"/>
                <w:szCs w:val="28"/>
                <w:vertAlign w:val="superscript"/>
              </w:rPr>
              <w:t>3</w:t>
            </w:r>
          </w:p>
        </w:tc>
        <w:tc>
          <w:tcPr>
            <w:tcW w:w="1701" w:type="dxa"/>
            <w:vAlign w:val="center"/>
          </w:tcPr>
          <w:p w14:paraId="7F53D5D9" w14:textId="77777777" w:rsidR="002B16C5" w:rsidRPr="002B16C5" w:rsidRDefault="002B16C5" w:rsidP="002B16C5">
            <w:pPr>
              <w:jc w:val="center"/>
              <w:rPr>
                <w:sz w:val="28"/>
                <w:szCs w:val="28"/>
              </w:rPr>
            </w:pPr>
            <w:r w:rsidRPr="002B16C5">
              <w:rPr>
                <w:sz w:val="28"/>
                <w:szCs w:val="28"/>
              </w:rPr>
              <w:t>-</w:t>
            </w:r>
          </w:p>
        </w:tc>
        <w:tc>
          <w:tcPr>
            <w:tcW w:w="1417" w:type="dxa"/>
            <w:vAlign w:val="center"/>
          </w:tcPr>
          <w:p w14:paraId="4E3FE5CF" w14:textId="77777777" w:rsidR="002B16C5" w:rsidRPr="002B16C5" w:rsidRDefault="002B16C5" w:rsidP="002B16C5">
            <w:pPr>
              <w:jc w:val="center"/>
            </w:pPr>
            <w:r w:rsidRPr="002B16C5">
              <w:rPr>
                <w:sz w:val="28"/>
                <w:szCs w:val="28"/>
              </w:rPr>
              <w:t>-</w:t>
            </w:r>
          </w:p>
        </w:tc>
        <w:tc>
          <w:tcPr>
            <w:tcW w:w="1418" w:type="dxa"/>
            <w:vAlign w:val="center"/>
          </w:tcPr>
          <w:p w14:paraId="04601955" w14:textId="77777777" w:rsidR="002B16C5" w:rsidRPr="002B16C5" w:rsidRDefault="002B16C5" w:rsidP="002B16C5">
            <w:pPr>
              <w:jc w:val="center"/>
            </w:pPr>
            <w:r w:rsidRPr="002B16C5">
              <w:rPr>
                <w:sz w:val="28"/>
                <w:szCs w:val="28"/>
              </w:rPr>
              <w:t>-</w:t>
            </w:r>
          </w:p>
        </w:tc>
      </w:tr>
    </w:tbl>
    <w:p w14:paraId="44A9D12B" w14:textId="77777777" w:rsidR="002B16C5" w:rsidRPr="002B16C5" w:rsidRDefault="002B16C5" w:rsidP="002B16C5">
      <w:pPr>
        <w:jc w:val="center"/>
        <w:rPr>
          <w:bCs/>
          <w:sz w:val="28"/>
          <w:szCs w:val="28"/>
        </w:rPr>
      </w:pPr>
      <w:r w:rsidRPr="002B16C5">
        <w:br w:type="page"/>
      </w:r>
      <w:r w:rsidRPr="002B16C5">
        <w:rPr>
          <w:bCs/>
          <w:sz w:val="28"/>
          <w:szCs w:val="28"/>
        </w:rPr>
        <w:lastRenderedPageBreak/>
        <w:t>Раздел 6. Объем финансовых потребностей, необходимых для реализации производственной программы</w:t>
      </w:r>
    </w:p>
    <w:p w14:paraId="41CA3503" w14:textId="77777777" w:rsidR="002B16C5" w:rsidRPr="002B16C5" w:rsidRDefault="002B16C5" w:rsidP="002B16C5">
      <w:pPr>
        <w:ind w:left="-567"/>
        <w:jc w:val="center"/>
        <w:rPr>
          <w:bCs/>
          <w:sz w:val="28"/>
          <w:szCs w:val="28"/>
        </w:rPr>
      </w:pPr>
    </w:p>
    <w:tbl>
      <w:tblPr>
        <w:tblStyle w:val="57"/>
        <w:tblW w:w="10767" w:type="dxa"/>
        <w:jc w:val="center"/>
        <w:tblLook w:val="04A0" w:firstRow="1" w:lastRow="0" w:firstColumn="1" w:lastColumn="0" w:noHBand="0" w:noVBand="1"/>
      </w:tblPr>
      <w:tblGrid>
        <w:gridCol w:w="594"/>
        <w:gridCol w:w="5626"/>
        <w:gridCol w:w="1555"/>
        <w:gridCol w:w="1496"/>
        <w:gridCol w:w="1496"/>
      </w:tblGrid>
      <w:tr w:rsidR="002B16C5" w:rsidRPr="002B16C5" w14:paraId="1ADCDC8E" w14:textId="77777777" w:rsidTr="00896AF5">
        <w:trPr>
          <w:trHeight w:val="270"/>
          <w:jc w:val="center"/>
        </w:trPr>
        <w:tc>
          <w:tcPr>
            <w:tcW w:w="594" w:type="dxa"/>
            <w:vMerge w:val="restart"/>
            <w:vAlign w:val="center"/>
          </w:tcPr>
          <w:p w14:paraId="05609E7E" w14:textId="77777777" w:rsidR="002B16C5" w:rsidRPr="002B16C5" w:rsidRDefault="002B16C5" w:rsidP="002B16C5">
            <w:pPr>
              <w:jc w:val="center"/>
              <w:rPr>
                <w:bCs/>
                <w:color w:val="000000"/>
                <w:sz w:val="28"/>
                <w:szCs w:val="28"/>
              </w:rPr>
            </w:pPr>
            <w:r w:rsidRPr="002B16C5">
              <w:rPr>
                <w:bCs/>
                <w:color w:val="000000"/>
                <w:sz w:val="28"/>
                <w:szCs w:val="28"/>
              </w:rPr>
              <w:t>№ п/п</w:t>
            </w:r>
          </w:p>
        </w:tc>
        <w:tc>
          <w:tcPr>
            <w:tcW w:w="5626" w:type="dxa"/>
            <w:vMerge w:val="restart"/>
            <w:vAlign w:val="center"/>
          </w:tcPr>
          <w:p w14:paraId="66ACF88D" w14:textId="77777777" w:rsidR="002B16C5" w:rsidRPr="002B16C5" w:rsidRDefault="002B16C5" w:rsidP="002B16C5">
            <w:pPr>
              <w:jc w:val="center"/>
              <w:rPr>
                <w:bCs/>
                <w:color w:val="000000"/>
                <w:sz w:val="28"/>
                <w:szCs w:val="28"/>
              </w:rPr>
            </w:pPr>
            <w:r w:rsidRPr="002B16C5">
              <w:rPr>
                <w:bCs/>
                <w:color w:val="000000"/>
                <w:sz w:val="28"/>
                <w:szCs w:val="28"/>
              </w:rPr>
              <w:t>Наименование показателя</w:t>
            </w:r>
          </w:p>
        </w:tc>
        <w:tc>
          <w:tcPr>
            <w:tcW w:w="1555" w:type="dxa"/>
            <w:vAlign w:val="center"/>
          </w:tcPr>
          <w:p w14:paraId="14C81C95" w14:textId="77777777" w:rsidR="002B16C5" w:rsidRPr="002B16C5" w:rsidRDefault="002B16C5" w:rsidP="002B16C5">
            <w:pPr>
              <w:jc w:val="center"/>
              <w:rPr>
                <w:bCs/>
                <w:color w:val="000000"/>
                <w:sz w:val="28"/>
                <w:szCs w:val="28"/>
              </w:rPr>
            </w:pPr>
            <w:r w:rsidRPr="002B16C5">
              <w:rPr>
                <w:bCs/>
                <w:color w:val="000000"/>
                <w:sz w:val="28"/>
                <w:szCs w:val="28"/>
              </w:rPr>
              <w:t>2021 год</w:t>
            </w:r>
          </w:p>
        </w:tc>
        <w:tc>
          <w:tcPr>
            <w:tcW w:w="2992" w:type="dxa"/>
            <w:gridSpan w:val="2"/>
          </w:tcPr>
          <w:p w14:paraId="5BFD2E0F" w14:textId="77777777" w:rsidR="002B16C5" w:rsidRPr="002B16C5" w:rsidRDefault="002B16C5" w:rsidP="002B16C5">
            <w:pPr>
              <w:jc w:val="center"/>
              <w:rPr>
                <w:bCs/>
                <w:color w:val="000000"/>
                <w:sz w:val="28"/>
                <w:szCs w:val="28"/>
              </w:rPr>
            </w:pPr>
            <w:r w:rsidRPr="002B16C5">
              <w:rPr>
                <w:bCs/>
                <w:color w:val="000000"/>
                <w:sz w:val="28"/>
                <w:szCs w:val="28"/>
              </w:rPr>
              <w:t>2022 год</w:t>
            </w:r>
          </w:p>
        </w:tc>
      </w:tr>
      <w:tr w:rsidR="002B16C5" w:rsidRPr="002B16C5" w14:paraId="0EFBEBE7" w14:textId="77777777" w:rsidTr="00896AF5">
        <w:trPr>
          <w:trHeight w:val="360"/>
          <w:jc w:val="center"/>
        </w:trPr>
        <w:tc>
          <w:tcPr>
            <w:tcW w:w="594" w:type="dxa"/>
            <w:vMerge/>
            <w:vAlign w:val="center"/>
          </w:tcPr>
          <w:p w14:paraId="2605E4AA" w14:textId="77777777" w:rsidR="002B16C5" w:rsidRPr="002B16C5" w:rsidRDefault="002B16C5" w:rsidP="002B16C5">
            <w:pPr>
              <w:jc w:val="center"/>
              <w:rPr>
                <w:bCs/>
                <w:color w:val="000000"/>
                <w:sz w:val="28"/>
                <w:szCs w:val="28"/>
              </w:rPr>
            </w:pPr>
          </w:p>
        </w:tc>
        <w:tc>
          <w:tcPr>
            <w:tcW w:w="5626" w:type="dxa"/>
            <w:vMerge/>
            <w:vAlign w:val="center"/>
          </w:tcPr>
          <w:p w14:paraId="4B22269F" w14:textId="77777777" w:rsidR="002B16C5" w:rsidRPr="002B16C5" w:rsidRDefault="002B16C5" w:rsidP="002B16C5">
            <w:pPr>
              <w:jc w:val="center"/>
              <w:rPr>
                <w:bCs/>
                <w:color w:val="000000"/>
                <w:sz w:val="28"/>
                <w:szCs w:val="28"/>
              </w:rPr>
            </w:pPr>
          </w:p>
        </w:tc>
        <w:tc>
          <w:tcPr>
            <w:tcW w:w="1555" w:type="dxa"/>
            <w:vAlign w:val="center"/>
          </w:tcPr>
          <w:p w14:paraId="78308BEF" w14:textId="77777777" w:rsidR="002B16C5" w:rsidRPr="002B16C5" w:rsidRDefault="002B16C5" w:rsidP="002B16C5">
            <w:pPr>
              <w:jc w:val="center"/>
            </w:pPr>
            <w:r w:rsidRPr="002B16C5">
              <w:t xml:space="preserve">с 09.06. </w:t>
            </w:r>
          </w:p>
          <w:p w14:paraId="7975386C" w14:textId="77777777" w:rsidR="002B16C5" w:rsidRPr="002B16C5" w:rsidRDefault="002B16C5" w:rsidP="002B16C5">
            <w:pPr>
              <w:jc w:val="center"/>
            </w:pPr>
            <w:r w:rsidRPr="002B16C5">
              <w:t>по 31.12.</w:t>
            </w:r>
          </w:p>
        </w:tc>
        <w:tc>
          <w:tcPr>
            <w:tcW w:w="1496" w:type="dxa"/>
            <w:vAlign w:val="center"/>
          </w:tcPr>
          <w:p w14:paraId="210276F4" w14:textId="77777777" w:rsidR="002B16C5" w:rsidRPr="002B16C5" w:rsidRDefault="002B16C5" w:rsidP="002B16C5">
            <w:pPr>
              <w:jc w:val="center"/>
            </w:pPr>
            <w:r w:rsidRPr="002B16C5">
              <w:t xml:space="preserve">с 01.01. </w:t>
            </w:r>
          </w:p>
          <w:p w14:paraId="769A41E2" w14:textId="77777777" w:rsidR="002B16C5" w:rsidRPr="002B16C5" w:rsidRDefault="002B16C5" w:rsidP="002B16C5">
            <w:pPr>
              <w:jc w:val="center"/>
            </w:pPr>
            <w:r w:rsidRPr="002B16C5">
              <w:t>по 30.06.</w:t>
            </w:r>
          </w:p>
        </w:tc>
        <w:tc>
          <w:tcPr>
            <w:tcW w:w="1496" w:type="dxa"/>
            <w:vAlign w:val="center"/>
          </w:tcPr>
          <w:p w14:paraId="16DE73BD" w14:textId="77777777" w:rsidR="002B16C5" w:rsidRPr="002B16C5" w:rsidRDefault="002B16C5" w:rsidP="002B16C5">
            <w:pPr>
              <w:jc w:val="center"/>
            </w:pPr>
            <w:r w:rsidRPr="002B16C5">
              <w:t xml:space="preserve">с 01.07. </w:t>
            </w:r>
          </w:p>
          <w:p w14:paraId="6F0ADE38" w14:textId="77777777" w:rsidR="002B16C5" w:rsidRPr="002B16C5" w:rsidRDefault="002B16C5" w:rsidP="002B16C5">
            <w:pPr>
              <w:jc w:val="center"/>
            </w:pPr>
            <w:r w:rsidRPr="002B16C5">
              <w:t>по 31.12.</w:t>
            </w:r>
          </w:p>
        </w:tc>
      </w:tr>
      <w:tr w:rsidR="002B16C5" w:rsidRPr="002B16C5" w14:paraId="68FBF709" w14:textId="77777777" w:rsidTr="00896AF5">
        <w:trPr>
          <w:jc w:val="center"/>
        </w:trPr>
        <w:tc>
          <w:tcPr>
            <w:tcW w:w="594" w:type="dxa"/>
          </w:tcPr>
          <w:p w14:paraId="7195C393" w14:textId="77777777" w:rsidR="002B16C5" w:rsidRPr="002B16C5" w:rsidRDefault="002B16C5" w:rsidP="002B16C5">
            <w:pPr>
              <w:jc w:val="center"/>
              <w:rPr>
                <w:bCs/>
                <w:color w:val="000000"/>
                <w:sz w:val="28"/>
                <w:szCs w:val="28"/>
              </w:rPr>
            </w:pPr>
            <w:r w:rsidRPr="002B16C5">
              <w:rPr>
                <w:bCs/>
                <w:color w:val="000000"/>
                <w:sz w:val="28"/>
                <w:szCs w:val="28"/>
              </w:rPr>
              <w:t>1</w:t>
            </w:r>
          </w:p>
        </w:tc>
        <w:tc>
          <w:tcPr>
            <w:tcW w:w="5626" w:type="dxa"/>
          </w:tcPr>
          <w:p w14:paraId="197CC342" w14:textId="77777777" w:rsidR="002B16C5" w:rsidRPr="002B16C5" w:rsidRDefault="002B16C5" w:rsidP="002B16C5">
            <w:pPr>
              <w:jc w:val="center"/>
              <w:rPr>
                <w:bCs/>
                <w:color w:val="000000"/>
                <w:sz w:val="28"/>
                <w:szCs w:val="28"/>
              </w:rPr>
            </w:pPr>
            <w:r w:rsidRPr="002B16C5">
              <w:rPr>
                <w:bCs/>
                <w:color w:val="000000"/>
                <w:sz w:val="28"/>
                <w:szCs w:val="28"/>
              </w:rPr>
              <w:t>2</w:t>
            </w:r>
          </w:p>
        </w:tc>
        <w:tc>
          <w:tcPr>
            <w:tcW w:w="1555" w:type="dxa"/>
          </w:tcPr>
          <w:p w14:paraId="625B8155" w14:textId="77777777" w:rsidR="002B16C5" w:rsidRPr="002B16C5" w:rsidRDefault="002B16C5" w:rsidP="002B16C5">
            <w:pPr>
              <w:jc w:val="center"/>
              <w:rPr>
                <w:bCs/>
                <w:color w:val="000000"/>
                <w:sz w:val="28"/>
                <w:szCs w:val="28"/>
              </w:rPr>
            </w:pPr>
            <w:r w:rsidRPr="002B16C5">
              <w:rPr>
                <w:bCs/>
                <w:color w:val="000000"/>
                <w:sz w:val="28"/>
                <w:szCs w:val="28"/>
              </w:rPr>
              <w:t>3</w:t>
            </w:r>
          </w:p>
        </w:tc>
        <w:tc>
          <w:tcPr>
            <w:tcW w:w="1496" w:type="dxa"/>
          </w:tcPr>
          <w:p w14:paraId="6B7D8938" w14:textId="77777777" w:rsidR="002B16C5" w:rsidRPr="002B16C5" w:rsidRDefault="002B16C5" w:rsidP="002B16C5">
            <w:pPr>
              <w:jc w:val="center"/>
              <w:rPr>
                <w:bCs/>
                <w:color w:val="000000"/>
                <w:sz w:val="28"/>
                <w:szCs w:val="28"/>
              </w:rPr>
            </w:pPr>
            <w:r w:rsidRPr="002B16C5">
              <w:rPr>
                <w:bCs/>
                <w:color w:val="000000"/>
                <w:sz w:val="28"/>
                <w:szCs w:val="28"/>
              </w:rPr>
              <w:t>4</w:t>
            </w:r>
          </w:p>
        </w:tc>
        <w:tc>
          <w:tcPr>
            <w:tcW w:w="1496" w:type="dxa"/>
          </w:tcPr>
          <w:p w14:paraId="4A062666" w14:textId="77777777" w:rsidR="002B16C5" w:rsidRPr="002B16C5" w:rsidRDefault="002B16C5" w:rsidP="002B16C5">
            <w:pPr>
              <w:jc w:val="center"/>
              <w:rPr>
                <w:bCs/>
                <w:color w:val="000000"/>
                <w:sz w:val="28"/>
                <w:szCs w:val="28"/>
              </w:rPr>
            </w:pPr>
            <w:r w:rsidRPr="002B16C5">
              <w:rPr>
                <w:bCs/>
                <w:color w:val="000000"/>
                <w:sz w:val="28"/>
                <w:szCs w:val="28"/>
              </w:rPr>
              <w:t>5</w:t>
            </w:r>
          </w:p>
        </w:tc>
      </w:tr>
      <w:tr w:rsidR="002B16C5" w:rsidRPr="002B16C5" w14:paraId="2FC62B47" w14:textId="77777777" w:rsidTr="00896AF5">
        <w:trPr>
          <w:trHeight w:val="1031"/>
          <w:jc w:val="center"/>
        </w:trPr>
        <w:tc>
          <w:tcPr>
            <w:tcW w:w="594" w:type="dxa"/>
            <w:vAlign w:val="center"/>
          </w:tcPr>
          <w:p w14:paraId="25410843" w14:textId="77777777" w:rsidR="002B16C5" w:rsidRPr="002B16C5" w:rsidRDefault="002B16C5" w:rsidP="002B16C5">
            <w:pPr>
              <w:jc w:val="center"/>
              <w:rPr>
                <w:bCs/>
                <w:color w:val="000000"/>
                <w:sz w:val="28"/>
                <w:szCs w:val="28"/>
              </w:rPr>
            </w:pPr>
            <w:r w:rsidRPr="002B16C5">
              <w:rPr>
                <w:bCs/>
                <w:color w:val="000000"/>
                <w:sz w:val="28"/>
                <w:szCs w:val="28"/>
              </w:rPr>
              <w:t>1.</w:t>
            </w:r>
          </w:p>
        </w:tc>
        <w:tc>
          <w:tcPr>
            <w:tcW w:w="5626" w:type="dxa"/>
            <w:vAlign w:val="center"/>
          </w:tcPr>
          <w:p w14:paraId="4AE6ACB5" w14:textId="77777777" w:rsidR="002B16C5" w:rsidRPr="002B16C5" w:rsidRDefault="002B16C5" w:rsidP="002B16C5">
            <w:pPr>
              <w:rPr>
                <w:bCs/>
                <w:color w:val="000000"/>
                <w:sz w:val="28"/>
                <w:szCs w:val="28"/>
              </w:rPr>
            </w:pPr>
            <w:r w:rsidRPr="002B16C5">
              <w:rPr>
                <w:bCs/>
                <w:color w:val="000000"/>
                <w:sz w:val="28"/>
                <w:szCs w:val="28"/>
              </w:rPr>
              <w:t xml:space="preserve">Финансовые потребности, необходимые для реализации производственной программы в сфере </w:t>
            </w:r>
            <w:r w:rsidRPr="002B16C5">
              <w:rPr>
                <w:bCs/>
                <w:sz w:val="28"/>
                <w:szCs w:val="28"/>
              </w:rPr>
              <w:t>холодного водоснабжения (транспортировка питьевой воды),</w:t>
            </w:r>
            <w:r w:rsidRPr="002B16C5">
              <w:rPr>
                <w:bCs/>
                <w:color w:val="FF0000"/>
                <w:sz w:val="28"/>
                <w:szCs w:val="28"/>
              </w:rPr>
              <w:t xml:space="preserve"> </w:t>
            </w:r>
            <w:r w:rsidRPr="002B16C5">
              <w:rPr>
                <w:bCs/>
                <w:color w:val="000000"/>
                <w:sz w:val="28"/>
                <w:szCs w:val="28"/>
              </w:rPr>
              <w:t>тыс. руб.</w:t>
            </w:r>
          </w:p>
        </w:tc>
        <w:tc>
          <w:tcPr>
            <w:tcW w:w="1555" w:type="dxa"/>
            <w:vAlign w:val="center"/>
          </w:tcPr>
          <w:p w14:paraId="0E7C88B4" w14:textId="77777777" w:rsidR="002B16C5" w:rsidRPr="002B16C5" w:rsidRDefault="002B16C5" w:rsidP="002B16C5">
            <w:pPr>
              <w:jc w:val="center"/>
              <w:rPr>
                <w:bCs/>
                <w:color w:val="000000"/>
                <w:sz w:val="28"/>
                <w:szCs w:val="28"/>
              </w:rPr>
            </w:pPr>
            <w:r w:rsidRPr="002B16C5">
              <w:rPr>
                <w:bCs/>
                <w:color w:val="000000"/>
                <w:sz w:val="28"/>
                <w:szCs w:val="28"/>
              </w:rPr>
              <w:t>1938,35</w:t>
            </w:r>
          </w:p>
        </w:tc>
        <w:tc>
          <w:tcPr>
            <w:tcW w:w="1496" w:type="dxa"/>
            <w:vAlign w:val="center"/>
          </w:tcPr>
          <w:p w14:paraId="5A9518E9" w14:textId="77777777" w:rsidR="002B16C5" w:rsidRPr="002B16C5" w:rsidRDefault="002B16C5" w:rsidP="002B16C5">
            <w:pPr>
              <w:jc w:val="center"/>
              <w:rPr>
                <w:bCs/>
                <w:color w:val="000000"/>
                <w:sz w:val="28"/>
                <w:szCs w:val="28"/>
              </w:rPr>
            </w:pPr>
            <w:r w:rsidRPr="002B16C5">
              <w:rPr>
                <w:bCs/>
                <w:color w:val="000000"/>
                <w:sz w:val="28"/>
                <w:szCs w:val="28"/>
              </w:rPr>
              <w:t>1717,23</w:t>
            </w:r>
          </w:p>
        </w:tc>
        <w:tc>
          <w:tcPr>
            <w:tcW w:w="1496" w:type="dxa"/>
            <w:vAlign w:val="center"/>
          </w:tcPr>
          <w:p w14:paraId="24E99357" w14:textId="77777777" w:rsidR="002B16C5" w:rsidRPr="002B16C5" w:rsidRDefault="002B16C5" w:rsidP="002B16C5">
            <w:pPr>
              <w:jc w:val="center"/>
              <w:rPr>
                <w:bCs/>
                <w:color w:val="000000"/>
                <w:sz w:val="28"/>
                <w:szCs w:val="28"/>
              </w:rPr>
            </w:pPr>
            <w:r w:rsidRPr="002B16C5">
              <w:rPr>
                <w:bCs/>
                <w:color w:val="000000"/>
                <w:sz w:val="28"/>
                <w:szCs w:val="28"/>
              </w:rPr>
              <w:t>1850,50</w:t>
            </w:r>
          </w:p>
        </w:tc>
      </w:tr>
      <w:tr w:rsidR="002B16C5" w:rsidRPr="002B16C5" w14:paraId="762EAD1F" w14:textId="77777777" w:rsidTr="00896AF5">
        <w:trPr>
          <w:trHeight w:val="848"/>
          <w:jc w:val="center"/>
        </w:trPr>
        <w:tc>
          <w:tcPr>
            <w:tcW w:w="594" w:type="dxa"/>
            <w:vAlign w:val="center"/>
          </w:tcPr>
          <w:p w14:paraId="6076FEE2" w14:textId="77777777" w:rsidR="002B16C5" w:rsidRPr="002B16C5" w:rsidRDefault="002B16C5" w:rsidP="002B16C5">
            <w:pPr>
              <w:jc w:val="center"/>
              <w:rPr>
                <w:bCs/>
                <w:color w:val="000000"/>
                <w:sz w:val="28"/>
                <w:szCs w:val="28"/>
              </w:rPr>
            </w:pPr>
            <w:r w:rsidRPr="002B16C5">
              <w:rPr>
                <w:bCs/>
                <w:color w:val="000000"/>
                <w:sz w:val="28"/>
                <w:szCs w:val="28"/>
              </w:rPr>
              <w:t>2.</w:t>
            </w:r>
          </w:p>
        </w:tc>
        <w:tc>
          <w:tcPr>
            <w:tcW w:w="5626" w:type="dxa"/>
            <w:vAlign w:val="center"/>
          </w:tcPr>
          <w:p w14:paraId="501D17DD" w14:textId="77777777" w:rsidR="002B16C5" w:rsidRPr="002B16C5" w:rsidRDefault="002B16C5" w:rsidP="002B16C5">
            <w:pPr>
              <w:rPr>
                <w:bCs/>
                <w:color w:val="000000"/>
                <w:sz w:val="28"/>
                <w:szCs w:val="28"/>
              </w:rPr>
            </w:pPr>
            <w:r w:rsidRPr="002B16C5">
              <w:rPr>
                <w:bCs/>
                <w:color w:val="000000"/>
                <w:sz w:val="28"/>
                <w:szCs w:val="28"/>
              </w:rPr>
              <w:t>Финансовые потребности, необходимые для реализации производственной программы в сфере водоотведения (транспортировка сточных вод), тыс. руб.</w:t>
            </w:r>
          </w:p>
        </w:tc>
        <w:tc>
          <w:tcPr>
            <w:tcW w:w="1555" w:type="dxa"/>
            <w:vAlign w:val="center"/>
          </w:tcPr>
          <w:p w14:paraId="07296B7B" w14:textId="77777777" w:rsidR="002B16C5" w:rsidRPr="002B16C5" w:rsidRDefault="002B16C5" w:rsidP="002B16C5">
            <w:pPr>
              <w:jc w:val="center"/>
              <w:rPr>
                <w:bCs/>
                <w:color w:val="000000"/>
                <w:sz w:val="28"/>
                <w:szCs w:val="28"/>
              </w:rPr>
            </w:pPr>
            <w:r w:rsidRPr="002B16C5">
              <w:rPr>
                <w:bCs/>
                <w:color w:val="000000"/>
                <w:sz w:val="28"/>
                <w:szCs w:val="28"/>
              </w:rPr>
              <w:t>3489,43</w:t>
            </w:r>
          </w:p>
        </w:tc>
        <w:tc>
          <w:tcPr>
            <w:tcW w:w="1496" w:type="dxa"/>
            <w:vAlign w:val="center"/>
          </w:tcPr>
          <w:p w14:paraId="5B0CFA44" w14:textId="77777777" w:rsidR="002B16C5" w:rsidRPr="002B16C5" w:rsidRDefault="002B16C5" w:rsidP="002B16C5">
            <w:pPr>
              <w:jc w:val="center"/>
              <w:rPr>
                <w:bCs/>
                <w:color w:val="000000"/>
                <w:sz w:val="28"/>
                <w:szCs w:val="28"/>
              </w:rPr>
            </w:pPr>
            <w:r w:rsidRPr="002B16C5">
              <w:rPr>
                <w:bCs/>
                <w:color w:val="000000"/>
                <w:sz w:val="28"/>
                <w:szCs w:val="28"/>
              </w:rPr>
              <w:t>3091,36</w:t>
            </w:r>
          </w:p>
        </w:tc>
        <w:tc>
          <w:tcPr>
            <w:tcW w:w="1496" w:type="dxa"/>
            <w:vAlign w:val="center"/>
          </w:tcPr>
          <w:p w14:paraId="1BE9DF78" w14:textId="77777777" w:rsidR="002B16C5" w:rsidRPr="002B16C5" w:rsidRDefault="002B16C5" w:rsidP="002B16C5">
            <w:pPr>
              <w:jc w:val="center"/>
              <w:rPr>
                <w:bCs/>
                <w:color w:val="000000"/>
                <w:sz w:val="28"/>
                <w:szCs w:val="28"/>
              </w:rPr>
            </w:pPr>
            <w:r w:rsidRPr="002B16C5">
              <w:rPr>
                <w:bCs/>
                <w:color w:val="000000"/>
                <w:sz w:val="28"/>
                <w:szCs w:val="28"/>
              </w:rPr>
              <w:t>3331,69</w:t>
            </w:r>
          </w:p>
        </w:tc>
      </w:tr>
    </w:tbl>
    <w:p w14:paraId="77B476BE" w14:textId="77777777" w:rsidR="002B16C5" w:rsidRPr="002B16C5" w:rsidRDefault="002B16C5" w:rsidP="002B16C5">
      <w:pPr>
        <w:ind w:left="-567"/>
        <w:jc w:val="center"/>
        <w:rPr>
          <w:bCs/>
          <w:sz w:val="28"/>
          <w:szCs w:val="28"/>
        </w:rPr>
      </w:pPr>
    </w:p>
    <w:p w14:paraId="613C5A39" w14:textId="77777777" w:rsidR="002B16C5" w:rsidRPr="002B16C5" w:rsidRDefault="002B16C5" w:rsidP="002B16C5">
      <w:pPr>
        <w:ind w:left="-567"/>
        <w:jc w:val="center"/>
        <w:rPr>
          <w:bCs/>
          <w:sz w:val="28"/>
          <w:szCs w:val="28"/>
        </w:rPr>
        <w:sectPr w:rsidR="002B16C5" w:rsidRPr="002B16C5" w:rsidSect="00B7758D">
          <w:headerReference w:type="default" r:id="rId20"/>
          <w:headerReference w:type="first" r:id="rId21"/>
          <w:pgSz w:w="11906" w:h="16838"/>
          <w:pgMar w:top="851" w:right="709" w:bottom="709" w:left="851" w:header="709" w:footer="709" w:gutter="0"/>
          <w:cols w:space="708"/>
          <w:docGrid w:linePitch="360"/>
        </w:sectPr>
      </w:pPr>
    </w:p>
    <w:p w14:paraId="635E18A4" w14:textId="77777777" w:rsidR="002B16C5" w:rsidRPr="002B16C5" w:rsidRDefault="002B16C5" w:rsidP="002B16C5">
      <w:pPr>
        <w:ind w:left="-567"/>
        <w:jc w:val="center"/>
        <w:rPr>
          <w:bCs/>
          <w:sz w:val="28"/>
          <w:szCs w:val="28"/>
        </w:rPr>
      </w:pPr>
      <w:r w:rsidRPr="002B16C5">
        <w:rPr>
          <w:bCs/>
          <w:sz w:val="28"/>
          <w:szCs w:val="28"/>
        </w:rPr>
        <w:lastRenderedPageBreak/>
        <w:t>Раздел 7. График реализации мероприятий производственной программы</w:t>
      </w:r>
    </w:p>
    <w:p w14:paraId="2BE446E9" w14:textId="77777777" w:rsidR="002B16C5" w:rsidRPr="002B16C5" w:rsidRDefault="002B16C5" w:rsidP="002B16C5">
      <w:pPr>
        <w:ind w:left="-567"/>
        <w:jc w:val="center"/>
        <w:rPr>
          <w:bCs/>
          <w:sz w:val="28"/>
          <w:szCs w:val="28"/>
        </w:rPr>
      </w:pPr>
    </w:p>
    <w:tbl>
      <w:tblPr>
        <w:tblStyle w:val="57"/>
        <w:tblW w:w="10060" w:type="dxa"/>
        <w:tblInd w:w="-567" w:type="dxa"/>
        <w:tblLook w:val="04A0" w:firstRow="1" w:lastRow="0" w:firstColumn="1" w:lastColumn="0" w:noHBand="0" w:noVBand="1"/>
      </w:tblPr>
      <w:tblGrid>
        <w:gridCol w:w="3539"/>
        <w:gridCol w:w="3260"/>
        <w:gridCol w:w="3261"/>
      </w:tblGrid>
      <w:tr w:rsidR="002B16C5" w:rsidRPr="002B16C5" w14:paraId="3E5CF5FF" w14:textId="77777777" w:rsidTr="00896AF5">
        <w:trPr>
          <w:trHeight w:val="914"/>
        </w:trPr>
        <w:tc>
          <w:tcPr>
            <w:tcW w:w="3539" w:type="dxa"/>
            <w:vAlign w:val="center"/>
          </w:tcPr>
          <w:p w14:paraId="6F8131BB" w14:textId="77777777" w:rsidR="002B16C5" w:rsidRPr="002B16C5" w:rsidRDefault="002B16C5" w:rsidP="002B16C5">
            <w:pPr>
              <w:jc w:val="center"/>
              <w:rPr>
                <w:bCs/>
                <w:sz w:val="28"/>
                <w:szCs w:val="28"/>
              </w:rPr>
            </w:pPr>
            <w:r w:rsidRPr="002B16C5">
              <w:rPr>
                <w:bCs/>
                <w:sz w:val="28"/>
                <w:szCs w:val="28"/>
              </w:rPr>
              <w:t>Наименование мероприятия</w:t>
            </w:r>
          </w:p>
        </w:tc>
        <w:tc>
          <w:tcPr>
            <w:tcW w:w="3260" w:type="dxa"/>
            <w:vAlign w:val="center"/>
          </w:tcPr>
          <w:p w14:paraId="4A5DD203" w14:textId="77777777" w:rsidR="002B16C5" w:rsidRPr="002B16C5" w:rsidRDefault="002B16C5" w:rsidP="002B16C5">
            <w:pPr>
              <w:jc w:val="center"/>
              <w:rPr>
                <w:bCs/>
                <w:sz w:val="28"/>
                <w:szCs w:val="28"/>
              </w:rPr>
            </w:pPr>
            <w:r w:rsidRPr="002B16C5">
              <w:rPr>
                <w:bCs/>
                <w:sz w:val="28"/>
                <w:szCs w:val="28"/>
              </w:rPr>
              <w:t>Дата начала    реализации мероприятий</w:t>
            </w:r>
          </w:p>
        </w:tc>
        <w:tc>
          <w:tcPr>
            <w:tcW w:w="3261" w:type="dxa"/>
            <w:vAlign w:val="center"/>
          </w:tcPr>
          <w:p w14:paraId="0C4E9954" w14:textId="77777777" w:rsidR="002B16C5" w:rsidRPr="002B16C5" w:rsidRDefault="002B16C5" w:rsidP="002B16C5">
            <w:pPr>
              <w:jc w:val="center"/>
              <w:rPr>
                <w:bCs/>
                <w:sz w:val="28"/>
                <w:szCs w:val="28"/>
              </w:rPr>
            </w:pPr>
            <w:r w:rsidRPr="002B16C5">
              <w:rPr>
                <w:bCs/>
                <w:sz w:val="28"/>
                <w:szCs w:val="28"/>
              </w:rPr>
              <w:t>Дата окончания реализации мероприятий</w:t>
            </w:r>
          </w:p>
        </w:tc>
      </w:tr>
      <w:tr w:rsidR="002B16C5" w:rsidRPr="002B16C5" w14:paraId="0980D46D" w14:textId="77777777" w:rsidTr="00896AF5">
        <w:trPr>
          <w:trHeight w:val="1409"/>
        </w:trPr>
        <w:tc>
          <w:tcPr>
            <w:tcW w:w="3539" w:type="dxa"/>
            <w:vAlign w:val="center"/>
          </w:tcPr>
          <w:p w14:paraId="0F56003F" w14:textId="77777777" w:rsidR="002B16C5" w:rsidRPr="002B16C5" w:rsidRDefault="002B16C5" w:rsidP="002B16C5">
            <w:pPr>
              <w:jc w:val="center"/>
              <w:rPr>
                <w:bCs/>
                <w:sz w:val="28"/>
                <w:szCs w:val="28"/>
              </w:rPr>
            </w:pPr>
            <w:r w:rsidRPr="002B16C5">
              <w:rPr>
                <w:bCs/>
                <w:sz w:val="28"/>
                <w:szCs w:val="28"/>
              </w:rPr>
              <w:t>Бесперебойное холодное водоснабжение и (или) водоотведение</w:t>
            </w:r>
          </w:p>
        </w:tc>
        <w:tc>
          <w:tcPr>
            <w:tcW w:w="3260" w:type="dxa"/>
            <w:vAlign w:val="center"/>
          </w:tcPr>
          <w:p w14:paraId="715424BC" w14:textId="77777777" w:rsidR="002B16C5" w:rsidRPr="002B16C5" w:rsidRDefault="002B16C5" w:rsidP="002B16C5">
            <w:pPr>
              <w:jc w:val="center"/>
              <w:rPr>
                <w:bCs/>
                <w:sz w:val="28"/>
                <w:szCs w:val="28"/>
              </w:rPr>
            </w:pPr>
            <w:r w:rsidRPr="002B16C5">
              <w:rPr>
                <w:bCs/>
                <w:sz w:val="28"/>
                <w:szCs w:val="28"/>
              </w:rPr>
              <w:t>09.06.2021</w:t>
            </w:r>
          </w:p>
        </w:tc>
        <w:tc>
          <w:tcPr>
            <w:tcW w:w="3261" w:type="dxa"/>
            <w:vAlign w:val="center"/>
          </w:tcPr>
          <w:p w14:paraId="441234CF" w14:textId="77777777" w:rsidR="002B16C5" w:rsidRPr="002B16C5" w:rsidRDefault="002B16C5" w:rsidP="002B16C5">
            <w:pPr>
              <w:jc w:val="center"/>
              <w:rPr>
                <w:bCs/>
                <w:sz w:val="28"/>
                <w:szCs w:val="28"/>
              </w:rPr>
            </w:pPr>
            <w:r w:rsidRPr="002B16C5">
              <w:rPr>
                <w:bCs/>
                <w:sz w:val="28"/>
                <w:szCs w:val="28"/>
              </w:rPr>
              <w:t>31.12.2022</w:t>
            </w:r>
          </w:p>
        </w:tc>
      </w:tr>
    </w:tbl>
    <w:p w14:paraId="2E620A4D" w14:textId="77777777" w:rsidR="002B16C5" w:rsidRPr="002B16C5" w:rsidRDefault="002B16C5" w:rsidP="002B16C5">
      <w:pPr>
        <w:ind w:left="-567"/>
        <w:jc w:val="center"/>
        <w:rPr>
          <w:bCs/>
          <w:sz w:val="28"/>
          <w:szCs w:val="28"/>
        </w:rPr>
        <w:sectPr w:rsidR="002B16C5" w:rsidRPr="002B16C5" w:rsidSect="008F7E58">
          <w:pgSz w:w="11906" w:h="16838"/>
          <w:pgMar w:top="851" w:right="709" w:bottom="709" w:left="1559" w:header="709" w:footer="709" w:gutter="0"/>
          <w:cols w:space="708"/>
          <w:titlePg/>
          <w:docGrid w:linePitch="360"/>
        </w:sectPr>
      </w:pPr>
    </w:p>
    <w:p w14:paraId="0232085D" w14:textId="77777777" w:rsidR="002B16C5" w:rsidRPr="002B16C5" w:rsidRDefault="002B16C5" w:rsidP="002B16C5">
      <w:pPr>
        <w:ind w:left="-567"/>
        <w:jc w:val="center"/>
        <w:rPr>
          <w:bCs/>
          <w:sz w:val="28"/>
          <w:szCs w:val="28"/>
        </w:rPr>
      </w:pPr>
      <w:r w:rsidRPr="002B16C5">
        <w:rPr>
          <w:bCs/>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14:paraId="547789D6" w14:textId="77777777" w:rsidR="002B16C5" w:rsidRPr="002B16C5" w:rsidRDefault="002B16C5" w:rsidP="002B16C5">
      <w:pPr>
        <w:ind w:left="-567"/>
        <w:jc w:val="center"/>
        <w:rPr>
          <w:bCs/>
          <w:sz w:val="28"/>
          <w:szCs w:val="28"/>
        </w:rPr>
      </w:pPr>
    </w:p>
    <w:tbl>
      <w:tblPr>
        <w:tblStyle w:val="57"/>
        <w:tblW w:w="10774" w:type="dxa"/>
        <w:jc w:val="center"/>
        <w:tblLayout w:type="fixed"/>
        <w:tblLook w:val="04A0" w:firstRow="1" w:lastRow="0" w:firstColumn="1" w:lastColumn="0" w:noHBand="0" w:noVBand="1"/>
      </w:tblPr>
      <w:tblGrid>
        <w:gridCol w:w="709"/>
        <w:gridCol w:w="4537"/>
        <w:gridCol w:w="1275"/>
        <w:gridCol w:w="1701"/>
        <w:gridCol w:w="1276"/>
        <w:gridCol w:w="1276"/>
      </w:tblGrid>
      <w:tr w:rsidR="002B16C5" w:rsidRPr="002B16C5" w14:paraId="3E1E29F5" w14:textId="77777777" w:rsidTr="00896AF5">
        <w:trPr>
          <w:jc w:val="center"/>
        </w:trPr>
        <w:tc>
          <w:tcPr>
            <w:tcW w:w="709" w:type="dxa"/>
            <w:vAlign w:val="center"/>
          </w:tcPr>
          <w:p w14:paraId="08EFBD7A" w14:textId="77777777" w:rsidR="002B16C5" w:rsidRPr="002B16C5" w:rsidRDefault="002B16C5" w:rsidP="002B16C5">
            <w:pPr>
              <w:jc w:val="center"/>
              <w:rPr>
                <w:bCs/>
                <w:color w:val="000000"/>
                <w:sz w:val="28"/>
                <w:szCs w:val="28"/>
              </w:rPr>
            </w:pPr>
            <w:r w:rsidRPr="002B16C5">
              <w:rPr>
                <w:bCs/>
                <w:color w:val="000000"/>
                <w:sz w:val="28"/>
                <w:szCs w:val="28"/>
              </w:rPr>
              <w:t>№ п/п</w:t>
            </w:r>
          </w:p>
        </w:tc>
        <w:tc>
          <w:tcPr>
            <w:tcW w:w="4537" w:type="dxa"/>
            <w:vAlign w:val="center"/>
          </w:tcPr>
          <w:p w14:paraId="7044968F" w14:textId="77777777" w:rsidR="002B16C5" w:rsidRPr="002B16C5" w:rsidRDefault="002B16C5" w:rsidP="002B16C5">
            <w:pPr>
              <w:jc w:val="center"/>
              <w:rPr>
                <w:bCs/>
                <w:color w:val="000000"/>
                <w:sz w:val="28"/>
                <w:szCs w:val="28"/>
              </w:rPr>
            </w:pPr>
            <w:r w:rsidRPr="002B16C5">
              <w:rPr>
                <w:bCs/>
                <w:color w:val="000000"/>
                <w:sz w:val="28"/>
                <w:szCs w:val="28"/>
              </w:rPr>
              <w:t>Наименование показателя</w:t>
            </w:r>
          </w:p>
        </w:tc>
        <w:tc>
          <w:tcPr>
            <w:tcW w:w="1275" w:type="dxa"/>
            <w:vAlign w:val="center"/>
          </w:tcPr>
          <w:p w14:paraId="1250D05B" w14:textId="77777777" w:rsidR="002B16C5" w:rsidRPr="002B16C5" w:rsidRDefault="002B16C5" w:rsidP="002B16C5">
            <w:pPr>
              <w:jc w:val="center"/>
              <w:rPr>
                <w:bCs/>
                <w:color w:val="000000"/>
                <w:sz w:val="28"/>
                <w:szCs w:val="28"/>
              </w:rPr>
            </w:pPr>
            <w:r w:rsidRPr="002B16C5">
              <w:rPr>
                <w:bCs/>
                <w:color w:val="000000"/>
                <w:sz w:val="28"/>
                <w:szCs w:val="28"/>
              </w:rPr>
              <w:t>Факт</w:t>
            </w:r>
          </w:p>
          <w:p w14:paraId="4155F5D2" w14:textId="77777777" w:rsidR="002B16C5" w:rsidRPr="002B16C5" w:rsidRDefault="002B16C5" w:rsidP="002B16C5">
            <w:pPr>
              <w:jc w:val="center"/>
              <w:rPr>
                <w:bCs/>
                <w:color w:val="000000"/>
                <w:sz w:val="28"/>
                <w:szCs w:val="28"/>
              </w:rPr>
            </w:pPr>
            <w:r w:rsidRPr="002B16C5">
              <w:rPr>
                <w:bCs/>
                <w:color w:val="000000"/>
                <w:sz w:val="28"/>
                <w:szCs w:val="28"/>
              </w:rPr>
              <w:t xml:space="preserve"> 2020 год</w:t>
            </w:r>
          </w:p>
        </w:tc>
        <w:tc>
          <w:tcPr>
            <w:tcW w:w="1701" w:type="dxa"/>
            <w:vAlign w:val="center"/>
          </w:tcPr>
          <w:p w14:paraId="19C44D10" w14:textId="77777777" w:rsidR="002B16C5" w:rsidRPr="002B16C5" w:rsidRDefault="002B16C5" w:rsidP="002B16C5">
            <w:pPr>
              <w:jc w:val="center"/>
              <w:rPr>
                <w:bCs/>
                <w:color w:val="000000"/>
                <w:sz w:val="28"/>
                <w:szCs w:val="28"/>
              </w:rPr>
            </w:pPr>
            <w:r w:rsidRPr="002B16C5">
              <w:rPr>
                <w:bCs/>
                <w:color w:val="000000"/>
                <w:sz w:val="28"/>
                <w:szCs w:val="28"/>
              </w:rPr>
              <w:t>Ожидаемые значения</w:t>
            </w:r>
          </w:p>
          <w:p w14:paraId="1ACD1523" w14:textId="77777777" w:rsidR="002B16C5" w:rsidRPr="002B16C5" w:rsidRDefault="002B16C5" w:rsidP="002B16C5">
            <w:pPr>
              <w:jc w:val="center"/>
              <w:rPr>
                <w:bCs/>
                <w:color w:val="000000"/>
                <w:sz w:val="28"/>
                <w:szCs w:val="28"/>
              </w:rPr>
            </w:pPr>
            <w:r w:rsidRPr="002B16C5">
              <w:rPr>
                <w:bCs/>
                <w:color w:val="000000"/>
                <w:sz w:val="28"/>
                <w:szCs w:val="28"/>
              </w:rPr>
              <w:t xml:space="preserve"> 2021 год</w:t>
            </w:r>
          </w:p>
        </w:tc>
        <w:tc>
          <w:tcPr>
            <w:tcW w:w="1276" w:type="dxa"/>
            <w:vAlign w:val="center"/>
          </w:tcPr>
          <w:p w14:paraId="48B0ADA4" w14:textId="77777777" w:rsidR="002B16C5" w:rsidRPr="002B16C5" w:rsidRDefault="002B16C5" w:rsidP="002B16C5">
            <w:pPr>
              <w:jc w:val="center"/>
              <w:rPr>
                <w:bCs/>
                <w:color w:val="000000"/>
                <w:sz w:val="28"/>
                <w:szCs w:val="28"/>
              </w:rPr>
            </w:pPr>
            <w:r w:rsidRPr="002B16C5">
              <w:rPr>
                <w:bCs/>
                <w:color w:val="000000"/>
                <w:sz w:val="28"/>
                <w:szCs w:val="28"/>
              </w:rPr>
              <w:t xml:space="preserve">План </w:t>
            </w:r>
          </w:p>
          <w:p w14:paraId="3D0242D2" w14:textId="77777777" w:rsidR="002B16C5" w:rsidRPr="002B16C5" w:rsidRDefault="002B16C5" w:rsidP="002B16C5">
            <w:pPr>
              <w:jc w:val="center"/>
              <w:rPr>
                <w:bCs/>
                <w:color w:val="000000"/>
                <w:sz w:val="28"/>
                <w:szCs w:val="28"/>
              </w:rPr>
            </w:pPr>
            <w:r w:rsidRPr="002B16C5">
              <w:rPr>
                <w:bCs/>
                <w:color w:val="000000"/>
                <w:sz w:val="28"/>
                <w:szCs w:val="28"/>
              </w:rPr>
              <w:t>2022 год</w:t>
            </w:r>
          </w:p>
        </w:tc>
        <w:tc>
          <w:tcPr>
            <w:tcW w:w="1276" w:type="dxa"/>
            <w:vAlign w:val="center"/>
          </w:tcPr>
          <w:p w14:paraId="1ACA4EC1" w14:textId="77777777" w:rsidR="002B16C5" w:rsidRPr="002B16C5" w:rsidRDefault="002B16C5" w:rsidP="002B16C5">
            <w:pPr>
              <w:jc w:val="center"/>
              <w:rPr>
                <w:bCs/>
                <w:color w:val="000000"/>
                <w:sz w:val="28"/>
                <w:szCs w:val="28"/>
              </w:rPr>
            </w:pPr>
            <w:r w:rsidRPr="002B16C5">
              <w:rPr>
                <w:bCs/>
                <w:color w:val="000000"/>
                <w:sz w:val="28"/>
                <w:szCs w:val="28"/>
              </w:rPr>
              <w:t xml:space="preserve">План </w:t>
            </w:r>
          </w:p>
          <w:p w14:paraId="5E3BFB22" w14:textId="77777777" w:rsidR="002B16C5" w:rsidRPr="002B16C5" w:rsidRDefault="002B16C5" w:rsidP="002B16C5">
            <w:pPr>
              <w:jc w:val="center"/>
              <w:rPr>
                <w:bCs/>
                <w:color w:val="000000"/>
                <w:sz w:val="28"/>
                <w:szCs w:val="28"/>
              </w:rPr>
            </w:pPr>
            <w:r w:rsidRPr="002B16C5">
              <w:rPr>
                <w:bCs/>
                <w:color w:val="000000"/>
                <w:sz w:val="28"/>
                <w:szCs w:val="28"/>
              </w:rPr>
              <w:t>2023 год</w:t>
            </w:r>
          </w:p>
        </w:tc>
      </w:tr>
      <w:tr w:rsidR="002B16C5" w:rsidRPr="002B16C5" w14:paraId="019D5DA3" w14:textId="77777777" w:rsidTr="00896AF5">
        <w:trPr>
          <w:trHeight w:val="195"/>
          <w:jc w:val="center"/>
        </w:trPr>
        <w:tc>
          <w:tcPr>
            <w:tcW w:w="709" w:type="dxa"/>
          </w:tcPr>
          <w:p w14:paraId="263C7758" w14:textId="77777777" w:rsidR="002B16C5" w:rsidRPr="002B16C5" w:rsidRDefault="002B16C5" w:rsidP="002B16C5">
            <w:pPr>
              <w:jc w:val="center"/>
              <w:rPr>
                <w:bCs/>
                <w:color w:val="000000"/>
                <w:sz w:val="28"/>
                <w:szCs w:val="28"/>
              </w:rPr>
            </w:pPr>
            <w:r w:rsidRPr="002B16C5">
              <w:rPr>
                <w:bCs/>
                <w:color w:val="000000"/>
                <w:sz w:val="28"/>
                <w:szCs w:val="28"/>
              </w:rPr>
              <w:t>1</w:t>
            </w:r>
          </w:p>
        </w:tc>
        <w:tc>
          <w:tcPr>
            <w:tcW w:w="4537" w:type="dxa"/>
          </w:tcPr>
          <w:p w14:paraId="78BB2E8D" w14:textId="77777777" w:rsidR="002B16C5" w:rsidRPr="002B16C5" w:rsidRDefault="002B16C5" w:rsidP="002B16C5">
            <w:pPr>
              <w:jc w:val="center"/>
              <w:rPr>
                <w:bCs/>
                <w:color w:val="000000"/>
                <w:sz w:val="28"/>
                <w:szCs w:val="28"/>
              </w:rPr>
            </w:pPr>
            <w:r w:rsidRPr="002B16C5">
              <w:rPr>
                <w:bCs/>
                <w:color w:val="000000"/>
                <w:sz w:val="28"/>
                <w:szCs w:val="28"/>
              </w:rPr>
              <w:t>2</w:t>
            </w:r>
          </w:p>
        </w:tc>
        <w:tc>
          <w:tcPr>
            <w:tcW w:w="1275" w:type="dxa"/>
          </w:tcPr>
          <w:p w14:paraId="3FF5D148" w14:textId="77777777" w:rsidR="002B16C5" w:rsidRPr="002B16C5" w:rsidRDefault="002B16C5" w:rsidP="002B16C5">
            <w:pPr>
              <w:jc w:val="center"/>
              <w:rPr>
                <w:bCs/>
                <w:color w:val="000000"/>
                <w:sz w:val="28"/>
                <w:szCs w:val="28"/>
              </w:rPr>
            </w:pPr>
            <w:r w:rsidRPr="002B16C5">
              <w:rPr>
                <w:bCs/>
                <w:color w:val="000000"/>
                <w:sz w:val="28"/>
                <w:szCs w:val="28"/>
              </w:rPr>
              <w:t>3</w:t>
            </w:r>
          </w:p>
        </w:tc>
        <w:tc>
          <w:tcPr>
            <w:tcW w:w="1701" w:type="dxa"/>
          </w:tcPr>
          <w:p w14:paraId="546A8CF3" w14:textId="77777777" w:rsidR="002B16C5" w:rsidRPr="002B16C5" w:rsidRDefault="002B16C5" w:rsidP="002B16C5">
            <w:pPr>
              <w:jc w:val="center"/>
              <w:rPr>
                <w:bCs/>
                <w:color w:val="000000"/>
                <w:sz w:val="28"/>
                <w:szCs w:val="28"/>
              </w:rPr>
            </w:pPr>
            <w:r w:rsidRPr="002B16C5">
              <w:rPr>
                <w:bCs/>
                <w:color w:val="000000"/>
                <w:sz w:val="28"/>
                <w:szCs w:val="28"/>
              </w:rPr>
              <w:t>4</w:t>
            </w:r>
          </w:p>
        </w:tc>
        <w:tc>
          <w:tcPr>
            <w:tcW w:w="1276" w:type="dxa"/>
          </w:tcPr>
          <w:p w14:paraId="16AE1F4C" w14:textId="77777777" w:rsidR="002B16C5" w:rsidRPr="002B16C5" w:rsidRDefault="002B16C5" w:rsidP="002B16C5">
            <w:pPr>
              <w:jc w:val="center"/>
              <w:rPr>
                <w:bCs/>
                <w:color w:val="000000"/>
                <w:sz w:val="28"/>
                <w:szCs w:val="28"/>
                <w:lang w:val="en-US"/>
              </w:rPr>
            </w:pPr>
            <w:r w:rsidRPr="002B16C5">
              <w:rPr>
                <w:bCs/>
                <w:color w:val="000000"/>
                <w:sz w:val="28"/>
                <w:szCs w:val="28"/>
                <w:lang w:val="en-US"/>
              </w:rPr>
              <w:t>5</w:t>
            </w:r>
          </w:p>
        </w:tc>
        <w:tc>
          <w:tcPr>
            <w:tcW w:w="1276" w:type="dxa"/>
          </w:tcPr>
          <w:p w14:paraId="30F351FE" w14:textId="77777777" w:rsidR="002B16C5" w:rsidRPr="002B16C5" w:rsidRDefault="002B16C5" w:rsidP="002B16C5">
            <w:pPr>
              <w:jc w:val="center"/>
              <w:rPr>
                <w:bCs/>
                <w:color w:val="000000"/>
                <w:sz w:val="28"/>
                <w:szCs w:val="28"/>
                <w:lang w:val="en-US"/>
              </w:rPr>
            </w:pPr>
            <w:r w:rsidRPr="002B16C5">
              <w:rPr>
                <w:bCs/>
                <w:color w:val="000000"/>
                <w:sz w:val="28"/>
                <w:szCs w:val="28"/>
                <w:lang w:val="en-US"/>
              </w:rPr>
              <w:t>6</w:t>
            </w:r>
          </w:p>
        </w:tc>
      </w:tr>
      <w:tr w:rsidR="002B16C5" w:rsidRPr="002B16C5" w14:paraId="4D3F5822" w14:textId="77777777" w:rsidTr="00896AF5">
        <w:trPr>
          <w:trHeight w:val="299"/>
          <w:jc w:val="center"/>
        </w:trPr>
        <w:tc>
          <w:tcPr>
            <w:tcW w:w="10774" w:type="dxa"/>
            <w:gridSpan w:val="6"/>
            <w:vAlign w:val="center"/>
          </w:tcPr>
          <w:p w14:paraId="0D1DD9F6" w14:textId="77777777" w:rsidR="002B16C5" w:rsidRPr="002B16C5" w:rsidRDefault="002B16C5" w:rsidP="002B16C5">
            <w:pPr>
              <w:ind w:left="360"/>
              <w:jc w:val="center"/>
              <w:rPr>
                <w:bCs/>
                <w:color w:val="000000"/>
                <w:sz w:val="28"/>
                <w:szCs w:val="28"/>
              </w:rPr>
            </w:pPr>
            <w:r w:rsidRPr="002B16C5">
              <w:rPr>
                <w:bCs/>
                <w:color w:val="000000"/>
                <w:sz w:val="28"/>
                <w:szCs w:val="28"/>
              </w:rPr>
              <w:t>1. Показатели качества воды</w:t>
            </w:r>
          </w:p>
        </w:tc>
      </w:tr>
      <w:tr w:rsidR="002B16C5" w:rsidRPr="002B16C5" w14:paraId="0D80EC83" w14:textId="77777777" w:rsidTr="00896AF5">
        <w:trPr>
          <w:trHeight w:val="2112"/>
          <w:jc w:val="center"/>
        </w:trPr>
        <w:tc>
          <w:tcPr>
            <w:tcW w:w="709" w:type="dxa"/>
            <w:vAlign w:val="center"/>
          </w:tcPr>
          <w:p w14:paraId="1224E450" w14:textId="77777777" w:rsidR="002B16C5" w:rsidRPr="002B16C5" w:rsidRDefault="002B16C5" w:rsidP="002B16C5">
            <w:pPr>
              <w:jc w:val="center"/>
              <w:rPr>
                <w:bCs/>
                <w:color w:val="000000"/>
                <w:sz w:val="28"/>
                <w:szCs w:val="28"/>
              </w:rPr>
            </w:pPr>
            <w:r w:rsidRPr="002B16C5">
              <w:rPr>
                <w:bCs/>
                <w:color w:val="000000"/>
                <w:sz w:val="28"/>
                <w:szCs w:val="28"/>
              </w:rPr>
              <w:t>1.1.</w:t>
            </w:r>
          </w:p>
        </w:tc>
        <w:tc>
          <w:tcPr>
            <w:tcW w:w="4537" w:type="dxa"/>
            <w:vAlign w:val="center"/>
          </w:tcPr>
          <w:p w14:paraId="2C5785AA" w14:textId="77777777" w:rsidR="002B16C5" w:rsidRPr="002B16C5" w:rsidRDefault="002B16C5" w:rsidP="002B16C5">
            <w:pPr>
              <w:rPr>
                <w:color w:val="000000"/>
                <w:sz w:val="22"/>
                <w:szCs w:val="22"/>
              </w:rPr>
            </w:pPr>
            <w:r w:rsidRPr="002B16C5">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34AF91DE"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701" w:type="dxa"/>
            <w:vAlign w:val="center"/>
          </w:tcPr>
          <w:p w14:paraId="4E7BB396"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7AA55555"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33C7A7E6" w14:textId="77777777" w:rsidR="002B16C5" w:rsidRPr="002B16C5" w:rsidRDefault="002B16C5" w:rsidP="002B16C5">
            <w:pPr>
              <w:jc w:val="center"/>
              <w:rPr>
                <w:bCs/>
                <w:color w:val="000000"/>
                <w:sz w:val="28"/>
                <w:szCs w:val="28"/>
              </w:rPr>
            </w:pPr>
            <w:r w:rsidRPr="002B16C5">
              <w:rPr>
                <w:bCs/>
                <w:color w:val="000000"/>
                <w:sz w:val="28"/>
                <w:szCs w:val="28"/>
              </w:rPr>
              <w:t>-</w:t>
            </w:r>
          </w:p>
        </w:tc>
      </w:tr>
      <w:tr w:rsidR="002B16C5" w:rsidRPr="002B16C5" w14:paraId="79ECD8FD" w14:textId="77777777" w:rsidTr="00896AF5">
        <w:trPr>
          <w:trHeight w:val="1547"/>
          <w:jc w:val="center"/>
        </w:trPr>
        <w:tc>
          <w:tcPr>
            <w:tcW w:w="709" w:type="dxa"/>
            <w:vAlign w:val="center"/>
          </w:tcPr>
          <w:p w14:paraId="25FE1BC8" w14:textId="77777777" w:rsidR="002B16C5" w:rsidRPr="002B16C5" w:rsidRDefault="002B16C5" w:rsidP="002B16C5">
            <w:pPr>
              <w:jc w:val="center"/>
              <w:rPr>
                <w:bCs/>
                <w:color w:val="000000"/>
                <w:sz w:val="28"/>
                <w:szCs w:val="28"/>
              </w:rPr>
            </w:pPr>
            <w:r w:rsidRPr="002B16C5">
              <w:rPr>
                <w:bCs/>
                <w:color w:val="000000"/>
                <w:sz w:val="28"/>
                <w:szCs w:val="28"/>
              </w:rPr>
              <w:t>1.2.</w:t>
            </w:r>
          </w:p>
        </w:tc>
        <w:tc>
          <w:tcPr>
            <w:tcW w:w="4537" w:type="dxa"/>
            <w:vAlign w:val="center"/>
          </w:tcPr>
          <w:p w14:paraId="207C985B" w14:textId="77777777" w:rsidR="002B16C5" w:rsidRPr="002B16C5" w:rsidRDefault="002B16C5" w:rsidP="002B16C5">
            <w:pPr>
              <w:rPr>
                <w:bCs/>
                <w:color w:val="000000"/>
                <w:sz w:val="28"/>
                <w:szCs w:val="28"/>
              </w:rPr>
            </w:pPr>
            <w:r w:rsidRPr="002B16C5">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66EDA696"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701" w:type="dxa"/>
            <w:vAlign w:val="center"/>
          </w:tcPr>
          <w:p w14:paraId="461CA5ED"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54166258"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79C79D5C" w14:textId="77777777" w:rsidR="002B16C5" w:rsidRPr="002B16C5" w:rsidRDefault="002B16C5" w:rsidP="002B16C5">
            <w:pPr>
              <w:jc w:val="center"/>
              <w:rPr>
                <w:bCs/>
                <w:color w:val="000000"/>
                <w:sz w:val="28"/>
                <w:szCs w:val="28"/>
              </w:rPr>
            </w:pPr>
            <w:r w:rsidRPr="002B16C5">
              <w:rPr>
                <w:bCs/>
                <w:color w:val="000000"/>
                <w:sz w:val="28"/>
                <w:szCs w:val="28"/>
              </w:rPr>
              <w:t>-</w:t>
            </w:r>
          </w:p>
        </w:tc>
      </w:tr>
      <w:tr w:rsidR="002B16C5" w:rsidRPr="002B16C5" w14:paraId="4B073548" w14:textId="77777777" w:rsidTr="00896AF5">
        <w:trPr>
          <w:trHeight w:val="389"/>
          <w:jc w:val="center"/>
        </w:trPr>
        <w:tc>
          <w:tcPr>
            <w:tcW w:w="10774" w:type="dxa"/>
            <w:gridSpan w:val="6"/>
            <w:vAlign w:val="center"/>
          </w:tcPr>
          <w:p w14:paraId="0E4D6ACF" w14:textId="77777777" w:rsidR="002B16C5" w:rsidRPr="002B16C5" w:rsidRDefault="002B16C5" w:rsidP="002B16C5">
            <w:pPr>
              <w:ind w:left="360"/>
              <w:rPr>
                <w:bCs/>
                <w:color w:val="000000"/>
                <w:sz w:val="28"/>
                <w:szCs w:val="28"/>
              </w:rPr>
            </w:pPr>
            <w:r w:rsidRPr="002B16C5">
              <w:rPr>
                <w:bCs/>
                <w:color w:val="000000"/>
                <w:sz w:val="28"/>
                <w:szCs w:val="28"/>
              </w:rPr>
              <w:t>2. Показатели надежности и бесперебойности водоснабжения и водоотведения</w:t>
            </w:r>
          </w:p>
        </w:tc>
      </w:tr>
      <w:tr w:rsidR="002B16C5" w:rsidRPr="002B16C5" w14:paraId="325B9582" w14:textId="77777777" w:rsidTr="00896AF5">
        <w:trPr>
          <w:trHeight w:val="3036"/>
          <w:jc w:val="center"/>
        </w:trPr>
        <w:tc>
          <w:tcPr>
            <w:tcW w:w="709" w:type="dxa"/>
            <w:vAlign w:val="center"/>
          </w:tcPr>
          <w:p w14:paraId="6E93D9D4" w14:textId="77777777" w:rsidR="002B16C5" w:rsidRPr="002B16C5" w:rsidRDefault="002B16C5" w:rsidP="002B16C5">
            <w:pPr>
              <w:jc w:val="center"/>
              <w:rPr>
                <w:bCs/>
                <w:color w:val="000000"/>
                <w:sz w:val="28"/>
                <w:szCs w:val="28"/>
              </w:rPr>
            </w:pPr>
            <w:r w:rsidRPr="002B16C5">
              <w:rPr>
                <w:bCs/>
                <w:color w:val="000000"/>
                <w:sz w:val="28"/>
                <w:szCs w:val="28"/>
              </w:rPr>
              <w:t>2.1.</w:t>
            </w:r>
          </w:p>
        </w:tc>
        <w:tc>
          <w:tcPr>
            <w:tcW w:w="4537" w:type="dxa"/>
            <w:vAlign w:val="center"/>
          </w:tcPr>
          <w:p w14:paraId="39188F94" w14:textId="77777777" w:rsidR="002B16C5" w:rsidRPr="002B16C5" w:rsidRDefault="002B16C5" w:rsidP="002B16C5">
            <w:pPr>
              <w:rPr>
                <w:bCs/>
                <w:color w:val="000000"/>
                <w:sz w:val="28"/>
                <w:szCs w:val="28"/>
              </w:rPr>
            </w:pPr>
            <w:r w:rsidRPr="002B16C5">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5" w:type="dxa"/>
            <w:vAlign w:val="center"/>
          </w:tcPr>
          <w:p w14:paraId="7E48FA74"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701" w:type="dxa"/>
            <w:vAlign w:val="center"/>
          </w:tcPr>
          <w:p w14:paraId="50BD1E3D"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023DEBCC"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1C8B9839" w14:textId="77777777" w:rsidR="002B16C5" w:rsidRPr="002B16C5" w:rsidRDefault="002B16C5" w:rsidP="002B16C5">
            <w:pPr>
              <w:jc w:val="center"/>
              <w:rPr>
                <w:bCs/>
                <w:color w:val="000000"/>
                <w:sz w:val="28"/>
                <w:szCs w:val="28"/>
              </w:rPr>
            </w:pPr>
            <w:r w:rsidRPr="002B16C5">
              <w:rPr>
                <w:bCs/>
                <w:color w:val="000000"/>
                <w:sz w:val="28"/>
                <w:szCs w:val="28"/>
              </w:rPr>
              <w:t>-</w:t>
            </w:r>
          </w:p>
        </w:tc>
      </w:tr>
      <w:tr w:rsidR="002B16C5" w:rsidRPr="002B16C5" w14:paraId="0A25D847" w14:textId="77777777" w:rsidTr="00896AF5">
        <w:trPr>
          <w:trHeight w:val="928"/>
          <w:jc w:val="center"/>
        </w:trPr>
        <w:tc>
          <w:tcPr>
            <w:tcW w:w="709" w:type="dxa"/>
            <w:vAlign w:val="center"/>
          </w:tcPr>
          <w:p w14:paraId="7E835BB0" w14:textId="77777777" w:rsidR="002B16C5" w:rsidRPr="002B16C5" w:rsidRDefault="002B16C5" w:rsidP="002B16C5">
            <w:pPr>
              <w:jc w:val="center"/>
              <w:rPr>
                <w:bCs/>
                <w:color w:val="000000"/>
                <w:sz w:val="28"/>
                <w:szCs w:val="28"/>
              </w:rPr>
            </w:pPr>
            <w:r w:rsidRPr="002B16C5">
              <w:rPr>
                <w:bCs/>
                <w:color w:val="000000"/>
                <w:sz w:val="28"/>
                <w:szCs w:val="28"/>
              </w:rPr>
              <w:t>2.2.</w:t>
            </w:r>
          </w:p>
        </w:tc>
        <w:tc>
          <w:tcPr>
            <w:tcW w:w="4537" w:type="dxa"/>
            <w:vAlign w:val="center"/>
          </w:tcPr>
          <w:p w14:paraId="10616960" w14:textId="77777777" w:rsidR="002B16C5" w:rsidRPr="002B16C5" w:rsidRDefault="002B16C5" w:rsidP="002B16C5">
            <w:pPr>
              <w:rPr>
                <w:bCs/>
                <w:color w:val="000000"/>
                <w:sz w:val="28"/>
                <w:szCs w:val="28"/>
              </w:rPr>
            </w:pPr>
            <w:r w:rsidRPr="002B16C5">
              <w:rPr>
                <w:color w:val="000000"/>
                <w:sz w:val="22"/>
                <w:szCs w:val="22"/>
              </w:rPr>
              <w:t>Удельное количество аварий и засоров в расчете на протяженность канализационной сети в год (ед./км)</w:t>
            </w:r>
          </w:p>
        </w:tc>
        <w:tc>
          <w:tcPr>
            <w:tcW w:w="1275" w:type="dxa"/>
            <w:vAlign w:val="center"/>
          </w:tcPr>
          <w:p w14:paraId="041433DD"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701" w:type="dxa"/>
            <w:vAlign w:val="center"/>
          </w:tcPr>
          <w:p w14:paraId="16164A4D"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702D3B78"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124F6016" w14:textId="77777777" w:rsidR="002B16C5" w:rsidRPr="002B16C5" w:rsidRDefault="002B16C5" w:rsidP="002B16C5">
            <w:pPr>
              <w:jc w:val="center"/>
              <w:rPr>
                <w:bCs/>
                <w:color w:val="000000"/>
                <w:sz w:val="28"/>
                <w:szCs w:val="28"/>
              </w:rPr>
            </w:pPr>
            <w:r w:rsidRPr="002B16C5">
              <w:rPr>
                <w:bCs/>
                <w:color w:val="000000"/>
                <w:sz w:val="28"/>
                <w:szCs w:val="28"/>
              </w:rPr>
              <w:t>-</w:t>
            </w:r>
          </w:p>
        </w:tc>
      </w:tr>
      <w:tr w:rsidR="002B16C5" w:rsidRPr="002B16C5" w14:paraId="7BACE496" w14:textId="77777777" w:rsidTr="00896AF5">
        <w:trPr>
          <w:trHeight w:val="347"/>
          <w:jc w:val="center"/>
        </w:trPr>
        <w:tc>
          <w:tcPr>
            <w:tcW w:w="10774" w:type="dxa"/>
            <w:gridSpan w:val="6"/>
            <w:vAlign w:val="center"/>
          </w:tcPr>
          <w:p w14:paraId="68E6DCAE" w14:textId="77777777" w:rsidR="002B16C5" w:rsidRPr="002B16C5" w:rsidRDefault="002B16C5" w:rsidP="002B16C5">
            <w:pPr>
              <w:jc w:val="center"/>
              <w:rPr>
                <w:bCs/>
                <w:color w:val="000000"/>
                <w:sz w:val="28"/>
                <w:szCs w:val="28"/>
              </w:rPr>
            </w:pPr>
            <w:r w:rsidRPr="002B16C5">
              <w:rPr>
                <w:bCs/>
                <w:color w:val="000000"/>
                <w:sz w:val="28"/>
                <w:szCs w:val="28"/>
              </w:rPr>
              <w:t>3.Показатели качества очистки сточных вод</w:t>
            </w:r>
          </w:p>
        </w:tc>
      </w:tr>
      <w:tr w:rsidR="002B16C5" w:rsidRPr="002B16C5" w14:paraId="19071022" w14:textId="77777777" w:rsidTr="00896AF5">
        <w:trPr>
          <w:trHeight w:val="1487"/>
          <w:jc w:val="center"/>
        </w:trPr>
        <w:tc>
          <w:tcPr>
            <w:tcW w:w="709" w:type="dxa"/>
            <w:vAlign w:val="center"/>
          </w:tcPr>
          <w:p w14:paraId="32CA457B" w14:textId="77777777" w:rsidR="002B16C5" w:rsidRPr="002B16C5" w:rsidRDefault="002B16C5" w:rsidP="002B16C5">
            <w:pPr>
              <w:jc w:val="center"/>
              <w:rPr>
                <w:bCs/>
                <w:color w:val="000000"/>
                <w:sz w:val="28"/>
                <w:szCs w:val="28"/>
              </w:rPr>
            </w:pPr>
            <w:r w:rsidRPr="002B16C5">
              <w:rPr>
                <w:bCs/>
                <w:color w:val="000000"/>
                <w:sz w:val="28"/>
                <w:szCs w:val="28"/>
              </w:rPr>
              <w:t>3.1.</w:t>
            </w:r>
          </w:p>
        </w:tc>
        <w:tc>
          <w:tcPr>
            <w:tcW w:w="4537" w:type="dxa"/>
            <w:vAlign w:val="center"/>
          </w:tcPr>
          <w:p w14:paraId="14D8443F" w14:textId="77777777" w:rsidR="002B16C5" w:rsidRPr="002B16C5" w:rsidRDefault="002B16C5" w:rsidP="002B16C5">
            <w:pPr>
              <w:rPr>
                <w:color w:val="000000"/>
                <w:sz w:val="22"/>
                <w:szCs w:val="22"/>
              </w:rPr>
            </w:pPr>
            <w:r w:rsidRPr="002B16C5">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75" w:type="dxa"/>
            <w:vAlign w:val="center"/>
          </w:tcPr>
          <w:p w14:paraId="47BEE014"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701" w:type="dxa"/>
            <w:vAlign w:val="center"/>
          </w:tcPr>
          <w:p w14:paraId="00A74C24"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2D20B1A2"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5A4B624D" w14:textId="77777777" w:rsidR="002B16C5" w:rsidRPr="002B16C5" w:rsidRDefault="002B16C5" w:rsidP="002B16C5">
            <w:pPr>
              <w:jc w:val="center"/>
              <w:rPr>
                <w:bCs/>
                <w:color w:val="000000"/>
                <w:sz w:val="28"/>
                <w:szCs w:val="28"/>
              </w:rPr>
            </w:pPr>
            <w:r w:rsidRPr="002B16C5">
              <w:rPr>
                <w:bCs/>
                <w:color w:val="000000"/>
                <w:sz w:val="28"/>
                <w:szCs w:val="28"/>
              </w:rPr>
              <w:t>-</w:t>
            </w:r>
          </w:p>
        </w:tc>
      </w:tr>
      <w:tr w:rsidR="002B16C5" w:rsidRPr="002B16C5" w14:paraId="690AE0FA" w14:textId="77777777" w:rsidTr="00896AF5">
        <w:trPr>
          <w:trHeight w:val="1565"/>
          <w:jc w:val="center"/>
        </w:trPr>
        <w:tc>
          <w:tcPr>
            <w:tcW w:w="709" w:type="dxa"/>
            <w:vAlign w:val="center"/>
          </w:tcPr>
          <w:p w14:paraId="3F02B694" w14:textId="77777777" w:rsidR="002B16C5" w:rsidRPr="002B16C5" w:rsidRDefault="002B16C5" w:rsidP="002B16C5">
            <w:pPr>
              <w:jc w:val="center"/>
              <w:rPr>
                <w:bCs/>
                <w:color w:val="000000"/>
                <w:sz w:val="28"/>
                <w:szCs w:val="28"/>
              </w:rPr>
            </w:pPr>
            <w:r w:rsidRPr="002B16C5">
              <w:rPr>
                <w:bCs/>
                <w:color w:val="000000"/>
                <w:sz w:val="28"/>
                <w:szCs w:val="28"/>
              </w:rPr>
              <w:t>3.2.</w:t>
            </w:r>
          </w:p>
        </w:tc>
        <w:tc>
          <w:tcPr>
            <w:tcW w:w="4537" w:type="dxa"/>
            <w:vAlign w:val="center"/>
          </w:tcPr>
          <w:p w14:paraId="66231784" w14:textId="77777777" w:rsidR="002B16C5" w:rsidRPr="002B16C5" w:rsidRDefault="002B16C5" w:rsidP="002B16C5">
            <w:pPr>
              <w:rPr>
                <w:bCs/>
                <w:color w:val="000000"/>
                <w:sz w:val="28"/>
                <w:szCs w:val="28"/>
              </w:rPr>
            </w:pPr>
            <w:r w:rsidRPr="002B16C5">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75" w:type="dxa"/>
            <w:vAlign w:val="center"/>
          </w:tcPr>
          <w:p w14:paraId="6B4A154B"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701" w:type="dxa"/>
            <w:vAlign w:val="center"/>
          </w:tcPr>
          <w:p w14:paraId="141FBF22"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20F42996"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51EC15BD" w14:textId="77777777" w:rsidR="002B16C5" w:rsidRPr="002B16C5" w:rsidRDefault="002B16C5" w:rsidP="002B16C5">
            <w:pPr>
              <w:jc w:val="center"/>
              <w:rPr>
                <w:bCs/>
                <w:color w:val="000000"/>
                <w:sz w:val="28"/>
                <w:szCs w:val="28"/>
              </w:rPr>
            </w:pPr>
            <w:r w:rsidRPr="002B16C5">
              <w:rPr>
                <w:bCs/>
                <w:color w:val="000000"/>
                <w:sz w:val="28"/>
                <w:szCs w:val="28"/>
              </w:rPr>
              <w:t>-</w:t>
            </w:r>
          </w:p>
        </w:tc>
      </w:tr>
      <w:tr w:rsidR="002B16C5" w:rsidRPr="002B16C5" w14:paraId="492928EA" w14:textId="77777777" w:rsidTr="00896AF5">
        <w:trPr>
          <w:trHeight w:val="282"/>
          <w:jc w:val="center"/>
        </w:trPr>
        <w:tc>
          <w:tcPr>
            <w:tcW w:w="709" w:type="dxa"/>
            <w:vAlign w:val="center"/>
          </w:tcPr>
          <w:p w14:paraId="6165D78C" w14:textId="77777777" w:rsidR="002B16C5" w:rsidRPr="002B16C5" w:rsidRDefault="002B16C5" w:rsidP="002B16C5">
            <w:pPr>
              <w:jc w:val="center"/>
              <w:rPr>
                <w:bCs/>
                <w:color w:val="000000"/>
                <w:sz w:val="28"/>
                <w:szCs w:val="28"/>
              </w:rPr>
            </w:pPr>
            <w:r w:rsidRPr="002B16C5">
              <w:rPr>
                <w:bCs/>
                <w:color w:val="000000"/>
                <w:sz w:val="28"/>
                <w:szCs w:val="28"/>
              </w:rPr>
              <w:lastRenderedPageBreak/>
              <w:t>1</w:t>
            </w:r>
          </w:p>
        </w:tc>
        <w:tc>
          <w:tcPr>
            <w:tcW w:w="4537" w:type="dxa"/>
            <w:vAlign w:val="center"/>
          </w:tcPr>
          <w:p w14:paraId="1B0AF1F3" w14:textId="77777777" w:rsidR="002B16C5" w:rsidRPr="002B16C5" w:rsidRDefault="002B16C5" w:rsidP="002B16C5">
            <w:pPr>
              <w:jc w:val="center"/>
              <w:rPr>
                <w:color w:val="000000"/>
                <w:sz w:val="28"/>
                <w:szCs w:val="28"/>
              </w:rPr>
            </w:pPr>
            <w:r w:rsidRPr="002B16C5">
              <w:rPr>
                <w:color w:val="000000"/>
                <w:sz w:val="28"/>
                <w:szCs w:val="28"/>
              </w:rPr>
              <w:t>2</w:t>
            </w:r>
          </w:p>
        </w:tc>
        <w:tc>
          <w:tcPr>
            <w:tcW w:w="1275" w:type="dxa"/>
            <w:vAlign w:val="center"/>
          </w:tcPr>
          <w:p w14:paraId="0DF0B3D3" w14:textId="77777777" w:rsidR="002B16C5" w:rsidRPr="002B16C5" w:rsidRDefault="002B16C5" w:rsidP="002B16C5">
            <w:pPr>
              <w:jc w:val="center"/>
              <w:rPr>
                <w:bCs/>
                <w:color w:val="000000"/>
                <w:sz w:val="28"/>
                <w:szCs w:val="28"/>
              </w:rPr>
            </w:pPr>
            <w:r w:rsidRPr="002B16C5">
              <w:rPr>
                <w:bCs/>
                <w:color w:val="000000"/>
                <w:sz w:val="28"/>
                <w:szCs w:val="28"/>
              </w:rPr>
              <w:t>3</w:t>
            </w:r>
          </w:p>
        </w:tc>
        <w:tc>
          <w:tcPr>
            <w:tcW w:w="1701" w:type="dxa"/>
            <w:vAlign w:val="center"/>
          </w:tcPr>
          <w:p w14:paraId="662F5022" w14:textId="77777777" w:rsidR="002B16C5" w:rsidRPr="002B16C5" w:rsidRDefault="002B16C5" w:rsidP="002B16C5">
            <w:pPr>
              <w:jc w:val="center"/>
              <w:rPr>
                <w:bCs/>
                <w:color w:val="000000"/>
                <w:sz w:val="28"/>
                <w:szCs w:val="28"/>
              </w:rPr>
            </w:pPr>
            <w:r w:rsidRPr="002B16C5">
              <w:rPr>
                <w:bCs/>
                <w:color w:val="000000"/>
                <w:sz w:val="28"/>
                <w:szCs w:val="28"/>
              </w:rPr>
              <w:t>4</w:t>
            </w:r>
          </w:p>
        </w:tc>
        <w:tc>
          <w:tcPr>
            <w:tcW w:w="1276" w:type="dxa"/>
            <w:vAlign w:val="center"/>
          </w:tcPr>
          <w:p w14:paraId="4022282E" w14:textId="77777777" w:rsidR="002B16C5" w:rsidRPr="002B16C5" w:rsidRDefault="002B16C5" w:rsidP="002B16C5">
            <w:pPr>
              <w:jc w:val="center"/>
              <w:rPr>
                <w:bCs/>
                <w:color w:val="000000"/>
                <w:sz w:val="28"/>
                <w:szCs w:val="28"/>
                <w:lang w:val="en-US"/>
              </w:rPr>
            </w:pPr>
            <w:r w:rsidRPr="002B16C5">
              <w:rPr>
                <w:bCs/>
                <w:color w:val="000000"/>
                <w:sz w:val="28"/>
                <w:szCs w:val="28"/>
                <w:lang w:val="en-US"/>
              </w:rPr>
              <w:t>5</w:t>
            </w:r>
          </w:p>
        </w:tc>
        <w:tc>
          <w:tcPr>
            <w:tcW w:w="1276" w:type="dxa"/>
          </w:tcPr>
          <w:p w14:paraId="796C41E7" w14:textId="77777777" w:rsidR="002B16C5" w:rsidRPr="002B16C5" w:rsidRDefault="002B16C5" w:rsidP="002B16C5">
            <w:pPr>
              <w:jc w:val="center"/>
              <w:rPr>
                <w:bCs/>
                <w:color w:val="000000"/>
                <w:sz w:val="28"/>
                <w:szCs w:val="28"/>
              </w:rPr>
            </w:pPr>
            <w:r w:rsidRPr="002B16C5">
              <w:rPr>
                <w:bCs/>
                <w:color w:val="000000"/>
                <w:sz w:val="28"/>
                <w:szCs w:val="28"/>
              </w:rPr>
              <w:t>6</w:t>
            </w:r>
          </w:p>
        </w:tc>
      </w:tr>
      <w:tr w:rsidR="002B16C5" w:rsidRPr="002B16C5" w14:paraId="5A2F8AA3" w14:textId="77777777" w:rsidTr="00896AF5">
        <w:trPr>
          <w:trHeight w:val="1855"/>
          <w:jc w:val="center"/>
        </w:trPr>
        <w:tc>
          <w:tcPr>
            <w:tcW w:w="709" w:type="dxa"/>
            <w:vAlign w:val="center"/>
          </w:tcPr>
          <w:p w14:paraId="4B13655C" w14:textId="77777777" w:rsidR="002B16C5" w:rsidRPr="002B16C5" w:rsidRDefault="002B16C5" w:rsidP="002B16C5">
            <w:pPr>
              <w:jc w:val="center"/>
              <w:rPr>
                <w:bCs/>
                <w:color w:val="000000"/>
                <w:sz w:val="28"/>
                <w:szCs w:val="28"/>
              </w:rPr>
            </w:pPr>
            <w:r w:rsidRPr="002B16C5">
              <w:rPr>
                <w:bCs/>
                <w:color w:val="000000"/>
                <w:sz w:val="28"/>
                <w:szCs w:val="28"/>
              </w:rPr>
              <w:t>3.3.</w:t>
            </w:r>
          </w:p>
        </w:tc>
        <w:tc>
          <w:tcPr>
            <w:tcW w:w="4537" w:type="dxa"/>
            <w:vAlign w:val="center"/>
          </w:tcPr>
          <w:p w14:paraId="422457C8" w14:textId="77777777" w:rsidR="002B16C5" w:rsidRPr="002B16C5" w:rsidRDefault="002B16C5" w:rsidP="002B16C5">
            <w:pPr>
              <w:rPr>
                <w:color w:val="000000"/>
                <w:sz w:val="22"/>
                <w:szCs w:val="22"/>
              </w:rPr>
            </w:pPr>
            <w:r w:rsidRPr="002B16C5">
              <w:rPr>
                <w:sz w:val="22"/>
                <w:szCs w:val="22"/>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 </w:t>
            </w:r>
          </w:p>
        </w:tc>
        <w:tc>
          <w:tcPr>
            <w:tcW w:w="1275" w:type="dxa"/>
            <w:vAlign w:val="center"/>
          </w:tcPr>
          <w:p w14:paraId="074879F0"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701" w:type="dxa"/>
            <w:vAlign w:val="center"/>
          </w:tcPr>
          <w:p w14:paraId="027A9D58"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34F2F271"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674B98BD" w14:textId="77777777" w:rsidR="002B16C5" w:rsidRPr="002B16C5" w:rsidRDefault="002B16C5" w:rsidP="002B16C5">
            <w:pPr>
              <w:jc w:val="center"/>
              <w:rPr>
                <w:bCs/>
                <w:color w:val="000000"/>
                <w:sz w:val="28"/>
                <w:szCs w:val="28"/>
              </w:rPr>
            </w:pPr>
            <w:r w:rsidRPr="002B16C5">
              <w:rPr>
                <w:bCs/>
                <w:color w:val="000000"/>
                <w:sz w:val="28"/>
                <w:szCs w:val="28"/>
              </w:rPr>
              <w:t>-</w:t>
            </w:r>
          </w:p>
        </w:tc>
      </w:tr>
      <w:tr w:rsidR="002B16C5" w:rsidRPr="002B16C5" w14:paraId="5FBD7FB8" w14:textId="77777777" w:rsidTr="00896AF5">
        <w:trPr>
          <w:trHeight w:val="653"/>
          <w:jc w:val="center"/>
        </w:trPr>
        <w:tc>
          <w:tcPr>
            <w:tcW w:w="10774" w:type="dxa"/>
            <w:gridSpan w:val="6"/>
            <w:vAlign w:val="center"/>
          </w:tcPr>
          <w:p w14:paraId="6CE67258" w14:textId="77777777" w:rsidR="002B16C5" w:rsidRPr="002B16C5" w:rsidRDefault="002B16C5" w:rsidP="002B16C5">
            <w:pPr>
              <w:jc w:val="center"/>
              <w:rPr>
                <w:bCs/>
                <w:color w:val="000000"/>
                <w:sz w:val="28"/>
                <w:szCs w:val="28"/>
              </w:rPr>
            </w:pPr>
            <w:r w:rsidRPr="002B16C5">
              <w:rPr>
                <w:bCs/>
                <w:color w:val="000000"/>
                <w:sz w:val="28"/>
                <w:szCs w:val="28"/>
              </w:rPr>
              <w:t>4.Показатели энергетической эффективности использования ресурсов, в том числе уровень потерь воды</w:t>
            </w:r>
          </w:p>
        </w:tc>
      </w:tr>
      <w:tr w:rsidR="002B16C5" w:rsidRPr="002B16C5" w14:paraId="4EA0556A" w14:textId="77777777" w:rsidTr="00896AF5">
        <w:trPr>
          <w:trHeight w:val="1257"/>
          <w:jc w:val="center"/>
        </w:trPr>
        <w:tc>
          <w:tcPr>
            <w:tcW w:w="709" w:type="dxa"/>
            <w:vAlign w:val="center"/>
          </w:tcPr>
          <w:p w14:paraId="03D9A976" w14:textId="77777777" w:rsidR="002B16C5" w:rsidRPr="002B16C5" w:rsidRDefault="002B16C5" w:rsidP="002B16C5">
            <w:pPr>
              <w:jc w:val="center"/>
              <w:rPr>
                <w:bCs/>
                <w:color w:val="000000"/>
                <w:sz w:val="28"/>
                <w:szCs w:val="28"/>
              </w:rPr>
            </w:pPr>
            <w:r w:rsidRPr="002B16C5">
              <w:rPr>
                <w:bCs/>
                <w:color w:val="000000"/>
                <w:sz w:val="28"/>
                <w:szCs w:val="28"/>
              </w:rPr>
              <w:t>4.1.</w:t>
            </w:r>
          </w:p>
        </w:tc>
        <w:tc>
          <w:tcPr>
            <w:tcW w:w="4537" w:type="dxa"/>
            <w:vAlign w:val="center"/>
          </w:tcPr>
          <w:p w14:paraId="5046D1C2" w14:textId="77777777" w:rsidR="002B16C5" w:rsidRPr="002B16C5" w:rsidRDefault="002B16C5" w:rsidP="002B16C5">
            <w:pPr>
              <w:rPr>
                <w:bCs/>
                <w:color w:val="000000"/>
                <w:sz w:val="28"/>
                <w:szCs w:val="28"/>
              </w:rPr>
            </w:pPr>
            <w:r w:rsidRPr="002B16C5">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5" w:type="dxa"/>
            <w:vAlign w:val="center"/>
          </w:tcPr>
          <w:p w14:paraId="47E9DAAA"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701" w:type="dxa"/>
            <w:vAlign w:val="center"/>
          </w:tcPr>
          <w:p w14:paraId="717687C4"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6B436C80"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14A665E9" w14:textId="77777777" w:rsidR="002B16C5" w:rsidRPr="002B16C5" w:rsidRDefault="002B16C5" w:rsidP="002B16C5">
            <w:pPr>
              <w:jc w:val="center"/>
              <w:rPr>
                <w:bCs/>
                <w:color w:val="000000"/>
                <w:sz w:val="28"/>
                <w:szCs w:val="28"/>
              </w:rPr>
            </w:pPr>
            <w:r w:rsidRPr="002B16C5">
              <w:rPr>
                <w:bCs/>
                <w:color w:val="000000"/>
                <w:sz w:val="28"/>
                <w:szCs w:val="28"/>
              </w:rPr>
              <w:t>-</w:t>
            </w:r>
          </w:p>
        </w:tc>
      </w:tr>
      <w:tr w:rsidR="002B16C5" w:rsidRPr="002B16C5" w14:paraId="73C6D0DB" w14:textId="77777777" w:rsidTr="00896AF5">
        <w:trPr>
          <w:trHeight w:val="1649"/>
          <w:jc w:val="center"/>
        </w:trPr>
        <w:tc>
          <w:tcPr>
            <w:tcW w:w="709" w:type="dxa"/>
            <w:vAlign w:val="center"/>
          </w:tcPr>
          <w:p w14:paraId="77F99F11" w14:textId="77777777" w:rsidR="002B16C5" w:rsidRPr="002B16C5" w:rsidRDefault="002B16C5" w:rsidP="002B16C5">
            <w:pPr>
              <w:jc w:val="center"/>
              <w:rPr>
                <w:bCs/>
                <w:color w:val="000000"/>
                <w:sz w:val="28"/>
                <w:szCs w:val="28"/>
              </w:rPr>
            </w:pPr>
            <w:r w:rsidRPr="002B16C5">
              <w:rPr>
                <w:bCs/>
                <w:color w:val="000000"/>
                <w:sz w:val="28"/>
                <w:szCs w:val="28"/>
              </w:rPr>
              <w:t>4.2.</w:t>
            </w:r>
          </w:p>
        </w:tc>
        <w:tc>
          <w:tcPr>
            <w:tcW w:w="4537" w:type="dxa"/>
            <w:vAlign w:val="center"/>
          </w:tcPr>
          <w:p w14:paraId="3E584E08" w14:textId="77777777" w:rsidR="002B16C5" w:rsidRPr="002B16C5" w:rsidRDefault="002B16C5" w:rsidP="002B16C5">
            <w:pPr>
              <w:rPr>
                <w:bCs/>
                <w:color w:val="000000"/>
                <w:sz w:val="28"/>
                <w:szCs w:val="28"/>
              </w:rPr>
            </w:pPr>
            <w:r w:rsidRPr="002B16C5">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2B16C5">
              <w:rPr>
                <w:sz w:val="22"/>
                <w:szCs w:val="22"/>
              </w:rPr>
              <w:t>м</w:t>
            </w:r>
            <w:r w:rsidRPr="002B16C5">
              <w:rPr>
                <w:sz w:val="22"/>
                <w:szCs w:val="22"/>
                <w:vertAlign w:val="superscript"/>
              </w:rPr>
              <w:t>3</w:t>
            </w:r>
            <w:r w:rsidRPr="002B16C5">
              <w:rPr>
                <w:color w:val="000000"/>
                <w:sz w:val="22"/>
                <w:szCs w:val="22"/>
              </w:rPr>
              <w:t xml:space="preserve">) – </w:t>
            </w:r>
            <w:r w:rsidRPr="002B16C5">
              <w:rPr>
                <w:color w:val="000000"/>
                <w:sz w:val="22"/>
                <w:szCs w:val="22"/>
                <w:u w:val="single"/>
              </w:rPr>
              <w:t>для организаций, оказывающих услуги по водоподготовке</w:t>
            </w:r>
          </w:p>
        </w:tc>
        <w:tc>
          <w:tcPr>
            <w:tcW w:w="1275" w:type="dxa"/>
            <w:vAlign w:val="center"/>
          </w:tcPr>
          <w:p w14:paraId="5CB65050"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701" w:type="dxa"/>
            <w:vAlign w:val="center"/>
          </w:tcPr>
          <w:p w14:paraId="5933EADF"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37C656BD"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4EFA4F73" w14:textId="77777777" w:rsidR="002B16C5" w:rsidRPr="002B16C5" w:rsidRDefault="002B16C5" w:rsidP="002B16C5">
            <w:pPr>
              <w:jc w:val="center"/>
              <w:rPr>
                <w:bCs/>
                <w:color w:val="000000"/>
                <w:sz w:val="28"/>
                <w:szCs w:val="28"/>
              </w:rPr>
            </w:pPr>
            <w:r w:rsidRPr="002B16C5">
              <w:rPr>
                <w:bCs/>
                <w:color w:val="000000"/>
                <w:sz w:val="28"/>
                <w:szCs w:val="28"/>
              </w:rPr>
              <w:t>-</w:t>
            </w:r>
          </w:p>
        </w:tc>
      </w:tr>
      <w:tr w:rsidR="002B16C5" w:rsidRPr="002B16C5" w14:paraId="0EE3B1E9" w14:textId="77777777" w:rsidTr="00896AF5">
        <w:trPr>
          <w:trHeight w:val="1547"/>
          <w:jc w:val="center"/>
        </w:trPr>
        <w:tc>
          <w:tcPr>
            <w:tcW w:w="709" w:type="dxa"/>
            <w:vAlign w:val="center"/>
          </w:tcPr>
          <w:p w14:paraId="2D4758D9" w14:textId="77777777" w:rsidR="002B16C5" w:rsidRPr="002B16C5" w:rsidRDefault="002B16C5" w:rsidP="002B16C5">
            <w:pPr>
              <w:jc w:val="center"/>
              <w:rPr>
                <w:bCs/>
                <w:color w:val="000000"/>
                <w:sz w:val="28"/>
                <w:szCs w:val="28"/>
              </w:rPr>
            </w:pPr>
            <w:r w:rsidRPr="002B16C5">
              <w:rPr>
                <w:bCs/>
                <w:color w:val="000000"/>
                <w:sz w:val="28"/>
                <w:szCs w:val="28"/>
              </w:rPr>
              <w:t>4.3.</w:t>
            </w:r>
          </w:p>
        </w:tc>
        <w:tc>
          <w:tcPr>
            <w:tcW w:w="4537" w:type="dxa"/>
            <w:vAlign w:val="center"/>
          </w:tcPr>
          <w:p w14:paraId="252836E7" w14:textId="77777777" w:rsidR="002B16C5" w:rsidRPr="002B16C5" w:rsidRDefault="002B16C5" w:rsidP="002B16C5">
            <w:pPr>
              <w:rPr>
                <w:color w:val="000000"/>
                <w:sz w:val="22"/>
                <w:szCs w:val="22"/>
              </w:rPr>
            </w:pPr>
            <w:r w:rsidRPr="002B16C5">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2B16C5">
              <w:rPr>
                <w:sz w:val="22"/>
                <w:szCs w:val="22"/>
              </w:rPr>
              <w:t>м</w:t>
            </w:r>
            <w:r w:rsidRPr="002B16C5">
              <w:rPr>
                <w:sz w:val="22"/>
                <w:szCs w:val="22"/>
                <w:vertAlign w:val="superscript"/>
              </w:rPr>
              <w:t>3</w:t>
            </w:r>
            <w:r w:rsidRPr="002B16C5">
              <w:rPr>
                <w:color w:val="000000"/>
                <w:sz w:val="22"/>
                <w:szCs w:val="22"/>
              </w:rPr>
              <w:t xml:space="preserve">) – </w:t>
            </w:r>
            <w:r w:rsidRPr="002B16C5">
              <w:rPr>
                <w:color w:val="000000"/>
                <w:sz w:val="22"/>
                <w:szCs w:val="22"/>
                <w:u w:val="single"/>
              </w:rPr>
              <w:t>для организаций, оказывающих услуги по транспортировке</w:t>
            </w:r>
          </w:p>
        </w:tc>
        <w:tc>
          <w:tcPr>
            <w:tcW w:w="1275" w:type="dxa"/>
            <w:vAlign w:val="center"/>
          </w:tcPr>
          <w:p w14:paraId="12CF0CFE"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701" w:type="dxa"/>
            <w:vAlign w:val="center"/>
          </w:tcPr>
          <w:p w14:paraId="2C323448"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1D0C76FD"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023D90AB" w14:textId="77777777" w:rsidR="002B16C5" w:rsidRPr="002B16C5" w:rsidRDefault="002B16C5" w:rsidP="002B16C5">
            <w:pPr>
              <w:jc w:val="center"/>
              <w:rPr>
                <w:bCs/>
                <w:color w:val="000000"/>
                <w:sz w:val="28"/>
                <w:szCs w:val="28"/>
              </w:rPr>
            </w:pPr>
            <w:r w:rsidRPr="002B16C5">
              <w:rPr>
                <w:bCs/>
                <w:color w:val="000000"/>
                <w:sz w:val="28"/>
                <w:szCs w:val="28"/>
              </w:rPr>
              <w:t>-</w:t>
            </w:r>
          </w:p>
        </w:tc>
      </w:tr>
      <w:tr w:rsidR="002B16C5" w:rsidRPr="002B16C5" w14:paraId="61337A70" w14:textId="77777777" w:rsidTr="002B16C5">
        <w:trPr>
          <w:trHeight w:val="856"/>
          <w:jc w:val="center"/>
        </w:trPr>
        <w:tc>
          <w:tcPr>
            <w:tcW w:w="709" w:type="dxa"/>
            <w:vAlign w:val="center"/>
          </w:tcPr>
          <w:p w14:paraId="502CFD8E" w14:textId="77777777" w:rsidR="002B16C5" w:rsidRPr="002B16C5" w:rsidRDefault="002B16C5" w:rsidP="002B16C5">
            <w:pPr>
              <w:jc w:val="center"/>
              <w:rPr>
                <w:bCs/>
                <w:color w:val="000000"/>
                <w:sz w:val="28"/>
                <w:szCs w:val="28"/>
              </w:rPr>
            </w:pPr>
            <w:r w:rsidRPr="002B16C5">
              <w:rPr>
                <w:bCs/>
                <w:color w:val="000000"/>
                <w:sz w:val="28"/>
                <w:szCs w:val="28"/>
              </w:rPr>
              <w:t>4.4.</w:t>
            </w:r>
          </w:p>
        </w:tc>
        <w:tc>
          <w:tcPr>
            <w:tcW w:w="4537" w:type="dxa"/>
            <w:vAlign w:val="center"/>
          </w:tcPr>
          <w:p w14:paraId="69080D1F" w14:textId="77777777" w:rsidR="002B16C5" w:rsidRPr="002B16C5" w:rsidRDefault="002B16C5" w:rsidP="002B16C5">
            <w:pPr>
              <w:rPr>
                <w:bCs/>
                <w:color w:val="000000"/>
                <w:sz w:val="28"/>
                <w:szCs w:val="28"/>
              </w:rPr>
            </w:pPr>
            <w:r w:rsidRPr="002B16C5">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2B16C5">
              <w:rPr>
                <w:sz w:val="22"/>
                <w:szCs w:val="22"/>
              </w:rPr>
              <w:t>м</w:t>
            </w:r>
            <w:r w:rsidRPr="002B16C5">
              <w:rPr>
                <w:sz w:val="22"/>
                <w:szCs w:val="22"/>
                <w:vertAlign w:val="superscript"/>
              </w:rPr>
              <w:t>3</w:t>
            </w:r>
            <w:r w:rsidRPr="002B16C5">
              <w:rPr>
                <w:color w:val="000000"/>
                <w:sz w:val="22"/>
                <w:szCs w:val="22"/>
              </w:rPr>
              <w:t xml:space="preserve">) – </w:t>
            </w:r>
            <w:r w:rsidRPr="002B16C5">
              <w:rPr>
                <w:color w:val="000000"/>
                <w:sz w:val="22"/>
                <w:szCs w:val="22"/>
                <w:u w:val="single"/>
              </w:rPr>
              <w:t>для организаций, оказывающих услуги водоснабжения (полный цикл)</w:t>
            </w:r>
          </w:p>
        </w:tc>
        <w:tc>
          <w:tcPr>
            <w:tcW w:w="1275" w:type="dxa"/>
            <w:vAlign w:val="center"/>
          </w:tcPr>
          <w:p w14:paraId="74EC449C"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701" w:type="dxa"/>
            <w:vAlign w:val="center"/>
          </w:tcPr>
          <w:p w14:paraId="27111986"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560CDF1A"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46D7D5D7" w14:textId="77777777" w:rsidR="002B16C5" w:rsidRPr="002B16C5" w:rsidRDefault="002B16C5" w:rsidP="002B16C5">
            <w:pPr>
              <w:jc w:val="center"/>
              <w:rPr>
                <w:bCs/>
                <w:color w:val="000000"/>
                <w:sz w:val="28"/>
                <w:szCs w:val="28"/>
              </w:rPr>
            </w:pPr>
            <w:r w:rsidRPr="002B16C5">
              <w:rPr>
                <w:bCs/>
                <w:color w:val="000000"/>
                <w:sz w:val="28"/>
                <w:szCs w:val="28"/>
              </w:rPr>
              <w:t>-</w:t>
            </w:r>
          </w:p>
        </w:tc>
      </w:tr>
      <w:tr w:rsidR="002B16C5" w:rsidRPr="002B16C5" w14:paraId="40C0D5A5" w14:textId="77777777" w:rsidTr="00896AF5">
        <w:trPr>
          <w:trHeight w:val="1402"/>
          <w:jc w:val="center"/>
        </w:trPr>
        <w:tc>
          <w:tcPr>
            <w:tcW w:w="709" w:type="dxa"/>
            <w:vAlign w:val="center"/>
          </w:tcPr>
          <w:p w14:paraId="0EECF2A8" w14:textId="77777777" w:rsidR="002B16C5" w:rsidRPr="002B16C5" w:rsidRDefault="002B16C5" w:rsidP="002B16C5">
            <w:pPr>
              <w:jc w:val="center"/>
              <w:rPr>
                <w:bCs/>
                <w:color w:val="000000"/>
                <w:sz w:val="28"/>
                <w:szCs w:val="28"/>
              </w:rPr>
            </w:pPr>
            <w:r w:rsidRPr="002B16C5">
              <w:rPr>
                <w:bCs/>
                <w:color w:val="000000"/>
                <w:sz w:val="28"/>
                <w:szCs w:val="28"/>
              </w:rPr>
              <w:t>4.5.</w:t>
            </w:r>
          </w:p>
        </w:tc>
        <w:tc>
          <w:tcPr>
            <w:tcW w:w="4537" w:type="dxa"/>
            <w:vAlign w:val="center"/>
          </w:tcPr>
          <w:p w14:paraId="3325D3F3" w14:textId="77777777" w:rsidR="002B16C5" w:rsidRPr="002B16C5" w:rsidRDefault="002B16C5" w:rsidP="002B16C5">
            <w:pPr>
              <w:rPr>
                <w:bCs/>
                <w:color w:val="000000"/>
                <w:sz w:val="28"/>
                <w:szCs w:val="28"/>
              </w:rPr>
            </w:pPr>
            <w:r w:rsidRPr="002B16C5">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B16C5">
              <w:rPr>
                <w:color w:val="000000"/>
                <w:sz w:val="22"/>
                <w:szCs w:val="22"/>
                <w:vertAlign w:val="superscript"/>
              </w:rPr>
              <w:t>3</w:t>
            </w:r>
            <w:r w:rsidRPr="002B16C5">
              <w:rPr>
                <w:color w:val="000000"/>
                <w:sz w:val="22"/>
                <w:szCs w:val="22"/>
              </w:rPr>
              <w:t xml:space="preserve">) – </w:t>
            </w:r>
            <w:r w:rsidRPr="002B16C5">
              <w:rPr>
                <w:color w:val="000000"/>
                <w:sz w:val="22"/>
                <w:szCs w:val="22"/>
                <w:u w:val="single"/>
              </w:rPr>
              <w:t>для организаций, оказывающих услуги по очистке сточных вод</w:t>
            </w:r>
          </w:p>
        </w:tc>
        <w:tc>
          <w:tcPr>
            <w:tcW w:w="1275" w:type="dxa"/>
            <w:vAlign w:val="center"/>
          </w:tcPr>
          <w:p w14:paraId="4D40DE9A"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701" w:type="dxa"/>
            <w:vAlign w:val="center"/>
          </w:tcPr>
          <w:p w14:paraId="4CA8A52B"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7CD539AF"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1B12F154" w14:textId="77777777" w:rsidR="002B16C5" w:rsidRPr="002B16C5" w:rsidRDefault="002B16C5" w:rsidP="002B16C5">
            <w:pPr>
              <w:jc w:val="center"/>
              <w:rPr>
                <w:bCs/>
                <w:color w:val="000000"/>
                <w:sz w:val="28"/>
                <w:szCs w:val="28"/>
              </w:rPr>
            </w:pPr>
            <w:r w:rsidRPr="002B16C5">
              <w:rPr>
                <w:bCs/>
                <w:color w:val="000000"/>
                <w:sz w:val="28"/>
                <w:szCs w:val="28"/>
              </w:rPr>
              <w:t>-</w:t>
            </w:r>
          </w:p>
        </w:tc>
      </w:tr>
      <w:tr w:rsidR="002B16C5" w:rsidRPr="002B16C5" w14:paraId="120009B4" w14:textId="77777777" w:rsidTr="00896AF5">
        <w:trPr>
          <w:trHeight w:val="1895"/>
          <w:jc w:val="center"/>
        </w:trPr>
        <w:tc>
          <w:tcPr>
            <w:tcW w:w="709" w:type="dxa"/>
            <w:vAlign w:val="center"/>
          </w:tcPr>
          <w:p w14:paraId="40D0E246" w14:textId="77777777" w:rsidR="002B16C5" w:rsidRPr="002B16C5" w:rsidRDefault="002B16C5" w:rsidP="002B16C5">
            <w:pPr>
              <w:jc w:val="center"/>
              <w:rPr>
                <w:bCs/>
                <w:color w:val="000000"/>
                <w:sz w:val="28"/>
                <w:szCs w:val="28"/>
              </w:rPr>
            </w:pPr>
            <w:r w:rsidRPr="002B16C5">
              <w:rPr>
                <w:bCs/>
                <w:color w:val="000000"/>
                <w:sz w:val="28"/>
                <w:szCs w:val="28"/>
              </w:rPr>
              <w:t>4.6.</w:t>
            </w:r>
          </w:p>
        </w:tc>
        <w:tc>
          <w:tcPr>
            <w:tcW w:w="4537" w:type="dxa"/>
            <w:vAlign w:val="center"/>
          </w:tcPr>
          <w:p w14:paraId="28856E46" w14:textId="77777777" w:rsidR="002B16C5" w:rsidRPr="002B16C5" w:rsidRDefault="002B16C5" w:rsidP="002B16C5">
            <w:pPr>
              <w:rPr>
                <w:color w:val="000000"/>
                <w:sz w:val="22"/>
                <w:szCs w:val="22"/>
              </w:rPr>
            </w:pPr>
            <w:r w:rsidRPr="002B16C5">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B16C5">
              <w:rPr>
                <w:color w:val="000000"/>
                <w:sz w:val="22"/>
                <w:szCs w:val="22"/>
                <w:vertAlign w:val="superscript"/>
              </w:rPr>
              <w:t>3</w:t>
            </w:r>
            <w:r w:rsidRPr="002B16C5">
              <w:rPr>
                <w:color w:val="000000"/>
                <w:sz w:val="22"/>
                <w:szCs w:val="22"/>
              </w:rPr>
              <w:t xml:space="preserve">) – </w:t>
            </w:r>
            <w:r w:rsidRPr="002B16C5">
              <w:rPr>
                <w:color w:val="000000"/>
                <w:sz w:val="22"/>
                <w:szCs w:val="22"/>
                <w:u w:val="single"/>
              </w:rPr>
              <w:t>для организаций, оказывающих услуги по транспортировке сточных вод</w:t>
            </w:r>
          </w:p>
        </w:tc>
        <w:tc>
          <w:tcPr>
            <w:tcW w:w="1275" w:type="dxa"/>
            <w:vAlign w:val="center"/>
          </w:tcPr>
          <w:p w14:paraId="21E43AEA"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701" w:type="dxa"/>
            <w:vAlign w:val="center"/>
          </w:tcPr>
          <w:p w14:paraId="4BB4E16C" w14:textId="77777777" w:rsidR="002B16C5" w:rsidRPr="002B16C5" w:rsidRDefault="002B16C5" w:rsidP="002B16C5">
            <w:pPr>
              <w:jc w:val="center"/>
              <w:rPr>
                <w:bCs/>
                <w:color w:val="000000"/>
                <w:sz w:val="28"/>
                <w:szCs w:val="28"/>
              </w:rPr>
            </w:pPr>
            <w:r w:rsidRPr="002B16C5">
              <w:rPr>
                <w:bCs/>
                <w:color w:val="000000"/>
                <w:sz w:val="28"/>
                <w:szCs w:val="28"/>
              </w:rPr>
              <w:t>0,18</w:t>
            </w:r>
          </w:p>
        </w:tc>
        <w:tc>
          <w:tcPr>
            <w:tcW w:w="1276" w:type="dxa"/>
            <w:vAlign w:val="center"/>
          </w:tcPr>
          <w:p w14:paraId="7538D1D6" w14:textId="77777777" w:rsidR="002B16C5" w:rsidRPr="002B16C5" w:rsidRDefault="002B16C5" w:rsidP="002B16C5">
            <w:pPr>
              <w:jc w:val="center"/>
              <w:rPr>
                <w:bCs/>
                <w:color w:val="000000"/>
                <w:sz w:val="28"/>
                <w:szCs w:val="28"/>
              </w:rPr>
            </w:pPr>
            <w:r w:rsidRPr="002B16C5">
              <w:rPr>
                <w:bCs/>
                <w:color w:val="000000"/>
                <w:sz w:val="28"/>
                <w:szCs w:val="28"/>
              </w:rPr>
              <w:t>0,18</w:t>
            </w:r>
          </w:p>
        </w:tc>
        <w:tc>
          <w:tcPr>
            <w:tcW w:w="1276" w:type="dxa"/>
            <w:vAlign w:val="center"/>
          </w:tcPr>
          <w:p w14:paraId="1FD6E446" w14:textId="77777777" w:rsidR="002B16C5" w:rsidRPr="002B16C5" w:rsidRDefault="002B16C5" w:rsidP="002B16C5">
            <w:pPr>
              <w:jc w:val="center"/>
              <w:rPr>
                <w:bCs/>
                <w:color w:val="000000"/>
                <w:sz w:val="28"/>
                <w:szCs w:val="28"/>
              </w:rPr>
            </w:pPr>
            <w:r w:rsidRPr="002B16C5">
              <w:rPr>
                <w:bCs/>
                <w:color w:val="000000"/>
                <w:sz w:val="28"/>
                <w:szCs w:val="28"/>
              </w:rPr>
              <w:t>0,18</w:t>
            </w:r>
          </w:p>
        </w:tc>
      </w:tr>
      <w:tr w:rsidR="002B16C5" w:rsidRPr="002B16C5" w14:paraId="23A5D169" w14:textId="77777777" w:rsidTr="00896AF5">
        <w:trPr>
          <w:trHeight w:val="580"/>
          <w:jc w:val="center"/>
        </w:trPr>
        <w:tc>
          <w:tcPr>
            <w:tcW w:w="709" w:type="dxa"/>
            <w:vAlign w:val="center"/>
          </w:tcPr>
          <w:p w14:paraId="268101AE" w14:textId="77777777" w:rsidR="002B16C5" w:rsidRPr="002B16C5" w:rsidRDefault="002B16C5" w:rsidP="002B16C5">
            <w:pPr>
              <w:jc w:val="center"/>
              <w:rPr>
                <w:bCs/>
                <w:color w:val="000000"/>
                <w:sz w:val="28"/>
                <w:szCs w:val="28"/>
              </w:rPr>
            </w:pPr>
            <w:r w:rsidRPr="002B16C5">
              <w:rPr>
                <w:bCs/>
                <w:color w:val="000000"/>
                <w:sz w:val="28"/>
                <w:szCs w:val="28"/>
              </w:rPr>
              <w:t>4.7.</w:t>
            </w:r>
          </w:p>
        </w:tc>
        <w:tc>
          <w:tcPr>
            <w:tcW w:w="4537" w:type="dxa"/>
            <w:vAlign w:val="center"/>
          </w:tcPr>
          <w:p w14:paraId="3E2A2808" w14:textId="77777777" w:rsidR="002B16C5" w:rsidRPr="002B16C5" w:rsidRDefault="002B16C5" w:rsidP="002B16C5">
            <w:pPr>
              <w:rPr>
                <w:color w:val="000000"/>
                <w:sz w:val="22"/>
                <w:szCs w:val="22"/>
              </w:rPr>
            </w:pPr>
            <w:r w:rsidRPr="002B16C5">
              <w:rPr>
                <w:color w:val="000000"/>
                <w:sz w:val="22"/>
                <w:szCs w:val="22"/>
              </w:rPr>
              <w:t xml:space="preserve">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м3) – для организаций, оказывающих услуги по водоотведению </w:t>
            </w:r>
          </w:p>
        </w:tc>
        <w:tc>
          <w:tcPr>
            <w:tcW w:w="1275" w:type="dxa"/>
            <w:vAlign w:val="center"/>
          </w:tcPr>
          <w:p w14:paraId="724EA11B"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701" w:type="dxa"/>
            <w:vAlign w:val="center"/>
          </w:tcPr>
          <w:p w14:paraId="4D877FB8"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623B99DF" w14:textId="77777777" w:rsidR="002B16C5" w:rsidRPr="002B16C5" w:rsidRDefault="002B16C5" w:rsidP="002B16C5">
            <w:pPr>
              <w:jc w:val="center"/>
              <w:rPr>
                <w:bCs/>
                <w:color w:val="000000"/>
                <w:sz w:val="28"/>
                <w:szCs w:val="28"/>
              </w:rPr>
            </w:pPr>
            <w:r w:rsidRPr="002B16C5">
              <w:rPr>
                <w:bCs/>
                <w:color w:val="000000"/>
                <w:sz w:val="28"/>
                <w:szCs w:val="28"/>
              </w:rPr>
              <w:t>-</w:t>
            </w:r>
          </w:p>
        </w:tc>
        <w:tc>
          <w:tcPr>
            <w:tcW w:w="1276" w:type="dxa"/>
            <w:vAlign w:val="center"/>
          </w:tcPr>
          <w:p w14:paraId="238AECA9" w14:textId="77777777" w:rsidR="002B16C5" w:rsidRPr="002B16C5" w:rsidRDefault="002B16C5" w:rsidP="002B16C5">
            <w:pPr>
              <w:jc w:val="center"/>
              <w:rPr>
                <w:bCs/>
                <w:color w:val="000000"/>
                <w:sz w:val="28"/>
                <w:szCs w:val="28"/>
              </w:rPr>
            </w:pPr>
            <w:r w:rsidRPr="002B16C5">
              <w:rPr>
                <w:bCs/>
                <w:color w:val="000000"/>
                <w:sz w:val="28"/>
                <w:szCs w:val="28"/>
              </w:rPr>
              <w:t>-</w:t>
            </w:r>
          </w:p>
        </w:tc>
      </w:tr>
    </w:tbl>
    <w:p w14:paraId="2B5F5D99" w14:textId="77777777" w:rsidR="002B16C5" w:rsidRPr="002B16C5" w:rsidRDefault="002B16C5" w:rsidP="002B16C5">
      <w:pPr>
        <w:rPr>
          <w:bCs/>
          <w:sz w:val="28"/>
          <w:szCs w:val="28"/>
        </w:rPr>
      </w:pPr>
    </w:p>
    <w:p w14:paraId="04966FC2" w14:textId="77777777" w:rsidR="002B16C5" w:rsidRPr="002B16C5" w:rsidRDefault="002B16C5" w:rsidP="002B16C5">
      <w:pPr>
        <w:ind w:left="-567"/>
        <w:jc w:val="center"/>
        <w:rPr>
          <w:bCs/>
          <w:sz w:val="28"/>
          <w:szCs w:val="28"/>
        </w:rPr>
        <w:sectPr w:rsidR="002B16C5" w:rsidRPr="002B16C5" w:rsidSect="00B7758D">
          <w:pgSz w:w="11906" w:h="16838"/>
          <w:pgMar w:top="851" w:right="709" w:bottom="709" w:left="1134" w:header="709" w:footer="709" w:gutter="0"/>
          <w:cols w:space="708"/>
          <w:titlePg/>
          <w:docGrid w:linePitch="360"/>
        </w:sectPr>
      </w:pPr>
    </w:p>
    <w:p w14:paraId="1A4A094B" w14:textId="77777777" w:rsidR="002B16C5" w:rsidRPr="002B16C5" w:rsidRDefault="002B16C5" w:rsidP="002B16C5">
      <w:pPr>
        <w:ind w:left="-567"/>
        <w:jc w:val="center"/>
        <w:rPr>
          <w:bCs/>
          <w:sz w:val="28"/>
          <w:szCs w:val="28"/>
        </w:rPr>
      </w:pPr>
      <w:r w:rsidRPr="002B16C5">
        <w:rPr>
          <w:bCs/>
          <w:sz w:val="28"/>
          <w:szCs w:val="28"/>
        </w:rPr>
        <w:lastRenderedPageBreak/>
        <w:t>Раздел 9. Расчет эффективности производственной программы</w:t>
      </w:r>
    </w:p>
    <w:p w14:paraId="25535558" w14:textId="77777777" w:rsidR="002B16C5" w:rsidRPr="002B16C5" w:rsidRDefault="002B16C5" w:rsidP="002B16C5">
      <w:pPr>
        <w:ind w:left="-567"/>
        <w:jc w:val="center"/>
        <w:rPr>
          <w:bCs/>
          <w:sz w:val="28"/>
          <w:szCs w:val="28"/>
        </w:rPr>
      </w:pPr>
    </w:p>
    <w:tbl>
      <w:tblPr>
        <w:tblStyle w:val="57"/>
        <w:tblW w:w="10630" w:type="dxa"/>
        <w:tblInd w:w="-856" w:type="dxa"/>
        <w:tblLayout w:type="fixed"/>
        <w:tblLook w:val="04A0" w:firstRow="1" w:lastRow="0" w:firstColumn="1" w:lastColumn="0" w:noHBand="0" w:noVBand="1"/>
      </w:tblPr>
      <w:tblGrid>
        <w:gridCol w:w="736"/>
        <w:gridCol w:w="3659"/>
        <w:gridCol w:w="1559"/>
        <w:gridCol w:w="2551"/>
        <w:gridCol w:w="2125"/>
      </w:tblGrid>
      <w:tr w:rsidR="002B16C5" w:rsidRPr="002B16C5" w14:paraId="25EE3871" w14:textId="77777777" w:rsidTr="00896AF5">
        <w:trPr>
          <w:trHeight w:val="2430"/>
        </w:trPr>
        <w:tc>
          <w:tcPr>
            <w:tcW w:w="736" w:type="dxa"/>
            <w:vAlign w:val="center"/>
          </w:tcPr>
          <w:p w14:paraId="08FDD54F" w14:textId="77777777" w:rsidR="002B16C5" w:rsidRPr="002B16C5" w:rsidRDefault="002B16C5" w:rsidP="002B16C5">
            <w:pPr>
              <w:jc w:val="center"/>
              <w:rPr>
                <w:bCs/>
                <w:sz w:val="28"/>
                <w:szCs w:val="28"/>
              </w:rPr>
            </w:pPr>
            <w:r w:rsidRPr="002B16C5">
              <w:rPr>
                <w:bCs/>
                <w:sz w:val="28"/>
                <w:szCs w:val="28"/>
              </w:rPr>
              <w:t>№ п/п</w:t>
            </w:r>
          </w:p>
        </w:tc>
        <w:tc>
          <w:tcPr>
            <w:tcW w:w="3659" w:type="dxa"/>
            <w:vAlign w:val="center"/>
          </w:tcPr>
          <w:p w14:paraId="0CECDDFE" w14:textId="77777777" w:rsidR="002B16C5" w:rsidRPr="002B16C5" w:rsidRDefault="002B16C5" w:rsidP="002B16C5">
            <w:pPr>
              <w:jc w:val="center"/>
              <w:rPr>
                <w:bCs/>
                <w:sz w:val="28"/>
                <w:szCs w:val="28"/>
              </w:rPr>
            </w:pPr>
            <w:r w:rsidRPr="002B16C5">
              <w:rPr>
                <w:bCs/>
                <w:sz w:val="28"/>
                <w:szCs w:val="28"/>
              </w:rPr>
              <w:t>Наименование показателя</w:t>
            </w:r>
          </w:p>
        </w:tc>
        <w:tc>
          <w:tcPr>
            <w:tcW w:w="1559" w:type="dxa"/>
            <w:vAlign w:val="center"/>
          </w:tcPr>
          <w:p w14:paraId="760D05C7" w14:textId="77777777" w:rsidR="002B16C5" w:rsidRPr="002B16C5" w:rsidRDefault="002B16C5" w:rsidP="002B16C5">
            <w:pPr>
              <w:jc w:val="center"/>
              <w:rPr>
                <w:bCs/>
                <w:sz w:val="28"/>
                <w:szCs w:val="28"/>
              </w:rPr>
            </w:pPr>
            <w:r w:rsidRPr="002B16C5">
              <w:rPr>
                <w:bCs/>
                <w:sz w:val="28"/>
                <w:szCs w:val="28"/>
              </w:rPr>
              <w:t>Значение показателя в базовом периоде    2021 год</w:t>
            </w:r>
          </w:p>
        </w:tc>
        <w:tc>
          <w:tcPr>
            <w:tcW w:w="2551" w:type="dxa"/>
            <w:vAlign w:val="center"/>
          </w:tcPr>
          <w:p w14:paraId="6CA39F72" w14:textId="77777777" w:rsidR="002B16C5" w:rsidRPr="002B16C5" w:rsidRDefault="002B16C5" w:rsidP="002B16C5">
            <w:pPr>
              <w:jc w:val="center"/>
              <w:rPr>
                <w:bCs/>
                <w:sz w:val="28"/>
                <w:szCs w:val="28"/>
              </w:rPr>
            </w:pPr>
            <w:r w:rsidRPr="002B16C5">
              <w:rPr>
                <w:bCs/>
                <w:sz w:val="28"/>
                <w:szCs w:val="28"/>
              </w:rPr>
              <w:t>Планируемое значение показателя по итогам реализации производственной программы                  2023 год</w:t>
            </w:r>
          </w:p>
        </w:tc>
        <w:tc>
          <w:tcPr>
            <w:tcW w:w="2125" w:type="dxa"/>
            <w:vAlign w:val="center"/>
          </w:tcPr>
          <w:p w14:paraId="5C28D7DE" w14:textId="77777777" w:rsidR="002B16C5" w:rsidRPr="002B16C5" w:rsidRDefault="002B16C5" w:rsidP="002B16C5">
            <w:pPr>
              <w:jc w:val="center"/>
              <w:rPr>
                <w:bCs/>
                <w:sz w:val="28"/>
                <w:szCs w:val="28"/>
              </w:rPr>
            </w:pPr>
            <w:r w:rsidRPr="002B16C5">
              <w:rPr>
                <w:bCs/>
                <w:sz w:val="28"/>
                <w:szCs w:val="28"/>
              </w:rPr>
              <w:t xml:space="preserve">Эффективность </w:t>
            </w:r>
            <w:proofErr w:type="spellStart"/>
            <w:r w:rsidRPr="002B16C5">
              <w:rPr>
                <w:bCs/>
                <w:sz w:val="28"/>
                <w:szCs w:val="28"/>
              </w:rPr>
              <w:t>производствен</w:t>
            </w:r>
            <w:proofErr w:type="spellEnd"/>
            <w:r w:rsidRPr="002B16C5">
              <w:rPr>
                <w:bCs/>
                <w:sz w:val="28"/>
                <w:szCs w:val="28"/>
              </w:rPr>
              <w:t xml:space="preserve">-ной </w:t>
            </w:r>
            <w:proofErr w:type="gramStart"/>
            <w:r w:rsidRPr="002B16C5">
              <w:rPr>
                <w:bCs/>
                <w:sz w:val="28"/>
                <w:szCs w:val="28"/>
              </w:rPr>
              <w:t xml:space="preserve">программы,   </w:t>
            </w:r>
            <w:proofErr w:type="gramEnd"/>
            <w:r w:rsidRPr="002B16C5">
              <w:rPr>
                <w:bCs/>
                <w:sz w:val="28"/>
                <w:szCs w:val="28"/>
              </w:rPr>
              <w:t xml:space="preserve">            тыс. руб.</w:t>
            </w:r>
          </w:p>
        </w:tc>
      </w:tr>
      <w:tr w:rsidR="002B16C5" w:rsidRPr="002B16C5" w14:paraId="2D9AB34B" w14:textId="77777777" w:rsidTr="00896AF5">
        <w:tc>
          <w:tcPr>
            <w:tcW w:w="736" w:type="dxa"/>
          </w:tcPr>
          <w:p w14:paraId="3EF803E5" w14:textId="77777777" w:rsidR="002B16C5" w:rsidRPr="002B16C5" w:rsidRDefault="002B16C5" w:rsidP="002B16C5">
            <w:pPr>
              <w:jc w:val="center"/>
              <w:rPr>
                <w:bCs/>
                <w:sz w:val="28"/>
                <w:szCs w:val="28"/>
              </w:rPr>
            </w:pPr>
            <w:r w:rsidRPr="002B16C5">
              <w:rPr>
                <w:bCs/>
                <w:sz w:val="28"/>
                <w:szCs w:val="28"/>
              </w:rPr>
              <w:t>1</w:t>
            </w:r>
          </w:p>
        </w:tc>
        <w:tc>
          <w:tcPr>
            <w:tcW w:w="3659" w:type="dxa"/>
          </w:tcPr>
          <w:p w14:paraId="4BBA2E8C" w14:textId="77777777" w:rsidR="002B16C5" w:rsidRPr="002B16C5" w:rsidRDefault="002B16C5" w:rsidP="002B16C5">
            <w:pPr>
              <w:jc w:val="center"/>
              <w:rPr>
                <w:bCs/>
                <w:sz w:val="28"/>
                <w:szCs w:val="28"/>
              </w:rPr>
            </w:pPr>
            <w:r w:rsidRPr="002B16C5">
              <w:rPr>
                <w:bCs/>
                <w:sz w:val="28"/>
                <w:szCs w:val="28"/>
              </w:rPr>
              <w:t>2</w:t>
            </w:r>
          </w:p>
        </w:tc>
        <w:tc>
          <w:tcPr>
            <w:tcW w:w="1559" w:type="dxa"/>
          </w:tcPr>
          <w:p w14:paraId="4098A034" w14:textId="77777777" w:rsidR="002B16C5" w:rsidRPr="002B16C5" w:rsidRDefault="002B16C5" w:rsidP="002B16C5">
            <w:pPr>
              <w:jc w:val="center"/>
              <w:rPr>
                <w:bCs/>
                <w:sz w:val="28"/>
                <w:szCs w:val="28"/>
              </w:rPr>
            </w:pPr>
            <w:r w:rsidRPr="002B16C5">
              <w:rPr>
                <w:bCs/>
                <w:sz w:val="28"/>
                <w:szCs w:val="28"/>
              </w:rPr>
              <w:t>3</w:t>
            </w:r>
          </w:p>
        </w:tc>
        <w:tc>
          <w:tcPr>
            <w:tcW w:w="2551" w:type="dxa"/>
          </w:tcPr>
          <w:p w14:paraId="3A46C195" w14:textId="77777777" w:rsidR="002B16C5" w:rsidRPr="002B16C5" w:rsidRDefault="002B16C5" w:rsidP="002B16C5">
            <w:pPr>
              <w:jc w:val="center"/>
              <w:rPr>
                <w:bCs/>
                <w:sz w:val="28"/>
                <w:szCs w:val="28"/>
              </w:rPr>
            </w:pPr>
            <w:r w:rsidRPr="002B16C5">
              <w:rPr>
                <w:bCs/>
                <w:sz w:val="28"/>
                <w:szCs w:val="28"/>
              </w:rPr>
              <w:t>4</w:t>
            </w:r>
          </w:p>
        </w:tc>
        <w:tc>
          <w:tcPr>
            <w:tcW w:w="2125" w:type="dxa"/>
          </w:tcPr>
          <w:p w14:paraId="477D5109" w14:textId="77777777" w:rsidR="002B16C5" w:rsidRPr="002B16C5" w:rsidRDefault="002B16C5" w:rsidP="002B16C5">
            <w:pPr>
              <w:jc w:val="center"/>
              <w:rPr>
                <w:bCs/>
                <w:sz w:val="28"/>
                <w:szCs w:val="28"/>
              </w:rPr>
            </w:pPr>
            <w:r w:rsidRPr="002B16C5">
              <w:rPr>
                <w:bCs/>
                <w:sz w:val="28"/>
                <w:szCs w:val="28"/>
              </w:rPr>
              <w:t>5</w:t>
            </w:r>
          </w:p>
        </w:tc>
      </w:tr>
      <w:tr w:rsidR="002B16C5" w:rsidRPr="002B16C5" w14:paraId="13BED2DF" w14:textId="77777777" w:rsidTr="00896AF5">
        <w:trPr>
          <w:trHeight w:val="538"/>
        </w:trPr>
        <w:tc>
          <w:tcPr>
            <w:tcW w:w="10630" w:type="dxa"/>
            <w:gridSpan w:val="5"/>
            <w:vAlign w:val="center"/>
          </w:tcPr>
          <w:p w14:paraId="22DD02BD" w14:textId="77777777" w:rsidR="002B16C5" w:rsidRPr="002B16C5" w:rsidRDefault="002B16C5" w:rsidP="00175EF8">
            <w:pPr>
              <w:numPr>
                <w:ilvl w:val="0"/>
                <w:numId w:val="11"/>
              </w:numPr>
              <w:contextualSpacing/>
              <w:jc w:val="center"/>
              <w:rPr>
                <w:bCs/>
                <w:sz w:val="28"/>
                <w:szCs w:val="28"/>
              </w:rPr>
            </w:pPr>
            <w:r w:rsidRPr="002B16C5">
              <w:rPr>
                <w:bCs/>
                <w:sz w:val="28"/>
                <w:szCs w:val="28"/>
              </w:rPr>
              <w:t>Показатели качества воды</w:t>
            </w:r>
          </w:p>
        </w:tc>
      </w:tr>
      <w:tr w:rsidR="002B16C5" w:rsidRPr="002B16C5" w14:paraId="7E05C225" w14:textId="77777777" w:rsidTr="00896AF5">
        <w:trPr>
          <w:trHeight w:val="3565"/>
        </w:trPr>
        <w:tc>
          <w:tcPr>
            <w:tcW w:w="736" w:type="dxa"/>
            <w:vAlign w:val="center"/>
          </w:tcPr>
          <w:p w14:paraId="1AAC700F" w14:textId="77777777" w:rsidR="002B16C5" w:rsidRPr="002B16C5" w:rsidRDefault="002B16C5" w:rsidP="002B16C5">
            <w:pPr>
              <w:jc w:val="center"/>
              <w:rPr>
                <w:bCs/>
                <w:sz w:val="28"/>
                <w:szCs w:val="28"/>
              </w:rPr>
            </w:pPr>
            <w:r w:rsidRPr="002B16C5">
              <w:rPr>
                <w:bCs/>
                <w:sz w:val="28"/>
                <w:szCs w:val="28"/>
              </w:rPr>
              <w:t>1.1.</w:t>
            </w:r>
          </w:p>
        </w:tc>
        <w:tc>
          <w:tcPr>
            <w:tcW w:w="3659" w:type="dxa"/>
            <w:vAlign w:val="center"/>
          </w:tcPr>
          <w:p w14:paraId="6453A805" w14:textId="77777777" w:rsidR="002B16C5" w:rsidRPr="002B16C5" w:rsidRDefault="002B16C5" w:rsidP="002B16C5">
            <w:pPr>
              <w:rPr>
                <w:sz w:val="22"/>
                <w:szCs w:val="22"/>
              </w:rPr>
            </w:pPr>
            <w:r w:rsidRPr="002B16C5">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861A6F9" w14:textId="77777777" w:rsidR="002B16C5" w:rsidRPr="002B16C5" w:rsidRDefault="002B16C5" w:rsidP="002B16C5">
            <w:pPr>
              <w:jc w:val="center"/>
              <w:rPr>
                <w:bCs/>
                <w:color w:val="000000"/>
                <w:sz w:val="28"/>
                <w:szCs w:val="28"/>
              </w:rPr>
            </w:pPr>
            <w:r w:rsidRPr="002B16C5">
              <w:rPr>
                <w:bCs/>
                <w:color w:val="000000"/>
                <w:sz w:val="28"/>
                <w:szCs w:val="28"/>
              </w:rPr>
              <w:t>-</w:t>
            </w:r>
          </w:p>
        </w:tc>
        <w:tc>
          <w:tcPr>
            <w:tcW w:w="2551" w:type="dxa"/>
            <w:vAlign w:val="center"/>
          </w:tcPr>
          <w:p w14:paraId="554F9285" w14:textId="77777777" w:rsidR="002B16C5" w:rsidRPr="002B16C5" w:rsidRDefault="002B16C5" w:rsidP="002B16C5">
            <w:pPr>
              <w:jc w:val="center"/>
              <w:rPr>
                <w:bCs/>
                <w:color w:val="000000"/>
                <w:sz w:val="28"/>
                <w:szCs w:val="28"/>
              </w:rPr>
            </w:pPr>
            <w:r w:rsidRPr="002B16C5">
              <w:rPr>
                <w:bCs/>
                <w:color w:val="000000"/>
                <w:sz w:val="28"/>
                <w:szCs w:val="28"/>
              </w:rPr>
              <w:t>-</w:t>
            </w:r>
          </w:p>
        </w:tc>
        <w:tc>
          <w:tcPr>
            <w:tcW w:w="2125" w:type="dxa"/>
            <w:vAlign w:val="center"/>
          </w:tcPr>
          <w:p w14:paraId="68B4E017" w14:textId="77777777" w:rsidR="002B16C5" w:rsidRPr="002B16C5" w:rsidRDefault="002B16C5" w:rsidP="002B16C5">
            <w:pPr>
              <w:jc w:val="center"/>
              <w:rPr>
                <w:bCs/>
                <w:sz w:val="28"/>
                <w:szCs w:val="28"/>
              </w:rPr>
            </w:pPr>
            <w:r w:rsidRPr="002B16C5">
              <w:rPr>
                <w:bCs/>
                <w:sz w:val="28"/>
                <w:szCs w:val="28"/>
              </w:rPr>
              <w:t>-</w:t>
            </w:r>
          </w:p>
        </w:tc>
      </w:tr>
      <w:tr w:rsidR="002B16C5" w:rsidRPr="002B16C5" w14:paraId="49A43DC1" w14:textId="77777777" w:rsidTr="00896AF5">
        <w:trPr>
          <w:trHeight w:val="2266"/>
        </w:trPr>
        <w:tc>
          <w:tcPr>
            <w:tcW w:w="736" w:type="dxa"/>
            <w:vAlign w:val="center"/>
          </w:tcPr>
          <w:p w14:paraId="3DF605F2" w14:textId="77777777" w:rsidR="002B16C5" w:rsidRPr="002B16C5" w:rsidRDefault="002B16C5" w:rsidP="002B16C5">
            <w:pPr>
              <w:jc w:val="center"/>
              <w:rPr>
                <w:bCs/>
                <w:sz w:val="28"/>
                <w:szCs w:val="28"/>
              </w:rPr>
            </w:pPr>
            <w:r w:rsidRPr="002B16C5">
              <w:rPr>
                <w:bCs/>
                <w:sz w:val="28"/>
                <w:szCs w:val="28"/>
              </w:rPr>
              <w:t>1.2.</w:t>
            </w:r>
          </w:p>
        </w:tc>
        <w:tc>
          <w:tcPr>
            <w:tcW w:w="3659" w:type="dxa"/>
            <w:vAlign w:val="center"/>
          </w:tcPr>
          <w:p w14:paraId="224EDC2C" w14:textId="77777777" w:rsidR="002B16C5" w:rsidRPr="002B16C5" w:rsidRDefault="002B16C5" w:rsidP="002B16C5">
            <w:pPr>
              <w:rPr>
                <w:bCs/>
                <w:sz w:val="28"/>
                <w:szCs w:val="28"/>
              </w:rPr>
            </w:pPr>
            <w:r w:rsidRPr="002B16C5">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66153DC" w14:textId="77777777" w:rsidR="002B16C5" w:rsidRPr="002B16C5" w:rsidRDefault="002B16C5" w:rsidP="002B16C5">
            <w:pPr>
              <w:jc w:val="center"/>
              <w:rPr>
                <w:bCs/>
                <w:color w:val="000000"/>
                <w:sz w:val="28"/>
                <w:szCs w:val="28"/>
              </w:rPr>
            </w:pPr>
            <w:r w:rsidRPr="002B16C5">
              <w:rPr>
                <w:bCs/>
                <w:color w:val="000000"/>
                <w:sz w:val="28"/>
                <w:szCs w:val="28"/>
              </w:rPr>
              <w:t>-</w:t>
            </w:r>
          </w:p>
        </w:tc>
        <w:tc>
          <w:tcPr>
            <w:tcW w:w="2551" w:type="dxa"/>
            <w:vAlign w:val="center"/>
          </w:tcPr>
          <w:p w14:paraId="1EDAEA87" w14:textId="77777777" w:rsidR="002B16C5" w:rsidRPr="002B16C5" w:rsidRDefault="002B16C5" w:rsidP="002B16C5">
            <w:pPr>
              <w:jc w:val="center"/>
              <w:rPr>
                <w:bCs/>
                <w:color w:val="000000"/>
                <w:sz w:val="28"/>
                <w:szCs w:val="28"/>
              </w:rPr>
            </w:pPr>
            <w:r w:rsidRPr="002B16C5">
              <w:rPr>
                <w:bCs/>
                <w:color w:val="000000"/>
                <w:sz w:val="28"/>
                <w:szCs w:val="28"/>
              </w:rPr>
              <w:t>-</w:t>
            </w:r>
          </w:p>
        </w:tc>
        <w:tc>
          <w:tcPr>
            <w:tcW w:w="2125" w:type="dxa"/>
            <w:vAlign w:val="center"/>
          </w:tcPr>
          <w:p w14:paraId="4F63FB15" w14:textId="77777777" w:rsidR="002B16C5" w:rsidRPr="002B16C5" w:rsidRDefault="002B16C5" w:rsidP="002B16C5">
            <w:pPr>
              <w:jc w:val="center"/>
              <w:rPr>
                <w:bCs/>
                <w:sz w:val="28"/>
                <w:szCs w:val="28"/>
              </w:rPr>
            </w:pPr>
            <w:r w:rsidRPr="002B16C5">
              <w:rPr>
                <w:bCs/>
                <w:sz w:val="28"/>
                <w:szCs w:val="28"/>
              </w:rPr>
              <w:t>-</w:t>
            </w:r>
          </w:p>
        </w:tc>
      </w:tr>
      <w:tr w:rsidR="002B16C5" w:rsidRPr="002B16C5" w14:paraId="41B002CA" w14:textId="77777777" w:rsidTr="00896AF5">
        <w:trPr>
          <w:trHeight w:val="704"/>
        </w:trPr>
        <w:tc>
          <w:tcPr>
            <w:tcW w:w="10630" w:type="dxa"/>
            <w:gridSpan w:val="5"/>
            <w:vAlign w:val="center"/>
          </w:tcPr>
          <w:p w14:paraId="3CE1E8E2" w14:textId="77777777" w:rsidR="002B16C5" w:rsidRPr="002B16C5" w:rsidRDefault="002B16C5" w:rsidP="00175EF8">
            <w:pPr>
              <w:numPr>
                <w:ilvl w:val="0"/>
                <w:numId w:val="11"/>
              </w:numPr>
              <w:contextualSpacing/>
              <w:jc w:val="center"/>
              <w:rPr>
                <w:bCs/>
                <w:sz w:val="28"/>
                <w:szCs w:val="28"/>
              </w:rPr>
            </w:pPr>
            <w:r w:rsidRPr="002B16C5">
              <w:rPr>
                <w:bCs/>
                <w:sz w:val="28"/>
                <w:szCs w:val="28"/>
              </w:rPr>
              <w:t>Показатели надежности и бесперебойности водоснабжения и водоотведения</w:t>
            </w:r>
          </w:p>
        </w:tc>
      </w:tr>
      <w:tr w:rsidR="002B16C5" w:rsidRPr="002B16C5" w14:paraId="5F405CA6" w14:textId="77777777" w:rsidTr="00896AF5">
        <w:trPr>
          <w:trHeight w:val="4124"/>
        </w:trPr>
        <w:tc>
          <w:tcPr>
            <w:tcW w:w="736" w:type="dxa"/>
            <w:vAlign w:val="center"/>
          </w:tcPr>
          <w:p w14:paraId="1867CD50" w14:textId="77777777" w:rsidR="002B16C5" w:rsidRPr="002B16C5" w:rsidRDefault="002B16C5" w:rsidP="002B16C5">
            <w:pPr>
              <w:jc w:val="center"/>
              <w:rPr>
                <w:bCs/>
                <w:sz w:val="28"/>
                <w:szCs w:val="28"/>
              </w:rPr>
            </w:pPr>
            <w:r w:rsidRPr="002B16C5">
              <w:rPr>
                <w:bCs/>
                <w:sz w:val="28"/>
                <w:szCs w:val="28"/>
              </w:rPr>
              <w:t>2.1.</w:t>
            </w:r>
          </w:p>
        </w:tc>
        <w:tc>
          <w:tcPr>
            <w:tcW w:w="3659" w:type="dxa"/>
            <w:vAlign w:val="center"/>
          </w:tcPr>
          <w:p w14:paraId="613C25F1" w14:textId="77777777" w:rsidR="002B16C5" w:rsidRPr="002B16C5" w:rsidRDefault="002B16C5" w:rsidP="002B16C5">
            <w:pPr>
              <w:rPr>
                <w:bCs/>
                <w:sz w:val="28"/>
                <w:szCs w:val="28"/>
              </w:rPr>
            </w:pPr>
            <w:r w:rsidRPr="002B16C5">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5B886B03" w14:textId="77777777" w:rsidR="002B16C5" w:rsidRPr="002B16C5" w:rsidRDefault="002B16C5" w:rsidP="002B16C5">
            <w:pPr>
              <w:jc w:val="center"/>
              <w:rPr>
                <w:bCs/>
                <w:color w:val="000000"/>
                <w:sz w:val="28"/>
                <w:szCs w:val="28"/>
              </w:rPr>
            </w:pPr>
            <w:r w:rsidRPr="002B16C5">
              <w:rPr>
                <w:bCs/>
                <w:color w:val="000000"/>
                <w:sz w:val="28"/>
                <w:szCs w:val="28"/>
              </w:rPr>
              <w:t>-</w:t>
            </w:r>
          </w:p>
        </w:tc>
        <w:tc>
          <w:tcPr>
            <w:tcW w:w="2551" w:type="dxa"/>
            <w:vAlign w:val="center"/>
          </w:tcPr>
          <w:p w14:paraId="1B7E317A" w14:textId="77777777" w:rsidR="002B16C5" w:rsidRPr="002B16C5" w:rsidRDefault="002B16C5" w:rsidP="002B16C5">
            <w:pPr>
              <w:jc w:val="center"/>
              <w:rPr>
                <w:bCs/>
                <w:color w:val="000000"/>
                <w:sz w:val="28"/>
                <w:szCs w:val="28"/>
              </w:rPr>
            </w:pPr>
            <w:r w:rsidRPr="002B16C5">
              <w:rPr>
                <w:bCs/>
                <w:color w:val="000000"/>
                <w:sz w:val="28"/>
                <w:szCs w:val="28"/>
              </w:rPr>
              <w:t>-</w:t>
            </w:r>
          </w:p>
        </w:tc>
        <w:tc>
          <w:tcPr>
            <w:tcW w:w="2125" w:type="dxa"/>
            <w:vAlign w:val="center"/>
          </w:tcPr>
          <w:p w14:paraId="533CD190" w14:textId="77777777" w:rsidR="002B16C5" w:rsidRPr="002B16C5" w:rsidRDefault="002B16C5" w:rsidP="002B16C5">
            <w:pPr>
              <w:jc w:val="center"/>
              <w:rPr>
                <w:bCs/>
                <w:sz w:val="28"/>
                <w:szCs w:val="28"/>
              </w:rPr>
            </w:pPr>
            <w:r w:rsidRPr="002B16C5">
              <w:rPr>
                <w:bCs/>
                <w:sz w:val="28"/>
                <w:szCs w:val="28"/>
              </w:rPr>
              <w:t>-</w:t>
            </w:r>
          </w:p>
        </w:tc>
      </w:tr>
      <w:tr w:rsidR="002B16C5" w:rsidRPr="002B16C5" w14:paraId="500DA24B" w14:textId="77777777" w:rsidTr="00896AF5">
        <w:tc>
          <w:tcPr>
            <w:tcW w:w="736" w:type="dxa"/>
          </w:tcPr>
          <w:p w14:paraId="432F3641" w14:textId="77777777" w:rsidR="002B16C5" w:rsidRPr="002B16C5" w:rsidRDefault="002B16C5" w:rsidP="002B16C5">
            <w:pPr>
              <w:jc w:val="center"/>
              <w:rPr>
                <w:bCs/>
                <w:sz w:val="28"/>
                <w:szCs w:val="28"/>
              </w:rPr>
            </w:pPr>
            <w:r w:rsidRPr="002B16C5">
              <w:rPr>
                <w:bCs/>
                <w:sz w:val="28"/>
                <w:szCs w:val="28"/>
              </w:rPr>
              <w:lastRenderedPageBreak/>
              <w:t>1</w:t>
            </w:r>
          </w:p>
        </w:tc>
        <w:tc>
          <w:tcPr>
            <w:tcW w:w="3659" w:type="dxa"/>
          </w:tcPr>
          <w:p w14:paraId="05412F50" w14:textId="77777777" w:rsidR="002B16C5" w:rsidRPr="002B16C5" w:rsidRDefault="002B16C5" w:rsidP="002B16C5">
            <w:pPr>
              <w:jc w:val="center"/>
              <w:rPr>
                <w:bCs/>
                <w:sz w:val="28"/>
                <w:szCs w:val="28"/>
              </w:rPr>
            </w:pPr>
            <w:r w:rsidRPr="002B16C5">
              <w:rPr>
                <w:bCs/>
                <w:sz w:val="28"/>
                <w:szCs w:val="28"/>
              </w:rPr>
              <w:t>2</w:t>
            </w:r>
          </w:p>
        </w:tc>
        <w:tc>
          <w:tcPr>
            <w:tcW w:w="1559" w:type="dxa"/>
          </w:tcPr>
          <w:p w14:paraId="30C0BF6B" w14:textId="77777777" w:rsidR="002B16C5" w:rsidRPr="002B16C5" w:rsidRDefault="002B16C5" w:rsidP="002B16C5">
            <w:pPr>
              <w:jc w:val="center"/>
              <w:rPr>
                <w:bCs/>
                <w:sz w:val="28"/>
                <w:szCs w:val="28"/>
              </w:rPr>
            </w:pPr>
            <w:r w:rsidRPr="002B16C5">
              <w:rPr>
                <w:bCs/>
                <w:sz w:val="28"/>
                <w:szCs w:val="28"/>
              </w:rPr>
              <w:t>3</w:t>
            </w:r>
          </w:p>
        </w:tc>
        <w:tc>
          <w:tcPr>
            <w:tcW w:w="2551" w:type="dxa"/>
          </w:tcPr>
          <w:p w14:paraId="6D7C3DEA" w14:textId="77777777" w:rsidR="002B16C5" w:rsidRPr="002B16C5" w:rsidRDefault="002B16C5" w:rsidP="002B16C5">
            <w:pPr>
              <w:jc w:val="center"/>
              <w:rPr>
                <w:bCs/>
                <w:sz w:val="28"/>
                <w:szCs w:val="28"/>
              </w:rPr>
            </w:pPr>
            <w:r w:rsidRPr="002B16C5">
              <w:rPr>
                <w:bCs/>
                <w:sz w:val="28"/>
                <w:szCs w:val="28"/>
              </w:rPr>
              <w:t>4</w:t>
            </w:r>
          </w:p>
        </w:tc>
        <w:tc>
          <w:tcPr>
            <w:tcW w:w="2125" w:type="dxa"/>
          </w:tcPr>
          <w:p w14:paraId="5260363D" w14:textId="77777777" w:rsidR="002B16C5" w:rsidRPr="002B16C5" w:rsidRDefault="002B16C5" w:rsidP="002B16C5">
            <w:pPr>
              <w:jc w:val="center"/>
              <w:rPr>
                <w:bCs/>
                <w:sz w:val="28"/>
                <w:szCs w:val="28"/>
              </w:rPr>
            </w:pPr>
            <w:r w:rsidRPr="002B16C5">
              <w:rPr>
                <w:bCs/>
                <w:sz w:val="28"/>
                <w:szCs w:val="28"/>
              </w:rPr>
              <w:t>5</w:t>
            </w:r>
          </w:p>
        </w:tc>
      </w:tr>
      <w:tr w:rsidR="002B16C5" w:rsidRPr="002B16C5" w14:paraId="7AB65137" w14:textId="77777777" w:rsidTr="00896AF5">
        <w:trPr>
          <w:trHeight w:val="1094"/>
        </w:trPr>
        <w:tc>
          <w:tcPr>
            <w:tcW w:w="736" w:type="dxa"/>
            <w:vAlign w:val="center"/>
          </w:tcPr>
          <w:p w14:paraId="3617F2CF" w14:textId="77777777" w:rsidR="002B16C5" w:rsidRPr="002B16C5" w:rsidRDefault="002B16C5" w:rsidP="002B16C5">
            <w:pPr>
              <w:jc w:val="center"/>
              <w:rPr>
                <w:bCs/>
                <w:sz w:val="28"/>
                <w:szCs w:val="28"/>
              </w:rPr>
            </w:pPr>
            <w:r w:rsidRPr="002B16C5">
              <w:rPr>
                <w:bCs/>
                <w:sz w:val="28"/>
                <w:szCs w:val="28"/>
              </w:rPr>
              <w:t>2.2.</w:t>
            </w:r>
          </w:p>
        </w:tc>
        <w:tc>
          <w:tcPr>
            <w:tcW w:w="3659" w:type="dxa"/>
            <w:vAlign w:val="center"/>
          </w:tcPr>
          <w:p w14:paraId="4FCAC7B0" w14:textId="77777777" w:rsidR="002B16C5" w:rsidRPr="002B16C5" w:rsidRDefault="002B16C5" w:rsidP="002B16C5">
            <w:pPr>
              <w:rPr>
                <w:bCs/>
                <w:sz w:val="28"/>
                <w:szCs w:val="28"/>
              </w:rPr>
            </w:pPr>
            <w:r w:rsidRPr="002B16C5">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315B98A2" w14:textId="77777777" w:rsidR="002B16C5" w:rsidRPr="002B16C5" w:rsidRDefault="002B16C5" w:rsidP="002B16C5">
            <w:pPr>
              <w:jc w:val="center"/>
              <w:rPr>
                <w:bCs/>
                <w:color w:val="000000"/>
                <w:sz w:val="28"/>
                <w:szCs w:val="28"/>
              </w:rPr>
            </w:pPr>
            <w:r w:rsidRPr="002B16C5">
              <w:rPr>
                <w:bCs/>
                <w:color w:val="000000"/>
                <w:sz w:val="28"/>
                <w:szCs w:val="28"/>
              </w:rPr>
              <w:t>-</w:t>
            </w:r>
          </w:p>
        </w:tc>
        <w:tc>
          <w:tcPr>
            <w:tcW w:w="2551" w:type="dxa"/>
            <w:vAlign w:val="center"/>
          </w:tcPr>
          <w:p w14:paraId="21FB55B2" w14:textId="77777777" w:rsidR="002B16C5" w:rsidRPr="002B16C5" w:rsidRDefault="002B16C5" w:rsidP="002B16C5">
            <w:pPr>
              <w:jc w:val="center"/>
              <w:rPr>
                <w:bCs/>
                <w:color w:val="000000"/>
                <w:sz w:val="28"/>
                <w:szCs w:val="28"/>
              </w:rPr>
            </w:pPr>
            <w:r w:rsidRPr="002B16C5">
              <w:rPr>
                <w:bCs/>
                <w:color w:val="000000"/>
                <w:sz w:val="28"/>
                <w:szCs w:val="28"/>
              </w:rPr>
              <w:t>-</w:t>
            </w:r>
          </w:p>
        </w:tc>
        <w:tc>
          <w:tcPr>
            <w:tcW w:w="2125" w:type="dxa"/>
            <w:vAlign w:val="center"/>
          </w:tcPr>
          <w:p w14:paraId="42135525" w14:textId="77777777" w:rsidR="002B16C5" w:rsidRPr="002B16C5" w:rsidRDefault="002B16C5" w:rsidP="002B16C5">
            <w:pPr>
              <w:jc w:val="center"/>
              <w:rPr>
                <w:bCs/>
                <w:sz w:val="28"/>
                <w:szCs w:val="28"/>
              </w:rPr>
            </w:pPr>
            <w:r w:rsidRPr="002B16C5">
              <w:rPr>
                <w:bCs/>
                <w:sz w:val="28"/>
                <w:szCs w:val="28"/>
              </w:rPr>
              <w:t>-</w:t>
            </w:r>
          </w:p>
        </w:tc>
      </w:tr>
      <w:tr w:rsidR="002B16C5" w:rsidRPr="002B16C5" w14:paraId="7CB54770" w14:textId="77777777" w:rsidTr="00896AF5">
        <w:trPr>
          <w:trHeight w:val="415"/>
        </w:trPr>
        <w:tc>
          <w:tcPr>
            <w:tcW w:w="10630" w:type="dxa"/>
            <w:gridSpan w:val="5"/>
            <w:vAlign w:val="center"/>
          </w:tcPr>
          <w:p w14:paraId="3F56B6F2" w14:textId="77777777" w:rsidR="002B16C5" w:rsidRPr="002B16C5" w:rsidRDefault="002B16C5" w:rsidP="00175EF8">
            <w:pPr>
              <w:numPr>
                <w:ilvl w:val="0"/>
                <w:numId w:val="11"/>
              </w:numPr>
              <w:contextualSpacing/>
              <w:jc w:val="center"/>
              <w:rPr>
                <w:bCs/>
                <w:sz w:val="28"/>
                <w:szCs w:val="28"/>
              </w:rPr>
            </w:pPr>
            <w:r w:rsidRPr="002B16C5">
              <w:rPr>
                <w:bCs/>
                <w:sz w:val="28"/>
                <w:szCs w:val="28"/>
              </w:rPr>
              <w:t>Показатели качества очистки сточных вод</w:t>
            </w:r>
          </w:p>
        </w:tc>
      </w:tr>
      <w:tr w:rsidR="002B16C5" w:rsidRPr="002B16C5" w14:paraId="7F3E74EC" w14:textId="77777777" w:rsidTr="00896AF5">
        <w:trPr>
          <w:trHeight w:val="1599"/>
        </w:trPr>
        <w:tc>
          <w:tcPr>
            <w:tcW w:w="736" w:type="dxa"/>
            <w:vAlign w:val="center"/>
          </w:tcPr>
          <w:p w14:paraId="5182989C" w14:textId="77777777" w:rsidR="002B16C5" w:rsidRPr="002B16C5" w:rsidRDefault="002B16C5" w:rsidP="002B16C5">
            <w:pPr>
              <w:jc w:val="center"/>
              <w:rPr>
                <w:bCs/>
                <w:sz w:val="28"/>
                <w:szCs w:val="28"/>
              </w:rPr>
            </w:pPr>
            <w:r w:rsidRPr="002B16C5">
              <w:rPr>
                <w:bCs/>
                <w:sz w:val="28"/>
                <w:szCs w:val="28"/>
              </w:rPr>
              <w:t>3.1.</w:t>
            </w:r>
          </w:p>
        </w:tc>
        <w:tc>
          <w:tcPr>
            <w:tcW w:w="3659" w:type="dxa"/>
            <w:vAlign w:val="center"/>
          </w:tcPr>
          <w:p w14:paraId="1A257B81" w14:textId="77777777" w:rsidR="002B16C5" w:rsidRPr="002B16C5" w:rsidRDefault="002B16C5" w:rsidP="002B16C5">
            <w:pPr>
              <w:rPr>
                <w:sz w:val="22"/>
                <w:szCs w:val="22"/>
              </w:rPr>
            </w:pPr>
            <w:r w:rsidRPr="002B16C5">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2AFFCDBF" w14:textId="77777777" w:rsidR="002B16C5" w:rsidRPr="002B16C5" w:rsidRDefault="002B16C5" w:rsidP="002B16C5">
            <w:pPr>
              <w:jc w:val="center"/>
              <w:rPr>
                <w:bCs/>
                <w:sz w:val="28"/>
                <w:szCs w:val="28"/>
              </w:rPr>
            </w:pPr>
            <w:r w:rsidRPr="002B16C5">
              <w:rPr>
                <w:bCs/>
                <w:sz w:val="28"/>
                <w:szCs w:val="28"/>
              </w:rPr>
              <w:t>-</w:t>
            </w:r>
          </w:p>
        </w:tc>
        <w:tc>
          <w:tcPr>
            <w:tcW w:w="2551" w:type="dxa"/>
            <w:vAlign w:val="center"/>
          </w:tcPr>
          <w:p w14:paraId="3284CF9C" w14:textId="77777777" w:rsidR="002B16C5" w:rsidRPr="002B16C5" w:rsidRDefault="002B16C5" w:rsidP="002B16C5">
            <w:pPr>
              <w:jc w:val="center"/>
              <w:rPr>
                <w:bCs/>
                <w:sz w:val="28"/>
                <w:szCs w:val="28"/>
              </w:rPr>
            </w:pPr>
            <w:r w:rsidRPr="002B16C5">
              <w:rPr>
                <w:bCs/>
                <w:sz w:val="28"/>
                <w:szCs w:val="28"/>
              </w:rPr>
              <w:t>-</w:t>
            </w:r>
          </w:p>
        </w:tc>
        <w:tc>
          <w:tcPr>
            <w:tcW w:w="2125" w:type="dxa"/>
            <w:vAlign w:val="center"/>
          </w:tcPr>
          <w:p w14:paraId="2C1D687E" w14:textId="77777777" w:rsidR="002B16C5" w:rsidRPr="002B16C5" w:rsidRDefault="002B16C5" w:rsidP="002B16C5">
            <w:pPr>
              <w:jc w:val="center"/>
              <w:rPr>
                <w:bCs/>
                <w:sz w:val="28"/>
                <w:szCs w:val="28"/>
              </w:rPr>
            </w:pPr>
            <w:r w:rsidRPr="002B16C5">
              <w:rPr>
                <w:bCs/>
                <w:sz w:val="28"/>
                <w:szCs w:val="28"/>
              </w:rPr>
              <w:t>-</w:t>
            </w:r>
          </w:p>
        </w:tc>
      </w:tr>
      <w:tr w:rsidR="002B16C5" w:rsidRPr="002B16C5" w14:paraId="31CFE2FD" w14:textId="77777777" w:rsidTr="00896AF5">
        <w:trPr>
          <w:trHeight w:val="1791"/>
        </w:trPr>
        <w:tc>
          <w:tcPr>
            <w:tcW w:w="736" w:type="dxa"/>
            <w:vAlign w:val="center"/>
          </w:tcPr>
          <w:p w14:paraId="1A18890F" w14:textId="77777777" w:rsidR="002B16C5" w:rsidRPr="002B16C5" w:rsidRDefault="002B16C5" w:rsidP="002B16C5">
            <w:pPr>
              <w:jc w:val="center"/>
              <w:rPr>
                <w:bCs/>
                <w:sz w:val="28"/>
                <w:szCs w:val="28"/>
              </w:rPr>
            </w:pPr>
            <w:r w:rsidRPr="002B16C5">
              <w:rPr>
                <w:bCs/>
                <w:sz w:val="28"/>
                <w:szCs w:val="28"/>
              </w:rPr>
              <w:t>3.2.</w:t>
            </w:r>
          </w:p>
        </w:tc>
        <w:tc>
          <w:tcPr>
            <w:tcW w:w="3659" w:type="dxa"/>
            <w:vAlign w:val="center"/>
          </w:tcPr>
          <w:p w14:paraId="3A4EB9B9" w14:textId="77777777" w:rsidR="002B16C5" w:rsidRPr="002B16C5" w:rsidRDefault="002B16C5" w:rsidP="002B16C5">
            <w:pPr>
              <w:rPr>
                <w:bCs/>
                <w:sz w:val="28"/>
                <w:szCs w:val="28"/>
              </w:rPr>
            </w:pPr>
            <w:r w:rsidRPr="002B16C5">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7937CDAA" w14:textId="77777777" w:rsidR="002B16C5" w:rsidRPr="002B16C5" w:rsidRDefault="002B16C5" w:rsidP="002B16C5">
            <w:pPr>
              <w:jc w:val="center"/>
              <w:rPr>
                <w:bCs/>
                <w:sz w:val="28"/>
                <w:szCs w:val="28"/>
              </w:rPr>
            </w:pPr>
            <w:r w:rsidRPr="002B16C5">
              <w:rPr>
                <w:bCs/>
                <w:sz w:val="28"/>
                <w:szCs w:val="28"/>
              </w:rPr>
              <w:t>-</w:t>
            </w:r>
          </w:p>
        </w:tc>
        <w:tc>
          <w:tcPr>
            <w:tcW w:w="2551" w:type="dxa"/>
            <w:vAlign w:val="center"/>
          </w:tcPr>
          <w:p w14:paraId="6CD9DC54" w14:textId="77777777" w:rsidR="002B16C5" w:rsidRPr="002B16C5" w:rsidRDefault="002B16C5" w:rsidP="002B16C5">
            <w:pPr>
              <w:jc w:val="center"/>
              <w:rPr>
                <w:bCs/>
                <w:sz w:val="28"/>
                <w:szCs w:val="28"/>
              </w:rPr>
            </w:pPr>
            <w:r w:rsidRPr="002B16C5">
              <w:rPr>
                <w:bCs/>
                <w:sz w:val="28"/>
                <w:szCs w:val="28"/>
              </w:rPr>
              <w:t>-</w:t>
            </w:r>
          </w:p>
        </w:tc>
        <w:tc>
          <w:tcPr>
            <w:tcW w:w="2125" w:type="dxa"/>
            <w:vAlign w:val="center"/>
          </w:tcPr>
          <w:p w14:paraId="7CE6802B" w14:textId="77777777" w:rsidR="002B16C5" w:rsidRPr="002B16C5" w:rsidRDefault="002B16C5" w:rsidP="002B16C5">
            <w:pPr>
              <w:jc w:val="center"/>
              <w:rPr>
                <w:bCs/>
                <w:sz w:val="28"/>
                <w:szCs w:val="28"/>
              </w:rPr>
            </w:pPr>
            <w:r w:rsidRPr="002B16C5">
              <w:rPr>
                <w:bCs/>
                <w:sz w:val="28"/>
                <w:szCs w:val="28"/>
              </w:rPr>
              <w:t>-</w:t>
            </w:r>
          </w:p>
        </w:tc>
      </w:tr>
      <w:tr w:rsidR="002B16C5" w:rsidRPr="002B16C5" w14:paraId="5A95BA2C" w14:textId="77777777" w:rsidTr="00896AF5">
        <w:trPr>
          <w:trHeight w:val="2822"/>
        </w:trPr>
        <w:tc>
          <w:tcPr>
            <w:tcW w:w="736" w:type="dxa"/>
            <w:vAlign w:val="center"/>
          </w:tcPr>
          <w:p w14:paraId="0F43D702" w14:textId="77777777" w:rsidR="002B16C5" w:rsidRPr="002B16C5" w:rsidRDefault="002B16C5" w:rsidP="002B16C5">
            <w:pPr>
              <w:jc w:val="center"/>
              <w:rPr>
                <w:bCs/>
                <w:sz w:val="28"/>
                <w:szCs w:val="28"/>
              </w:rPr>
            </w:pPr>
            <w:r w:rsidRPr="002B16C5">
              <w:rPr>
                <w:bCs/>
                <w:sz w:val="28"/>
                <w:szCs w:val="28"/>
              </w:rPr>
              <w:t>3.3.</w:t>
            </w:r>
          </w:p>
        </w:tc>
        <w:tc>
          <w:tcPr>
            <w:tcW w:w="3659" w:type="dxa"/>
            <w:vAlign w:val="center"/>
          </w:tcPr>
          <w:p w14:paraId="389C2C10" w14:textId="77777777" w:rsidR="002B16C5" w:rsidRPr="002B16C5" w:rsidRDefault="002B16C5" w:rsidP="002B16C5">
            <w:pPr>
              <w:rPr>
                <w:sz w:val="22"/>
                <w:szCs w:val="22"/>
              </w:rPr>
            </w:pPr>
            <w:r w:rsidRPr="002B16C5">
              <w:rPr>
                <w:sz w:val="22"/>
                <w:szCs w:val="22"/>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 </w:t>
            </w:r>
          </w:p>
        </w:tc>
        <w:tc>
          <w:tcPr>
            <w:tcW w:w="1559" w:type="dxa"/>
            <w:vAlign w:val="center"/>
          </w:tcPr>
          <w:p w14:paraId="5A532E76" w14:textId="77777777" w:rsidR="002B16C5" w:rsidRPr="002B16C5" w:rsidRDefault="002B16C5" w:rsidP="002B16C5">
            <w:pPr>
              <w:jc w:val="center"/>
              <w:rPr>
                <w:bCs/>
                <w:color w:val="000000"/>
                <w:sz w:val="28"/>
                <w:szCs w:val="28"/>
              </w:rPr>
            </w:pPr>
            <w:r w:rsidRPr="002B16C5">
              <w:rPr>
                <w:bCs/>
                <w:color w:val="000000"/>
                <w:sz w:val="28"/>
                <w:szCs w:val="28"/>
              </w:rPr>
              <w:t>-</w:t>
            </w:r>
          </w:p>
        </w:tc>
        <w:tc>
          <w:tcPr>
            <w:tcW w:w="2551" w:type="dxa"/>
            <w:vAlign w:val="center"/>
          </w:tcPr>
          <w:p w14:paraId="442A5E1A" w14:textId="77777777" w:rsidR="002B16C5" w:rsidRPr="002B16C5" w:rsidRDefault="002B16C5" w:rsidP="002B16C5">
            <w:pPr>
              <w:jc w:val="center"/>
              <w:rPr>
                <w:bCs/>
                <w:color w:val="000000"/>
                <w:sz w:val="28"/>
                <w:szCs w:val="28"/>
              </w:rPr>
            </w:pPr>
            <w:r w:rsidRPr="002B16C5">
              <w:rPr>
                <w:bCs/>
                <w:color w:val="000000"/>
                <w:sz w:val="28"/>
                <w:szCs w:val="28"/>
              </w:rPr>
              <w:t>-</w:t>
            </w:r>
          </w:p>
        </w:tc>
        <w:tc>
          <w:tcPr>
            <w:tcW w:w="2125" w:type="dxa"/>
            <w:vAlign w:val="center"/>
          </w:tcPr>
          <w:p w14:paraId="2868E13D" w14:textId="77777777" w:rsidR="002B16C5" w:rsidRPr="002B16C5" w:rsidRDefault="002B16C5" w:rsidP="002B16C5">
            <w:pPr>
              <w:jc w:val="center"/>
              <w:rPr>
                <w:bCs/>
                <w:sz w:val="28"/>
                <w:szCs w:val="28"/>
              </w:rPr>
            </w:pPr>
            <w:r w:rsidRPr="002B16C5">
              <w:rPr>
                <w:bCs/>
                <w:sz w:val="28"/>
                <w:szCs w:val="28"/>
              </w:rPr>
              <w:t>-</w:t>
            </w:r>
          </w:p>
        </w:tc>
      </w:tr>
      <w:tr w:rsidR="002B16C5" w:rsidRPr="002B16C5" w14:paraId="486CD314" w14:textId="77777777" w:rsidTr="00896AF5">
        <w:trPr>
          <w:trHeight w:val="554"/>
        </w:trPr>
        <w:tc>
          <w:tcPr>
            <w:tcW w:w="10630" w:type="dxa"/>
            <w:gridSpan w:val="5"/>
            <w:vAlign w:val="center"/>
          </w:tcPr>
          <w:p w14:paraId="3D142218" w14:textId="77777777" w:rsidR="002B16C5" w:rsidRPr="002B16C5" w:rsidRDefault="002B16C5" w:rsidP="00175EF8">
            <w:pPr>
              <w:numPr>
                <w:ilvl w:val="0"/>
                <w:numId w:val="11"/>
              </w:numPr>
              <w:contextualSpacing/>
              <w:jc w:val="center"/>
              <w:rPr>
                <w:bCs/>
                <w:sz w:val="28"/>
                <w:szCs w:val="28"/>
              </w:rPr>
            </w:pPr>
            <w:r w:rsidRPr="002B16C5">
              <w:rPr>
                <w:bCs/>
                <w:sz w:val="28"/>
                <w:szCs w:val="28"/>
              </w:rPr>
              <w:t>Показатели энергетической эффективности использования ресурсов, в том числе уровень потерь воды</w:t>
            </w:r>
          </w:p>
        </w:tc>
      </w:tr>
      <w:tr w:rsidR="002B16C5" w:rsidRPr="002B16C5" w14:paraId="32FF7FA6" w14:textId="77777777" w:rsidTr="00896AF5">
        <w:trPr>
          <w:trHeight w:val="1455"/>
        </w:trPr>
        <w:tc>
          <w:tcPr>
            <w:tcW w:w="736" w:type="dxa"/>
            <w:vAlign w:val="center"/>
          </w:tcPr>
          <w:p w14:paraId="11EA705F" w14:textId="77777777" w:rsidR="002B16C5" w:rsidRPr="002B16C5" w:rsidRDefault="002B16C5" w:rsidP="002B16C5">
            <w:pPr>
              <w:jc w:val="center"/>
              <w:rPr>
                <w:bCs/>
                <w:sz w:val="28"/>
                <w:szCs w:val="28"/>
              </w:rPr>
            </w:pPr>
            <w:r w:rsidRPr="002B16C5">
              <w:rPr>
                <w:bCs/>
                <w:sz w:val="28"/>
                <w:szCs w:val="28"/>
              </w:rPr>
              <w:t>4.1.</w:t>
            </w:r>
          </w:p>
        </w:tc>
        <w:tc>
          <w:tcPr>
            <w:tcW w:w="3659" w:type="dxa"/>
            <w:vAlign w:val="center"/>
          </w:tcPr>
          <w:p w14:paraId="69E5B8A3" w14:textId="77777777" w:rsidR="002B16C5" w:rsidRPr="002B16C5" w:rsidRDefault="002B16C5" w:rsidP="002B16C5">
            <w:pPr>
              <w:rPr>
                <w:bCs/>
                <w:sz w:val="28"/>
                <w:szCs w:val="28"/>
              </w:rPr>
            </w:pPr>
            <w:r w:rsidRPr="002B16C5">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2CE93409" w14:textId="77777777" w:rsidR="002B16C5" w:rsidRPr="002B16C5" w:rsidRDefault="002B16C5" w:rsidP="002B16C5">
            <w:pPr>
              <w:jc w:val="center"/>
              <w:rPr>
                <w:bCs/>
                <w:color w:val="000000"/>
                <w:sz w:val="28"/>
                <w:szCs w:val="28"/>
              </w:rPr>
            </w:pPr>
            <w:r w:rsidRPr="002B16C5">
              <w:rPr>
                <w:bCs/>
                <w:color w:val="000000"/>
                <w:sz w:val="28"/>
                <w:szCs w:val="28"/>
              </w:rPr>
              <w:t>-</w:t>
            </w:r>
          </w:p>
        </w:tc>
        <w:tc>
          <w:tcPr>
            <w:tcW w:w="2551" w:type="dxa"/>
            <w:vAlign w:val="center"/>
          </w:tcPr>
          <w:p w14:paraId="097E098D" w14:textId="77777777" w:rsidR="002B16C5" w:rsidRPr="002B16C5" w:rsidRDefault="002B16C5" w:rsidP="002B16C5">
            <w:pPr>
              <w:jc w:val="center"/>
              <w:rPr>
                <w:bCs/>
                <w:color w:val="000000"/>
                <w:sz w:val="28"/>
                <w:szCs w:val="28"/>
              </w:rPr>
            </w:pPr>
            <w:r w:rsidRPr="002B16C5">
              <w:rPr>
                <w:bCs/>
                <w:color w:val="000000"/>
                <w:sz w:val="28"/>
                <w:szCs w:val="28"/>
              </w:rPr>
              <w:t>-</w:t>
            </w:r>
          </w:p>
        </w:tc>
        <w:tc>
          <w:tcPr>
            <w:tcW w:w="2125" w:type="dxa"/>
            <w:vAlign w:val="center"/>
          </w:tcPr>
          <w:p w14:paraId="43411640" w14:textId="77777777" w:rsidR="002B16C5" w:rsidRPr="002B16C5" w:rsidRDefault="002B16C5" w:rsidP="002B16C5">
            <w:pPr>
              <w:jc w:val="center"/>
              <w:rPr>
                <w:bCs/>
                <w:sz w:val="28"/>
                <w:szCs w:val="28"/>
              </w:rPr>
            </w:pPr>
            <w:r w:rsidRPr="002B16C5">
              <w:rPr>
                <w:bCs/>
                <w:sz w:val="28"/>
                <w:szCs w:val="28"/>
              </w:rPr>
              <w:t>-</w:t>
            </w:r>
          </w:p>
        </w:tc>
      </w:tr>
      <w:tr w:rsidR="002B16C5" w:rsidRPr="002B16C5" w14:paraId="6B2ADD84" w14:textId="77777777" w:rsidTr="00896AF5">
        <w:trPr>
          <w:trHeight w:val="2102"/>
        </w:trPr>
        <w:tc>
          <w:tcPr>
            <w:tcW w:w="736" w:type="dxa"/>
            <w:vAlign w:val="center"/>
          </w:tcPr>
          <w:p w14:paraId="0ED0DA73" w14:textId="77777777" w:rsidR="002B16C5" w:rsidRPr="002B16C5" w:rsidRDefault="002B16C5" w:rsidP="002B16C5">
            <w:pPr>
              <w:jc w:val="center"/>
              <w:rPr>
                <w:bCs/>
                <w:sz w:val="28"/>
                <w:szCs w:val="28"/>
              </w:rPr>
            </w:pPr>
            <w:r w:rsidRPr="002B16C5">
              <w:rPr>
                <w:bCs/>
                <w:sz w:val="28"/>
                <w:szCs w:val="28"/>
              </w:rPr>
              <w:t>4.2.</w:t>
            </w:r>
          </w:p>
        </w:tc>
        <w:tc>
          <w:tcPr>
            <w:tcW w:w="3659" w:type="dxa"/>
            <w:vAlign w:val="center"/>
          </w:tcPr>
          <w:p w14:paraId="7D592AC4" w14:textId="77777777" w:rsidR="002B16C5" w:rsidRPr="002B16C5" w:rsidRDefault="002B16C5" w:rsidP="002B16C5">
            <w:pPr>
              <w:rPr>
                <w:bCs/>
                <w:sz w:val="28"/>
                <w:szCs w:val="28"/>
              </w:rPr>
            </w:pPr>
            <w:r w:rsidRPr="002B16C5">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2B16C5">
              <w:rPr>
                <w:sz w:val="22"/>
                <w:szCs w:val="22"/>
                <w:vertAlign w:val="superscript"/>
              </w:rPr>
              <w:t>3</w:t>
            </w:r>
            <w:r w:rsidRPr="002B16C5">
              <w:rPr>
                <w:sz w:val="22"/>
                <w:szCs w:val="22"/>
              </w:rPr>
              <w:t xml:space="preserve">) – </w:t>
            </w:r>
            <w:r w:rsidRPr="002B16C5">
              <w:rPr>
                <w:sz w:val="22"/>
                <w:szCs w:val="22"/>
                <w:u w:val="single"/>
              </w:rPr>
              <w:t>для организаций, оказывающих услуги по водоподготовке</w:t>
            </w:r>
          </w:p>
        </w:tc>
        <w:tc>
          <w:tcPr>
            <w:tcW w:w="1559" w:type="dxa"/>
            <w:vAlign w:val="center"/>
          </w:tcPr>
          <w:p w14:paraId="60CA9BDC" w14:textId="77777777" w:rsidR="002B16C5" w:rsidRPr="002B16C5" w:rsidRDefault="002B16C5" w:rsidP="002B16C5">
            <w:pPr>
              <w:jc w:val="center"/>
              <w:rPr>
                <w:bCs/>
                <w:sz w:val="28"/>
                <w:szCs w:val="28"/>
              </w:rPr>
            </w:pPr>
            <w:r w:rsidRPr="002B16C5">
              <w:rPr>
                <w:bCs/>
                <w:sz w:val="28"/>
                <w:szCs w:val="28"/>
              </w:rPr>
              <w:t>-</w:t>
            </w:r>
          </w:p>
        </w:tc>
        <w:tc>
          <w:tcPr>
            <w:tcW w:w="2551" w:type="dxa"/>
            <w:vAlign w:val="center"/>
          </w:tcPr>
          <w:p w14:paraId="57CA2E19" w14:textId="77777777" w:rsidR="002B16C5" w:rsidRPr="002B16C5" w:rsidRDefault="002B16C5" w:rsidP="002B16C5">
            <w:pPr>
              <w:jc w:val="center"/>
              <w:rPr>
                <w:bCs/>
                <w:sz w:val="28"/>
                <w:szCs w:val="28"/>
              </w:rPr>
            </w:pPr>
            <w:r w:rsidRPr="002B16C5">
              <w:rPr>
                <w:bCs/>
                <w:sz w:val="28"/>
                <w:szCs w:val="28"/>
              </w:rPr>
              <w:t>-</w:t>
            </w:r>
          </w:p>
        </w:tc>
        <w:tc>
          <w:tcPr>
            <w:tcW w:w="2125" w:type="dxa"/>
            <w:vAlign w:val="center"/>
          </w:tcPr>
          <w:p w14:paraId="0257537F" w14:textId="77777777" w:rsidR="002B16C5" w:rsidRPr="002B16C5" w:rsidRDefault="002B16C5" w:rsidP="002B16C5">
            <w:pPr>
              <w:jc w:val="center"/>
              <w:rPr>
                <w:bCs/>
                <w:sz w:val="28"/>
                <w:szCs w:val="28"/>
              </w:rPr>
            </w:pPr>
            <w:r w:rsidRPr="002B16C5">
              <w:rPr>
                <w:bCs/>
                <w:sz w:val="28"/>
                <w:szCs w:val="28"/>
              </w:rPr>
              <w:t>-</w:t>
            </w:r>
          </w:p>
        </w:tc>
      </w:tr>
      <w:tr w:rsidR="002B16C5" w:rsidRPr="002B16C5" w14:paraId="1AB3CCBA" w14:textId="77777777" w:rsidTr="002B16C5">
        <w:trPr>
          <w:trHeight w:val="70"/>
        </w:trPr>
        <w:tc>
          <w:tcPr>
            <w:tcW w:w="736" w:type="dxa"/>
            <w:vAlign w:val="center"/>
          </w:tcPr>
          <w:p w14:paraId="6680FB80" w14:textId="77777777" w:rsidR="002B16C5" w:rsidRPr="002B16C5" w:rsidRDefault="002B16C5" w:rsidP="002B16C5">
            <w:pPr>
              <w:jc w:val="center"/>
              <w:rPr>
                <w:bCs/>
                <w:sz w:val="28"/>
                <w:szCs w:val="28"/>
              </w:rPr>
            </w:pPr>
            <w:r w:rsidRPr="002B16C5">
              <w:rPr>
                <w:bCs/>
                <w:sz w:val="28"/>
                <w:szCs w:val="28"/>
              </w:rPr>
              <w:t>4.3.</w:t>
            </w:r>
          </w:p>
        </w:tc>
        <w:tc>
          <w:tcPr>
            <w:tcW w:w="3659" w:type="dxa"/>
            <w:vAlign w:val="center"/>
          </w:tcPr>
          <w:p w14:paraId="7D3D59A7" w14:textId="77777777" w:rsidR="002B16C5" w:rsidRPr="002B16C5" w:rsidRDefault="002B16C5" w:rsidP="002B16C5">
            <w:pPr>
              <w:rPr>
                <w:sz w:val="22"/>
                <w:szCs w:val="22"/>
              </w:rPr>
            </w:pPr>
            <w:r w:rsidRPr="002B16C5">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2B16C5">
              <w:rPr>
                <w:sz w:val="22"/>
                <w:szCs w:val="22"/>
                <w:vertAlign w:val="superscript"/>
              </w:rPr>
              <w:t>3</w:t>
            </w:r>
            <w:r w:rsidRPr="002B16C5">
              <w:rPr>
                <w:sz w:val="22"/>
                <w:szCs w:val="22"/>
              </w:rPr>
              <w:t xml:space="preserve">) – </w:t>
            </w:r>
            <w:r w:rsidRPr="002B16C5">
              <w:rPr>
                <w:sz w:val="22"/>
                <w:szCs w:val="22"/>
                <w:u w:val="single"/>
              </w:rPr>
              <w:t>для организаций, оказывающих услуги по транспортировке</w:t>
            </w:r>
          </w:p>
        </w:tc>
        <w:tc>
          <w:tcPr>
            <w:tcW w:w="1559" w:type="dxa"/>
            <w:vAlign w:val="center"/>
          </w:tcPr>
          <w:p w14:paraId="35A55B0C" w14:textId="77777777" w:rsidR="002B16C5" w:rsidRPr="002B16C5" w:rsidRDefault="002B16C5" w:rsidP="002B16C5">
            <w:pPr>
              <w:jc w:val="center"/>
              <w:rPr>
                <w:bCs/>
                <w:sz w:val="28"/>
                <w:szCs w:val="28"/>
              </w:rPr>
            </w:pPr>
            <w:r w:rsidRPr="002B16C5">
              <w:rPr>
                <w:bCs/>
                <w:sz w:val="28"/>
                <w:szCs w:val="28"/>
              </w:rPr>
              <w:t>-</w:t>
            </w:r>
          </w:p>
        </w:tc>
        <w:tc>
          <w:tcPr>
            <w:tcW w:w="2551" w:type="dxa"/>
            <w:vAlign w:val="center"/>
          </w:tcPr>
          <w:p w14:paraId="23A2AD1C" w14:textId="77777777" w:rsidR="002B16C5" w:rsidRPr="002B16C5" w:rsidRDefault="002B16C5" w:rsidP="002B16C5">
            <w:pPr>
              <w:jc w:val="center"/>
              <w:rPr>
                <w:bCs/>
                <w:sz w:val="28"/>
                <w:szCs w:val="28"/>
              </w:rPr>
            </w:pPr>
            <w:r w:rsidRPr="002B16C5">
              <w:rPr>
                <w:bCs/>
                <w:sz w:val="28"/>
                <w:szCs w:val="28"/>
              </w:rPr>
              <w:t>-</w:t>
            </w:r>
          </w:p>
        </w:tc>
        <w:tc>
          <w:tcPr>
            <w:tcW w:w="2125" w:type="dxa"/>
            <w:vAlign w:val="center"/>
          </w:tcPr>
          <w:p w14:paraId="32D7C52B" w14:textId="77777777" w:rsidR="002B16C5" w:rsidRPr="002B16C5" w:rsidRDefault="002B16C5" w:rsidP="002B16C5">
            <w:pPr>
              <w:jc w:val="center"/>
              <w:rPr>
                <w:bCs/>
                <w:sz w:val="28"/>
                <w:szCs w:val="28"/>
              </w:rPr>
            </w:pPr>
            <w:r w:rsidRPr="002B16C5">
              <w:rPr>
                <w:bCs/>
                <w:sz w:val="28"/>
                <w:szCs w:val="28"/>
              </w:rPr>
              <w:t>-</w:t>
            </w:r>
          </w:p>
        </w:tc>
      </w:tr>
      <w:tr w:rsidR="002B16C5" w:rsidRPr="002B16C5" w14:paraId="765E896C" w14:textId="77777777" w:rsidTr="00896AF5">
        <w:trPr>
          <w:trHeight w:val="296"/>
        </w:trPr>
        <w:tc>
          <w:tcPr>
            <w:tcW w:w="736" w:type="dxa"/>
          </w:tcPr>
          <w:p w14:paraId="7EC1C7B2" w14:textId="77777777" w:rsidR="002B16C5" w:rsidRPr="002B16C5" w:rsidRDefault="002B16C5" w:rsidP="002B16C5">
            <w:pPr>
              <w:jc w:val="center"/>
              <w:rPr>
                <w:bCs/>
                <w:sz w:val="28"/>
                <w:szCs w:val="28"/>
              </w:rPr>
            </w:pPr>
            <w:r w:rsidRPr="002B16C5">
              <w:rPr>
                <w:bCs/>
                <w:sz w:val="28"/>
                <w:szCs w:val="28"/>
              </w:rPr>
              <w:lastRenderedPageBreak/>
              <w:t>1</w:t>
            </w:r>
          </w:p>
        </w:tc>
        <w:tc>
          <w:tcPr>
            <w:tcW w:w="3659" w:type="dxa"/>
          </w:tcPr>
          <w:p w14:paraId="6B16E67B" w14:textId="77777777" w:rsidR="002B16C5" w:rsidRPr="002B16C5" w:rsidRDefault="002B16C5" w:rsidP="002B16C5">
            <w:pPr>
              <w:jc w:val="center"/>
              <w:rPr>
                <w:bCs/>
                <w:sz w:val="28"/>
                <w:szCs w:val="28"/>
              </w:rPr>
            </w:pPr>
            <w:r w:rsidRPr="002B16C5">
              <w:rPr>
                <w:bCs/>
                <w:sz w:val="28"/>
                <w:szCs w:val="28"/>
              </w:rPr>
              <w:t>2</w:t>
            </w:r>
          </w:p>
        </w:tc>
        <w:tc>
          <w:tcPr>
            <w:tcW w:w="1559" w:type="dxa"/>
          </w:tcPr>
          <w:p w14:paraId="6894EF66" w14:textId="77777777" w:rsidR="002B16C5" w:rsidRPr="002B16C5" w:rsidRDefault="002B16C5" w:rsidP="002B16C5">
            <w:pPr>
              <w:jc w:val="center"/>
              <w:rPr>
                <w:bCs/>
                <w:sz w:val="28"/>
                <w:szCs w:val="28"/>
              </w:rPr>
            </w:pPr>
            <w:r w:rsidRPr="002B16C5">
              <w:rPr>
                <w:bCs/>
                <w:sz w:val="28"/>
                <w:szCs w:val="28"/>
              </w:rPr>
              <w:t>3</w:t>
            </w:r>
          </w:p>
        </w:tc>
        <w:tc>
          <w:tcPr>
            <w:tcW w:w="2551" w:type="dxa"/>
          </w:tcPr>
          <w:p w14:paraId="34B0F97E" w14:textId="77777777" w:rsidR="002B16C5" w:rsidRPr="002B16C5" w:rsidRDefault="002B16C5" w:rsidP="002B16C5">
            <w:pPr>
              <w:jc w:val="center"/>
              <w:rPr>
                <w:bCs/>
                <w:sz w:val="28"/>
                <w:szCs w:val="28"/>
              </w:rPr>
            </w:pPr>
            <w:r w:rsidRPr="002B16C5">
              <w:rPr>
                <w:bCs/>
                <w:sz w:val="28"/>
                <w:szCs w:val="28"/>
              </w:rPr>
              <w:t>4</w:t>
            </w:r>
          </w:p>
        </w:tc>
        <w:tc>
          <w:tcPr>
            <w:tcW w:w="2125" w:type="dxa"/>
          </w:tcPr>
          <w:p w14:paraId="04601DA9" w14:textId="77777777" w:rsidR="002B16C5" w:rsidRPr="002B16C5" w:rsidRDefault="002B16C5" w:rsidP="002B16C5">
            <w:pPr>
              <w:jc w:val="center"/>
              <w:rPr>
                <w:bCs/>
                <w:sz w:val="28"/>
                <w:szCs w:val="28"/>
              </w:rPr>
            </w:pPr>
            <w:r w:rsidRPr="002B16C5">
              <w:rPr>
                <w:bCs/>
                <w:sz w:val="28"/>
                <w:szCs w:val="28"/>
              </w:rPr>
              <w:t>5</w:t>
            </w:r>
          </w:p>
        </w:tc>
      </w:tr>
      <w:tr w:rsidR="002B16C5" w:rsidRPr="002B16C5" w14:paraId="29D9979D" w14:textId="77777777" w:rsidTr="00896AF5">
        <w:trPr>
          <w:trHeight w:val="2291"/>
        </w:trPr>
        <w:tc>
          <w:tcPr>
            <w:tcW w:w="736" w:type="dxa"/>
            <w:vAlign w:val="center"/>
          </w:tcPr>
          <w:p w14:paraId="23CAFACF" w14:textId="77777777" w:rsidR="002B16C5" w:rsidRPr="002B16C5" w:rsidRDefault="002B16C5" w:rsidP="002B16C5">
            <w:pPr>
              <w:jc w:val="center"/>
              <w:rPr>
                <w:bCs/>
                <w:sz w:val="28"/>
                <w:szCs w:val="28"/>
              </w:rPr>
            </w:pPr>
            <w:r w:rsidRPr="002B16C5">
              <w:rPr>
                <w:bCs/>
                <w:sz w:val="28"/>
                <w:szCs w:val="28"/>
              </w:rPr>
              <w:t>4.4.</w:t>
            </w:r>
          </w:p>
        </w:tc>
        <w:tc>
          <w:tcPr>
            <w:tcW w:w="3659" w:type="dxa"/>
            <w:vAlign w:val="center"/>
          </w:tcPr>
          <w:p w14:paraId="3D04935E" w14:textId="77777777" w:rsidR="002B16C5" w:rsidRPr="002B16C5" w:rsidRDefault="002B16C5" w:rsidP="002B16C5">
            <w:pPr>
              <w:rPr>
                <w:bCs/>
                <w:sz w:val="28"/>
                <w:szCs w:val="28"/>
              </w:rPr>
            </w:pPr>
            <w:r w:rsidRPr="002B16C5">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B16C5">
              <w:rPr>
                <w:sz w:val="22"/>
                <w:szCs w:val="22"/>
                <w:vertAlign w:val="superscript"/>
              </w:rPr>
              <w:t>3</w:t>
            </w:r>
            <w:r w:rsidRPr="002B16C5">
              <w:rPr>
                <w:sz w:val="22"/>
                <w:szCs w:val="22"/>
              </w:rPr>
              <w:t xml:space="preserve">) – </w:t>
            </w:r>
            <w:r w:rsidRPr="002B16C5">
              <w:rPr>
                <w:sz w:val="22"/>
                <w:szCs w:val="22"/>
                <w:u w:val="single"/>
              </w:rPr>
              <w:t>для организаций, оказывающих услуги водоснабжения (полный цикл)</w:t>
            </w:r>
          </w:p>
        </w:tc>
        <w:tc>
          <w:tcPr>
            <w:tcW w:w="1559" w:type="dxa"/>
            <w:vAlign w:val="center"/>
          </w:tcPr>
          <w:p w14:paraId="73965184" w14:textId="77777777" w:rsidR="002B16C5" w:rsidRPr="002B16C5" w:rsidRDefault="002B16C5" w:rsidP="002B16C5">
            <w:pPr>
              <w:jc w:val="center"/>
              <w:rPr>
                <w:bCs/>
                <w:color w:val="000000"/>
                <w:sz w:val="28"/>
                <w:szCs w:val="28"/>
              </w:rPr>
            </w:pPr>
            <w:r w:rsidRPr="002B16C5">
              <w:rPr>
                <w:bCs/>
                <w:color w:val="000000"/>
                <w:sz w:val="28"/>
                <w:szCs w:val="28"/>
              </w:rPr>
              <w:t>-</w:t>
            </w:r>
          </w:p>
        </w:tc>
        <w:tc>
          <w:tcPr>
            <w:tcW w:w="2551" w:type="dxa"/>
            <w:vAlign w:val="center"/>
          </w:tcPr>
          <w:p w14:paraId="68C22305" w14:textId="77777777" w:rsidR="002B16C5" w:rsidRPr="002B16C5" w:rsidRDefault="002B16C5" w:rsidP="002B16C5">
            <w:pPr>
              <w:jc w:val="center"/>
              <w:rPr>
                <w:bCs/>
                <w:color w:val="000000"/>
                <w:sz w:val="28"/>
                <w:szCs w:val="28"/>
              </w:rPr>
            </w:pPr>
            <w:r w:rsidRPr="002B16C5">
              <w:rPr>
                <w:bCs/>
                <w:color w:val="000000"/>
                <w:sz w:val="28"/>
                <w:szCs w:val="28"/>
              </w:rPr>
              <w:t>-</w:t>
            </w:r>
          </w:p>
        </w:tc>
        <w:tc>
          <w:tcPr>
            <w:tcW w:w="2125" w:type="dxa"/>
            <w:vAlign w:val="center"/>
          </w:tcPr>
          <w:p w14:paraId="7AC67092" w14:textId="77777777" w:rsidR="002B16C5" w:rsidRPr="002B16C5" w:rsidRDefault="002B16C5" w:rsidP="002B16C5">
            <w:pPr>
              <w:jc w:val="center"/>
              <w:rPr>
                <w:bCs/>
                <w:sz w:val="28"/>
                <w:szCs w:val="28"/>
              </w:rPr>
            </w:pPr>
            <w:r w:rsidRPr="002B16C5">
              <w:rPr>
                <w:bCs/>
                <w:sz w:val="28"/>
                <w:szCs w:val="28"/>
              </w:rPr>
              <w:t>-</w:t>
            </w:r>
          </w:p>
        </w:tc>
      </w:tr>
      <w:tr w:rsidR="002B16C5" w:rsidRPr="002B16C5" w14:paraId="46A0DCBA" w14:textId="77777777" w:rsidTr="00896AF5">
        <w:trPr>
          <w:trHeight w:val="2154"/>
        </w:trPr>
        <w:tc>
          <w:tcPr>
            <w:tcW w:w="736" w:type="dxa"/>
            <w:vAlign w:val="center"/>
          </w:tcPr>
          <w:p w14:paraId="1B9A1E35" w14:textId="77777777" w:rsidR="002B16C5" w:rsidRPr="002B16C5" w:rsidRDefault="002B16C5" w:rsidP="002B16C5">
            <w:pPr>
              <w:jc w:val="center"/>
              <w:rPr>
                <w:bCs/>
                <w:sz w:val="28"/>
                <w:szCs w:val="28"/>
              </w:rPr>
            </w:pPr>
            <w:r w:rsidRPr="002B16C5">
              <w:rPr>
                <w:bCs/>
                <w:sz w:val="28"/>
                <w:szCs w:val="28"/>
              </w:rPr>
              <w:t>4.5.</w:t>
            </w:r>
          </w:p>
        </w:tc>
        <w:tc>
          <w:tcPr>
            <w:tcW w:w="3659" w:type="dxa"/>
            <w:vAlign w:val="center"/>
          </w:tcPr>
          <w:p w14:paraId="02858544" w14:textId="77777777" w:rsidR="002B16C5" w:rsidRPr="002B16C5" w:rsidRDefault="002B16C5" w:rsidP="002B16C5">
            <w:pPr>
              <w:rPr>
                <w:bCs/>
                <w:sz w:val="28"/>
                <w:szCs w:val="28"/>
              </w:rPr>
            </w:pPr>
            <w:r w:rsidRPr="002B16C5">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B16C5">
              <w:rPr>
                <w:sz w:val="22"/>
                <w:szCs w:val="22"/>
                <w:vertAlign w:val="superscript"/>
              </w:rPr>
              <w:t>3</w:t>
            </w:r>
            <w:r w:rsidRPr="002B16C5">
              <w:rPr>
                <w:sz w:val="22"/>
                <w:szCs w:val="22"/>
              </w:rPr>
              <w:t xml:space="preserve">) – </w:t>
            </w:r>
            <w:r w:rsidRPr="002B16C5">
              <w:rPr>
                <w:sz w:val="22"/>
                <w:szCs w:val="22"/>
                <w:u w:val="single"/>
              </w:rPr>
              <w:t>для организаций, оказывающих услуги по очистке сточных вод</w:t>
            </w:r>
          </w:p>
        </w:tc>
        <w:tc>
          <w:tcPr>
            <w:tcW w:w="1559" w:type="dxa"/>
            <w:vAlign w:val="center"/>
          </w:tcPr>
          <w:p w14:paraId="5756230C" w14:textId="77777777" w:rsidR="002B16C5" w:rsidRPr="002B16C5" w:rsidRDefault="002B16C5" w:rsidP="002B16C5">
            <w:pPr>
              <w:jc w:val="center"/>
              <w:rPr>
                <w:bCs/>
                <w:sz w:val="28"/>
                <w:szCs w:val="28"/>
              </w:rPr>
            </w:pPr>
            <w:r w:rsidRPr="002B16C5">
              <w:rPr>
                <w:bCs/>
                <w:sz w:val="28"/>
                <w:szCs w:val="28"/>
              </w:rPr>
              <w:t>-</w:t>
            </w:r>
          </w:p>
        </w:tc>
        <w:tc>
          <w:tcPr>
            <w:tcW w:w="2551" w:type="dxa"/>
            <w:vAlign w:val="center"/>
          </w:tcPr>
          <w:p w14:paraId="1E8B56AF" w14:textId="77777777" w:rsidR="002B16C5" w:rsidRPr="002B16C5" w:rsidRDefault="002B16C5" w:rsidP="002B16C5">
            <w:pPr>
              <w:jc w:val="center"/>
              <w:rPr>
                <w:bCs/>
                <w:sz w:val="28"/>
                <w:szCs w:val="28"/>
              </w:rPr>
            </w:pPr>
            <w:r w:rsidRPr="002B16C5">
              <w:rPr>
                <w:bCs/>
                <w:sz w:val="28"/>
                <w:szCs w:val="28"/>
              </w:rPr>
              <w:t>-</w:t>
            </w:r>
          </w:p>
        </w:tc>
        <w:tc>
          <w:tcPr>
            <w:tcW w:w="2125" w:type="dxa"/>
            <w:vAlign w:val="center"/>
          </w:tcPr>
          <w:p w14:paraId="62894174" w14:textId="77777777" w:rsidR="002B16C5" w:rsidRPr="002B16C5" w:rsidRDefault="002B16C5" w:rsidP="002B16C5">
            <w:pPr>
              <w:jc w:val="center"/>
              <w:rPr>
                <w:bCs/>
                <w:sz w:val="28"/>
                <w:szCs w:val="28"/>
              </w:rPr>
            </w:pPr>
            <w:r w:rsidRPr="002B16C5">
              <w:rPr>
                <w:bCs/>
                <w:sz w:val="28"/>
                <w:szCs w:val="28"/>
              </w:rPr>
              <w:t>-</w:t>
            </w:r>
          </w:p>
        </w:tc>
      </w:tr>
      <w:tr w:rsidR="002B16C5" w:rsidRPr="002B16C5" w14:paraId="0A48B07C" w14:textId="77777777" w:rsidTr="00896AF5">
        <w:trPr>
          <w:trHeight w:val="2282"/>
        </w:trPr>
        <w:tc>
          <w:tcPr>
            <w:tcW w:w="736" w:type="dxa"/>
            <w:vAlign w:val="center"/>
          </w:tcPr>
          <w:p w14:paraId="2440A064" w14:textId="77777777" w:rsidR="002B16C5" w:rsidRPr="002B16C5" w:rsidRDefault="002B16C5" w:rsidP="002B16C5">
            <w:pPr>
              <w:jc w:val="center"/>
              <w:rPr>
                <w:bCs/>
                <w:sz w:val="28"/>
                <w:szCs w:val="28"/>
              </w:rPr>
            </w:pPr>
            <w:r w:rsidRPr="002B16C5">
              <w:rPr>
                <w:bCs/>
                <w:sz w:val="28"/>
                <w:szCs w:val="28"/>
              </w:rPr>
              <w:t>4.6.</w:t>
            </w:r>
          </w:p>
        </w:tc>
        <w:tc>
          <w:tcPr>
            <w:tcW w:w="3659" w:type="dxa"/>
            <w:vAlign w:val="center"/>
          </w:tcPr>
          <w:p w14:paraId="5E55E77B" w14:textId="77777777" w:rsidR="002B16C5" w:rsidRPr="002B16C5" w:rsidRDefault="002B16C5" w:rsidP="002B16C5">
            <w:pPr>
              <w:rPr>
                <w:sz w:val="22"/>
                <w:szCs w:val="22"/>
              </w:rPr>
            </w:pPr>
            <w:r w:rsidRPr="002B16C5">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B16C5">
              <w:rPr>
                <w:sz w:val="22"/>
                <w:szCs w:val="22"/>
                <w:vertAlign w:val="superscript"/>
              </w:rPr>
              <w:t>3</w:t>
            </w:r>
            <w:r w:rsidRPr="002B16C5">
              <w:rPr>
                <w:sz w:val="22"/>
                <w:szCs w:val="22"/>
              </w:rPr>
              <w:t xml:space="preserve">) – </w:t>
            </w:r>
            <w:r w:rsidRPr="002B16C5">
              <w:rPr>
                <w:sz w:val="22"/>
                <w:szCs w:val="22"/>
                <w:u w:val="single"/>
              </w:rPr>
              <w:t>для организаций, оказывающих услуги по транспортировке сточных вод</w:t>
            </w:r>
          </w:p>
        </w:tc>
        <w:tc>
          <w:tcPr>
            <w:tcW w:w="1559" w:type="dxa"/>
            <w:vAlign w:val="center"/>
          </w:tcPr>
          <w:p w14:paraId="209E3AA5" w14:textId="77777777" w:rsidR="002B16C5" w:rsidRPr="002B16C5" w:rsidRDefault="002B16C5" w:rsidP="002B16C5">
            <w:pPr>
              <w:jc w:val="center"/>
              <w:rPr>
                <w:bCs/>
                <w:sz w:val="28"/>
                <w:szCs w:val="28"/>
              </w:rPr>
            </w:pPr>
            <w:r w:rsidRPr="002B16C5">
              <w:rPr>
                <w:bCs/>
                <w:sz w:val="28"/>
                <w:szCs w:val="28"/>
              </w:rPr>
              <w:t>0,18</w:t>
            </w:r>
          </w:p>
        </w:tc>
        <w:tc>
          <w:tcPr>
            <w:tcW w:w="2551" w:type="dxa"/>
            <w:vAlign w:val="center"/>
          </w:tcPr>
          <w:p w14:paraId="713C8110" w14:textId="77777777" w:rsidR="002B16C5" w:rsidRPr="002B16C5" w:rsidRDefault="002B16C5" w:rsidP="002B16C5">
            <w:pPr>
              <w:jc w:val="center"/>
              <w:rPr>
                <w:bCs/>
                <w:sz w:val="28"/>
                <w:szCs w:val="28"/>
              </w:rPr>
            </w:pPr>
            <w:r w:rsidRPr="002B16C5">
              <w:rPr>
                <w:bCs/>
                <w:sz w:val="28"/>
                <w:szCs w:val="28"/>
              </w:rPr>
              <w:t>0,18</w:t>
            </w:r>
          </w:p>
        </w:tc>
        <w:tc>
          <w:tcPr>
            <w:tcW w:w="2125" w:type="dxa"/>
            <w:vAlign w:val="center"/>
          </w:tcPr>
          <w:p w14:paraId="39303AB3" w14:textId="77777777" w:rsidR="002B16C5" w:rsidRPr="002B16C5" w:rsidRDefault="002B16C5" w:rsidP="002B16C5">
            <w:pPr>
              <w:jc w:val="center"/>
              <w:rPr>
                <w:bCs/>
                <w:sz w:val="28"/>
                <w:szCs w:val="28"/>
              </w:rPr>
            </w:pPr>
            <w:r w:rsidRPr="002B16C5">
              <w:rPr>
                <w:bCs/>
                <w:sz w:val="28"/>
                <w:szCs w:val="28"/>
              </w:rPr>
              <w:t>-</w:t>
            </w:r>
          </w:p>
        </w:tc>
      </w:tr>
      <w:tr w:rsidR="002B16C5" w:rsidRPr="002B16C5" w14:paraId="09C7EE6C" w14:textId="77777777" w:rsidTr="00896AF5">
        <w:trPr>
          <w:trHeight w:val="2050"/>
        </w:trPr>
        <w:tc>
          <w:tcPr>
            <w:tcW w:w="736" w:type="dxa"/>
            <w:vAlign w:val="center"/>
          </w:tcPr>
          <w:p w14:paraId="21A73527" w14:textId="77777777" w:rsidR="002B16C5" w:rsidRPr="002B16C5" w:rsidRDefault="002B16C5" w:rsidP="002B16C5">
            <w:pPr>
              <w:jc w:val="center"/>
              <w:rPr>
                <w:bCs/>
                <w:sz w:val="28"/>
                <w:szCs w:val="28"/>
              </w:rPr>
            </w:pPr>
            <w:r w:rsidRPr="002B16C5">
              <w:rPr>
                <w:bCs/>
                <w:sz w:val="28"/>
                <w:szCs w:val="28"/>
              </w:rPr>
              <w:t>4.7.</w:t>
            </w:r>
          </w:p>
        </w:tc>
        <w:tc>
          <w:tcPr>
            <w:tcW w:w="3659" w:type="dxa"/>
            <w:vAlign w:val="center"/>
          </w:tcPr>
          <w:p w14:paraId="26AEE42C" w14:textId="77777777" w:rsidR="002B16C5" w:rsidRPr="002B16C5" w:rsidRDefault="002B16C5" w:rsidP="002B16C5">
            <w:pPr>
              <w:rPr>
                <w:sz w:val="22"/>
                <w:szCs w:val="22"/>
              </w:rPr>
            </w:pPr>
            <w:r w:rsidRPr="002B16C5">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B16C5">
              <w:rPr>
                <w:color w:val="000000"/>
                <w:sz w:val="22"/>
                <w:szCs w:val="22"/>
                <w:vertAlign w:val="superscript"/>
              </w:rPr>
              <w:t>3</w:t>
            </w:r>
            <w:r w:rsidRPr="002B16C5">
              <w:rPr>
                <w:color w:val="000000"/>
                <w:sz w:val="22"/>
                <w:szCs w:val="22"/>
              </w:rPr>
              <w:t xml:space="preserve">) – </w:t>
            </w:r>
            <w:r w:rsidRPr="002B16C5">
              <w:rPr>
                <w:color w:val="000000"/>
                <w:sz w:val="22"/>
                <w:szCs w:val="22"/>
                <w:u w:val="single"/>
              </w:rPr>
              <w:t xml:space="preserve">для организаций, оказывающих услуги по водоотведению </w:t>
            </w:r>
          </w:p>
        </w:tc>
        <w:tc>
          <w:tcPr>
            <w:tcW w:w="1559" w:type="dxa"/>
            <w:vAlign w:val="center"/>
          </w:tcPr>
          <w:p w14:paraId="1E743F02" w14:textId="77777777" w:rsidR="002B16C5" w:rsidRPr="002B16C5" w:rsidRDefault="002B16C5" w:rsidP="002B16C5">
            <w:pPr>
              <w:jc w:val="center"/>
              <w:rPr>
                <w:bCs/>
                <w:color w:val="000000"/>
                <w:sz w:val="28"/>
                <w:szCs w:val="28"/>
              </w:rPr>
            </w:pPr>
            <w:r w:rsidRPr="002B16C5">
              <w:rPr>
                <w:bCs/>
                <w:color w:val="000000"/>
                <w:sz w:val="28"/>
                <w:szCs w:val="28"/>
              </w:rPr>
              <w:t>-</w:t>
            </w:r>
          </w:p>
        </w:tc>
        <w:tc>
          <w:tcPr>
            <w:tcW w:w="2551" w:type="dxa"/>
            <w:vAlign w:val="center"/>
          </w:tcPr>
          <w:p w14:paraId="6CA1ED17" w14:textId="77777777" w:rsidR="002B16C5" w:rsidRPr="002B16C5" w:rsidRDefault="002B16C5" w:rsidP="002B16C5">
            <w:pPr>
              <w:jc w:val="center"/>
              <w:rPr>
                <w:bCs/>
                <w:color w:val="000000"/>
                <w:sz w:val="28"/>
                <w:szCs w:val="28"/>
              </w:rPr>
            </w:pPr>
            <w:r w:rsidRPr="002B16C5">
              <w:rPr>
                <w:bCs/>
                <w:color w:val="000000"/>
                <w:sz w:val="28"/>
                <w:szCs w:val="28"/>
              </w:rPr>
              <w:t>-</w:t>
            </w:r>
          </w:p>
        </w:tc>
        <w:tc>
          <w:tcPr>
            <w:tcW w:w="2125" w:type="dxa"/>
            <w:vAlign w:val="center"/>
          </w:tcPr>
          <w:p w14:paraId="1B11827E" w14:textId="77777777" w:rsidR="002B16C5" w:rsidRPr="002B16C5" w:rsidRDefault="002B16C5" w:rsidP="002B16C5">
            <w:pPr>
              <w:jc w:val="center"/>
              <w:rPr>
                <w:bCs/>
                <w:sz w:val="28"/>
                <w:szCs w:val="28"/>
              </w:rPr>
            </w:pPr>
            <w:r w:rsidRPr="002B16C5">
              <w:rPr>
                <w:bCs/>
                <w:sz w:val="28"/>
                <w:szCs w:val="28"/>
              </w:rPr>
              <w:t>-</w:t>
            </w:r>
          </w:p>
        </w:tc>
      </w:tr>
    </w:tbl>
    <w:p w14:paraId="5612661F" w14:textId="77777777" w:rsidR="002B16C5" w:rsidRPr="002B16C5" w:rsidRDefault="002B16C5" w:rsidP="002B16C5">
      <w:pPr>
        <w:ind w:left="-567"/>
        <w:jc w:val="center"/>
        <w:rPr>
          <w:bCs/>
          <w:sz w:val="28"/>
          <w:szCs w:val="28"/>
        </w:rPr>
      </w:pPr>
    </w:p>
    <w:p w14:paraId="1AE498A4" w14:textId="77777777" w:rsidR="002B16C5" w:rsidRPr="002B16C5" w:rsidRDefault="002B16C5" w:rsidP="002B16C5">
      <w:r w:rsidRPr="002B16C5">
        <w:br w:type="page"/>
      </w:r>
    </w:p>
    <w:p w14:paraId="4EC09C33" w14:textId="77777777" w:rsidR="002B16C5" w:rsidRPr="002B16C5" w:rsidRDefault="002B16C5" w:rsidP="002B16C5">
      <w:pPr>
        <w:ind w:left="-567"/>
        <w:jc w:val="center"/>
        <w:rPr>
          <w:bCs/>
          <w:sz w:val="28"/>
          <w:szCs w:val="28"/>
        </w:rPr>
      </w:pPr>
      <w:r w:rsidRPr="002B16C5">
        <w:rPr>
          <w:bCs/>
          <w:sz w:val="28"/>
          <w:szCs w:val="28"/>
        </w:rPr>
        <w:lastRenderedPageBreak/>
        <w:t>Раздел 10. Отчет об исполнении производственной программы за 2020 год</w:t>
      </w:r>
    </w:p>
    <w:p w14:paraId="4E353B73" w14:textId="77777777" w:rsidR="002B16C5" w:rsidRPr="002B16C5" w:rsidRDefault="002B16C5" w:rsidP="002B16C5">
      <w:pPr>
        <w:ind w:left="-567"/>
        <w:jc w:val="center"/>
        <w:rPr>
          <w:bCs/>
          <w:sz w:val="28"/>
          <w:szCs w:val="28"/>
        </w:rPr>
      </w:pPr>
    </w:p>
    <w:tbl>
      <w:tblPr>
        <w:tblStyle w:val="57"/>
        <w:tblW w:w="10173" w:type="dxa"/>
        <w:jc w:val="center"/>
        <w:tblLook w:val="04A0" w:firstRow="1" w:lastRow="0" w:firstColumn="1" w:lastColumn="0" w:noHBand="0" w:noVBand="1"/>
      </w:tblPr>
      <w:tblGrid>
        <w:gridCol w:w="6641"/>
        <w:gridCol w:w="3532"/>
      </w:tblGrid>
      <w:tr w:rsidR="002B16C5" w:rsidRPr="002B16C5" w14:paraId="29C1EDBE" w14:textId="77777777" w:rsidTr="00896AF5">
        <w:trPr>
          <w:jc w:val="center"/>
        </w:trPr>
        <w:tc>
          <w:tcPr>
            <w:tcW w:w="6641" w:type="dxa"/>
            <w:vAlign w:val="center"/>
          </w:tcPr>
          <w:p w14:paraId="6B368C55" w14:textId="77777777" w:rsidR="002B16C5" w:rsidRPr="002B16C5" w:rsidRDefault="002B16C5" w:rsidP="002B16C5">
            <w:pPr>
              <w:jc w:val="center"/>
              <w:rPr>
                <w:bCs/>
                <w:color w:val="000000"/>
                <w:sz w:val="28"/>
                <w:szCs w:val="28"/>
              </w:rPr>
            </w:pPr>
            <w:r w:rsidRPr="002B16C5">
              <w:rPr>
                <w:bCs/>
                <w:color w:val="000000"/>
                <w:sz w:val="28"/>
                <w:szCs w:val="28"/>
              </w:rPr>
              <w:t>Наименование показателя</w:t>
            </w:r>
          </w:p>
        </w:tc>
        <w:tc>
          <w:tcPr>
            <w:tcW w:w="3532" w:type="dxa"/>
            <w:vAlign w:val="center"/>
          </w:tcPr>
          <w:p w14:paraId="26B285C0" w14:textId="77777777" w:rsidR="002B16C5" w:rsidRPr="002B16C5" w:rsidRDefault="002B16C5" w:rsidP="002B16C5">
            <w:pPr>
              <w:jc w:val="center"/>
              <w:rPr>
                <w:bCs/>
                <w:color w:val="000000"/>
                <w:sz w:val="28"/>
                <w:szCs w:val="28"/>
              </w:rPr>
            </w:pPr>
            <w:r w:rsidRPr="002B16C5">
              <w:rPr>
                <w:bCs/>
                <w:color w:val="000000"/>
                <w:sz w:val="28"/>
                <w:szCs w:val="28"/>
              </w:rPr>
              <w:t>Фактическое значение показателя, тыс. руб.</w:t>
            </w:r>
          </w:p>
        </w:tc>
      </w:tr>
      <w:tr w:rsidR="002B16C5" w:rsidRPr="002B16C5" w14:paraId="0E0DFED9" w14:textId="77777777" w:rsidTr="00896AF5">
        <w:trPr>
          <w:trHeight w:val="115"/>
          <w:jc w:val="center"/>
        </w:trPr>
        <w:tc>
          <w:tcPr>
            <w:tcW w:w="6641" w:type="dxa"/>
            <w:vAlign w:val="center"/>
          </w:tcPr>
          <w:p w14:paraId="0FCA6772" w14:textId="77777777" w:rsidR="002B16C5" w:rsidRPr="002B16C5" w:rsidRDefault="002B16C5" w:rsidP="002B16C5">
            <w:pPr>
              <w:jc w:val="center"/>
              <w:rPr>
                <w:bCs/>
                <w:sz w:val="28"/>
                <w:szCs w:val="28"/>
              </w:rPr>
            </w:pPr>
            <w:r w:rsidRPr="002B16C5">
              <w:rPr>
                <w:bCs/>
                <w:sz w:val="28"/>
                <w:szCs w:val="28"/>
              </w:rPr>
              <w:t>-</w:t>
            </w:r>
          </w:p>
        </w:tc>
        <w:tc>
          <w:tcPr>
            <w:tcW w:w="3532" w:type="dxa"/>
            <w:vAlign w:val="center"/>
          </w:tcPr>
          <w:p w14:paraId="62EF3696" w14:textId="77777777" w:rsidR="002B16C5" w:rsidRPr="002B16C5" w:rsidRDefault="002B16C5" w:rsidP="002B16C5">
            <w:pPr>
              <w:jc w:val="center"/>
              <w:rPr>
                <w:bCs/>
                <w:sz w:val="28"/>
                <w:szCs w:val="28"/>
              </w:rPr>
            </w:pPr>
            <w:r w:rsidRPr="002B16C5">
              <w:rPr>
                <w:bCs/>
                <w:sz w:val="28"/>
                <w:szCs w:val="28"/>
              </w:rPr>
              <w:t>-</w:t>
            </w:r>
          </w:p>
        </w:tc>
      </w:tr>
    </w:tbl>
    <w:p w14:paraId="49F682F4" w14:textId="77777777" w:rsidR="002B16C5" w:rsidRPr="002B16C5" w:rsidRDefault="002B16C5" w:rsidP="002B16C5">
      <w:r w:rsidRPr="002B16C5">
        <w:br w:type="page"/>
      </w:r>
    </w:p>
    <w:p w14:paraId="110AA65B" w14:textId="77777777" w:rsidR="002B16C5" w:rsidRPr="002B16C5" w:rsidRDefault="002B16C5" w:rsidP="002B16C5">
      <w:pPr>
        <w:ind w:left="-567"/>
        <w:jc w:val="center"/>
        <w:rPr>
          <w:bCs/>
          <w:sz w:val="28"/>
          <w:szCs w:val="28"/>
        </w:rPr>
      </w:pPr>
      <w:r w:rsidRPr="002B16C5">
        <w:rPr>
          <w:bCs/>
          <w:sz w:val="28"/>
          <w:szCs w:val="28"/>
        </w:rPr>
        <w:lastRenderedPageBreak/>
        <w:t>Раздел 11. Мероприятия, направленные на повышение качества обслуживания абонентов</w:t>
      </w:r>
    </w:p>
    <w:p w14:paraId="609CB11F" w14:textId="77777777" w:rsidR="002B16C5" w:rsidRPr="002B16C5" w:rsidRDefault="002B16C5" w:rsidP="002B16C5">
      <w:pPr>
        <w:ind w:left="-567"/>
        <w:jc w:val="center"/>
        <w:rPr>
          <w:bCs/>
          <w:sz w:val="28"/>
          <w:szCs w:val="28"/>
        </w:rPr>
      </w:pPr>
    </w:p>
    <w:tbl>
      <w:tblPr>
        <w:tblStyle w:val="57"/>
        <w:tblW w:w="9918" w:type="dxa"/>
        <w:tblInd w:w="-567" w:type="dxa"/>
        <w:tblLook w:val="04A0" w:firstRow="1" w:lastRow="0" w:firstColumn="1" w:lastColumn="0" w:noHBand="0" w:noVBand="1"/>
      </w:tblPr>
      <w:tblGrid>
        <w:gridCol w:w="5935"/>
        <w:gridCol w:w="3983"/>
      </w:tblGrid>
      <w:tr w:rsidR="002B16C5" w:rsidRPr="002B16C5" w14:paraId="4CC71C6A" w14:textId="77777777" w:rsidTr="00896AF5">
        <w:trPr>
          <w:trHeight w:val="748"/>
        </w:trPr>
        <w:tc>
          <w:tcPr>
            <w:tcW w:w="5935" w:type="dxa"/>
            <w:vAlign w:val="center"/>
          </w:tcPr>
          <w:p w14:paraId="7643D7B6" w14:textId="77777777" w:rsidR="002B16C5" w:rsidRPr="002B16C5" w:rsidRDefault="002B16C5" w:rsidP="002B16C5">
            <w:pPr>
              <w:jc w:val="center"/>
              <w:rPr>
                <w:bCs/>
                <w:sz w:val="28"/>
                <w:szCs w:val="28"/>
              </w:rPr>
            </w:pPr>
            <w:r w:rsidRPr="002B16C5">
              <w:rPr>
                <w:bCs/>
                <w:sz w:val="28"/>
                <w:szCs w:val="28"/>
              </w:rPr>
              <w:t>Наименование мероприятия</w:t>
            </w:r>
          </w:p>
        </w:tc>
        <w:tc>
          <w:tcPr>
            <w:tcW w:w="3983" w:type="dxa"/>
            <w:vAlign w:val="center"/>
          </w:tcPr>
          <w:p w14:paraId="23B75F13" w14:textId="77777777" w:rsidR="002B16C5" w:rsidRPr="002B16C5" w:rsidRDefault="002B16C5" w:rsidP="002B16C5">
            <w:pPr>
              <w:jc w:val="center"/>
              <w:rPr>
                <w:bCs/>
                <w:sz w:val="28"/>
                <w:szCs w:val="28"/>
              </w:rPr>
            </w:pPr>
            <w:r w:rsidRPr="002B16C5">
              <w:rPr>
                <w:bCs/>
                <w:sz w:val="28"/>
                <w:szCs w:val="28"/>
              </w:rPr>
              <w:t>Период проведения мероприятий</w:t>
            </w:r>
          </w:p>
        </w:tc>
      </w:tr>
      <w:tr w:rsidR="002B16C5" w:rsidRPr="002B16C5" w14:paraId="50E5D3C6" w14:textId="77777777" w:rsidTr="00896AF5">
        <w:trPr>
          <w:trHeight w:val="263"/>
        </w:trPr>
        <w:tc>
          <w:tcPr>
            <w:tcW w:w="5935" w:type="dxa"/>
            <w:vAlign w:val="center"/>
          </w:tcPr>
          <w:p w14:paraId="0D99F769" w14:textId="77777777" w:rsidR="002B16C5" w:rsidRPr="002B16C5" w:rsidRDefault="002B16C5" w:rsidP="002B16C5">
            <w:pPr>
              <w:jc w:val="center"/>
              <w:rPr>
                <w:bCs/>
                <w:sz w:val="28"/>
                <w:szCs w:val="28"/>
              </w:rPr>
            </w:pPr>
            <w:r w:rsidRPr="002B16C5">
              <w:rPr>
                <w:bCs/>
                <w:sz w:val="28"/>
                <w:szCs w:val="28"/>
              </w:rPr>
              <w:t>-</w:t>
            </w:r>
          </w:p>
        </w:tc>
        <w:tc>
          <w:tcPr>
            <w:tcW w:w="3983" w:type="dxa"/>
            <w:vAlign w:val="center"/>
          </w:tcPr>
          <w:p w14:paraId="66B53602" w14:textId="77777777" w:rsidR="002B16C5" w:rsidRPr="002B16C5" w:rsidRDefault="002B16C5" w:rsidP="002B16C5">
            <w:pPr>
              <w:jc w:val="center"/>
              <w:rPr>
                <w:bCs/>
                <w:sz w:val="28"/>
                <w:szCs w:val="28"/>
              </w:rPr>
            </w:pPr>
            <w:r w:rsidRPr="002B16C5">
              <w:rPr>
                <w:bCs/>
                <w:sz w:val="28"/>
                <w:szCs w:val="28"/>
              </w:rPr>
              <w:t>-</w:t>
            </w:r>
          </w:p>
        </w:tc>
      </w:tr>
    </w:tbl>
    <w:p w14:paraId="1BFA4619" w14:textId="77777777" w:rsidR="002B16C5" w:rsidRPr="002B16C5" w:rsidRDefault="002B16C5" w:rsidP="002B16C5">
      <w:pPr>
        <w:jc w:val="both"/>
        <w:rPr>
          <w:sz w:val="28"/>
          <w:szCs w:val="28"/>
          <w:lang w:eastAsia="en-US"/>
        </w:rPr>
        <w:sectPr w:rsidR="002B16C5" w:rsidRPr="002B16C5" w:rsidSect="00B02E94">
          <w:pgSz w:w="11906" w:h="16838"/>
          <w:pgMar w:top="851" w:right="709" w:bottom="709" w:left="1559" w:header="709" w:footer="709" w:gutter="0"/>
          <w:cols w:space="708"/>
          <w:titlePg/>
          <w:docGrid w:linePitch="360"/>
        </w:sectPr>
      </w:pPr>
    </w:p>
    <w:p w14:paraId="71F09EDD" w14:textId="7EFD74FE" w:rsidR="002B16C5" w:rsidRPr="00081AD4" w:rsidRDefault="002B16C5" w:rsidP="002B16C5">
      <w:pPr>
        <w:tabs>
          <w:tab w:val="left" w:pos="5580"/>
          <w:tab w:val="left" w:pos="9498"/>
        </w:tabs>
        <w:ind w:left="-961" w:right="-569" w:firstLine="12443"/>
        <w:rPr>
          <w:color w:val="000000" w:themeColor="text1"/>
        </w:rPr>
      </w:pPr>
      <w:r w:rsidRPr="00081AD4">
        <w:rPr>
          <w:color w:val="000000" w:themeColor="text1"/>
        </w:rPr>
        <w:lastRenderedPageBreak/>
        <w:t xml:space="preserve">Приложение </w:t>
      </w:r>
      <w:r>
        <w:rPr>
          <w:color w:val="000000" w:themeColor="text1"/>
        </w:rPr>
        <w:t xml:space="preserve">№ </w:t>
      </w:r>
      <w:r>
        <w:rPr>
          <w:color w:val="000000" w:themeColor="text1"/>
        </w:rPr>
        <w:t>4</w:t>
      </w:r>
      <w:r>
        <w:rPr>
          <w:color w:val="000000" w:themeColor="text1"/>
        </w:rPr>
        <w:t xml:space="preserve"> </w:t>
      </w:r>
      <w:r w:rsidRPr="00081AD4">
        <w:rPr>
          <w:color w:val="000000" w:themeColor="text1"/>
        </w:rPr>
        <w:t xml:space="preserve">к протоколу № </w:t>
      </w:r>
      <w:r>
        <w:rPr>
          <w:color w:val="000000" w:themeColor="text1"/>
        </w:rPr>
        <w:t>34</w:t>
      </w:r>
    </w:p>
    <w:p w14:paraId="370B66E4" w14:textId="77777777" w:rsidR="002B16C5" w:rsidRPr="00081AD4" w:rsidRDefault="002B16C5" w:rsidP="002B16C5">
      <w:pPr>
        <w:tabs>
          <w:tab w:val="left" w:pos="5580"/>
          <w:tab w:val="left" w:pos="9498"/>
        </w:tabs>
        <w:ind w:left="-961" w:right="-569" w:firstLine="12443"/>
        <w:rPr>
          <w:color w:val="000000" w:themeColor="text1"/>
        </w:rPr>
      </w:pPr>
      <w:r w:rsidRPr="00081AD4">
        <w:rPr>
          <w:color w:val="000000" w:themeColor="text1"/>
        </w:rPr>
        <w:t>заседания Правления Региональной</w:t>
      </w:r>
    </w:p>
    <w:p w14:paraId="4B77142A" w14:textId="77777777" w:rsidR="002B16C5" w:rsidRPr="00081AD4" w:rsidRDefault="002B16C5" w:rsidP="002B16C5">
      <w:pPr>
        <w:tabs>
          <w:tab w:val="left" w:pos="5580"/>
          <w:tab w:val="left" w:pos="9498"/>
        </w:tabs>
        <w:ind w:left="-961" w:right="-569" w:firstLine="12443"/>
        <w:rPr>
          <w:color w:val="000000" w:themeColor="text1"/>
        </w:rPr>
      </w:pPr>
      <w:r w:rsidRPr="00081AD4">
        <w:rPr>
          <w:color w:val="000000" w:themeColor="text1"/>
        </w:rPr>
        <w:t>энергетической комиссии</w:t>
      </w:r>
    </w:p>
    <w:p w14:paraId="324D7935" w14:textId="5F81C8A3" w:rsidR="002B16C5" w:rsidRDefault="002B16C5" w:rsidP="002B16C5">
      <w:pPr>
        <w:tabs>
          <w:tab w:val="left" w:pos="5580"/>
          <w:tab w:val="left" w:pos="9498"/>
        </w:tabs>
        <w:ind w:left="-961" w:right="-569" w:firstLine="12443"/>
        <w:rPr>
          <w:color w:val="000000" w:themeColor="text1"/>
        </w:rPr>
      </w:pPr>
      <w:r w:rsidRPr="00081AD4">
        <w:rPr>
          <w:color w:val="000000" w:themeColor="text1"/>
        </w:rPr>
        <w:t xml:space="preserve">Кузбасса от </w:t>
      </w:r>
      <w:r>
        <w:rPr>
          <w:color w:val="000000" w:themeColor="text1"/>
        </w:rPr>
        <w:t>08.06.2021</w:t>
      </w:r>
    </w:p>
    <w:tbl>
      <w:tblPr>
        <w:tblW w:w="5000" w:type="pct"/>
        <w:jc w:val="center"/>
        <w:tblLook w:val="04A0" w:firstRow="1" w:lastRow="0" w:firstColumn="1" w:lastColumn="0" w:noHBand="0" w:noVBand="1"/>
      </w:tblPr>
      <w:tblGrid>
        <w:gridCol w:w="328"/>
        <w:gridCol w:w="702"/>
        <w:gridCol w:w="3629"/>
        <w:gridCol w:w="775"/>
        <w:gridCol w:w="1065"/>
        <w:gridCol w:w="1065"/>
        <w:gridCol w:w="1126"/>
        <w:gridCol w:w="1585"/>
        <w:gridCol w:w="1186"/>
        <w:gridCol w:w="1017"/>
        <w:gridCol w:w="1029"/>
        <w:gridCol w:w="1488"/>
      </w:tblGrid>
      <w:tr w:rsidR="002B16C5" w:rsidRPr="002B16C5" w14:paraId="0FABE725" w14:textId="77777777" w:rsidTr="002B16C5">
        <w:trPr>
          <w:trHeight w:val="450"/>
          <w:jc w:val="center"/>
        </w:trPr>
        <w:tc>
          <w:tcPr>
            <w:tcW w:w="400" w:type="dxa"/>
            <w:tcBorders>
              <w:top w:val="nil"/>
              <w:left w:val="nil"/>
              <w:bottom w:val="nil"/>
              <w:right w:val="nil"/>
            </w:tcBorders>
            <w:shd w:val="clear" w:color="auto" w:fill="auto"/>
            <w:noWrap/>
            <w:vAlign w:val="bottom"/>
            <w:hideMark/>
          </w:tcPr>
          <w:p w14:paraId="4068534C" w14:textId="77777777" w:rsidR="002B16C5" w:rsidRPr="002B16C5" w:rsidRDefault="002B16C5" w:rsidP="002B16C5">
            <w:pPr>
              <w:rPr>
                <w:sz w:val="13"/>
                <w:szCs w:val="13"/>
              </w:rPr>
            </w:pPr>
          </w:p>
        </w:tc>
        <w:tc>
          <w:tcPr>
            <w:tcW w:w="22700" w:type="dxa"/>
            <w:gridSpan w:val="11"/>
            <w:tcBorders>
              <w:top w:val="single" w:sz="4" w:space="0" w:color="C0C0C0"/>
              <w:left w:val="nil"/>
              <w:bottom w:val="nil"/>
              <w:right w:val="nil"/>
            </w:tcBorders>
            <w:shd w:val="clear" w:color="auto" w:fill="auto"/>
            <w:vAlign w:val="bottom"/>
            <w:hideMark/>
          </w:tcPr>
          <w:p w14:paraId="7D506126" w14:textId="77777777" w:rsidR="002B16C5" w:rsidRPr="002B16C5" w:rsidRDefault="002B16C5" w:rsidP="002B16C5">
            <w:pPr>
              <w:ind w:firstLineChars="100" w:firstLine="130"/>
              <w:rPr>
                <w:rFonts w:ascii="Tahoma" w:hAnsi="Tahoma" w:cs="Tahoma"/>
                <w:sz w:val="13"/>
                <w:szCs w:val="13"/>
              </w:rPr>
            </w:pPr>
            <w:r w:rsidRPr="002B16C5">
              <w:rPr>
                <w:rFonts w:ascii="Tahoma" w:hAnsi="Tahoma" w:cs="Tahoma"/>
                <w:sz w:val="13"/>
                <w:szCs w:val="13"/>
              </w:rPr>
              <w:t>МУП ЖКУ Кемеровского муниципального округа</w:t>
            </w:r>
          </w:p>
        </w:tc>
      </w:tr>
      <w:tr w:rsidR="002B16C5" w:rsidRPr="002B16C5" w14:paraId="12CC778A"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50CF1F20" w14:textId="77777777" w:rsidR="002B16C5" w:rsidRPr="002B16C5" w:rsidRDefault="002B16C5" w:rsidP="002B16C5">
            <w:pPr>
              <w:ind w:firstLineChars="100" w:firstLine="130"/>
              <w:rPr>
                <w:rFonts w:ascii="Tahoma" w:hAnsi="Tahoma" w:cs="Tahoma"/>
                <w:sz w:val="13"/>
                <w:szCs w:val="13"/>
              </w:rPr>
            </w:pP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EA00AB" w14:textId="77777777" w:rsidR="002B16C5" w:rsidRPr="002B16C5" w:rsidRDefault="002B16C5" w:rsidP="002B16C5">
            <w:pPr>
              <w:jc w:val="center"/>
              <w:rPr>
                <w:rFonts w:ascii="Tahoma" w:hAnsi="Tahoma" w:cs="Tahoma"/>
                <w:b/>
                <w:bCs/>
                <w:color w:val="272727"/>
                <w:sz w:val="13"/>
                <w:szCs w:val="13"/>
              </w:rPr>
            </w:pPr>
            <w:r w:rsidRPr="002B16C5">
              <w:rPr>
                <w:rFonts w:ascii="Tahoma" w:hAnsi="Tahoma" w:cs="Tahoma"/>
                <w:b/>
                <w:bCs/>
                <w:color w:val="272727"/>
                <w:sz w:val="13"/>
                <w:szCs w:val="13"/>
              </w:rPr>
              <w:t>№ п/п</w:t>
            </w:r>
          </w:p>
        </w:tc>
        <w:tc>
          <w:tcPr>
            <w:tcW w:w="5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286522" w14:textId="77777777" w:rsidR="002B16C5" w:rsidRPr="002B16C5" w:rsidRDefault="002B16C5" w:rsidP="002B16C5">
            <w:pPr>
              <w:jc w:val="center"/>
              <w:rPr>
                <w:rFonts w:ascii="Tahoma" w:hAnsi="Tahoma" w:cs="Tahoma"/>
                <w:b/>
                <w:bCs/>
                <w:color w:val="272727"/>
                <w:sz w:val="13"/>
                <w:szCs w:val="13"/>
              </w:rPr>
            </w:pPr>
            <w:r w:rsidRPr="002B16C5">
              <w:rPr>
                <w:rFonts w:ascii="Tahoma" w:hAnsi="Tahoma" w:cs="Tahoma"/>
                <w:b/>
                <w:bCs/>
                <w:color w:val="272727"/>
                <w:sz w:val="13"/>
                <w:szCs w:val="13"/>
              </w:rPr>
              <w:t>Наименование показателя</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BC87FD" w14:textId="77777777" w:rsidR="002B16C5" w:rsidRPr="002B16C5" w:rsidRDefault="002B16C5" w:rsidP="002B16C5">
            <w:pPr>
              <w:jc w:val="center"/>
              <w:rPr>
                <w:rFonts w:ascii="Tahoma" w:hAnsi="Tahoma" w:cs="Tahoma"/>
                <w:b/>
                <w:bCs/>
                <w:color w:val="272727"/>
                <w:sz w:val="13"/>
                <w:szCs w:val="13"/>
              </w:rPr>
            </w:pPr>
            <w:r w:rsidRPr="002B16C5">
              <w:rPr>
                <w:rFonts w:ascii="Tahoma" w:hAnsi="Tahoma" w:cs="Tahoma"/>
                <w:b/>
                <w:bCs/>
                <w:color w:val="272727"/>
                <w:sz w:val="13"/>
                <w:szCs w:val="13"/>
              </w:rPr>
              <w:t>Ед. изм.</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3B9EF6A" w14:textId="77777777" w:rsidR="002B16C5" w:rsidRPr="002B16C5" w:rsidRDefault="002B16C5" w:rsidP="002B16C5">
            <w:pPr>
              <w:jc w:val="center"/>
              <w:rPr>
                <w:rFonts w:ascii="Tahoma" w:hAnsi="Tahoma" w:cs="Tahoma"/>
                <w:b/>
                <w:bCs/>
                <w:color w:val="272727"/>
                <w:sz w:val="13"/>
                <w:szCs w:val="13"/>
              </w:rPr>
            </w:pPr>
            <w:r w:rsidRPr="002B16C5">
              <w:rPr>
                <w:rFonts w:ascii="Tahoma" w:hAnsi="Tahoma" w:cs="Tahoma"/>
                <w:b/>
                <w:bCs/>
                <w:color w:val="272727"/>
                <w:sz w:val="13"/>
                <w:szCs w:val="13"/>
              </w:rPr>
              <w:t>2021 год</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F22B51C" w14:textId="77777777" w:rsidR="002B16C5" w:rsidRPr="002B16C5" w:rsidRDefault="002B16C5" w:rsidP="002B16C5">
            <w:pPr>
              <w:jc w:val="center"/>
              <w:rPr>
                <w:rFonts w:ascii="Tahoma" w:hAnsi="Tahoma" w:cs="Tahoma"/>
                <w:b/>
                <w:bCs/>
                <w:color w:val="272727"/>
                <w:sz w:val="13"/>
                <w:szCs w:val="13"/>
              </w:rPr>
            </w:pPr>
            <w:r w:rsidRPr="002B16C5">
              <w:rPr>
                <w:rFonts w:ascii="Tahoma" w:hAnsi="Tahoma" w:cs="Tahoma"/>
                <w:b/>
                <w:bCs/>
                <w:color w:val="272727"/>
                <w:sz w:val="13"/>
                <w:szCs w:val="13"/>
              </w:rPr>
              <w:t>2021 год</w:t>
            </w:r>
          </w:p>
        </w:tc>
        <w:tc>
          <w:tcPr>
            <w:tcW w:w="4200" w:type="dxa"/>
            <w:gridSpan w:val="2"/>
            <w:tcBorders>
              <w:top w:val="single" w:sz="4" w:space="0" w:color="auto"/>
              <w:left w:val="nil"/>
              <w:bottom w:val="single" w:sz="4" w:space="0" w:color="auto"/>
              <w:right w:val="single" w:sz="4" w:space="0" w:color="auto"/>
            </w:tcBorders>
            <w:shd w:val="clear" w:color="auto" w:fill="auto"/>
            <w:vAlign w:val="center"/>
            <w:hideMark/>
          </w:tcPr>
          <w:p w14:paraId="318AD9E6" w14:textId="77777777" w:rsidR="002B16C5" w:rsidRPr="002B16C5" w:rsidRDefault="002B16C5" w:rsidP="002B16C5">
            <w:pPr>
              <w:jc w:val="center"/>
              <w:rPr>
                <w:rFonts w:ascii="Tahoma" w:hAnsi="Tahoma" w:cs="Tahoma"/>
                <w:b/>
                <w:bCs/>
                <w:color w:val="272727"/>
                <w:sz w:val="13"/>
                <w:szCs w:val="13"/>
              </w:rPr>
            </w:pPr>
            <w:r w:rsidRPr="002B16C5">
              <w:rPr>
                <w:rFonts w:ascii="Tahoma" w:hAnsi="Tahoma" w:cs="Tahoma"/>
                <w:b/>
                <w:bCs/>
                <w:color w:val="272727"/>
                <w:sz w:val="13"/>
                <w:szCs w:val="13"/>
              </w:rPr>
              <w:t>2021 год</w:t>
            </w:r>
          </w:p>
        </w:tc>
        <w:tc>
          <w:tcPr>
            <w:tcW w:w="4920" w:type="dxa"/>
            <w:gridSpan w:val="3"/>
            <w:tcBorders>
              <w:top w:val="single" w:sz="4" w:space="0" w:color="auto"/>
              <w:left w:val="nil"/>
              <w:bottom w:val="single" w:sz="4" w:space="0" w:color="auto"/>
              <w:right w:val="single" w:sz="4" w:space="0" w:color="auto"/>
            </w:tcBorders>
            <w:shd w:val="clear" w:color="auto" w:fill="auto"/>
            <w:vAlign w:val="center"/>
            <w:hideMark/>
          </w:tcPr>
          <w:p w14:paraId="36D62785" w14:textId="77777777" w:rsidR="002B16C5" w:rsidRPr="002B16C5" w:rsidRDefault="002B16C5" w:rsidP="002B16C5">
            <w:pPr>
              <w:jc w:val="center"/>
              <w:rPr>
                <w:rFonts w:ascii="Tahoma" w:hAnsi="Tahoma" w:cs="Tahoma"/>
                <w:b/>
                <w:bCs/>
                <w:color w:val="272727"/>
                <w:sz w:val="13"/>
                <w:szCs w:val="13"/>
              </w:rPr>
            </w:pPr>
            <w:r w:rsidRPr="002B16C5">
              <w:rPr>
                <w:rFonts w:ascii="Tahoma" w:hAnsi="Tahoma" w:cs="Tahoma"/>
                <w:b/>
                <w:bCs/>
                <w:color w:val="272727"/>
                <w:sz w:val="13"/>
                <w:szCs w:val="13"/>
              </w:rPr>
              <w:t>2022 год</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B6E06C" w14:textId="77777777" w:rsidR="002B16C5" w:rsidRPr="002B16C5" w:rsidRDefault="002B16C5" w:rsidP="002B16C5">
            <w:pPr>
              <w:jc w:val="center"/>
              <w:rPr>
                <w:rFonts w:ascii="Tahoma" w:hAnsi="Tahoma" w:cs="Tahoma"/>
                <w:b/>
                <w:bCs/>
                <w:color w:val="272727"/>
                <w:sz w:val="13"/>
                <w:szCs w:val="13"/>
              </w:rPr>
            </w:pPr>
            <w:r w:rsidRPr="002B16C5">
              <w:rPr>
                <w:rFonts w:ascii="Tahoma" w:hAnsi="Tahoma" w:cs="Tahoma"/>
                <w:b/>
                <w:bCs/>
                <w:color w:val="272727"/>
                <w:sz w:val="13"/>
                <w:szCs w:val="13"/>
              </w:rPr>
              <w:t>Обоснование отклонений</w:t>
            </w:r>
          </w:p>
        </w:tc>
      </w:tr>
      <w:tr w:rsidR="002B16C5" w:rsidRPr="002B16C5" w14:paraId="3C824A68"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4912969D" w14:textId="77777777" w:rsidR="002B16C5" w:rsidRPr="002B16C5" w:rsidRDefault="002B16C5" w:rsidP="002B16C5">
            <w:pPr>
              <w:jc w:val="center"/>
              <w:rPr>
                <w:rFonts w:ascii="Tahoma" w:hAnsi="Tahoma" w:cs="Tahoma"/>
                <w:b/>
                <w:bCs/>
                <w:color w:val="272727"/>
                <w:sz w:val="13"/>
                <w:szCs w:val="13"/>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6928E8B0" w14:textId="77777777" w:rsidR="002B16C5" w:rsidRPr="002B16C5" w:rsidRDefault="002B16C5" w:rsidP="002B16C5">
            <w:pPr>
              <w:rPr>
                <w:rFonts w:ascii="Tahoma" w:hAnsi="Tahoma" w:cs="Tahoma"/>
                <w:b/>
                <w:bCs/>
                <w:color w:val="272727"/>
                <w:sz w:val="13"/>
                <w:szCs w:val="13"/>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6173981A" w14:textId="77777777" w:rsidR="002B16C5" w:rsidRPr="002B16C5" w:rsidRDefault="002B16C5" w:rsidP="002B16C5">
            <w:pPr>
              <w:rPr>
                <w:rFonts w:ascii="Tahoma" w:hAnsi="Tahoma" w:cs="Tahoma"/>
                <w:b/>
                <w:bCs/>
                <w:color w:val="272727"/>
                <w:sz w:val="13"/>
                <w:szCs w:val="13"/>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2A9F1A6D" w14:textId="77777777" w:rsidR="002B16C5" w:rsidRPr="002B16C5" w:rsidRDefault="002B16C5" w:rsidP="002B16C5">
            <w:pPr>
              <w:rPr>
                <w:rFonts w:ascii="Tahoma" w:hAnsi="Tahoma" w:cs="Tahoma"/>
                <w:b/>
                <w:bCs/>
                <w:color w:val="272727"/>
                <w:sz w:val="13"/>
                <w:szCs w:val="13"/>
              </w:rPr>
            </w:pP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34C5A08A" w14:textId="77777777" w:rsidR="002B16C5" w:rsidRPr="002B16C5" w:rsidRDefault="002B16C5" w:rsidP="002B16C5">
            <w:pPr>
              <w:jc w:val="center"/>
              <w:rPr>
                <w:rFonts w:ascii="Tahoma" w:hAnsi="Tahoma" w:cs="Tahoma"/>
                <w:b/>
                <w:bCs/>
                <w:color w:val="272727"/>
                <w:sz w:val="13"/>
                <w:szCs w:val="13"/>
              </w:rPr>
            </w:pPr>
            <w:r w:rsidRPr="002B16C5">
              <w:rPr>
                <w:rFonts w:ascii="Tahoma" w:hAnsi="Tahoma" w:cs="Tahoma"/>
                <w:b/>
                <w:bCs/>
                <w:color w:val="272727"/>
                <w:sz w:val="13"/>
                <w:szCs w:val="13"/>
              </w:rPr>
              <w:t>Предложение организации</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1CAC98EA" w14:textId="77777777" w:rsidR="002B16C5" w:rsidRPr="002B16C5" w:rsidRDefault="002B16C5" w:rsidP="002B16C5">
            <w:pPr>
              <w:jc w:val="center"/>
              <w:rPr>
                <w:rFonts w:ascii="Tahoma" w:hAnsi="Tahoma" w:cs="Tahoma"/>
                <w:b/>
                <w:bCs/>
                <w:color w:val="272727"/>
                <w:sz w:val="13"/>
                <w:szCs w:val="13"/>
              </w:rPr>
            </w:pPr>
            <w:r w:rsidRPr="002B16C5">
              <w:rPr>
                <w:rFonts w:ascii="Tahoma" w:hAnsi="Tahoma" w:cs="Tahoma"/>
                <w:b/>
                <w:bCs/>
                <w:color w:val="272727"/>
                <w:sz w:val="13"/>
                <w:szCs w:val="13"/>
              </w:rPr>
              <w:t>Предложение регулирующего органа с 09.06.2021 по 31.12.2021 (206 дней)</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24730720" w14:textId="77777777" w:rsidR="002B16C5" w:rsidRPr="002B16C5" w:rsidRDefault="002B16C5" w:rsidP="002B16C5">
            <w:pPr>
              <w:jc w:val="center"/>
              <w:rPr>
                <w:rFonts w:ascii="Tahoma" w:hAnsi="Tahoma" w:cs="Tahoma"/>
                <w:b/>
                <w:bCs/>
                <w:color w:val="272727"/>
                <w:sz w:val="13"/>
                <w:szCs w:val="13"/>
              </w:rPr>
            </w:pPr>
            <w:r w:rsidRPr="002B16C5">
              <w:rPr>
                <w:rFonts w:ascii="Tahoma" w:hAnsi="Tahoma" w:cs="Tahoma"/>
                <w:b/>
                <w:bCs/>
                <w:color w:val="272727"/>
                <w:sz w:val="13"/>
                <w:szCs w:val="13"/>
              </w:rPr>
              <w:t>Предложение регулирующего органа годовые значения</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14:paraId="6BE5205A" w14:textId="77777777" w:rsidR="002B16C5" w:rsidRPr="002B16C5" w:rsidRDefault="002B16C5" w:rsidP="002B16C5">
            <w:pPr>
              <w:jc w:val="center"/>
              <w:rPr>
                <w:rFonts w:ascii="Tahoma" w:hAnsi="Tahoma" w:cs="Tahoma"/>
                <w:b/>
                <w:bCs/>
                <w:color w:val="272727"/>
                <w:sz w:val="13"/>
                <w:szCs w:val="13"/>
              </w:rPr>
            </w:pPr>
            <w:r w:rsidRPr="002B16C5">
              <w:rPr>
                <w:rFonts w:ascii="Tahoma" w:hAnsi="Tahoma" w:cs="Tahoma"/>
                <w:b/>
                <w:bCs/>
                <w:color w:val="272727"/>
                <w:sz w:val="13"/>
                <w:szCs w:val="13"/>
              </w:rPr>
              <w:t>Предложение регулирующего органа</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501712B5" w14:textId="77777777" w:rsidR="002B16C5" w:rsidRPr="002B16C5" w:rsidRDefault="002B16C5" w:rsidP="002B16C5">
            <w:pPr>
              <w:jc w:val="center"/>
              <w:rPr>
                <w:rFonts w:ascii="Tahoma" w:hAnsi="Tahoma" w:cs="Tahoma"/>
                <w:b/>
                <w:bCs/>
                <w:color w:val="272727"/>
                <w:sz w:val="13"/>
                <w:szCs w:val="13"/>
              </w:rPr>
            </w:pPr>
            <w:r w:rsidRPr="002B16C5">
              <w:rPr>
                <w:rFonts w:ascii="Tahoma" w:hAnsi="Tahoma" w:cs="Tahoma"/>
                <w:b/>
                <w:bCs/>
                <w:color w:val="272727"/>
                <w:sz w:val="13"/>
                <w:szCs w:val="13"/>
              </w:rPr>
              <w:t>Предложение регулирующего органа</w:t>
            </w:r>
          </w:p>
        </w:tc>
        <w:tc>
          <w:tcPr>
            <w:tcW w:w="3100" w:type="dxa"/>
            <w:gridSpan w:val="2"/>
            <w:tcBorders>
              <w:top w:val="single" w:sz="4" w:space="0" w:color="auto"/>
              <w:left w:val="nil"/>
              <w:bottom w:val="single" w:sz="4" w:space="0" w:color="auto"/>
              <w:right w:val="single" w:sz="4" w:space="0" w:color="auto"/>
            </w:tcBorders>
            <w:shd w:val="clear" w:color="auto" w:fill="auto"/>
            <w:vAlign w:val="center"/>
            <w:hideMark/>
          </w:tcPr>
          <w:p w14:paraId="203586E4" w14:textId="77777777" w:rsidR="002B16C5" w:rsidRPr="002B16C5" w:rsidRDefault="002B16C5" w:rsidP="002B16C5">
            <w:pPr>
              <w:jc w:val="center"/>
              <w:rPr>
                <w:rFonts w:ascii="Tahoma" w:hAnsi="Tahoma" w:cs="Tahoma"/>
                <w:b/>
                <w:bCs/>
                <w:color w:val="272727"/>
                <w:sz w:val="13"/>
                <w:szCs w:val="13"/>
              </w:rPr>
            </w:pPr>
            <w:r w:rsidRPr="002B16C5">
              <w:rPr>
                <w:rFonts w:ascii="Tahoma" w:hAnsi="Tahoma" w:cs="Tahoma"/>
                <w:b/>
                <w:bCs/>
                <w:color w:val="272727"/>
                <w:sz w:val="13"/>
                <w:szCs w:val="13"/>
              </w:rPr>
              <w:t>В том числе на период</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4084AA33" w14:textId="77777777" w:rsidR="002B16C5" w:rsidRPr="002B16C5" w:rsidRDefault="002B16C5" w:rsidP="002B16C5">
            <w:pPr>
              <w:rPr>
                <w:rFonts w:ascii="Tahoma" w:hAnsi="Tahoma" w:cs="Tahoma"/>
                <w:b/>
                <w:bCs/>
                <w:color w:val="272727"/>
                <w:sz w:val="13"/>
                <w:szCs w:val="13"/>
              </w:rPr>
            </w:pPr>
          </w:p>
        </w:tc>
      </w:tr>
      <w:tr w:rsidR="002B16C5" w:rsidRPr="002B16C5" w14:paraId="6C69EC77" w14:textId="77777777" w:rsidTr="002B16C5">
        <w:trPr>
          <w:trHeight w:val="1155"/>
          <w:jc w:val="center"/>
        </w:trPr>
        <w:tc>
          <w:tcPr>
            <w:tcW w:w="400" w:type="dxa"/>
            <w:tcBorders>
              <w:top w:val="nil"/>
              <w:left w:val="nil"/>
              <w:bottom w:val="nil"/>
              <w:right w:val="nil"/>
            </w:tcBorders>
            <w:shd w:val="clear" w:color="auto" w:fill="auto"/>
            <w:noWrap/>
            <w:vAlign w:val="bottom"/>
            <w:hideMark/>
          </w:tcPr>
          <w:p w14:paraId="6D6D567D" w14:textId="77777777" w:rsidR="002B16C5" w:rsidRPr="002B16C5" w:rsidRDefault="002B16C5" w:rsidP="002B16C5">
            <w:pPr>
              <w:jc w:val="center"/>
              <w:rPr>
                <w:rFonts w:ascii="Tahoma" w:hAnsi="Tahoma" w:cs="Tahoma"/>
                <w:b/>
                <w:bCs/>
                <w:color w:val="272727"/>
                <w:sz w:val="13"/>
                <w:szCs w:val="13"/>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69BEA08" w14:textId="77777777" w:rsidR="002B16C5" w:rsidRPr="002B16C5" w:rsidRDefault="002B16C5" w:rsidP="002B16C5">
            <w:pPr>
              <w:rPr>
                <w:rFonts w:ascii="Tahoma" w:hAnsi="Tahoma" w:cs="Tahoma"/>
                <w:b/>
                <w:bCs/>
                <w:color w:val="272727"/>
                <w:sz w:val="13"/>
                <w:szCs w:val="13"/>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766DE8AE" w14:textId="77777777" w:rsidR="002B16C5" w:rsidRPr="002B16C5" w:rsidRDefault="002B16C5" w:rsidP="002B16C5">
            <w:pPr>
              <w:rPr>
                <w:rFonts w:ascii="Tahoma" w:hAnsi="Tahoma" w:cs="Tahoma"/>
                <w:b/>
                <w:bCs/>
                <w:color w:val="272727"/>
                <w:sz w:val="13"/>
                <w:szCs w:val="13"/>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718448C1" w14:textId="77777777" w:rsidR="002B16C5" w:rsidRPr="002B16C5" w:rsidRDefault="002B16C5" w:rsidP="002B16C5">
            <w:pPr>
              <w:rPr>
                <w:rFonts w:ascii="Tahoma" w:hAnsi="Tahoma" w:cs="Tahoma"/>
                <w:b/>
                <w:bCs/>
                <w:color w:val="272727"/>
                <w:sz w:val="13"/>
                <w:szCs w:val="13"/>
              </w:rPr>
            </w:pPr>
          </w:p>
        </w:tc>
        <w:tc>
          <w:tcPr>
            <w:tcW w:w="1620" w:type="dxa"/>
            <w:vMerge/>
            <w:tcBorders>
              <w:top w:val="nil"/>
              <w:left w:val="single" w:sz="4" w:space="0" w:color="auto"/>
              <w:bottom w:val="single" w:sz="4" w:space="0" w:color="auto"/>
              <w:right w:val="single" w:sz="4" w:space="0" w:color="auto"/>
            </w:tcBorders>
            <w:vAlign w:val="center"/>
            <w:hideMark/>
          </w:tcPr>
          <w:p w14:paraId="7AE80387" w14:textId="77777777" w:rsidR="002B16C5" w:rsidRPr="002B16C5" w:rsidRDefault="002B16C5" w:rsidP="002B16C5">
            <w:pPr>
              <w:rPr>
                <w:rFonts w:ascii="Tahoma" w:hAnsi="Tahoma" w:cs="Tahoma"/>
                <w:b/>
                <w:bCs/>
                <w:color w:val="272727"/>
                <w:sz w:val="13"/>
                <w:szCs w:val="13"/>
              </w:rPr>
            </w:pPr>
          </w:p>
        </w:tc>
        <w:tc>
          <w:tcPr>
            <w:tcW w:w="1620" w:type="dxa"/>
            <w:vMerge/>
            <w:tcBorders>
              <w:top w:val="nil"/>
              <w:left w:val="single" w:sz="4" w:space="0" w:color="auto"/>
              <w:bottom w:val="single" w:sz="4" w:space="0" w:color="auto"/>
              <w:right w:val="single" w:sz="4" w:space="0" w:color="auto"/>
            </w:tcBorders>
            <w:vAlign w:val="center"/>
            <w:hideMark/>
          </w:tcPr>
          <w:p w14:paraId="31DC5625" w14:textId="77777777" w:rsidR="002B16C5" w:rsidRPr="002B16C5" w:rsidRDefault="002B16C5" w:rsidP="002B16C5">
            <w:pPr>
              <w:rPr>
                <w:rFonts w:ascii="Tahoma" w:hAnsi="Tahoma" w:cs="Tahoma"/>
                <w:b/>
                <w:bCs/>
                <w:color w:val="272727"/>
                <w:sz w:val="13"/>
                <w:szCs w:val="13"/>
              </w:rPr>
            </w:pPr>
          </w:p>
        </w:tc>
        <w:tc>
          <w:tcPr>
            <w:tcW w:w="1720" w:type="dxa"/>
            <w:vMerge/>
            <w:tcBorders>
              <w:top w:val="nil"/>
              <w:left w:val="single" w:sz="4" w:space="0" w:color="auto"/>
              <w:bottom w:val="single" w:sz="4" w:space="0" w:color="auto"/>
              <w:right w:val="single" w:sz="4" w:space="0" w:color="auto"/>
            </w:tcBorders>
            <w:vAlign w:val="center"/>
            <w:hideMark/>
          </w:tcPr>
          <w:p w14:paraId="6CE185E8" w14:textId="77777777" w:rsidR="002B16C5" w:rsidRPr="002B16C5" w:rsidRDefault="002B16C5" w:rsidP="002B16C5">
            <w:pPr>
              <w:rPr>
                <w:rFonts w:ascii="Tahoma" w:hAnsi="Tahoma" w:cs="Tahoma"/>
                <w:b/>
                <w:bCs/>
                <w:color w:val="272727"/>
                <w:sz w:val="13"/>
                <w:szCs w:val="13"/>
              </w:rPr>
            </w:pPr>
          </w:p>
        </w:tc>
        <w:tc>
          <w:tcPr>
            <w:tcW w:w="2480" w:type="dxa"/>
            <w:vMerge/>
            <w:tcBorders>
              <w:top w:val="nil"/>
              <w:left w:val="single" w:sz="4" w:space="0" w:color="auto"/>
              <w:bottom w:val="single" w:sz="4" w:space="0" w:color="auto"/>
              <w:right w:val="single" w:sz="4" w:space="0" w:color="auto"/>
            </w:tcBorders>
            <w:vAlign w:val="center"/>
            <w:hideMark/>
          </w:tcPr>
          <w:p w14:paraId="22DB0587" w14:textId="77777777" w:rsidR="002B16C5" w:rsidRPr="002B16C5" w:rsidRDefault="002B16C5" w:rsidP="002B16C5">
            <w:pPr>
              <w:rPr>
                <w:rFonts w:ascii="Tahoma" w:hAnsi="Tahoma" w:cs="Tahoma"/>
                <w:b/>
                <w:bCs/>
                <w:color w:val="272727"/>
                <w:sz w:val="13"/>
                <w:szCs w:val="13"/>
              </w:rPr>
            </w:pPr>
          </w:p>
        </w:tc>
        <w:tc>
          <w:tcPr>
            <w:tcW w:w="1820" w:type="dxa"/>
            <w:vMerge/>
            <w:tcBorders>
              <w:top w:val="nil"/>
              <w:left w:val="single" w:sz="4" w:space="0" w:color="auto"/>
              <w:bottom w:val="single" w:sz="4" w:space="0" w:color="auto"/>
              <w:right w:val="single" w:sz="4" w:space="0" w:color="auto"/>
            </w:tcBorders>
            <w:vAlign w:val="center"/>
            <w:hideMark/>
          </w:tcPr>
          <w:p w14:paraId="476FC36A" w14:textId="77777777" w:rsidR="002B16C5" w:rsidRPr="002B16C5" w:rsidRDefault="002B16C5" w:rsidP="002B16C5">
            <w:pPr>
              <w:rPr>
                <w:rFonts w:ascii="Tahoma" w:hAnsi="Tahoma" w:cs="Tahoma"/>
                <w:b/>
                <w:bCs/>
                <w:color w:val="272727"/>
                <w:sz w:val="13"/>
                <w:szCs w:val="13"/>
              </w:rPr>
            </w:pPr>
          </w:p>
        </w:tc>
        <w:tc>
          <w:tcPr>
            <w:tcW w:w="1540" w:type="dxa"/>
            <w:tcBorders>
              <w:top w:val="nil"/>
              <w:left w:val="nil"/>
              <w:bottom w:val="single" w:sz="4" w:space="0" w:color="auto"/>
              <w:right w:val="single" w:sz="4" w:space="0" w:color="auto"/>
            </w:tcBorders>
            <w:shd w:val="clear" w:color="auto" w:fill="auto"/>
            <w:vAlign w:val="center"/>
            <w:hideMark/>
          </w:tcPr>
          <w:p w14:paraId="25A89C44" w14:textId="77777777" w:rsidR="002B16C5" w:rsidRPr="002B16C5" w:rsidRDefault="002B16C5" w:rsidP="002B16C5">
            <w:pPr>
              <w:jc w:val="center"/>
              <w:rPr>
                <w:rFonts w:ascii="Tahoma" w:hAnsi="Tahoma" w:cs="Tahoma"/>
                <w:b/>
                <w:bCs/>
                <w:color w:val="272727"/>
                <w:sz w:val="13"/>
                <w:szCs w:val="13"/>
              </w:rPr>
            </w:pPr>
            <w:r w:rsidRPr="002B16C5">
              <w:rPr>
                <w:rFonts w:ascii="Tahoma" w:hAnsi="Tahoma" w:cs="Tahoma"/>
                <w:b/>
                <w:bCs/>
                <w:color w:val="272727"/>
                <w:sz w:val="13"/>
                <w:szCs w:val="13"/>
              </w:rPr>
              <w:t>с 01.01.2022 по 30.06.2022</w:t>
            </w:r>
          </w:p>
        </w:tc>
        <w:tc>
          <w:tcPr>
            <w:tcW w:w="1560" w:type="dxa"/>
            <w:tcBorders>
              <w:top w:val="nil"/>
              <w:left w:val="nil"/>
              <w:bottom w:val="single" w:sz="4" w:space="0" w:color="auto"/>
              <w:right w:val="single" w:sz="4" w:space="0" w:color="auto"/>
            </w:tcBorders>
            <w:shd w:val="clear" w:color="auto" w:fill="auto"/>
            <w:vAlign w:val="center"/>
            <w:hideMark/>
          </w:tcPr>
          <w:p w14:paraId="507F9F9D" w14:textId="77777777" w:rsidR="002B16C5" w:rsidRPr="002B16C5" w:rsidRDefault="002B16C5" w:rsidP="002B16C5">
            <w:pPr>
              <w:jc w:val="center"/>
              <w:rPr>
                <w:rFonts w:ascii="Tahoma" w:hAnsi="Tahoma" w:cs="Tahoma"/>
                <w:b/>
                <w:bCs/>
                <w:color w:val="272727"/>
                <w:sz w:val="13"/>
                <w:szCs w:val="13"/>
              </w:rPr>
            </w:pPr>
            <w:r w:rsidRPr="002B16C5">
              <w:rPr>
                <w:rFonts w:ascii="Tahoma" w:hAnsi="Tahoma" w:cs="Tahoma"/>
                <w:b/>
                <w:bCs/>
                <w:color w:val="272727"/>
                <w:sz w:val="13"/>
                <w:szCs w:val="13"/>
              </w:rPr>
              <w:t>с 01.07.2022 по 31.12.2022</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4B1B2BBE" w14:textId="77777777" w:rsidR="002B16C5" w:rsidRPr="002B16C5" w:rsidRDefault="002B16C5" w:rsidP="002B16C5">
            <w:pPr>
              <w:rPr>
                <w:rFonts w:ascii="Tahoma" w:hAnsi="Tahoma" w:cs="Tahoma"/>
                <w:b/>
                <w:bCs/>
                <w:color w:val="272727"/>
                <w:sz w:val="13"/>
                <w:szCs w:val="13"/>
              </w:rPr>
            </w:pPr>
          </w:p>
        </w:tc>
      </w:tr>
      <w:tr w:rsidR="002B16C5" w:rsidRPr="002B16C5" w14:paraId="5D0EF1A8" w14:textId="77777777" w:rsidTr="002B16C5">
        <w:trPr>
          <w:trHeight w:val="225"/>
          <w:jc w:val="center"/>
        </w:trPr>
        <w:tc>
          <w:tcPr>
            <w:tcW w:w="400" w:type="dxa"/>
            <w:tcBorders>
              <w:top w:val="nil"/>
              <w:left w:val="nil"/>
              <w:bottom w:val="nil"/>
              <w:right w:val="nil"/>
            </w:tcBorders>
            <w:shd w:val="clear" w:color="auto" w:fill="auto"/>
            <w:noWrap/>
            <w:vAlign w:val="bottom"/>
            <w:hideMark/>
          </w:tcPr>
          <w:p w14:paraId="36A18645" w14:textId="77777777" w:rsidR="002B16C5" w:rsidRPr="002B16C5" w:rsidRDefault="002B16C5" w:rsidP="002B16C5">
            <w:pPr>
              <w:jc w:val="center"/>
              <w:rPr>
                <w:rFonts w:ascii="Tahoma" w:hAnsi="Tahoma" w:cs="Tahoma"/>
                <w:b/>
                <w:bCs/>
                <w:color w:val="272727"/>
                <w:sz w:val="13"/>
                <w:szCs w:val="13"/>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DA8D46A" w14:textId="77777777" w:rsidR="002B16C5" w:rsidRPr="002B16C5" w:rsidRDefault="002B16C5" w:rsidP="002B16C5">
            <w:pPr>
              <w:jc w:val="center"/>
              <w:rPr>
                <w:rFonts w:ascii="Tahoma" w:hAnsi="Tahoma" w:cs="Tahoma"/>
                <w:color w:val="C0C0C0"/>
                <w:sz w:val="13"/>
                <w:szCs w:val="13"/>
              </w:rPr>
            </w:pPr>
            <w:r w:rsidRPr="002B16C5">
              <w:rPr>
                <w:rFonts w:ascii="Tahoma" w:hAnsi="Tahoma" w:cs="Tahoma"/>
                <w:color w:val="C0C0C0"/>
                <w:sz w:val="13"/>
                <w:szCs w:val="13"/>
              </w:rPr>
              <w:t>1</w:t>
            </w:r>
          </w:p>
        </w:tc>
        <w:tc>
          <w:tcPr>
            <w:tcW w:w="5860" w:type="dxa"/>
            <w:tcBorders>
              <w:top w:val="nil"/>
              <w:left w:val="nil"/>
              <w:bottom w:val="single" w:sz="4" w:space="0" w:color="auto"/>
              <w:right w:val="single" w:sz="4" w:space="0" w:color="auto"/>
            </w:tcBorders>
            <w:shd w:val="clear" w:color="auto" w:fill="auto"/>
            <w:noWrap/>
            <w:vAlign w:val="center"/>
            <w:hideMark/>
          </w:tcPr>
          <w:p w14:paraId="00E9CE10" w14:textId="77777777" w:rsidR="002B16C5" w:rsidRPr="002B16C5" w:rsidRDefault="002B16C5" w:rsidP="002B16C5">
            <w:pPr>
              <w:jc w:val="center"/>
              <w:rPr>
                <w:rFonts w:ascii="Tahoma" w:hAnsi="Tahoma" w:cs="Tahoma"/>
                <w:color w:val="C0C0C0"/>
                <w:sz w:val="13"/>
                <w:szCs w:val="13"/>
              </w:rPr>
            </w:pPr>
            <w:r w:rsidRPr="002B16C5">
              <w:rPr>
                <w:rFonts w:ascii="Tahoma" w:hAnsi="Tahoma" w:cs="Tahoma"/>
                <w:color w:val="C0C0C0"/>
                <w:sz w:val="13"/>
                <w:szCs w:val="13"/>
              </w:rPr>
              <w:t>2</w:t>
            </w:r>
          </w:p>
        </w:tc>
        <w:tc>
          <w:tcPr>
            <w:tcW w:w="1140" w:type="dxa"/>
            <w:tcBorders>
              <w:top w:val="nil"/>
              <w:left w:val="nil"/>
              <w:bottom w:val="single" w:sz="4" w:space="0" w:color="auto"/>
              <w:right w:val="single" w:sz="4" w:space="0" w:color="auto"/>
            </w:tcBorders>
            <w:shd w:val="clear" w:color="auto" w:fill="auto"/>
            <w:noWrap/>
            <w:vAlign w:val="center"/>
            <w:hideMark/>
          </w:tcPr>
          <w:p w14:paraId="2492F07D" w14:textId="77777777" w:rsidR="002B16C5" w:rsidRPr="002B16C5" w:rsidRDefault="002B16C5" w:rsidP="002B16C5">
            <w:pPr>
              <w:jc w:val="center"/>
              <w:rPr>
                <w:rFonts w:ascii="Tahoma" w:hAnsi="Tahoma" w:cs="Tahoma"/>
                <w:color w:val="C0C0C0"/>
                <w:sz w:val="13"/>
                <w:szCs w:val="13"/>
              </w:rPr>
            </w:pPr>
            <w:r w:rsidRPr="002B16C5">
              <w:rPr>
                <w:rFonts w:ascii="Tahoma" w:hAnsi="Tahoma" w:cs="Tahoma"/>
                <w:color w:val="C0C0C0"/>
                <w:sz w:val="13"/>
                <w:szCs w:val="13"/>
              </w:rPr>
              <w:t>3</w:t>
            </w:r>
          </w:p>
        </w:tc>
        <w:tc>
          <w:tcPr>
            <w:tcW w:w="1620" w:type="dxa"/>
            <w:tcBorders>
              <w:top w:val="nil"/>
              <w:left w:val="nil"/>
              <w:bottom w:val="single" w:sz="4" w:space="0" w:color="auto"/>
              <w:right w:val="single" w:sz="4" w:space="0" w:color="auto"/>
            </w:tcBorders>
            <w:shd w:val="clear" w:color="auto" w:fill="auto"/>
            <w:noWrap/>
            <w:vAlign w:val="center"/>
            <w:hideMark/>
          </w:tcPr>
          <w:p w14:paraId="3420B97D" w14:textId="77777777" w:rsidR="002B16C5" w:rsidRPr="002B16C5" w:rsidRDefault="002B16C5" w:rsidP="002B16C5">
            <w:pPr>
              <w:jc w:val="center"/>
              <w:rPr>
                <w:rFonts w:ascii="Tahoma" w:hAnsi="Tahoma" w:cs="Tahoma"/>
                <w:color w:val="C0C0C0"/>
                <w:sz w:val="13"/>
                <w:szCs w:val="13"/>
              </w:rPr>
            </w:pPr>
            <w:r w:rsidRPr="002B16C5">
              <w:rPr>
                <w:rFonts w:ascii="Tahoma" w:hAnsi="Tahoma" w:cs="Tahoma"/>
                <w:color w:val="C0C0C0"/>
                <w:sz w:val="13"/>
                <w:szCs w:val="13"/>
              </w:rPr>
              <w:t>5</w:t>
            </w:r>
          </w:p>
        </w:tc>
        <w:tc>
          <w:tcPr>
            <w:tcW w:w="1620" w:type="dxa"/>
            <w:tcBorders>
              <w:top w:val="nil"/>
              <w:left w:val="nil"/>
              <w:bottom w:val="single" w:sz="4" w:space="0" w:color="auto"/>
              <w:right w:val="single" w:sz="4" w:space="0" w:color="auto"/>
            </w:tcBorders>
            <w:shd w:val="clear" w:color="auto" w:fill="auto"/>
            <w:noWrap/>
            <w:vAlign w:val="center"/>
            <w:hideMark/>
          </w:tcPr>
          <w:p w14:paraId="6678B9BA" w14:textId="77777777" w:rsidR="002B16C5" w:rsidRPr="002B16C5" w:rsidRDefault="002B16C5" w:rsidP="002B16C5">
            <w:pPr>
              <w:jc w:val="center"/>
              <w:rPr>
                <w:rFonts w:ascii="Tahoma" w:hAnsi="Tahoma" w:cs="Tahoma"/>
                <w:color w:val="C0C0C0"/>
                <w:sz w:val="13"/>
                <w:szCs w:val="13"/>
              </w:rPr>
            </w:pPr>
            <w:r w:rsidRPr="002B16C5">
              <w:rPr>
                <w:rFonts w:ascii="Tahoma" w:hAnsi="Tahoma" w:cs="Tahoma"/>
                <w:color w:val="C0C0C0"/>
                <w:sz w:val="13"/>
                <w:szCs w:val="13"/>
              </w:rPr>
              <w:t> </w:t>
            </w:r>
          </w:p>
        </w:tc>
        <w:tc>
          <w:tcPr>
            <w:tcW w:w="1720" w:type="dxa"/>
            <w:tcBorders>
              <w:top w:val="nil"/>
              <w:left w:val="nil"/>
              <w:bottom w:val="single" w:sz="4" w:space="0" w:color="auto"/>
              <w:right w:val="single" w:sz="4" w:space="0" w:color="auto"/>
            </w:tcBorders>
            <w:shd w:val="clear" w:color="auto" w:fill="auto"/>
            <w:noWrap/>
            <w:vAlign w:val="center"/>
            <w:hideMark/>
          </w:tcPr>
          <w:p w14:paraId="4079F770" w14:textId="77777777" w:rsidR="002B16C5" w:rsidRPr="002B16C5" w:rsidRDefault="002B16C5" w:rsidP="002B16C5">
            <w:pPr>
              <w:jc w:val="center"/>
              <w:rPr>
                <w:rFonts w:ascii="Tahoma" w:hAnsi="Tahoma" w:cs="Tahoma"/>
                <w:color w:val="C0C0C0"/>
                <w:sz w:val="13"/>
                <w:szCs w:val="13"/>
              </w:rPr>
            </w:pPr>
            <w:r w:rsidRPr="002B16C5">
              <w:rPr>
                <w:rFonts w:ascii="Tahoma" w:hAnsi="Tahoma" w:cs="Tahoma"/>
                <w:color w:val="C0C0C0"/>
                <w:sz w:val="13"/>
                <w:szCs w:val="13"/>
              </w:rPr>
              <w:t>6</w:t>
            </w:r>
          </w:p>
        </w:tc>
        <w:tc>
          <w:tcPr>
            <w:tcW w:w="2480" w:type="dxa"/>
            <w:tcBorders>
              <w:top w:val="nil"/>
              <w:left w:val="nil"/>
              <w:bottom w:val="single" w:sz="4" w:space="0" w:color="auto"/>
              <w:right w:val="single" w:sz="4" w:space="0" w:color="auto"/>
            </w:tcBorders>
            <w:shd w:val="clear" w:color="auto" w:fill="auto"/>
            <w:noWrap/>
            <w:vAlign w:val="center"/>
            <w:hideMark/>
          </w:tcPr>
          <w:p w14:paraId="22166433" w14:textId="77777777" w:rsidR="002B16C5" w:rsidRPr="002B16C5" w:rsidRDefault="002B16C5" w:rsidP="002B16C5">
            <w:pPr>
              <w:jc w:val="center"/>
              <w:rPr>
                <w:rFonts w:ascii="Tahoma" w:hAnsi="Tahoma" w:cs="Tahoma"/>
                <w:color w:val="C0C0C0"/>
                <w:sz w:val="13"/>
                <w:szCs w:val="13"/>
              </w:rPr>
            </w:pPr>
            <w:r w:rsidRPr="002B16C5">
              <w:rPr>
                <w:rFonts w:ascii="Tahoma" w:hAnsi="Tahoma" w:cs="Tahoma"/>
                <w:color w:val="C0C0C0"/>
                <w:sz w:val="13"/>
                <w:szCs w:val="13"/>
              </w:rPr>
              <w:t>7</w:t>
            </w:r>
          </w:p>
        </w:tc>
        <w:tc>
          <w:tcPr>
            <w:tcW w:w="1820" w:type="dxa"/>
            <w:tcBorders>
              <w:top w:val="nil"/>
              <w:left w:val="nil"/>
              <w:bottom w:val="single" w:sz="4" w:space="0" w:color="auto"/>
              <w:right w:val="single" w:sz="4" w:space="0" w:color="auto"/>
            </w:tcBorders>
            <w:shd w:val="clear" w:color="auto" w:fill="auto"/>
            <w:noWrap/>
            <w:vAlign w:val="center"/>
            <w:hideMark/>
          </w:tcPr>
          <w:p w14:paraId="500EAA34" w14:textId="77777777" w:rsidR="002B16C5" w:rsidRPr="002B16C5" w:rsidRDefault="002B16C5" w:rsidP="002B16C5">
            <w:pPr>
              <w:jc w:val="center"/>
              <w:rPr>
                <w:rFonts w:ascii="Tahoma" w:hAnsi="Tahoma" w:cs="Tahoma"/>
                <w:color w:val="C0C0C0"/>
                <w:sz w:val="13"/>
                <w:szCs w:val="13"/>
              </w:rPr>
            </w:pPr>
            <w:r w:rsidRPr="002B16C5">
              <w:rPr>
                <w:rFonts w:ascii="Tahoma" w:hAnsi="Tahoma" w:cs="Tahoma"/>
                <w:color w:val="C0C0C0"/>
                <w:sz w:val="13"/>
                <w:szCs w:val="13"/>
              </w:rPr>
              <w:t>12</w:t>
            </w:r>
          </w:p>
        </w:tc>
        <w:tc>
          <w:tcPr>
            <w:tcW w:w="1540" w:type="dxa"/>
            <w:tcBorders>
              <w:top w:val="nil"/>
              <w:left w:val="nil"/>
              <w:bottom w:val="single" w:sz="4" w:space="0" w:color="auto"/>
              <w:right w:val="single" w:sz="4" w:space="0" w:color="auto"/>
            </w:tcBorders>
            <w:shd w:val="clear" w:color="auto" w:fill="auto"/>
            <w:noWrap/>
            <w:vAlign w:val="center"/>
            <w:hideMark/>
          </w:tcPr>
          <w:p w14:paraId="5DA47723" w14:textId="77777777" w:rsidR="002B16C5" w:rsidRPr="002B16C5" w:rsidRDefault="002B16C5" w:rsidP="002B16C5">
            <w:pPr>
              <w:jc w:val="center"/>
              <w:rPr>
                <w:rFonts w:ascii="Tahoma" w:hAnsi="Tahoma" w:cs="Tahoma"/>
                <w:color w:val="C0C0C0"/>
                <w:sz w:val="13"/>
                <w:szCs w:val="13"/>
              </w:rPr>
            </w:pPr>
            <w:r w:rsidRPr="002B16C5">
              <w:rPr>
                <w:rFonts w:ascii="Tahoma" w:hAnsi="Tahoma" w:cs="Tahoma"/>
                <w:color w:val="C0C0C0"/>
                <w:sz w:val="13"/>
                <w:szCs w:val="13"/>
              </w:rPr>
              <w:t>13</w:t>
            </w:r>
          </w:p>
        </w:tc>
        <w:tc>
          <w:tcPr>
            <w:tcW w:w="1560" w:type="dxa"/>
            <w:tcBorders>
              <w:top w:val="nil"/>
              <w:left w:val="nil"/>
              <w:bottom w:val="single" w:sz="4" w:space="0" w:color="auto"/>
              <w:right w:val="single" w:sz="4" w:space="0" w:color="auto"/>
            </w:tcBorders>
            <w:shd w:val="clear" w:color="auto" w:fill="auto"/>
            <w:noWrap/>
            <w:vAlign w:val="center"/>
            <w:hideMark/>
          </w:tcPr>
          <w:p w14:paraId="097B6949" w14:textId="77777777" w:rsidR="002B16C5" w:rsidRPr="002B16C5" w:rsidRDefault="002B16C5" w:rsidP="002B16C5">
            <w:pPr>
              <w:jc w:val="center"/>
              <w:rPr>
                <w:rFonts w:ascii="Tahoma" w:hAnsi="Tahoma" w:cs="Tahoma"/>
                <w:color w:val="C0C0C0"/>
                <w:sz w:val="13"/>
                <w:szCs w:val="13"/>
              </w:rPr>
            </w:pPr>
            <w:r w:rsidRPr="002B16C5">
              <w:rPr>
                <w:rFonts w:ascii="Tahoma" w:hAnsi="Tahoma" w:cs="Tahoma"/>
                <w:color w:val="C0C0C0"/>
                <w:sz w:val="13"/>
                <w:szCs w:val="13"/>
              </w:rPr>
              <w:t>14</w:t>
            </w:r>
          </w:p>
        </w:tc>
        <w:tc>
          <w:tcPr>
            <w:tcW w:w="2320" w:type="dxa"/>
            <w:tcBorders>
              <w:top w:val="nil"/>
              <w:left w:val="nil"/>
              <w:bottom w:val="single" w:sz="4" w:space="0" w:color="auto"/>
              <w:right w:val="single" w:sz="4" w:space="0" w:color="auto"/>
            </w:tcBorders>
            <w:shd w:val="clear" w:color="auto" w:fill="auto"/>
            <w:noWrap/>
            <w:vAlign w:val="center"/>
            <w:hideMark/>
          </w:tcPr>
          <w:p w14:paraId="5E82DAC0" w14:textId="77777777" w:rsidR="002B16C5" w:rsidRPr="002B16C5" w:rsidRDefault="002B16C5" w:rsidP="002B16C5">
            <w:pPr>
              <w:jc w:val="center"/>
              <w:rPr>
                <w:rFonts w:ascii="Tahoma" w:hAnsi="Tahoma" w:cs="Tahoma"/>
                <w:color w:val="C0C0C0"/>
                <w:sz w:val="13"/>
                <w:szCs w:val="13"/>
              </w:rPr>
            </w:pPr>
            <w:r w:rsidRPr="002B16C5">
              <w:rPr>
                <w:rFonts w:ascii="Tahoma" w:hAnsi="Tahoma" w:cs="Tahoma"/>
                <w:color w:val="C0C0C0"/>
                <w:sz w:val="13"/>
                <w:szCs w:val="13"/>
              </w:rPr>
              <w:t>16</w:t>
            </w:r>
          </w:p>
        </w:tc>
      </w:tr>
      <w:tr w:rsidR="002B16C5" w:rsidRPr="002B16C5" w14:paraId="078CF232"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2159A82E" w14:textId="77777777" w:rsidR="002B16C5" w:rsidRPr="002B16C5" w:rsidRDefault="002B16C5" w:rsidP="002B16C5">
            <w:pPr>
              <w:jc w:val="center"/>
              <w:rPr>
                <w:rFonts w:ascii="Tahoma" w:hAnsi="Tahoma" w:cs="Tahoma"/>
                <w:color w:val="C0C0C0"/>
                <w:sz w:val="13"/>
                <w:szCs w:val="13"/>
              </w:rPr>
            </w:pPr>
          </w:p>
        </w:tc>
        <w:tc>
          <w:tcPr>
            <w:tcW w:w="1020" w:type="dxa"/>
            <w:tcBorders>
              <w:top w:val="nil"/>
              <w:left w:val="single" w:sz="4" w:space="0" w:color="auto"/>
              <w:bottom w:val="single" w:sz="4" w:space="0" w:color="auto"/>
              <w:right w:val="single" w:sz="4" w:space="0" w:color="auto"/>
            </w:tcBorders>
            <w:shd w:val="clear" w:color="000000" w:fill="C0C0C0"/>
            <w:vAlign w:val="center"/>
            <w:hideMark/>
          </w:tcPr>
          <w:p w14:paraId="0795A0A4"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w:t>
            </w:r>
          </w:p>
        </w:tc>
        <w:tc>
          <w:tcPr>
            <w:tcW w:w="5860" w:type="dxa"/>
            <w:tcBorders>
              <w:top w:val="nil"/>
              <w:left w:val="nil"/>
              <w:bottom w:val="single" w:sz="4" w:space="0" w:color="auto"/>
              <w:right w:val="single" w:sz="4" w:space="0" w:color="auto"/>
            </w:tcBorders>
            <w:shd w:val="clear" w:color="000000" w:fill="C0C0C0"/>
            <w:vAlign w:val="center"/>
            <w:hideMark/>
          </w:tcPr>
          <w:p w14:paraId="12406256"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Натуральные показатели</w:t>
            </w:r>
          </w:p>
        </w:tc>
        <w:tc>
          <w:tcPr>
            <w:tcW w:w="1140" w:type="dxa"/>
            <w:tcBorders>
              <w:top w:val="nil"/>
              <w:left w:val="nil"/>
              <w:bottom w:val="single" w:sz="4" w:space="0" w:color="auto"/>
              <w:right w:val="single" w:sz="4" w:space="0" w:color="auto"/>
            </w:tcBorders>
            <w:shd w:val="clear" w:color="000000" w:fill="C0C0C0"/>
            <w:vAlign w:val="center"/>
            <w:hideMark/>
          </w:tcPr>
          <w:p w14:paraId="4B093DE8"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C0C0C0"/>
            <w:vAlign w:val="center"/>
            <w:hideMark/>
          </w:tcPr>
          <w:p w14:paraId="3C98BDC1"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C0C0C0"/>
            <w:vAlign w:val="center"/>
            <w:hideMark/>
          </w:tcPr>
          <w:p w14:paraId="4AB47219"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 </w:t>
            </w:r>
          </w:p>
        </w:tc>
        <w:tc>
          <w:tcPr>
            <w:tcW w:w="1720" w:type="dxa"/>
            <w:tcBorders>
              <w:top w:val="nil"/>
              <w:left w:val="nil"/>
              <w:bottom w:val="single" w:sz="4" w:space="0" w:color="auto"/>
              <w:right w:val="single" w:sz="4" w:space="0" w:color="auto"/>
            </w:tcBorders>
            <w:shd w:val="clear" w:color="000000" w:fill="C0C0C0"/>
            <w:vAlign w:val="center"/>
            <w:hideMark/>
          </w:tcPr>
          <w:p w14:paraId="078A12E2"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 </w:t>
            </w:r>
          </w:p>
        </w:tc>
        <w:tc>
          <w:tcPr>
            <w:tcW w:w="2480" w:type="dxa"/>
            <w:tcBorders>
              <w:top w:val="nil"/>
              <w:left w:val="nil"/>
              <w:bottom w:val="single" w:sz="4" w:space="0" w:color="auto"/>
              <w:right w:val="single" w:sz="4" w:space="0" w:color="auto"/>
            </w:tcBorders>
            <w:shd w:val="clear" w:color="000000" w:fill="C0C0C0"/>
            <w:vAlign w:val="center"/>
            <w:hideMark/>
          </w:tcPr>
          <w:p w14:paraId="57032DDC"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C0C0C0"/>
            <w:vAlign w:val="center"/>
            <w:hideMark/>
          </w:tcPr>
          <w:p w14:paraId="30032EE2"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 </w:t>
            </w:r>
          </w:p>
        </w:tc>
        <w:tc>
          <w:tcPr>
            <w:tcW w:w="1540" w:type="dxa"/>
            <w:tcBorders>
              <w:top w:val="nil"/>
              <w:left w:val="nil"/>
              <w:bottom w:val="single" w:sz="4" w:space="0" w:color="auto"/>
              <w:right w:val="single" w:sz="4" w:space="0" w:color="auto"/>
            </w:tcBorders>
            <w:shd w:val="clear" w:color="000000" w:fill="C0C0C0"/>
            <w:vAlign w:val="center"/>
            <w:hideMark/>
          </w:tcPr>
          <w:p w14:paraId="052A6567"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 </w:t>
            </w:r>
          </w:p>
        </w:tc>
        <w:tc>
          <w:tcPr>
            <w:tcW w:w="1560" w:type="dxa"/>
            <w:tcBorders>
              <w:top w:val="nil"/>
              <w:left w:val="nil"/>
              <w:bottom w:val="single" w:sz="4" w:space="0" w:color="auto"/>
              <w:right w:val="single" w:sz="4" w:space="0" w:color="auto"/>
            </w:tcBorders>
            <w:shd w:val="clear" w:color="000000" w:fill="C0C0C0"/>
            <w:vAlign w:val="center"/>
            <w:hideMark/>
          </w:tcPr>
          <w:p w14:paraId="4680D6F7"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 </w:t>
            </w:r>
          </w:p>
        </w:tc>
        <w:tc>
          <w:tcPr>
            <w:tcW w:w="2320" w:type="dxa"/>
            <w:tcBorders>
              <w:top w:val="nil"/>
              <w:left w:val="nil"/>
              <w:bottom w:val="single" w:sz="4" w:space="0" w:color="auto"/>
              <w:right w:val="single" w:sz="4" w:space="0" w:color="auto"/>
            </w:tcBorders>
            <w:shd w:val="clear" w:color="000000" w:fill="C0C0C0"/>
            <w:vAlign w:val="center"/>
            <w:hideMark/>
          </w:tcPr>
          <w:p w14:paraId="57C3A48F"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 </w:t>
            </w:r>
          </w:p>
        </w:tc>
      </w:tr>
      <w:tr w:rsidR="002B16C5" w:rsidRPr="002B16C5" w14:paraId="46E5132B"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45341F63" w14:textId="77777777" w:rsidR="002B16C5" w:rsidRPr="002B16C5" w:rsidRDefault="002B16C5" w:rsidP="002B16C5">
            <w:pPr>
              <w:jc w:val="cente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BA4EDC8"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1.1</w:t>
            </w:r>
          </w:p>
        </w:tc>
        <w:tc>
          <w:tcPr>
            <w:tcW w:w="5860" w:type="dxa"/>
            <w:tcBorders>
              <w:top w:val="nil"/>
              <w:left w:val="nil"/>
              <w:bottom w:val="single" w:sz="4" w:space="0" w:color="auto"/>
              <w:right w:val="single" w:sz="4" w:space="0" w:color="auto"/>
            </w:tcBorders>
            <w:shd w:val="clear" w:color="auto" w:fill="auto"/>
            <w:vAlign w:val="center"/>
            <w:hideMark/>
          </w:tcPr>
          <w:p w14:paraId="0143032D" w14:textId="77777777" w:rsidR="002B16C5" w:rsidRPr="002B16C5" w:rsidRDefault="002B16C5" w:rsidP="002B16C5">
            <w:pPr>
              <w:ind w:firstLineChars="100" w:firstLine="130"/>
              <w:rPr>
                <w:rFonts w:ascii="Tahoma" w:hAnsi="Tahoma" w:cs="Tahoma"/>
                <w:sz w:val="13"/>
                <w:szCs w:val="13"/>
              </w:rPr>
            </w:pPr>
            <w:r w:rsidRPr="002B16C5">
              <w:rPr>
                <w:rFonts w:ascii="Tahoma" w:hAnsi="Tahoma" w:cs="Tahoma"/>
                <w:sz w:val="13"/>
                <w:szCs w:val="13"/>
              </w:rPr>
              <w:t>Поднято воды</w:t>
            </w:r>
          </w:p>
        </w:tc>
        <w:tc>
          <w:tcPr>
            <w:tcW w:w="1140" w:type="dxa"/>
            <w:tcBorders>
              <w:top w:val="nil"/>
              <w:left w:val="nil"/>
              <w:bottom w:val="single" w:sz="4" w:space="0" w:color="auto"/>
              <w:right w:val="single" w:sz="4" w:space="0" w:color="auto"/>
            </w:tcBorders>
            <w:shd w:val="clear" w:color="auto" w:fill="auto"/>
            <w:vAlign w:val="center"/>
            <w:hideMark/>
          </w:tcPr>
          <w:p w14:paraId="02DD9005"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м3</w:t>
            </w:r>
          </w:p>
        </w:tc>
        <w:tc>
          <w:tcPr>
            <w:tcW w:w="1620" w:type="dxa"/>
            <w:tcBorders>
              <w:top w:val="nil"/>
              <w:left w:val="nil"/>
              <w:bottom w:val="single" w:sz="4" w:space="0" w:color="auto"/>
              <w:right w:val="single" w:sz="4" w:space="0" w:color="auto"/>
            </w:tcBorders>
            <w:shd w:val="clear" w:color="000000" w:fill="FFFFCC"/>
            <w:vAlign w:val="center"/>
            <w:hideMark/>
          </w:tcPr>
          <w:p w14:paraId="08EACBEA"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329D828C"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246 609,41</w:t>
            </w:r>
          </w:p>
        </w:tc>
        <w:tc>
          <w:tcPr>
            <w:tcW w:w="1720" w:type="dxa"/>
            <w:tcBorders>
              <w:top w:val="nil"/>
              <w:left w:val="nil"/>
              <w:bottom w:val="single" w:sz="4" w:space="0" w:color="auto"/>
              <w:right w:val="single" w:sz="4" w:space="0" w:color="auto"/>
            </w:tcBorders>
            <w:shd w:val="clear" w:color="000000" w:fill="FFFFCC"/>
            <w:vAlign w:val="center"/>
            <w:hideMark/>
          </w:tcPr>
          <w:p w14:paraId="5FA5F857"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436 953,57</w:t>
            </w:r>
          </w:p>
        </w:tc>
        <w:tc>
          <w:tcPr>
            <w:tcW w:w="2480" w:type="dxa"/>
            <w:tcBorders>
              <w:top w:val="nil"/>
              <w:left w:val="nil"/>
              <w:bottom w:val="single" w:sz="4" w:space="0" w:color="auto"/>
              <w:right w:val="single" w:sz="4" w:space="0" w:color="auto"/>
            </w:tcBorders>
            <w:shd w:val="clear" w:color="000000" w:fill="FFFFCC"/>
            <w:vAlign w:val="center"/>
            <w:hideMark/>
          </w:tcPr>
          <w:p w14:paraId="7D350D46"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774B374E"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436 953,57</w:t>
            </w:r>
          </w:p>
        </w:tc>
        <w:tc>
          <w:tcPr>
            <w:tcW w:w="1540" w:type="dxa"/>
            <w:tcBorders>
              <w:top w:val="nil"/>
              <w:left w:val="nil"/>
              <w:bottom w:val="single" w:sz="4" w:space="0" w:color="auto"/>
              <w:right w:val="single" w:sz="4" w:space="0" w:color="auto"/>
            </w:tcBorders>
            <w:shd w:val="clear" w:color="000000" w:fill="D7EAD3"/>
            <w:vAlign w:val="center"/>
            <w:hideMark/>
          </w:tcPr>
          <w:p w14:paraId="1B95955D"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218 476,79</w:t>
            </w:r>
          </w:p>
        </w:tc>
        <w:tc>
          <w:tcPr>
            <w:tcW w:w="1560" w:type="dxa"/>
            <w:tcBorders>
              <w:top w:val="nil"/>
              <w:left w:val="nil"/>
              <w:bottom w:val="single" w:sz="4" w:space="0" w:color="auto"/>
              <w:right w:val="single" w:sz="4" w:space="0" w:color="auto"/>
            </w:tcBorders>
            <w:shd w:val="clear" w:color="000000" w:fill="D7EAD3"/>
            <w:vAlign w:val="center"/>
            <w:hideMark/>
          </w:tcPr>
          <w:p w14:paraId="548FC52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218 476,79</w:t>
            </w:r>
          </w:p>
        </w:tc>
        <w:tc>
          <w:tcPr>
            <w:tcW w:w="2320" w:type="dxa"/>
            <w:tcBorders>
              <w:top w:val="nil"/>
              <w:left w:val="nil"/>
              <w:bottom w:val="single" w:sz="4" w:space="0" w:color="auto"/>
              <w:right w:val="single" w:sz="4" w:space="0" w:color="auto"/>
            </w:tcBorders>
            <w:shd w:val="clear" w:color="000000" w:fill="FFFFCC"/>
            <w:vAlign w:val="center"/>
            <w:hideMark/>
          </w:tcPr>
          <w:p w14:paraId="2A8B8E76" w14:textId="77777777" w:rsidR="002B16C5" w:rsidRPr="002B16C5" w:rsidRDefault="002B16C5" w:rsidP="002B16C5">
            <w:pPr>
              <w:rPr>
                <w:rFonts w:ascii="Tahoma" w:hAnsi="Tahoma" w:cs="Tahoma"/>
                <w:sz w:val="13"/>
                <w:szCs w:val="13"/>
              </w:rPr>
            </w:pPr>
            <w:r w:rsidRPr="002B16C5">
              <w:rPr>
                <w:rFonts w:ascii="Tahoma" w:hAnsi="Tahoma" w:cs="Tahoma"/>
                <w:sz w:val="13"/>
                <w:szCs w:val="13"/>
              </w:rPr>
              <w:t> </w:t>
            </w:r>
          </w:p>
        </w:tc>
      </w:tr>
      <w:tr w:rsidR="002B16C5" w:rsidRPr="002B16C5" w14:paraId="39AD29DE"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5D1D2B57"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31496D3"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1.2</w:t>
            </w:r>
          </w:p>
        </w:tc>
        <w:tc>
          <w:tcPr>
            <w:tcW w:w="5860" w:type="dxa"/>
            <w:tcBorders>
              <w:top w:val="nil"/>
              <w:left w:val="nil"/>
              <w:bottom w:val="single" w:sz="4" w:space="0" w:color="auto"/>
              <w:right w:val="single" w:sz="4" w:space="0" w:color="auto"/>
            </w:tcBorders>
            <w:shd w:val="clear" w:color="auto" w:fill="auto"/>
            <w:vAlign w:val="center"/>
            <w:hideMark/>
          </w:tcPr>
          <w:p w14:paraId="07EAFDEA" w14:textId="77777777" w:rsidR="002B16C5" w:rsidRPr="002B16C5" w:rsidRDefault="002B16C5" w:rsidP="002B16C5">
            <w:pPr>
              <w:ind w:firstLineChars="100" w:firstLine="130"/>
              <w:rPr>
                <w:rFonts w:ascii="Tahoma" w:hAnsi="Tahoma" w:cs="Tahoma"/>
                <w:sz w:val="13"/>
                <w:szCs w:val="13"/>
              </w:rPr>
            </w:pPr>
            <w:r w:rsidRPr="002B16C5">
              <w:rPr>
                <w:rFonts w:ascii="Tahoma" w:hAnsi="Tahoma" w:cs="Tahoma"/>
                <w:sz w:val="13"/>
                <w:szCs w:val="13"/>
              </w:rPr>
              <w:t>Получено воды со стороны</w:t>
            </w:r>
          </w:p>
        </w:tc>
        <w:tc>
          <w:tcPr>
            <w:tcW w:w="1140" w:type="dxa"/>
            <w:tcBorders>
              <w:top w:val="nil"/>
              <w:left w:val="nil"/>
              <w:bottom w:val="single" w:sz="4" w:space="0" w:color="auto"/>
              <w:right w:val="single" w:sz="4" w:space="0" w:color="auto"/>
            </w:tcBorders>
            <w:shd w:val="clear" w:color="auto" w:fill="auto"/>
            <w:vAlign w:val="center"/>
            <w:hideMark/>
          </w:tcPr>
          <w:p w14:paraId="5D1BA4A4"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м3</w:t>
            </w:r>
          </w:p>
        </w:tc>
        <w:tc>
          <w:tcPr>
            <w:tcW w:w="1620" w:type="dxa"/>
            <w:tcBorders>
              <w:top w:val="nil"/>
              <w:left w:val="nil"/>
              <w:bottom w:val="single" w:sz="4" w:space="0" w:color="auto"/>
              <w:right w:val="single" w:sz="4" w:space="0" w:color="auto"/>
            </w:tcBorders>
            <w:shd w:val="clear" w:color="000000" w:fill="FFFFCC"/>
            <w:vAlign w:val="center"/>
            <w:hideMark/>
          </w:tcPr>
          <w:p w14:paraId="08880EFC"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255 692,53</w:t>
            </w:r>
          </w:p>
        </w:tc>
        <w:tc>
          <w:tcPr>
            <w:tcW w:w="1620" w:type="dxa"/>
            <w:tcBorders>
              <w:top w:val="nil"/>
              <w:left w:val="nil"/>
              <w:bottom w:val="single" w:sz="4" w:space="0" w:color="auto"/>
              <w:right w:val="single" w:sz="4" w:space="0" w:color="auto"/>
            </w:tcBorders>
            <w:shd w:val="clear" w:color="000000" w:fill="FFFFCC"/>
            <w:vAlign w:val="center"/>
            <w:hideMark/>
          </w:tcPr>
          <w:p w14:paraId="66B38022"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0F47871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2480" w:type="dxa"/>
            <w:tcBorders>
              <w:top w:val="nil"/>
              <w:left w:val="nil"/>
              <w:bottom w:val="single" w:sz="4" w:space="0" w:color="auto"/>
              <w:right w:val="single" w:sz="4" w:space="0" w:color="auto"/>
            </w:tcBorders>
            <w:shd w:val="clear" w:color="000000" w:fill="FFFFCC"/>
            <w:vAlign w:val="center"/>
            <w:hideMark/>
          </w:tcPr>
          <w:p w14:paraId="46168F64"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6A87C9D7"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76572720"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0884F7A8"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701D936A" w14:textId="77777777" w:rsidR="002B16C5" w:rsidRPr="002B16C5" w:rsidRDefault="002B16C5" w:rsidP="002B16C5">
            <w:pPr>
              <w:rPr>
                <w:rFonts w:ascii="Tahoma" w:hAnsi="Tahoma" w:cs="Tahoma"/>
                <w:sz w:val="13"/>
                <w:szCs w:val="13"/>
              </w:rPr>
            </w:pPr>
            <w:r w:rsidRPr="002B16C5">
              <w:rPr>
                <w:rFonts w:ascii="Tahoma" w:hAnsi="Tahoma" w:cs="Tahoma"/>
                <w:sz w:val="13"/>
                <w:szCs w:val="13"/>
              </w:rPr>
              <w:t> </w:t>
            </w:r>
          </w:p>
        </w:tc>
      </w:tr>
      <w:tr w:rsidR="002B16C5" w:rsidRPr="002B16C5" w14:paraId="5F675F57" w14:textId="77777777" w:rsidTr="002B16C5">
        <w:trPr>
          <w:trHeight w:val="161"/>
          <w:jc w:val="center"/>
        </w:trPr>
        <w:tc>
          <w:tcPr>
            <w:tcW w:w="400" w:type="dxa"/>
            <w:tcBorders>
              <w:top w:val="nil"/>
              <w:left w:val="nil"/>
              <w:bottom w:val="nil"/>
              <w:right w:val="nil"/>
            </w:tcBorders>
            <w:shd w:val="clear" w:color="auto" w:fill="auto"/>
            <w:noWrap/>
            <w:vAlign w:val="bottom"/>
            <w:hideMark/>
          </w:tcPr>
          <w:p w14:paraId="432BF3E7"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838BEFC"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1.6</w:t>
            </w:r>
          </w:p>
        </w:tc>
        <w:tc>
          <w:tcPr>
            <w:tcW w:w="5860" w:type="dxa"/>
            <w:tcBorders>
              <w:top w:val="nil"/>
              <w:left w:val="nil"/>
              <w:bottom w:val="single" w:sz="4" w:space="0" w:color="auto"/>
              <w:right w:val="single" w:sz="4" w:space="0" w:color="auto"/>
            </w:tcBorders>
            <w:shd w:val="clear" w:color="auto" w:fill="auto"/>
            <w:vAlign w:val="center"/>
            <w:hideMark/>
          </w:tcPr>
          <w:p w14:paraId="040389C4" w14:textId="77777777" w:rsidR="002B16C5" w:rsidRPr="002B16C5" w:rsidRDefault="002B16C5" w:rsidP="002B16C5">
            <w:pPr>
              <w:ind w:firstLineChars="100" w:firstLine="130"/>
              <w:rPr>
                <w:rFonts w:ascii="Tahoma" w:hAnsi="Tahoma" w:cs="Tahoma"/>
                <w:sz w:val="13"/>
                <w:szCs w:val="13"/>
              </w:rPr>
            </w:pPr>
            <w:r w:rsidRPr="002B16C5">
              <w:rPr>
                <w:rFonts w:ascii="Tahoma" w:hAnsi="Tahoma" w:cs="Tahoma"/>
                <w:sz w:val="13"/>
                <w:szCs w:val="13"/>
              </w:rPr>
              <w:t>Подано воды в сеть</w:t>
            </w:r>
          </w:p>
        </w:tc>
        <w:tc>
          <w:tcPr>
            <w:tcW w:w="1140" w:type="dxa"/>
            <w:tcBorders>
              <w:top w:val="nil"/>
              <w:left w:val="nil"/>
              <w:bottom w:val="single" w:sz="4" w:space="0" w:color="auto"/>
              <w:right w:val="single" w:sz="4" w:space="0" w:color="auto"/>
            </w:tcBorders>
            <w:shd w:val="clear" w:color="auto" w:fill="auto"/>
            <w:vAlign w:val="center"/>
            <w:hideMark/>
          </w:tcPr>
          <w:p w14:paraId="16C8CADE"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м3</w:t>
            </w:r>
          </w:p>
        </w:tc>
        <w:tc>
          <w:tcPr>
            <w:tcW w:w="1620" w:type="dxa"/>
            <w:tcBorders>
              <w:top w:val="nil"/>
              <w:left w:val="nil"/>
              <w:bottom w:val="single" w:sz="4" w:space="0" w:color="auto"/>
              <w:right w:val="single" w:sz="4" w:space="0" w:color="auto"/>
            </w:tcBorders>
            <w:shd w:val="clear" w:color="000000" w:fill="FFFFCC"/>
            <w:vAlign w:val="center"/>
            <w:hideMark/>
          </w:tcPr>
          <w:p w14:paraId="301B7600"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255 692,53</w:t>
            </w:r>
          </w:p>
        </w:tc>
        <w:tc>
          <w:tcPr>
            <w:tcW w:w="1620" w:type="dxa"/>
            <w:tcBorders>
              <w:top w:val="nil"/>
              <w:left w:val="nil"/>
              <w:bottom w:val="single" w:sz="4" w:space="0" w:color="auto"/>
              <w:right w:val="single" w:sz="4" w:space="0" w:color="auto"/>
            </w:tcBorders>
            <w:shd w:val="clear" w:color="000000" w:fill="FFFFCC"/>
            <w:vAlign w:val="center"/>
            <w:hideMark/>
          </w:tcPr>
          <w:p w14:paraId="288A9F30"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246 609,41</w:t>
            </w:r>
          </w:p>
        </w:tc>
        <w:tc>
          <w:tcPr>
            <w:tcW w:w="1720" w:type="dxa"/>
            <w:tcBorders>
              <w:top w:val="nil"/>
              <w:left w:val="nil"/>
              <w:bottom w:val="single" w:sz="4" w:space="0" w:color="auto"/>
              <w:right w:val="single" w:sz="4" w:space="0" w:color="auto"/>
            </w:tcBorders>
            <w:shd w:val="clear" w:color="000000" w:fill="FFFFCC"/>
            <w:vAlign w:val="center"/>
            <w:hideMark/>
          </w:tcPr>
          <w:p w14:paraId="6909CF53"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436 953,57</w:t>
            </w:r>
          </w:p>
        </w:tc>
        <w:tc>
          <w:tcPr>
            <w:tcW w:w="2480" w:type="dxa"/>
            <w:tcBorders>
              <w:top w:val="nil"/>
              <w:left w:val="nil"/>
              <w:bottom w:val="single" w:sz="4" w:space="0" w:color="auto"/>
              <w:right w:val="single" w:sz="4" w:space="0" w:color="auto"/>
            </w:tcBorders>
            <w:shd w:val="clear" w:color="000000" w:fill="FFFFCC"/>
            <w:vAlign w:val="center"/>
            <w:hideMark/>
          </w:tcPr>
          <w:p w14:paraId="386389A8" w14:textId="77777777" w:rsidR="002B16C5" w:rsidRPr="002B16C5" w:rsidRDefault="002B16C5" w:rsidP="002B16C5">
            <w:pPr>
              <w:rPr>
                <w:rFonts w:ascii="Tahoma" w:hAnsi="Tahoma" w:cs="Tahoma"/>
                <w:sz w:val="13"/>
                <w:szCs w:val="13"/>
              </w:rPr>
            </w:pPr>
            <w:r w:rsidRPr="002B16C5">
              <w:rPr>
                <w:rFonts w:ascii="Tahoma" w:hAnsi="Tahoma" w:cs="Tahoma"/>
                <w:sz w:val="13"/>
                <w:szCs w:val="13"/>
              </w:rPr>
              <w:t xml:space="preserve">В </w:t>
            </w:r>
            <w:proofErr w:type="spellStart"/>
            <w:r w:rsidRPr="002B16C5">
              <w:rPr>
                <w:rFonts w:ascii="Tahoma" w:hAnsi="Tahoma" w:cs="Tahoma"/>
                <w:sz w:val="13"/>
                <w:szCs w:val="13"/>
              </w:rPr>
              <w:t>соответстии</w:t>
            </w:r>
            <w:proofErr w:type="spellEnd"/>
            <w:r w:rsidRPr="002B16C5">
              <w:rPr>
                <w:rFonts w:ascii="Tahoma" w:hAnsi="Tahoma" w:cs="Tahoma"/>
                <w:sz w:val="13"/>
                <w:szCs w:val="13"/>
              </w:rPr>
              <w:t xml:space="preserve"> с методическими указаниями на основании данных ОАО "СКЭК" в динамике за 2017-2020 годы</w:t>
            </w:r>
          </w:p>
        </w:tc>
        <w:tc>
          <w:tcPr>
            <w:tcW w:w="1820" w:type="dxa"/>
            <w:tcBorders>
              <w:top w:val="nil"/>
              <w:left w:val="nil"/>
              <w:bottom w:val="single" w:sz="4" w:space="0" w:color="auto"/>
              <w:right w:val="single" w:sz="4" w:space="0" w:color="auto"/>
            </w:tcBorders>
            <w:shd w:val="clear" w:color="000000" w:fill="FFFFCC"/>
            <w:vAlign w:val="center"/>
            <w:hideMark/>
          </w:tcPr>
          <w:p w14:paraId="5DA4B816"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436 953,57</w:t>
            </w:r>
          </w:p>
        </w:tc>
        <w:tc>
          <w:tcPr>
            <w:tcW w:w="1540" w:type="dxa"/>
            <w:tcBorders>
              <w:top w:val="nil"/>
              <w:left w:val="nil"/>
              <w:bottom w:val="single" w:sz="4" w:space="0" w:color="auto"/>
              <w:right w:val="single" w:sz="4" w:space="0" w:color="auto"/>
            </w:tcBorders>
            <w:shd w:val="clear" w:color="000000" w:fill="D7EAD3"/>
            <w:vAlign w:val="center"/>
            <w:hideMark/>
          </w:tcPr>
          <w:p w14:paraId="13371DD4"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218 476,79</w:t>
            </w:r>
          </w:p>
        </w:tc>
        <w:tc>
          <w:tcPr>
            <w:tcW w:w="1560" w:type="dxa"/>
            <w:tcBorders>
              <w:top w:val="nil"/>
              <w:left w:val="nil"/>
              <w:bottom w:val="single" w:sz="4" w:space="0" w:color="auto"/>
              <w:right w:val="single" w:sz="4" w:space="0" w:color="auto"/>
            </w:tcBorders>
            <w:shd w:val="clear" w:color="000000" w:fill="D7EAD3"/>
            <w:vAlign w:val="center"/>
            <w:hideMark/>
          </w:tcPr>
          <w:p w14:paraId="44800ED4"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218 476,79</w:t>
            </w:r>
          </w:p>
        </w:tc>
        <w:tc>
          <w:tcPr>
            <w:tcW w:w="2320" w:type="dxa"/>
            <w:tcBorders>
              <w:top w:val="nil"/>
              <w:left w:val="nil"/>
              <w:bottom w:val="single" w:sz="4" w:space="0" w:color="auto"/>
              <w:right w:val="single" w:sz="4" w:space="0" w:color="auto"/>
            </w:tcBorders>
            <w:shd w:val="clear" w:color="000000" w:fill="FFFFCC"/>
            <w:vAlign w:val="center"/>
            <w:hideMark/>
          </w:tcPr>
          <w:p w14:paraId="7FC5B96C" w14:textId="77777777" w:rsidR="002B16C5" w:rsidRPr="002B16C5" w:rsidRDefault="002B16C5" w:rsidP="002B16C5">
            <w:pPr>
              <w:rPr>
                <w:rFonts w:ascii="Tahoma" w:hAnsi="Tahoma" w:cs="Tahoma"/>
                <w:sz w:val="13"/>
                <w:szCs w:val="13"/>
              </w:rPr>
            </w:pPr>
            <w:r w:rsidRPr="002B16C5">
              <w:rPr>
                <w:rFonts w:ascii="Tahoma" w:hAnsi="Tahoma" w:cs="Tahoma"/>
                <w:sz w:val="13"/>
                <w:szCs w:val="13"/>
              </w:rPr>
              <w:t>по плану 2021 года</w:t>
            </w:r>
          </w:p>
        </w:tc>
      </w:tr>
      <w:tr w:rsidR="002B16C5" w:rsidRPr="002B16C5" w14:paraId="3B8B6967"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1BC1773B"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807D81D"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1.7</w:t>
            </w:r>
          </w:p>
        </w:tc>
        <w:tc>
          <w:tcPr>
            <w:tcW w:w="5860" w:type="dxa"/>
            <w:tcBorders>
              <w:top w:val="nil"/>
              <w:left w:val="nil"/>
              <w:bottom w:val="single" w:sz="4" w:space="0" w:color="auto"/>
              <w:right w:val="single" w:sz="4" w:space="0" w:color="auto"/>
            </w:tcBorders>
            <w:shd w:val="clear" w:color="auto" w:fill="auto"/>
            <w:vAlign w:val="center"/>
            <w:hideMark/>
          </w:tcPr>
          <w:p w14:paraId="0FFACDE5" w14:textId="77777777" w:rsidR="002B16C5" w:rsidRPr="002B16C5" w:rsidRDefault="002B16C5" w:rsidP="002B16C5">
            <w:pPr>
              <w:ind w:firstLineChars="100" w:firstLine="130"/>
              <w:rPr>
                <w:rFonts w:ascii="Tahoma" w:hAnsi="Tahoma" w:cs="Tahoma"/>
                <w:sz w:val="13"/>
                <w:szCs w:val="13"/>
              </w:rPr>
            </w:pPr>
            <w:r w:rsidRPr="002B16C5">
              <w:rPr>
                <w:rFonts w:ascii="Tahoma" w:hAnsi="Tahoma" w:cs="Tahoma"/>
                <w:sz w:val="13"/>
                <w:szCs w:val="13"/>
              </w:rPr>
              <w:t>Потери воды</w:t>
            </w:r>
          </w:p>
        </w:tc>
        <w:tc>
          <w:tcPr>
            <w:tcW w:w="1140" w:type="dxa"/>
            <w:tcBorders>
              <w:top w:val="nil"/>
              <w:left w:val="nil"/>
              <w:bottom w:val="single" w:sz="4" w:space="0" w:color="auto"/>
              <w:right w:val="single" w:sz="4" w:space="0" w:color="auto"/>
            </w:tcBorders>
            <w:shd w:val="clear" w:color="auto" w:fill="auto"/>
            <w:vAlign w:val="center"/>
            <w:hideMark/>
          </w:tcPr>
          <w:p w14:paraId="23B97940"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м3</w:t>
            </w:r>
          </w:p>
        </w:tc>
        <w:tc>
          <w:tcPr>
            <w:tcW w:w="1620" w:type="dxa"/>
            <w:tcBorders>
              <w:top w:val="nil"/>
              <w:left w:val="nil"/>
              <w:bottom w:val="single" w:sz="4" w:space="0" w:color="auto"/>
              <w:right w:val="single" w:sz="4" w:space="0" w:color="auto"/>
            </w:tcBorders>
            <w:shd w:val="clear" w:color="000000" w:fill="D7EAD3"/>
            <w:vAlign w:val="center"/>
            <w:hideMark/>
          </w:tcPr>
          <w:p w14:paraId="1D6D426D"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620" w:type="dxa"/>
            <w:tcBorders>
              <w:top w:val="nil"/>
              <w:left w:val="nil"/>
              <w:bottom w:val="single" w:sz="4" w:space="0" w:color="auto"/>
              <w:right w:val="single" w:sz="4" w:space="0" w:color="auto"/>
            </w:tcBorders>
            <w:shd w:val="clear" w:color="000000" w:fill="D7EAD3"/>
            <w:vAlign w:val="center"/>
            <w:hideMark/>
          </w:tcPr>
          <w:p w14:paraId="039A0F97"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4854CBFA"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480" w:type="dxa"/>
            <w:tcBorders>
              <w:top w:val="nil"/>
              <w:left w:val="nil"/>
              <w:bottom w:val="single" w:sz="4" w:space="0" w:color="auto"/>
              <w:right w:val="single" w:sz="4" w:space="0" w:color="auto"/>
            </w:tcBorders>
            <w:shd w:val="clear" w:color="000000" w:fill="FFFFCC"/>
            <w:vAlign w:val="center"/>
            <w:hideMark/>
          </w:tcPr>
          <w:p w14:paraId="78221188"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D7EAD3"/>
            <w:vAlign w:val="center"/>
            <w:hideMark/>
          </w:tcPr>
          <w:p w14:paraId="4E0774D5"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0F19F4E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71D546D7"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1E0B88CA" w14:textId="77777777" w:rsidR="002B16C5" w:rsidRPr="002B16C5" w:rsidRDefault="002B16C5" w:rsidP="002B16C5">
            <w:pPr>
              <w:rPr>
                <w:rFonts w:ascii="Tahoma" w:hAnsi="Tahoma" w:cs="Tahoma"/>
                <w:sz w:val="13"/>
                <w:szCs w:val="13"/>
              </w:rPr>
            </w:pPr>
            <w:r w:rsidRPr="002B16C5">
              <w:rPr>
                <w:rFonts w:ascii="Tahoma" w:hAnsi="Tahoma" w:cs="Tahoma"/>
                <w:sz w:val="13"/>
                <w:szCs w:val="13"/>
              </w:rPr>
              <w:t> </w:t>
            </w:r>
          </w:p>
        </w:tc>
      </w:tr>
      <w:tr w:rsidR="002B16C5" w:rsidRPr="002B16C5" w14:paraId="32D500DC"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6E575AD9"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8452D25"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1.7.1</w:t>
            </w:r>
          </w:p>
        </w:tc>
        <w:tc>
          <w:tcPr>
            <w:tcW w:w="5860" w:type="dxa"/>
            <w:tcBorders>
              <w:top w:val="nil"/>
              <w:left w:val="nil"/>
              <w:bottom w:val="single" w:sz="4" w:space="0" w:color="auto"/>
              <w:right w:val="single" w:sz="4" w:space="0" w:color="auto"/>
            </w:tcBorders>
            <w:shd w:val="clear" w:color="auto" w:fill="auto"/>
            <w:vAlign w:val="center"/>
            <w:hideMark/>
          </w:tcPr>
          <w:p w14:paraId="00E1B717" w14:textId="77777777" w:rsidR="002B16C5" w:rsidRPr="002B16C5" w:rsidRDefault="002B16C5" w:rsidP="002B16C5">
            <w:pPr>
              <w:ind w:firstLineChars="200" w:firstLine="260"/>
              <w:rPr>
                <w:rFonts w:ascii="Tahoma" w:hAnsi="Tahoma" w:cs="Tahoma"/>
                <w:sz w:val="13"/>
                <w:szCs w:val="13"/>
              </w:rPr>
            </w:pPr>
            <w:r w:rsidRPr="002B16C5">
              <w:rPr>
                <w:rFonts w:ascii="Tahoma" w:hAnsi="Tahoma" w:cs="Tahoma"/>
                <w:sz w:val="13"/>
                <w:szCs w:val="13"/>
              </w:rPr>
              <w:t>То же в %</w:t>
            </w:r>
          </w:p>
        </w:tc>
        <w:tc>
          <w:tcPr>
            <w:tcW w:w="1140" w:type="dxa"/>
            <w:tcBorders>
              <w:top w:val="nil"/>
              <w:left w:val="nil"/>
              <w:bottom w:val="single" w:sz="4" w:space="0" w:color="auto"/>
              <w:right w:val="single" w:sz="4" w:space="0" w:color="auto"/>
            </w:tcBorders>
            <w:shd w:val="clear" w:color="auto" w:fill="auto"/>
            <w:vAlign w:val="center"/>
            <w:hideMark/>
          </w:tcPr>
          <w:p w14:paraId="6E39AE3E"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w:t>
            </w:r>
          </w:p>
        </w:tc>
        <w:tc>
          <w:tcPr>
            <w:tcW w:w="1620" w:type="dxa"/>
            <w:tcBorders>
              <w:top w:val="nil"/>
              <w:left w:val="nil"/>
              <w:bottom w:val="single" w:sz="4" w:space="0" w:color="auto"/>
              <w:right w:val="single" w:sz="4" w:space="0" w:color="auto"/>
            </w:tcBorders>
            <w:shd w:val="clear" w:color="000000" w:fill="D7EAD3"/>
            <w:vAlign w:val="center"/>
            <w:hideMark/>
          </w:tcPr>
          <w:p w14:paraId="35DE65E7"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620" w:type="dxa"/>
            <w:tcBorders>
              <w:top w:val="nil"/>
              <w:left w:val="nil"/>
              <w:bottom w:val="single" w:sz="4" w:space="0" w:color="auto"/>
              <w:right w:val="single" w:sz="4" w:space="0" w:color="auto"/>
            </w:tcBorders>
            <w:shd w:val="clear" w:color="000000" w:fill="D7EAD3"/>
            <w:vAlign w:val="center"/>
            <w:hideMark/>
          </w:tcPr>
          <w:p w14:paraId="2FF82B28"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5E9C6802"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480" w:type="dxa"/>
            <w:tcBorders>
              <w:top w:val="nil"/>
              <w:left w:val="nil"/>
              <w:bottom w:val="single" w:sz="4" w:space="0" w:color="auto"/>
              <w:right w:val="single" w:sz="4" w:space="0" w:color="auto"/>
            </w:tcBorders>
            <w:shd w:val="clear" w:color="000000" w:fill="FFFFCC"/>
            <w:vAlign w:val="center"/>
            <w:hideMark/>
          </w:tcPr>
          <w:p w14:paraId="314F03B2"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D7EAD3"/>
            <w:vAlign w:val="center"/>
            <w:hideMark/>
          </w:tcPr>
          <w:p w14:paraId="3F4D9DE1"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1FAE8EE4"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06AC859E"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238EA823" w14:textId="77777777" w:rsidR="002B16C5" w:rsidRPr="002B16C5" w:rsidRDefault="002B16C5" w:rsidP="002B16C5">
            <w:pPr>
              <w:rPr>
                <w:rFonts w:ascii="Tahoma" w:hAnsi="Tahoma" w:cs="Tahoma"/>
                <w:sz w:val="13"/>
                <w:szCs w:val="13"/>
              </w:rPr>
            </w:pPr>
            <w:r w:rsidRPr="002B16C5">
              <w:rPr>
                <w:rFonts w:ascii="Tahoma" w:hAnsi="Tahoma" w:cs="Tahoma"/>
                <w:sz w:val="13"/>
                <w:szCs w:val="13"/>
              </w:rPr>
              <w:t> </w:t>
            </w:r>
          </w:p>
        </w:tc>
      </w:tr>
      <w:tr w:rsidR="002B16C5" w:rsidRPr="002B16C5" w14:paraId="67047400"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308ECFF7"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1CCFA9D"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1.8</w:t>
            </w:r>
          </w:p>
        </w:tc>
        <w:tc>
          <w:tcPr>
            <w:tcW w:w="5860" w:type="dxa"/>
            <w:tcBorders>
              <w:top w:val="nil"/>
              <w:left w:val="nil"/>
              <w:bottom w:val="single" w:sz="4" w:space="0" w:color="auto"/>
              <w:right w:val="single" w:sz="4" w:space="0" w:color="auto"/>
            </w:tcBorders>
            <w:shd w:val="clear" w:color="auto" w:fill="auto"/>
            <w:vAlign w:val="center"/>
            <w:hideMark/>
          </w:tcPr>
          <w:p w14:paraId="5FB7489A" w14:textId="77777777" w:rsidR="002B16C5" w:rsidRPr="002B16C5" w:rsidRDefault="002B16C5" w:rsidP="002B16C5">
            <w:pPr>
              <w:ind w:firstLineChars="100" w:firstLine="130"/>
              <w:rPr>
                <w:rFonts w:ascii="Tahoma" w:hAnsi="Tahoma" w:cs="Tahoma"/>
                <w:sz w:val="13"/>
                <w:szCs w:val="13"/>
              </w:rPr>
            </w:pPr>
            <w:r w:rsidRPr="002B16C5">
              <w:rPr>
                <w:rFonts w:ascii="Tahoma" w:hAnsi="Tahoma" w:cs="Tahoma"/>
                <w:sz w:val="13"/>
                <w:szCs w:val="13"/>
              </w:rPr>
              <w:t>Отпущено воды по категориям потребителей</w:t>
            </w:r>
          </w:p>
        </w:tc>
        <w:tc>
          <w:tcPr>
            <w:tcW w:w="1140" w:type="dxa"/>
            <w:tcBorders>
              <w:top w:val="nil"/>
              <w:left w:val="nil"/>
              <w:bottom w:val="single" w:sz="4" w:space="0" w:color="auto"/>
              <w:right w:val="single" w:sz="4" w:space="0" w:color="auto"/>
            </w:tcBorders>
            <w:shd w:val="clear" w:color="auto" w:fill="auto"/>
            <w:vAlign w:val="center"/>
            <w:hideMark/>
          </w:tcPr>
          <w:p w14:paraId="1569279F"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м3</w:t>
            </w:r>
          </w:p>
        </w:tc>
        <w:tc>
          <w:tcPr>
            <w:tcW w:w="1620" w:type="dxa"/>
            <w:tcBorders>
              <w:top w:val="nil"/>
              <w:left w:val="nil"/>
              <w:bottom w:val="single" w:sz="4" w:space="0" w:color="auto"/>
              <w:right w:val="single" w:sz="4" w:space="0" w:color="auto"/>
            </w:tcBorders>
            <w:shd w:val="clear" w:color="000000" w:fill="D7EAD3"/>
            <w:vAlign w:val="center"/>
            <w:hideMark/>
          </w:tcPr>
          <w:p w14:paraId="7E21B2E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255 692,53</w:t>
            </w:r>
          </w:p>
        </w:tc>
        <w:tc>
          <w:tcPr>
            <w:tcW w:w="1620" w:type="dxa"/>
            <w:tcBorders>
              <w:top w:val="nil"/>
              <w:left w:val="nil"/>
              <w:bottom w:val="single" w:sz="4" w:space="0" w:color="auto"/>
              <w:right w:val="single" w:sz="4" w:space="0" w:color="auto"/>
            </w:tcBorders>
            <w:shd w:val="clear" w:color="000000" w:fill="D7EAD3"/>
            <w:vAlign w:val="center"/>
            <w:hideMark/>
          </w:tcPr>
          <w:p w14:paraId="6DD97EAA"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246 609,41</w:t>
            </w:r>
          </w:p>
        </w:tc>
        <w:tc>
          <w:tcPr>
            <w:tcW w:w="1720" w:type="dxa"/>
            <w:tcBorders>
              <w:top w:val="nil"/>
              <w:left w:val="nil"/>
              <w:bottom w:val="single" w:sz="4" w:space="0" w:color="auto"/>
              <w:right w:val="single" w:sz="4" w:space="0" w:color="auto"/>
            </w:tcBorders>
            <w:shd w:val="clear" w:color="000000" w:fill="D7EAD3"/>
            <w:vAlign w:val="center"/>
            <w:hideMark/>
          </w:tcPr>
          <w:p w14:paraId="4BDD40DC"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436 953,57</w:t>
            </w:r>
          </w:p>
        </w:tc>
        <w:tc>
          <w:tcPr>
            <w:tcW w:w="2480" w:type="dxa"/>
            <w:tcBorders>
              <w:top w:val="nil"/>
              <w:left w:val="nil"/>
              <w:bottom w:val="single" w:sz="4" w:space="0" w:color="auto"/>
              <w:right w:val="single" w:sz="4" w:space="0" w:color="auto"/>
            </w:tcBorders>
            <w:shd w:val="clear" w:color="000000" w:fill="FFFFCC"/>
            <w:vAlign w:val="center"/>
            <w:hideMark/>
          </w:tcPr>
          <w:p w14:paraId="020E1091"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D7EAD3"/>
            <w:vAlign w:val="center"/>
            <w:hideMark/>
          </w:tcPr>
          <w:p w14:paraId="709E3994"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436 953,57</w:t>
            </w:r>
          </w:p>
        </w:tc>
        <w:tc>
          <w:tcPr>
            <w:tcW w:w="1540" w:type="dxa"/>
            <w:tcBorders>
              <w:top w:val="nil"/>
              <w:left w:val="nil"/>
              <w:bottom w:val="single" w:sz="4" w:space="0" w:color="auto"/>
              <w:right w:val="single" w:sz="4" w:space="0" w:color="auto"/>
            </w:tcBorders>
            <w:shd w:val="clear" w:color="000000" w:fill="D7EAD3"/>
            <w:vAlign w:val="center"/>
            <w:hideMark/>
          </w:tcPr>
          <w:p w14:paraId="0113D7BC"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218 476,79</w:t>
            </w:r>
          </w:p>
        </w:tc>
        <w:tc>
          <w:tcPr>
            <w:tcW w:w="1560" w:type="dxa"/>
            <w:tcBorders>
              <w:top w:val="nil"/>
              <w:left w:val="nil"/>
              <w:bottom w:val="single" w:sz="4" w:space="0" w:color="auto"/>
              <w:right w:val="single" w:sz="4" w:space="0" w:color="auto"/>
            </w:tcBorders>
            <w:shd w:val="clear" w:color="000000" w:fill="D7EAD3"/>
            <w:vAlign w:val="center"/>
            <w:hideMark/>
          </w:tcPr>
          <w:p w14:paraId="7148002A"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218 476,79</w:t>
            </w:r>
          </w:p>
        </w:tc>
        <w:tc>
          <w:tcPr>
            <w:tcW w:w="2320" w:type="dxa"/>
            <w:tcBorders>
              <w:top w:val="nil"/>
              <w:left w:val="nil"/>
              <w:bottom w:val="single" w:sz="4" w:space="0" w:color="auto"/>
              <w:right w:val="single" w:sz="4" w:space="0" w:color="auto"/>
            </w:tcBorders>
            <w:shd w:val="clear" w:color="000000" w:fill="FFFFCC"/>
            <w:vAlign w:val="center"/>
            <w:hideMark/>
          </w:tcPr>
          <w:p w14:paraId="723B464A" w14:textId="77777777" w:rsidR="002B16C5" w:rsidRPr="002B16C5" w:rsidRDefault="002B16C5" w:rsidP="002B16C5">
            <w:pPr>
              <w:rPr>
                <w:rFonts w:ascii="Tahoma" w:hAnsi="Tahoma" w:cs="Tahoma"/>
                <w:sz w:val="13"/>
                <w:szCs w:val="13"/>
              </w:rPr>
            </w:pPr>
            <w:r w:rsidRPr="002B16C5">
              <w:rPr>
                <w:rFonts w:ascii="Tahoma" w:hAnsi="Tahoma" w:cs="Tahoma"/>
                <w:sz w:val="13"/>
                <w:szCs w:val="13"/>
              </w:rPr>
              <w:t>по плану 2021 года</w:t>
            </w:r>
          </w:p>
        </w:tc>
      </w:tr>
      <w:tr w:rsidR="002B16C5" w:rsidRPr="002B16C5" w14:paraId="2E4FBA24"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30E30C3A"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158D9F3"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1.8.1</w:t>
            </w:r>
          </w:p>
        </w:tc>
        <w:tc>
          <w:tcPr>
            <w:tcW w:w="5860" w:type="dxa"/>
            <w:tcBorders>
              <w:top w:val="nil"/>
              <w:left w:val="nil"/>
              <w:bottom w:val="single" w:sz="4" w:space="0" w:color="auto"/>
              <w:right w:val="single" w:sz="4" w:space="0" w:color="auto"/>
            </w:tcBorders>
            <w:shd w:val="clear" w:color="auto" w:fill="auto"/>
            <w:vAlign w:val="center"/>
            <w:hideMark/>
          </w:tcPr>
          <w:p w14:paraId="18AE00B1" w14:textId="77777777" w:rsidR="002B16C5" w:rsidRPr="002B16C5" w:rsidRDefault="002B16C5" w:rsidP="002B16C5">
            <w:pPr>
              <w:ind w:firstLineChars="200" w:firstLine="260"/>
              <w:rPr>
                <w:rFonts w:ascii="Tahoma" w:hAnsi="Tahoma" w:cs="Tahoma"/>
                <w:sz w:val="13"/>
                <w:szCs w:val="13"/>
              </w:rPr>
            </w:pPr>
            <w:r w:rsidRPr="002B16C5">
              <w:rPr>
                <w:rFonts w:ascii="Tahoma" w:hAnsi="Tahoma" w:cs="Tahoma"/>
                <w:sz w:val="13"/>
                <w:szCs w:val="13"/>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665D4FBA"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м3</w:t>
            </w:r>
          </w:p>
        </w:tc>
        <w:tc>
          <w:tcPr>
            <w:tcW w:w="1620" w:type="dxa"/>
            <w:tcBorders>
              <w:top w:val="nil"/>
              <w:left w:val="nil"/>
              <w:bottom w:val="single" w:sz="4" w:space="0" w:color="auto"/>
              <w:right w:val="single" w:sz="4" w:space="0" w:color="auto"/>
            </w:tcBorders>
            <w:shd w:val="clear" w:color="000000" w:fill="D7EAD3"/>
            <w:vAlign w:val="center"/>
            <w:hideMark/>
          </w:tcPr>
          <w:p w14:paraId="24C89313"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255 692,53</w:t>
            </w:r>
          </w:p>
        </w:tc>
        <w:tc>
          <w:tcPr>
            <w:tcW w:w="1620" w:type="dxa"/>
            <w:tcBorders>
              <w:top w:val="nil"/>
              <w:left w:val="nil"/>
              <w:bottom w:val="single" w:sz="4" w:space="0" w:color="auto"/>
              <w:right w:val="single" w:sz="4" w:space="0" w:color="auto"/>
            </w:tcBorders>
            <w:shd w:val="clear" w:color="000000" w:fill="D7EAD3"/>
            <w:vAlign w:val="center"/>
            <w:hideMark/>
          </w:tcPr>
          <w:p w14:paraId="3DBF0716"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246 609,41</w:t>
            </w:r>
          </w:p>
        </w:tc>
        <w:tc>
          <w:tcPr>
            <w:tcW w:w="1720" w:type="dxa"/>
            <w:tcBorders>
              <w:top w:val="nil"/>
              <w:left w:val="nil"/>
              <w:bottom w:val="single" w:sz="4" w:space="0" w:color="auto"/>
              <w:right w:val="single" w:sz="4" w:space="0" w:color="auto"/>
            </w:tcBorders>
            <w:shd w:val="clear" w:color="000000" w:fill="D7EAD3"/>
            <w:vAlign w:val="center"/>
            <w:hideMark/>
          </w:tcPr>
          <w:p w14:paraId="647F9FE5"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436 953,57</w:t>
            </w:r>
          </w:p>
        </w:tc>
        <w:tc>
          <w:tcPr>
            <w:tcW w:w="2480" w:type="dxa"/>
            <w:tcBorders>
              <w:top w:val="nil"/>
              <w:left w:val="nil"/>
              <w:bottom w:val="single" w:sz="4" w:space="0" w:color="auto"/>
              <w:right w:val="single" w:sz="4" w:space="0" w:color="auto"/>
            </w:tcBorders>
            <w:shd w:val="clear" w:color="000000" w:fill="FFFFCC"/>
            <w:vAlign w:val="center"/>
            <w:hideMark/>
          </w:tcPr>
          <w:p w14:paraId="0F260A48"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D7EAD3"/>
            <w:vAlign w:val="center"/>
            <w:hideMark/>
          </w:tcPr>
          <w:p w14:paraId="416529D3"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436 953,57</w:t>
            </w:r>
          </w:p>
        </w:tc>
        <w:tc>
          <w:tcPr>
            <w:tcW w:w="1540" w:type="dxa"/>
            <w:tcBorders>
              <w:top w:val="nil"/>
              <w:left w:val="nil"/>
              <w:bottom w:val="single" w:sz="4" w:space="0" w:color="auto"/>
              <w:right w:val="single" w:sz="4" w:space="0" w:color="auto"/>
            </w:tcBorders>
            <w:shd w:val="clear" w:color="000000" w:fill="D7EAD3"/>
            <w:vAlign w:val="center"/>
            <w:hideMark/>
          </w:tcPr>
          <w:p w14:paraId="610249EF"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218 476,79</w:t>
            </w:r>
          </w:p>
        </w:tc>
        <w:tc>
          <w:tcPr>
            <w:tcW w:w="1560" w:type="dxa"/>
            <w:tcBorders>
              <w:top w:val="nil"/>
              <w:left w:val="nil"/>
              <w:bottom w:val="single" w:sz="4" w:space="0" w:color="auto"/>
              <w:right w:val="single" w:sz="4" w:space="0" w:color="auto"/>
            </w:tcBorders>
            <w:shd w:val="clear" w:color="000000" w:fill="D7EAD3"/>
            <w:vAlign w:val="center"/>
            <w:hideMark/>
          </w:tcPr>
          <w:p w14:paraId="2FDB3E33"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218 476,79</w:t>
            </w:r>
          </w:p>
        </w:tc>
        <w:tc>
          <w:tcPr>
            <w:tcW w:w="2320" w:type="dxa"/>
            <w:tcBorders>
              <w:top w:val="nil"/>
              <w:left w:val="nil"/>
              <w:bottom w:val="single" w:sz="4" w:space="0" w:color="auto"/>
              <w:right w:val="single" w:sz="4" w:space="0" w:color="auto"/>
            </w:tcBorders>
            <w:shd w:val="clear" w:color="000000" w:fill="FFFFCC"/>
            <w:vAlign w:val="center"/>
            <w:hideMark/>
          </w:tcPr>
          <w:p w14:paraId="08EE0558" w14:textId="77777777" w:rsidR="002B16C5" w:rsidRPr="002B16C5" w:rsidRDefault="002B16C5" w:rsidP="002B16C5">
            <w:pPr>
              <w:rPr>
                <w:rFonts w:ascii="Tahoma" w:hAnsi="Tahoma" w:cs="Tahoma"/>
                <w:sz w:val="13"/>
                <w:szCs w:val="13"/>
              </w:rPr>
            </w:pPr>
            <w:r w:rsidRPr="002B16C5">
              <w:rPr>
                <w:rFonts w:ascii="Tahoma" w:hAnsi="Tahoma" w:cs="Tahoma"/>
                <w:sz w:val="13"/>
                <w:szCs w:val="13"/>
              </w:rPr>
              <w:t> </w:t>
            </w:r>
          </w:p>
        </w:tc>
      </w:tr>
      <w:tr w:rsidR="002B16C5" w:rsidRPr="002B16C5" w14:paraId="1735A84E" w14:textId="77777777" w:rsidTr="002B16C5">
        <w:trPr>
          <w:trHeight w:val="1365"/>
          <w:jc w:val="center"/>
        </w:trPr>
        <w:tc>
          <w:tcPr>
            <w:tcW w:w="400" w:type="dxa"/>
            <w:tcBorders>
              <w:top w:val="nil"/>
              <w:left w:val="nil"/>
              <w:bottom w:val="nil"/>
              <w:right w:val="nil"/>
            </w:tcBorders>
            <w:shd w:val="clear" w:color="auto" w:fill="auto"/>
            <w:noWrap/>
            <w:vAlign w:val="bottom"/>
            <w:hideMark/>
          </w:tcPr>
          <w:p w14:paraId="43A4C142"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296D413"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1.8.1.1</w:t>
            </w:r>
          </w:p>
        </w:tc>
        <w:tc>
          <w:tcPr>
            <w:tcW w:w="5860" w:type="dxa"/>
            <w:tcBorders>
              <w:top w:val="nil"/>
              <w:left w:val="nil"/>
              <w:bottom w:val="single" w:sz="4" w:space="0" w:color="auto"/>
              <w:right w:val="single" w:sz="4" w:space="0" w:color="auto"/>
            </w:tcBorders>
            <w:shd w:val="clear" w:color="auto" w:fill="auto"/>
            <w:vAlign w:val="center"/>
            <w:hideMark/>
          </w:tcPr>
          <w:p w14:paraId="0F52A13E" w14:textId="77777777" w:rsidR="002B16C5" w:rsidRPr="002B16C5" w:rsidRDefault="002B16C5" w:rsidP="002B16C5">
            <w:pPr>
              <w:ind w:firstLineChars="300" w:firstLine="390"/>
              <w:rPr>
                <w:rFonts w:ascii="Tahoma" w:hAnsi="Tahoma" w:cs="Tahoma"/>
                <w:sz w:val="13"/>
                <w:szCs w:val="13"/>
              </w:rPr>
            </w:pPr>
            <w:r w:rsidRPr="002B16C5">
              <w:rPr>
                <w:rFonts w:ascii="Tahoma" w:hAnsi="Tahoma" w:cs="Tahoma"/>
                <w:sz w:val="13"/>
                <w:szCs w:val="13"/>
              </w:rPr>
              <w:t>Населению</w:t>
            </w:r>
          </w:p>
        </w:tc>
        <w:tc>
          <w:tcPr>
            <w:tcW w:w="1140" w:type="dxa"/>
            <w:tcBorders>
              <w:top w:val="nil"/>
              <w:left w:val="nil"/>
              <w:bottom w:val="single" w:sz="4" w:space="0" w:color="auto"/>
              <w:right w:val="single" w:sz="4" w:space="0" w:color="auto"/>
            </w:tcBorders>
            <w:shd w:val="clear" w:color="auto" w:fill="auto"/>
            <w:vAlign w:val="center"/>
            <w:hideMark/>
          </w:tcPr>
          <w:p w14:paraId="70006DCF"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м3</w:t>
            </w:r>
          </w:p>
        </w:tc>
        <w:tc>
          <w:tcPr>
            <w:tcW w:w="1620" w:type="dxa"/>
            <w:tcBorders>
              <w:top w:val="nil"/>
              <w:left w:val="nil"/>
              <w:bottom w:val="single" w:sz="4" w:space="0" w:color="auto"/>
              <w:right w:val="single" w:sz="4" w:space="0" w:color="auto"/>
            </w:tcBorders>
            <w:shd w:val="clear" w:color="000000" w:fill="FFFFCC"/>
            <w:vAlign w:val="center"/>
            <w:hideMark/>
          </w:tcPr>
          <w:p w14:paraId="5B81976F"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255 692,53</w:t>
            </w:r>
          </w:p>
        </w:tc>
        <w:tc>
          <w:tcPr>
            <w:tcW w:w="1620" w:type="dxa"/>
            <w:tcBorders>
              <w:top w:val="nil"/>
              <w:left w:val="nil"/>
              <w:bottom w:val="single" w:sz="4" w:space="0" w:color="auto"/>
              <w:right w:val="single" w:sz="4" w:space="0" w:color="auto"/>
            </w:tcBorders>
            <w:shd w:val="clear" w:color="000000" w:fill="FFFFCC"/>
            <w:vAlign w:val="center"/>
            <w:hideMark/>
          </w:tcPr>
          <w:p w14:paraId="159B5345"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214 641,01</w:t>
            </w:r>
          </w:p>
        </w:tc>
        <w:tc>
          <w:tcPr>
            <w:tcW w:w="1720" w:type="dxa"/>
            <w:tcBorders>
              <w:top w:val="nil"/>
              <w:left w:val="nil"/>
              <w:bottom w:val="single" w:sz="4" w:space="0" w:color="auto"/>
              <w:right w:val="single" w:sz="4" w:space="0" w:color="auto"/>
            </w:tcBorders>
            <w:shd w:val="clear" w:color="000000" w:fill="FFFFCC"/>
            <w:vAlign w:val="center"/>
            <w:hideMark/>
          </w:tcPr>
          <w:p w14:paraId="02D63EA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380 310,52</w:t>
            </w:r>
          </w:p>
        </w:tc>
        <w:tc>
          <w:tcPr>
            <w:tcW w:w="2480" w:type="dxa"/>
            <w:tcBorders>
              <w:top w:val="nil"/>
              <w:left w:val="nil"/>
              <w:bottom w:val="single" w:sz="4" w:space="0" w:color="auto"/>
              <w:right w:val="single" w:sz="4" w:space="0" w:color="auto"/>
            </w:tcBorders>
            <w:shd w:val="clear" w:color="000000" w:fill="FFFFCC"/>
            <w:vAlign w:val="center"/>
            <w:hideMark/>
          </w:tcPr>
          <w:p w14:paraId="702E7C89" w14:textId="77777777" w:rsidR="002B16C5" w:rsidRPr="002B16C5" w:rsidRDefault="002B16C5" w:rsidP="002B16C5">
            <w:pPr>
              <w:rPr>
                <w:rFonts w:ascii="Tahoma" w:hAnsi="Tahoma" w:cs="Tahoma"/>
                <w:sz w:val="13"/>
                <w:szCs w:val="13"/>
              </w:rPr>
            </w:pPr>
            <w:r w:rsidRPr="002B16C5">
              <w:rPr>
                <w:rFonts w:ascii="Tahoma" w:hAnsi="Tahoma" w:cs="Tahoma"/>
                <w:sz w:val="13"/>
                <w:szCs w:val="13"/>
              </w:rPr>
              <w:t xml:space="preserve">В </w:t>
            </w:r>
            <w:proofErr w:type="spellStart"/>
            <w:r w:rsidRPr="002B16C5">
              <w:rPr>
                <w:rFonts w:ascii="Tahoma" w:hAnsi="Tahoma" w:cs="Tahoma"/>
                <w:sz w:val="13"/>
                <w:szCs w:val="13"/>
              </w:rPr>
              <w:t>соответстии</w:t>
            </w:r>
            <w:proofErr w:type="spellEnd"/>
            <w:r w:rsidRPr="002B16C5">
              <w:rPr>
                <w:rFonts w:ascii="Tahoma" w:hAnsi="Tahoma" w:cs="Tahoma"/>
                <w:sz w:val="13"/>
                <w:szCs w:val="13"/>
              </w:rPr>
              <w:t xml:space="preserve"> с методическими указаниями на основании данных ОАО "СКЭК" в динамике за 2017-2020 годы</w:t>
            </w:r>
          </w:p>
        </w:tc>
        <w:tc>
          <w:tcPr>
            <w:tcW w:w="1820" w:type="dxa"/>
            <w:tcBorders>
              <w:top w:val="nil"/>
              <w:left w:val="nil"/>
              <w:bottom w:val="single" w:sz="4" w:space="0" w:color="auto"/>
              <w:right w:val="single" w:sz="4" w:space="0" w:color="auto"/>
            </w:tcBorders>
            <w:shd w:val="clear" w:color="000000" w:fill="FFFFCC"/>
            <w:vAlign w:val="center"/>
            <w:hideMark/>
          </w:tcPr>
          <w:p w14:paraId="426C74E1"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380 310,52</w:t>
            </w:r>
          </w:p>
        </w:tc>
        <w:tc>
          <w:tcPr>
            <w:tcW w:w="1540" w:type="dxa"/>
            <w:tcBorders>
              <w:top w:val="nil"/>
              <w:left w:val="nil"/>
              <w:bottom w:val="single" w:sz="4" w:space="0" w:color="auto"/>
              <w:right w:val="single" w:sz="4" w:space="0" w:color="auto"/>
            </w:tcBorders>
            <w:shd w:val="clear" w:color="000000" w:fill="D7EAD3"/>
            <w:vAlign w:val="center"/>
            <w:hideMark/>
          </w:tcPr>
          <w:p w14:paraId="55CCB5E0"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190 155,26</w:t>
            </w:r>
          </w:p>
        </w:tc>
        <w:tc>
          <w:tcPr>
            <w:tcW w:w="1560" w:type="dxa"/>
            <w:tcBorders>
              <w:top w:val="nil"/>
              <w:left w:val="nil"/>
              <w:bottom w:val="single" w:sz="4" w:space="0" w:color="auto"/>
              <w:right w:val="single" w:sz="4" w:space="0" w:color="auto"/>
            </w:tcBorders>
            <w:shd w:val="clear" w:color="000000" w:fill="D7EAD3"/>
            <w:vAlign w:val="center"/>
            <w:hideMark/>
          </w:tcPr>
          <w:p w14:paraId="296A3FEC"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190 155,26</w:t>
            </w:r>
          </w:p>
        </w:tc>
        <w:tc>
          <w:tcPr>
            <w:tcW w:w="2320" w:type="dxa"/>
            <w:tcBorders>
              <w:top w:val="nil"/>
              <w:left w:val="nil"/>
              <w:bottom w:val="single" w:sz="4" w:space="0" w:color="auto"/>
              <w:right w:val="single" w:sz="4" w:space="0" w:color="auto"/>
            </w:tcBorders>
            <w:shd w:val="clear" w:color="000000" w:fill="FFFFCC"/>
            <w:vAlign w:val="center"/>
            <w:hideMark/>
          </w:tcPr>
          <w:p w14:paraId="6C2309A3" w14:textId="77777777" w:rsidR="002B16C5" w:rsidRPr="002B16C5" w:rsidRDefault="002B16C5" w:rsidP="002B16C5">
            <w:pPr>
              <w:rPr>
                <w:rFonts w:ascii="Tahoma" w:hAnsi="Tahoma" w:cs="Tahoma"/>
                <w:sz w:val="13"/>
                <w:szCs w:val="13"/>
              </w:rPr>
            </w:pPr>
            <w:r w:rsidRPr="002B16C5">
              <w:rPr>
                <w:rFonts w:ascii="Tahoma" w:hAnsi="Tahoma" w:cs="Tahoma"/>
                <w:sz w:val="13"/>
                <w:szCs w:val="13"/>
              </w:rPr>
              <w:t>по плану 2021 года</w:t>
            </w:r>
          </w:p>
        </w:tc>
      </w:tr>
      <w:tr w:rsidR="002B16C5" w:rsidRPr="002B16C5" w14:paraId="2A0299CC" w14:textId="77777777" w:rsidTr="002B16C5">
        <w:trPr>
          <w:trHeight w:val="70"/>
          <w:jc w:val="center"/>
        </w:trPr>
        <w:tc>
          <w:tcPr>
            <w:tcW w:w="400" w:type="dxa"/>
            <w:tcBorders>
              <w:top w:val="nil"/>
              <w:left w:val="nil"/>
              <w:bottom w:val="nil"/>
              <w:right w:val="nil"/>
            </w:tcBorders>
            <w:shd w:val="clear" w:color="auto" w:fill="auto"/>
            <w:noWrap/>
            <w:vAlign w:val="bottom"/>
            <w:hideMark/>
          </w:tcPr>
          <w:p w14:paraId="00867602"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169CAA5"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1.8.1.2</w:t>
            </w:r>
          </w:p>
        </w:tc>
        <w:tc>
          <w:tcPr>
            <w:tcW w:w="5860" w:type="dxa"/>
            <w:tcBorders>
              <w:top w:val="nil"/>
              <w:left w:val="nil"/>
              <w:bottom w:val="single" w:sz="4" w:space="0" w:color="auto"/>
              <w:right w:val="single" w:sz="4" w:space="0" w:color="auto"/>
            </w:tcBorders>
            <w:shd w:val="clear" w:color="auto" w:fill="auto"/>
            <w:vAlign w:val="center"/>
            <w:hideMark/>
          </w:tcPr>
          <w:p w14:paraId="12900452" w14:textId="77777777" w:rsidR="002B16C5" w:rsidRPr="002B16C5" w:rsidRDefault="002B16C5" w:rsidP="002B16C5">
            <w:pPr>
              <w:ind w:firstLineChars="300" w:firstLine="390"/>
              <w:rPr>
                <w:rFonts w:ascii="Tahoma" w:hAnsi="Tahoma" w:cs="Tahoma"/>
                <w:sz w:val="13"/>
                <w:szCs w:val="13"/>
              </w:rPr>
            </w:pPr>
            <w:r w:rsidRPr="002B16C5">
              <w:rPr>
                <w:rFonts w:ascii="Tahoma" w:hAnsi="Tahoma" w:cs="Tahoma"/>
                <w:sz w:val="13"/>
                <w:szCs w:val="13"/>
              </w:rPr>
              <w:t>Бюджетным организациям</w:t>
            </w:r>
          </w:p>
        </w:tc>
        <w:tc>
          <w:tcPr>
            <w:tcW w:w="1140" w:type="dxa"/>
            <w:tcBorders>
              <w:top w:val="nil"/>
              <w:left w:val="nil"/>
              <w:bottom w:val="single" w:sz="4" w:space="0" w:color="auto"/>
              <w:right w:val="single" w:sz="4" w:space="0" w:color="auto"/>
            </w:tcBorders>
            <w:shd w:val="clear" w:color="auto" w:fill="auto"/>
            <w:vAlign w:val="center"/>
            <w:hideMark/>
          </w:tcPr>
          <w:p w14:paraId="3A027DB4"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м3</w:t>
            </w:r>
          </w:p>
        </w:tc>
        <w:tc>
          <w:tcPr>
            <w:tcW w:w="1620" w:type="dxa"/>
            <w:tcBorders>
              <w:top w:val="nil"/>
              <w:left w:val="nil"/>
              <w:bottom w:val="single" w:sz="4" w:space="0" w:color="auto"/>
              <w:right w:val="single" w:sz="4" w:space="0" w:color="auto"/>
            </w:tcBorders>
            <w:shd w:val="clear" w:color="000000" w:fill="FFFFCC"/>
            <w:vAlign w:val="center"/>
            <w:hideMark/>
          </w:tcPr>
          <w:p w14:paraId="0C9D39E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06C3591E"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4 524,56</w:t>
            </w:r>
          </w:p>
        </w:tc>
        <w:tc>
          <w:tcPr>
            <w:tcW w:w="1720" w:type="dxa"/>
            <w:tcBorders>
              <w:top w:val="nil"/>
              <w:left w:val="nil"/>
              <w:bottom w:val="single" w:sz="4" w:space="0" w:color="auto"/>
              <w:right w:val="single" w:sz="4" w:space="0" w:color="auto"/>
            </w:tcBorders>
            <w:shd w:val="clear" w:color="000000" w:fill="FFFFCC"/>
            <w:vAlign w:val="center"/>
            <w:hideMark/>
          </w:tcPr>
          <w:p w14:paraId="0F3E9397"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8 016,82</w:t>
            </w:r>
          </w:p>
        </w:tc>
        <w:tc>
          <w:tcPr>
            <w:tcW w:w="2480" w:type="dxa"/>
            <w:tcBorders>
              <w:top w:val="nil"/>
              <w:left w:val="nil"/>
              <w:bottom w:val="single" w:sz="4" w:space="0" w:color="auto"/>
              <w:right w:val="single" w:sz="4" w:space="0" w:color="auto"/>
            </w:tcBorders>
            <w:shd w:val="clear" w:color="000000" w:fill="FFFFCC"/>
            <w:vAlign w:val="center"/>
            <w:hideMark/>
          </w:tcPr>
          <w:p w14:paraId="6EB0CA77" w14:textId="77777777" w:rsidR="002B16C5" w:rsidRPr="002B16C5" w:rsidRDefault="002B16C5" w:rsidP="002B16C5">
            <w:pPr>
              <w:rPr>
                <w:rFonts w:ascii="Tahoma" w:hAnsi="Tahoma" w:cs="Tahoma"/>
                <w:sz w:val="13"/>
                <w:szCs w:val="13"/>
              </w:rPr>
            </w:pPr>
            <w:r w:rsidRPr="002B16C5">
              <w:rPr>
                <w:rFonts w:ascii="Tahoma" w:hAnsi="Tahoma" w:cs="Tahoma"/>
                <w:sz w:val="13"/>
                <w:szCs w:val="13"/>
              </w:rPr>
              <w:t xml:space="preserve">В </w:t>
            </w:r>
            <w:proofErr w:type="spellStart"/>
            <w:r w:rsidRPr="002B16C5">
              <w:rPr>
                <w:rFonts w:ascii="Tahoma" w:hAnsi="Tahoma" w:cs="Tahoma"/>
                <w:sz w:val="13"/>
                <w:szCs w:val="13"/>
              </w:rPr>
              <w:t>соответстии</w:t>
            </w:r>
            <w:proofErr w:type="spellEnd"/>
            <w:r w:rsidRPr="002B16C5">
              <w:rPr>
                <w:rFonts w:ascii="Tahoma" w:hAnsi="Tahoma" w:cs="Tahoma"/>
                <w:sz w:val="13"/>
                <w:szCs w:val="13"/>
              </w:rPr>
              <w:t xml:space="preserve"> с методическими указаниями на основании данных ОАО "СКЭК" в динамике за 2017-2020 годы</w:t>
            </w:r>
          </w:p>
        </w:tc>
        <w:tc>
          <w:tcPr>
            <w:tcW w:w="1820" w:type="dxa"/>
            <w:tcBorders>
              <w:top w:val="nil"/>
              <w:left w:val="nil"/>
              <w:bottom w:val="single" w:sz="4" w:space="0" w:color="auto"/>
              <w:right w:val="single" w:sz="4" w:space="0" w:color="auto"/>
            </w:tcBorders>
            <w:shd w:val="clear" w:color="000000" w:fill="FFFFCC"/>
            <w:vAlign w:val="center"/>
            <w:hideMark/>
          </w:tcPr>
          <w:p w14:paraId="0F54236E"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8 016,82</w:t>
            </w:r>
          </w:p>
        </w:tc>
        <w:tc>
          <w:tcPr>
            <w:tcW w:w="1540" w:type="dxa"/>
            <w:tcBorders>
              <w:top w:val="nil"/>
              <w:left w:val="nil"/>
              <w:bottom w:val="single" w:sz="4" w:space="0" w:color="auto"/>
              <w:right w:val="single" w:sz="4" w:space="0" w:color="auto"/>
            </w:tcBorders>
            <w:shd w:val="clear" w:color="000000" w:fill="D7EAD3"/>
            <w:vAlign w:val="center"/>
            <w:hideMark/>
          </w:tcPr>
          <w:p w14:paraId="29DFF187"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4 008,41</w:t>
            </w:r>
          </w:p>
        </w:tc>
        <w:tc>
          <w:tcPr>
            <w:tcW w:w="1560" w:type="dxa"/>
            <w:tcBorders>
              <w:top w:val="nil"/>
              <w:left w:val="nil"/>
              <w:bottom w:val="single" w:sz="4" w:space="0" w:color="auto"/>
              <w:right w:val="single" w:sz="4" w:space="0" w:color="auto"/>
            </w:tcBorders>
            <w:shd w:val="clear" w:color="000000" w:fill="D7EAD3"/>
            <w:vAlign w:val="center"/>
            <w:hideMark/>
          </w:tcPr>
          <w:p w14:paraId="0F41953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4 008,41</w:t>
            </w:r>
          </w:p>
        </w:tc>
        <w:tc>
          <w:tcPr>
            <w:tcW w:w="2320" w:type="dxa"/>
            <w:tcBorders>
              <w:top w:val="nil"/>
              <w:left w:val="nil"/>
              <w:bottom w:val="single" w:sz="4" w:space="0" w:color="auto"/>
              <w:right w:val="single" w:sz="4" w:space="0" w:color="auto"/>
            </w:tcBorders>
            <w:shd w:val="clear" w:color="000000" w:fill="FFFFCC"/>
            <w:vAlign w:val="center"/>
            <w:hideMark/>
          </w:tcPr>
          <w:p w14:paraId="620662A1" w14:textId="77777777" w:rsidR="002B16C5" w:rsidRPr="002B16C5" w:rsidRDefault="002B16C5" w:rsidP="002B16C5">
            <w:pPr>
              <w:rPr>
                <w:rFonts w:ascii="Tahoma" w:hAnsi="Tahoma" w:cs="Tahoma"/>
                <w:sz w:val="13"/>
                <w:szCs w:val="13"/>
              </w:rPr>
            </w:pPr>
            <w:r w:rsidRPr="002B16C5">
              <w:rPr>
                <w:rFonts w:ascii="Tahoma" w:hAnsi="Tahoma" w:cs="Tahoma"/>
                <w:sz w:val="13"/>
                <w:szCs w:val="13"/>
              </w:rPr>
              <w:t>по плану 2021 года</w:t>
            </w:r>
          </w:p>
        </w:tc>
      </w:tr>
      <w:tr w:rsidR="002B16C5" w:rsidRPr="002B16C5" w14:paraId="0B7B082A" w14:textId="77777777" w:rsidTr="002B16C5">
        <w:trPr>
          <w:trHeight w:val="1200"/>
          <w:jc w:val="center"/>
        </w:trPr>
        <w:tc>
          <w:tcPr>
            <w:tcW w:w="400" w:type="dxa"/>
            <w:tcBorders>
              <w:top w:val="nil"/>
              <w:left w:val="nil"/>
              <w:bottom w:val="nil"/>
              <w:right w:val="nil"/>
            </w:tcBorders>
            <w:shd w:val="clear" w:color="auto" w:fill="auto"/>
            <w:noWrap/>
            <w:vAlign w:val="bottom"/>
            <w:hideMark/>
          </w:tcPr>
          <w:p w14:paraId="40D302BF"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A1D38D8"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1.8.1.3</w:t>
            </w:r>
          </w:p>
        </w:tc>
        <w:tc>
          <w:tcPr>
            <w:tcW w:w="5860" w:type="dxa"/>
            <w:tcBorders>
              <w:top w:val="nil"/>
              <w:left w:val="nil"/>
              <w:bottom w:val="single" w:sz="4" w:space="0" w:color="auto"/>
              <w:right w:val="single" w:sz="4" w:space="0" w:color="auto"/>
            </w:tcBorders>
            <w:shd w:val="clear" w:color="auto" w:fill="auto"/>
            <w:vAlign w:val="center"/>
            <w:hideMark/>
          </w:tcPr>
          <w:p w14:paraId="4E1AA00B" w14:textId="77777777" w:rsidR="002B16C5" w:rsidRPr="002B16C5" w:rsidRDefault="002B16C5" w:rsidP="002B16C5">
            <w:pPr>
              <w:ind w:firstLineChars="300" w:firstLine="390"/>
              <w:rPr>
                <w:rFonts w:ascii="Tahoma" w:hAnsi="Tahoma" w:cs="Tahoma"/>
                <w:sz w:val="13"/>
                <w:szCs w:val="13"/>
              </w:rPr>
            </w:pPr>
            <w:r w:rsidRPr="002B16C5">
              <w:rPr>
                <w:rFonts w:ascii="Tahoma" w:hAnsi="Tahoma" w:cs="Tahoma"/>
                <w:sz w:val="13"/>
                <w:szCs w:val="13"/>
              </w:rPr>
              <w:t>Прочим потребителям</w:t>
            </w:r>
          </w:p>
        </w:tc>
        <w:tc>
          <w:tcPr>
            <w:tcW w:w="1140" w:type="dxa"/>
            <w:tcBorders>
              <w:top w:val="nil"/>
              <w:left w:val="nil"/>
              <w:bottom w:val="single" w:sz="4" w:space="0" w:color="auto"/>
              <w:right w:val="single" w:sz="4" w:space="0" w:color="auto"/>
            </w:tcBorders>
            <w:shd w:val="clear" w:color="auto" w:fill="auto"/>
            <w:vAlign w:val="center"/>
            <w:hideMark/>
          </w:tcPr>
          <w:p w14:paraId="6E7A9D4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м3</w:t>
            </w:r>
          </w:p>
        </w:tc>
        <w:tc>
          <w:tcPr>
            <w:tcW w:w="1620" w:type="dxa"/>
            <w:tcBorders>
              <w:top w:val="nil"/>
              <w:left w:val="nil"/>
              <w:bottom w:val="single" w:sz="4" w:space="0" w:color="auto"/>
              <w:right w:val="single" w:sz="4" w:space="0" w:color="auto"/>
            </w:tcBorders>
            <w:shd w:val="clear" w:color="000000" w:fill="FFFFCC"/>
            <w:vAlign w:val="center"/>
            <w:hideMark/>
          </w:tcPr>
          <w:p w14:paraId="70F0EACF"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656CF99D"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27 443,85</w:t>
            </w:r>
          </w:p>
        </w:tc>
        <w:tc>
          <w:tcPr>
            <w:tcW w:w="1720" w:type="dxa"/>
            <w:tcBorders>
              <w:top w:val="nil"/>
              <w:left w:val="nil"/>
              <w:bottom w:val="single" w:sz="4" w:space="0" w:color="auto"/>
              <w:right w:val="single" w:sz="4" w:space="0" w:color="auto"/>
            </w:tcBorders>
            <w:shd w:val="clear" w:color="000000" w:fill="FFFFCC"/>
            <w:vAlign w:val="center"/>
            <w:hideMark/>
          </w:tcPr>
          <w:p w14:paraId="20B0E3F7"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48 626,23</w:t>
            </w:r>
          </w:p>
        </w:tc>
        <w:tc>
          <w:tcPr>
            <w:tcW w:w="2480" w:type="dxa"/>
            <w:tcBorders>
              <w:top w:val="nil"/>
              <w:left w:val="nil"/>
              <w:bottom w:val="single" w:sz="4" w:space="0" w:color="auto"/>
              <w:right w:val="single" w:sz="4" w:space="0" w:color="auto"/>
            </w:tcBorders>
            <w:shd w:val="clear" w:color="000000" w:fill="FFFFCC"/>
            <w:vAlign w:val="center"/>
            <w:hideMark/>
          </w:tcPr>
          <w:p w14:paraId="3D262BBC" w14:textId="77777777" w:rsidR="002B16C5" w:rsidRPr="002B16C5" w:rsidRDefault="002B16C5" w:rsidP="002B16C5">
            <w:pPr>
              <w:rPr>
                <w:rFonts w:ascii="Tahoma" w:hAnsi="Tahoma" w:cs="Tahoma"/>
                <w:sz w:val="13"/>
                <w:szCs w:val="13"/>
              </w:rPr>
            </w:pPr>
            <w:r w:rsidRPr="002B16C5">
              <w:rPr>
                <w:rFonts w:ascii="Tahoma" w:hAnsi="Tahoma" w:cs="Tahoma"/>
                <w:sz w:val="13"/>
                <w:szCs w:val="13"/>
              </w:rPr>
              <w:t xml:space="preserve">В </w:t>
            </w:r>
            <w:proofErr w:type="spellStart"/>
            <w:r w:rsidRPr="002B16C5">
              <w:rPr>
                <w:rFonts w:ascii="Tahoma" w:hAnsi="Tahoma" w:cs="Tahoma"/>
                <w:sz w:val="13"/>
                <w:szCs w:val="13"/>
              </w:rPr>
              <w:t>соответстии</w:t>
            </w:r>
            <w:proofErr w:type="spellEnd"/>
            <w:r w:rsidRPr="002B16C5">
              <w:rPr>
                <w:rFonts w:ascii="Tahoma" w:hAnsi="Tahoma" w:cs="Tahoma"/>
                <w:sz w:val="13"/>
                <w:szCs w:val="13"/>
              </w:rPr>
              <w:t xml:space="preserve"> с методическими указаниями на основании данных ОАО "СКЭК" в динамике за 2017-2020 годы</w:t>
            </w:r>
          </w:p>
        </w:tc>
        <w:tc>
          <w:tcPr>
            <w:tcW w:w="1820" w:type="dxa"/>
            <w:tcBorders>
              <w:top w:val="nil"/>
              <w:left w:val="nil"/>
              <w:bottom w:val="single" w:sz="4" w:space="0" w:color="auto"/>
              <w:right w:val="single" w:sz="4" w:space="0" w:color="auto"/>
            </w:tcBorders>
            <w:shd w:val="clear" w:color="000000" w:fill="FFFFCC"/>
            <w:vAlign w:val="center"/>
            <w:hideMark/>
          </w:tcPr>
          <w:p w14:paraId="7C689D31"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48 626,23</w:t>
            </w:r>
          </w:p>
        </w:tc>
        <w:tc>
          <w:tcPr>
            <w:tcW w:w="1540" w:type="dxa"/>
            <w:tcBorders>
              <w:top w:val="nil"/>
              <w:left w:val="nil"/>
              <w:bottom w:val="single" w:sz="4" w:space="0" w:color="auto"/>
              <w:right w:val="single" w:sz="4" w:space="0" w:color="auto"/>
            </w:tcBorders>
            <w:shd w:val="clear" w:color="000000" w:fill="D7EAD3"/>
            <w:vAlign w:val="center"/>
            <w:hideMark/>
          </w:tcPr>
          <w:p w14:paraId="54634F18"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24 313,12</w:t>
            </w:r>
          </w:p>
        </w:tc>
        <w:tc>
          <w:tcPr>
            <w:tcW w:w="1560" w:type="dxa"/>
            <w:tcBorders>
              <w:top w:val="nil"/>
              <w:left w:val="nil"/>
              <w:bottom w:val="single" w:sz="4" w:space="0" w:color="auto"/>
              <w:right w:val="single" w:sz="4" w:space="0" w:color="auto"/>
            </w:tcBorders>
            <w:shd w:val="clear" w:color="000000" w:fill="D7EAD3"/>
            <w:vAlign w:val="center"/>
            <w:hideMark/>
          </w:tcPr>
          <w:p w14:paraId="00DE33F3"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24 313,12</w:t>
            </w:r>
          </w:p>
        </w:tc>
        <w:tc>
          <w:tcPr>
            <w:tcW w:w="2320" w:type="dxa"/>
            <w:tcBorders>
              <w:top w:val="nil"/>
              <w:left w:val="nil"/>
              <w:bottom w:val="single" w:sz="4" w:space="0" w:color="auto"/>
              <w:right w:val="single" w:sz="4" w:space="0" w:color="auto"/>
            </w:tcBorders>
            <w:shd w:val="clear" w:color="000000" w:fill="FFFFCC"/>
            <w:vAlign w:val="center"/>
            <w:hideMark/>
          </w:tcPr>
          <w:p w14:paraId="677B97CA" w14:textId="77777777" w:rsidR="002B16C5" w:rsidRPr="002B16C5" w:rsidRDefault="002B16C5" w:rsidP="002B16C5">
            <w:pPr>
              <w:rPr>
                <w:rFonts w:ascii="Tahoma" w:hAnsi="Tahoma" w:cs="Tahoma"/>
                <w:sz w:val="13"/>
                <w:szCs w:val="13"/>
              </w:rPr>
            </w:pPr>
            <w:r w:rsidRPr="002B16C5">
              <w:rPr>
                <w:rFonts w:ascii="Tahoma" w:hAnsi="Tahoma" w:cs="Tahoma"/>
                <w:sz w:val="13"/>
                <w:szCs w:val="13"/>
              </w:rPr>
              <w:t>по плану 2021 года</w:t>
            </w:r>
          </w:p>
        </w:tc>
      </w:tr>
      <w:tr w:rsidR="002B16C5" w:rsidRPr="002B16C5" w14:paraId="051987EA"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09F4E1CB"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286D482"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2</w:t>
            </w:r>
          </w:p>
        </w:tc>
        <w:tc>
          <w:tcPr>
            <w:tcW w:w="5860" w:type="dxa"/>
            <w:tcBorders>
              <w:top w:val="nil"/>
              <w:left w:val="nil"/>
              <w:bottom w:val="single" w:sz="4" w:space="0" w:color="auto"/>
              <w:right w:val="single" w:sz="4" w:space="0" w:color="auto"/>
            </w:tcBorders>
            <w:shd w:val="clear" w:color="auto" w:fill="auto"/>
            <w:vAlign w:val="center"/>
            <w:hideMark/>
          </w:tcPr>
          <w:p w14:paraId="599335B3"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Себестоимость</w:t>
            </w:r>
          </w:p>
        </w:tc>
        <w:tc>
          <w:tcPr>
            <w:tcW w:w="1140" w:type="dxa"/>
            <w:tcBorders>
              <w:top w:val="nil"/>
              <w:left w:val="nil"/>
              <w:bottom w:val="single" w:sz="4" w:space="0" w:color="auto"/>
              <w:right w:val="single" w:sz="4" w:space="0" w:color="auto"/>
            </w:tcBorders>
            <w:shd w:val="clear" w:color="auto" w:fill="auto"/>
            <w:vAlign w:val="center"/>
            <w:hideMark/>
          </w:tcPr>
          <w:p w14:paraId="7F7FEFE3" w14:textId="77777777" w:rsidR="002B16C5" w:rsidRPr="002B16C5" w:rsidRDefault="002B16C5" w:rsidP="002B16C5">
            <w:pPr>
              <w:jc w:val="center"/>
              <w:rPr>
                <w:rFonts w:ascii="Tahoma" w:hAnsi="Tahoma" w:cs="Tahoma"/>
                <w:b/>
                <w:bCs/>
                <w:sz w:val="13"/>
                <w:szCs w:val="13"/>
              </w:rPr>
            </w:pPr>
            <w:proofErr w:type="spellStart"/>
            <w:r w:rsidRPr="002B16C5">
              <w:rPr>
                <w:rFonts w:ascii="Tahoma" w:hAnsi="Tahoma" w:cs="Tahoma"/>
                <w:b/>
                <w:bCs/>
                <w:sz w:val="13"/>
                <w:szCs w:val="13"/>
              </w:rPr>
              <w:t>тыс</w:t>
            </w:r>
            <w:proofErr w:type="spellEnd"/>
            <w:r w:rsidRPr="002B16C5">
              <w:rPr>
                <w:rFonts w:ascii="Tahoma" w:hAnsi="Tahoma" w:cs="Tahoma"/>
                <w:b/>
                <w:bCs/>
                <w:sz w:val="13"/>
                <w:szCs w:val="13"/>
              </w:rPr>
              <w:t xml:space="preserve"> </w:t>
            </w:r>
            <w:proofErr w:type="spellStart"/>
            <w:r w:rsidRPr="002B16C5">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000000" w:fill="D7EAD3"/>
            <w:vAlign w:val="center"/>
            <w:hideMark/>
          </w:tcPr>
          <w:p w14:paraId="6A22CBD4"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4 829,16</w:t>
            </w:r>
          </w:p>
        </w:tc>
        <w:tc>
          <w:tcPr>
            <w:tcW w:w="1620" w:type="dxa"/>
            <w:tcBorders>
              <w:top w:val="nil"/>
              <w:left w:val="nil"/>
              <w:bottom w:val="single" w:sz="4" w:space="0" w:color="auto"/>
              <w:right w:val="single" w:sz="4" w:space="0" w:color="auto"/>
            </w:tcBorders>
            <w:shd w:val="clear" w:color="000000" w:fill="D7EAD3"/>
            <w:vAlign w:val="center"/>
            <w:hideMark/>
          </w:tcPr>
          <w:p w14:paraId="53F2614D"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1 938,35</w:t>
            </w:r>
          </w:p>
        </w:tc>
        <w:tc>
          <w:tcPr>
            <w:tcW w:w="1720" w:type="dxa"/>
            <w:tcBorders>
              <w:top w:val="nil"/>
              <w:left w:val="nil"/>
              <w:bottom w:val="single" w:sz="4" w:space="0" w:color="auto"/>
              <w:right w:val="single" w:sz="4" w:space="0" w:color="auto"/>
            </w:tcBorders>
            <w:shd w:val="clear" w:color="000000" w:fill="D7EAD3"/>
            <w:vAlign w:val="center"/>
            <w:hideMark/>
          </w:tcPr>
          <w:p w14:paraId="148BA649"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3 434,62</w:t>
            </w:r>
          </w:p>
        </w:tc>
        <w:tc>
          <w:tcPr>
            <w:tcW w:w="2480" w:type="dxa"/>
            <w:tcBorders>
              <w:top w:val="nil"/>
              <w:left w:val="nil"/>
              <w:bottom w:val="single" w:sz="4" w:space="0" w:color="auto"/>
              <w:right w:val="single" w:sz="4" w:space="0" w:color="auto"/>
            </w:tcBorders>
            <w:shd w:val="clear" w:color="000000" w:fill="FFFFCC"/>
            <w:vAlign w:val="center"/>
            <w:hideMark/>
          </w:tcPr>
          <w:p w14:paraId="4C76F3CB"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D7EAD3"/>
            <w:vAlign w:val="center"/>
            <w:hideMark/>
          </w:tcPr>
          <w:p w14:paraId="0A739235"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3 567,73</w:t>
            </w:r>
          </w:p>
        </w:tc>
        <w:tc>
          <w:tcPr>
            <w:tcW w:w="1540" w:type="dxa"/>
            <w:tcBorders>
              <w:top w:val="nil"/>
              <w:left w:val="nil"/>
              <w:bottom w:val="single" w:sz="4" w:space="0" w:color="auto"/>
              <w:right w:val="single" w:sz="4" w:space="0" w:color="auto"/>
            </w:tcBorders>
            <w:shd w:val="clear" w:color="000000" w:fill="D7EAD3"/>
            <w:vAlign w:val="center"/>
            <w:hideMark/>
          </w:tcPr>
          <w:p w14:paraId="0EBCBE78"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1 717,23</w:t>
            </w:r>
          </w:p>
        </w:tc>
        <w:tc>
          <w:tcPr>
            <w:tcW w:w="1560" w:type="dxa"/>
            <w:tcBorders>
              <w:top w:val="nil"/>
              <w:left w:val="nil"/>
              <w:bottom w:val="single" w:sz="4" w:space="0" w:color="auto"/>
              <w:right w:val="single" w:sz="4" w:space="0" w:color="auto"/>
            </w:tcBorders>
            <w:shd w:val="clear" w:color="000000" w:fill="D7EAD3"/>
            <w:vAlign w:val="center"/>
            <w:hideMark/>
          </w:tcPr>
          <w:p w14:paraId="79E3B272"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1 850,50</w:t>
            </w:r>
          </w:p>
        </w:tc>
        <w:tc>
          <w:tcPr>
            <w:tcW w:w="2320" w:type="dxa"/>
            <w:tcBorders>
              <w:top w:val="nil"/>
              <w:left w:val="nil"/>
              <w:bottom w:val="single" w:sz="4" w:space="0" w:color="auto"/>
              <w:right w:val="single" w:sz="4" w:space="0" w:color="auto"/>
            </w:tcBorders>
            <w:shd w:val="clear" w:color="000000" w:fill="FFFFCC"/>
            <w:vAlign w:val="center"/>
            <w:hideMark/>
          </w:tcPr>
          <w:p w14:paraId="2F41A9BD"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r>
      <w:tr w:rsidR="002B16C5" w:rsidRPr="002B16C5" w14:paraId="028E3704"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3F7FBDBA" w14:textId="77777777" w:rsidR="002B16C5" w:rsidRPr="002B16C5" w:rsidRDefault="002B16C5" w:rsidP="002B16C5">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29E585F"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3</w:t>
            </w:r>
          </w:p>
        </w:tc>
        <w:tc>
          <w:tcPr>
            <w:tcW w:w="5860" w:type="dxa"/>
            <w:tcBorders>
              <w:top w:val="nil"/>
              <w:left w:val="nil"/>
              <w:bottom w:val="single" w:sz="4" w:space="0" w:color="auto"/>
              <w:right w:val="single" w:sz="4" w:space="0" w:color="auto"/>
            </w:tcBorders>
            <w:shd w:val="clear" w:color="auto" w:fill="auto"/>
            <w:vAlign w:val="center"/>
            <w:hideMark/>
          </w:tcPr>
          <w:p w14:paraId="2FB0F926"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3352E8F8" w14:textId="77777777" w:rsidR="002B16C5" w:rsidRPr="002B16C5" w:rsidRDefault="002B16C5" w:rsidP="002B16C5">
            <w:pPr>
              <w:jc w:val="center"/>
              <w:rPr>
                <w:rFonts w:ascii="Tahoma" w:hAnsi="Tahoma" w:cs="Tahoma"/>
                <w:b/>
                <w:bCs/>
                <w:sz w:val="13"/>
                <w:szCs w:val="13"/>
              </w:rPr>
            </w:pPr>
            <w:proofErr w:type="spellStart"/>
            <w:r w:rsidRPr="002B16C5">
              <w:rPr>
                <w:rFonts w:ascii="Tahoma" w:hAnsi="Tahoma" w:cs="Tahoma"/>
                <w:b/>
                <w:bCs/>
                <w:sz w:val="13"/>
                <w:szCs w:val="13"/>
              </w:rPr>
              <w:t>тыс</w:t>
            </w:r>
            <w:proofErr w:type="spellEnd"/>
            <w:r w:rsidRPr="002B16C5">
              <w:rPr>
                <w:rFonts w:ascii="Tahoma" w:hAnsi="Tahoma" w:cs="Tahoma"/>
                <w:b/>
                <w:bCs/>
                <w:sz w:val="13"/>
                <w:szCs w:val="13"/>
              </w:rPr>
              <w:t xml:space="preserve"> </w:t>
            </w:r>
            <w:proofErr w:type="spellStart"/>
            <w:r w:rsidRPr="002B16C5">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000000" w:fill="D7EAD3"/>
            <w:vAlign w:val="center"/>
            <w:hideMark/>
          </w:tcPr>
          <w:p w14:paraId="0EC0347C"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2 421,77</w:t>
            </w:r>
          </w:p>
        </w:tc>
        <w:tc>
          <w:tcPr>
            <w:tcW w:w="1620" w:type="dxa"/>
            <w:tcBorders>
              <w:top w:val="nil"/>
              <w:left w:val="nil"/>
              <w:bottom w:val="single" w:sz="4" w:space="0" w:color="auto"/>
              <w:right w:val="single" w:sz="4" w:space="0" w:color="auto"/>
            </w:tcBorders>
            <w:shd w:val="clear" w:color="000000" w:fill="D7EAD3"/>
            <w:vAlign w:val="center"/>
            <w:hideMark/>
          </w:tcPr>
          <w:p w14:paraId="7EAA29F9"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1 001,10</w:t>
            </w:r>
          </w:p>
        </w:tc>
        <w:tc>
          <w:tcPr>
            <w:tcW w:w="1720" w:type="dxa"/>
            <w:tcBorders>
              <w:top w:val="nil"/>
              <w:left w:val="nil"/>
              <w:bottom w:val="single" w:sz="4" w:space="0" w:color="auto"/>
              <w:right w:val="single" w:sz="4" w:space="0" w:color="auto"/>
            </w:tcBorders>
            <w:shd w:val="clear" w:color="000000" w:fill="D7EAD3"/>
            <w:vAlign w:val="center"/>
            <w:hideMark/>
          </w:tcPr>
          <w:p w14:paraId="611926BF"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1 773,80</w:t>
            </w:r>
          </w:p>
        </w:tc>
        <w:tc>
          <w:tcPr>
            <w:tcW w:w="2480" w:type="dxa"/>
            <w:tcBorders>
              <w:top w:val="nil"/>
              <w:left w:val="nil"/>
              <w:bottom w:val="single" w:sz="4" w:space="0" w:color="auto"/>
              <w:right w:val="single" w:sz="4" w:space="0" w:color="auto"/>
            </w:tcBorders>
            <w:shd w:val="clear" w:color="000000" w:fill="FFFFCC"/>
            <w:vAlign w:val="center"/>
            <w:hideMark/>
          </w:tcPr>
          <w:p w14:paraId="1CF05FCE"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D7EAD3"/>
            <w:vAlign w:val="center"/>
            <w:hideMark/>
          </w:tcPr>
          <w:p w14:paraId="4C982353"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1 842,98</w:t>
            </w:r>
          </w:p>
        </w:tc>
        <w:tc>
          <w:tcPr>
            <w:tcW w:w="1540" w:type="dxa"/>
            <w:tcBorders>
              <w:top w:val="nil"/>
              <w:left w:val="nil"/>
              <w:bottom w:val="single" w:sz="4" w:space="0" w:color="auto"/>
              <w:right w:val="single" w:sz="4" w:space="0" w:color="auto"/>
            </w:tcBorders>
            <w:shd w:val="clear" w:color="000000" w:fill="D7EAD3"/>
            <w:vAlign w:val="center"/>
            <w:hideMark/>
          </w:tcPr>
          <w:p w14:paraId="038FF78E"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921,49</w:t>
            </w:r>
          </w:p>
        </w:tc>
        <w:tc>
          <w:tcPr>
            <w:tcW w:w="1560" w:type="dxa"/>
            <w:tcBorders>
              <w:top w:val="nil"/>
              <w:left w:val="nil"/>
              <w:bottom w:val="single" w:sz="4" w:space="0" w:color="auto"/>
              <w:right w:val="single" w:sz="4" w:space="0" w:color="auto"/>
            </w:tcBorders>
            <w:shd w:val="clear" w:color="000000" w:fill="D7EAD3"/>
            <w:vAlign w:val="center"/>
            <w:hideMark/>
          </w:tcPr>
          <w:p w14:paraId="4518B23E"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921,49</w:t>
            </w:r>
          </w:p>
        </w:tc>
        <w:tc>
          <w:tcPr>
            <w:tcW w:w="2320" w:type="dxa"/>
            <w:tcBorders>
              <w:top w:val="nil"/>
              <w:left w:val="nil"/>
              <w:bottom w:val="single" w:sz="4" w:space="0" w:color="auto"/>
              <w:right w:val="single" w:sz="4" w:space="0" w:color="auto"/>
            </w:tcBorders>
            <w:shd w:val="clear" w:color="000000" w:fill="FFFFCC"/>
            <w:vAlign w:val="center"/>
            <w:hideMark/>
          </w:tcPr>
          <w:p w14:paraId="5F7ABC14"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r>
      <w:tr w:rsidR="002B16C5" w:rsidRPr="002B16C5" w14:paraId="753811C9" w14:textId="77777777" w:rsidTr="002B16C5">
        <w:trPr>
          <w:trHeight w:val="450"/>
          <w:jc w:val="center"/>
        </w:trPr>
        <w:tc>
          <w:tcPr>
            <w:tcW w:w="400" w:type="dxa"/>
            <w:tcBorders>
              <w:top w:val="nil"/>
              <w:left w:val="nil"/>
              <w:bottom w:val="nil"/>
              <w:right w:val="nil"/>
            </w:tcBorders>
            <w:shd w:val="clear" w:color="auto" w:fill="auto"/>
            <w:noWrap/>
            <w:vAlign w:val="bottom"/>
            <w:hideMark/>
          </w:tcPr>
          <w:p w14:paraId="24E14F93" w14:textId="77777777" w:rsidR="002B16C5" w:rsidRPr="002B16C5" w:rsidRDefault="002B16C5" w:rsidP="002B16C5">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2B679F1"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3.3</w:t>
            </w:r>
          </w:p>
        </w:tc>
        <w:tc>
          <w:tcPr>
            <w:tcW w:w="5860" w:type="dxa"/>
            <w:tcBorders>
              <w:top w:val="nil"/>
              <w:left w:val="nil"/>
              <w:bottom w:val="single" w:sz="4" w:space="0" w:color="auto"/>
              <w:right w:val="single" w:sz="4" w:space="0" w:color="auto"/>
            </w:tcBorders>
            <w:shd w:val="clear" w:color="auto" w:fill="auto"/>
            <w:vAlign w:val="center"/>
            <w:hideMark/>
          </w:tcPr>
          <w:p w14:paraId="5D710497" w14:textId="77777777" w:rsidR="002B16C5" w:rsidRPr="002B16C5" w:rsidRDefault="002B16C5" w:rsidP="002B16C5">
            <w:pPr>
              <w:ind w:firstLineChars="100" w:firstLine="131"/>
              <w:rPr>
                <w:rFonts w:ascii="Tahoma" w:hAnsi="Tahoma" w:cs="Tahoma"/>
                <w:b/>
                <w:bCs/>
                <w:sz w:val="13"/>
                <w:szCs w:val="13"/>
              </w:rPr>
            </w:pPr>
            <w:r w:rsidRPr="002B16C5">
              <w:rPr>
                <w:rFonts w:ascii="Tahoma" w:hAnsi="Tahoma" w:cs="Tahoma"/>
                <w:b/>
                <w:bCs/>
                <w:sz w:val="13"/>
                <w:szCs w:val="13"/>
              </w:rPr>
              <w:t>Затраты на покупную электрическую энергию, по уровням напряжения:</w:t>
            </w:r>
          </w:p>
        </w:tc>
        <w:tc>
          <w:tcPr>
            <w:tcW w:w="1140" w:type="dxa"/>
            <w:tcBorders>
              <w:top w:val="nil"/>
              <w:left w:val="nil"/>
              <w:bottom w:val="single" w:sz="4" w:space="0" w:color="auto"/>
              <w:right w:val="single" w:sz="4" w:space="0" w:color="auto"/>
            </w:tcBorders>
            <w:shd w:val="clear" w:color="auto" w:fill="auto"/>
            <w:vAlign w:val="center"/>
            <w:hideMark/>
          </w:tcPr>
          <w:p w14:paraId="53CA0060" w14:textId="77777777" w:rsidR="002B16C5" w:rsidRPr="002B16C5" w:rsidRDefault="002B16C5" w:rsidP="002B16C5">
            <w:pPr>
              <w:jc w:val="center"/>
              <w:rPr>
                <w:rFonts w:ascii="Tahoma" w:hAnsi="Tahoma" w:cs="Tahoma"/>
                <w:b/>
                <w:bCs/>
                <w:sz w:val="13"/>
                <w:szCs w:val="13"/>
              </w:rPr>
            </w:pPr>
            <w:proofErr w:type="spellStart"/>
            <w:r w:rsidRPr="002B16C5">
              <w:rPr>
                <w:rFonts w:ascii="Tahoma" w:hAnsi="Tahoma" w:cs="Tahoma"/>
                <w:b/>
                <w:bCs/>
                <w:sz w:val="13"/>
                <w:szCs w:val="13"/>
              </w:rPr>
              <w:t>тыс</w:t>
            </w:r>
            <w:proofErr w:type="spellEnd"/>
            <w:r w:rsidRPr="002B16C5">
              <w:rPr>
                <w:rFonts w:ascii="Tahoma" w:hAnsi="Tahoma" w:cs="Tahoma"/>
                <w:b/>
                <w:bCs/>
                <w:sz w:val="13"/>
                <w:szCs w:val="13"/>
              </w:rPr>
              <w:t xml:space="preserve"> </w:t>
            </w:r>
            <w:proofErr w:type="spellStart"/>
            <w:r w:rsidRPr="002B16C5">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000000" w:fill="D7EAD3"/>
            <w:vAlign w:val="center"/>
            <w:hideMark/>
          </w:tcPr>
          <w:p w14:paraId="077D55D2"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212,93</w:t>
            </w:r>
          </w:p>
        </w:tc>
        <w:tc>
          <w:tcPr>
            <w:tcW w:w="1620" w:type="dxa"/>
            <w:tcBorders>
              <w:top w:val="nil"/>
              <w:left w:val="nil"/>
              <w:bottom w:val="single" w:sz="4" w:space="0" w:color="auto"/>
              <w:right w:val="single" w:sz="4" w:space="0" w:color="auto"/>
            </w:tcBorders>
            <w:shd w:val="clear" w:color="000000" w:fill="D7EAD3"/>
            <w:vAlign w:val="center"/>
            <w:hideMark/>
          </w:tcPr>
          <w:p w14:paraId="6E51FED3"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5AA9E4EE"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2480" w:type="dxa"/>
            <w:tcBorders>
              <w:top w:val="nil"/>
              <w:left w:val="nil"/>
              <w:bottom w:val="single" w:sz="4" w:space="0" w:color="auto"/>
              <w:right w:val="single" w:sz="4" w:space="0" w:color="auto"/>
            </w:tcBorders>
            <w:shd w:val="clear" w:color="000000" w:fill="FFFFCC"/>
            <w:vAlign w:val="center"/>
            <w:hideMark/>
          </w:tcPr>
          <w:p w14:paraId="42C0571A"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D7EAD3"/>
            <w:vAlign w:val="center"/>
            <w:hideMark/>
          </w:tcPr>
          <w:p w14:paraId="67DA55B6"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3E171C15"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179D19DD"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00F5EAA9"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r>
      <w:tr w:rsidR="002B16C5" w:rsidRPr="002B16C5" w14:paraId="7C416971"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030F354D" w14:textId="77777777" w:rsidR="002B16C5" w:rsidRPr="002B16C5" w:rsidRDefault="002B16C5" w:rsidP="002B16C5">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97C6B90"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3.3.0.1</w:t>
            </w:r>
          </w:p>
        </w:tc>
        <w:tc>
          <w:tcPr>
            <w:tcW w:w="5860" w:type="dxa"/>
            <w:tcBorders>
              <w:top w:val="nil"/>
              <w:left w:val="nil"/>
              <w:bottom w:val="single" w:sz="4" w:space="0" w:color="auto"/>
              <w:right w:val="single" w:sz="4" w:space="0" w:color="auto"/>
            </w:tcBorders>
            <w:shd w:val="clear" w:color="auto" w:fill="auto"/>
            <w:vAlign w:val="center"/>
            <w:hideMark/>
          </w:tcPr>
          <w:p w14:paraId="3537740B" w14:textId="77777777" w:rsidR="002B16C5" w:rsidRPr="002B16C5" w:rsidRDefault="002B16C5" w:rsidP="002B16C5">
            <w:pPr>
              <w:ind w:firstLineChars="300" w:firstLine="390"/>
              <w:rPr>
                <w:rFonts w:ascii="Tahoma" w:hAnsi="Tahoma" w:cs="Tahoma"/>
                <w:sz w:val="13"/>
                <w:szCs w:val="13"/>
              </w:rPr>
            </w:pPr>
            <w:r w:rsidRPr="002B16C5">
              <w:rPr>
                <w:rFonts w:ascii="Tahoma" w:hAnsi="Tahoma" w:cs="Tahoma"/>
                <w:sz w:val="13"/>
                <w:szCs w:val="13"/>
              </w:rPr>
              <w:t>Средний 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2B6B96CD" w14:textId="77777777" w:rsidR="002B16C5" w:rsidRPr="002B16C5" w:rsidRDefault="002B16C5" w:rsidP="002B16C5">
            <w:pPr>
              <w:jc w:val="center"/>
              <w:rPr>
                <w:rFonts w:ascii="Tahoma" w:hAnsi="Tahoma" w:cs="Tahoma"/>
                <w:sz w:val="13"/>
                <w:szCs w:val="13"/>
              </w:rPr>
            </w:pPr>
            <w:proofErr w:type="spellStart"/>
            <w:r w:rsidRPr="002B16C5">
              <w:rPr>
                <w:rFonts w:ascii="Tahoma" w:hAnsi="Tahoma" w:cs="Tahoma"/>
                <w:sz w:val="13"/>
                <w:szCs w:val="13"/>
              </w:rPr>
              <w:t>руб</w:t>
            </w:r>
            <w:proofErr w:type="spellEnd"/>
            <w:r w:rsidRPr="002B16C5">
              <w:rPr>
                <w:rFonts w:ascii="Tahoma" w:hAnsi="Tahoma" w:cs="Tahoma"/>
                <w:sz w:val="13"/>
                <w:szCs w:val="13"/>
              </w:rPr>
              <w:t>/</w:t>
            </w:r>
            <w:proofErr w:type="spellStart"/>
            <w:r w:rsidRPr="002B16C5">
              <w:rPr>
                <w:rFonts w:ascii="Tahoma" w:hAnsi="Tahoma" w:cs="Tahoma"/>
                <w:sz w:val="13"/>
                <w:szCs w:val="13"/>
              </w:rPr>
              <w:t>кВт.ч</w:t>
            </w:r>
            <w:proofErr w:type="spellEnd"/>
          </w:p>
        </w:tc>
        <w:tc>
          <w:tcPr>
            <w:tcW w:w="1620" w:type="dxa"/>
            <w:tcBorders>
              <w:top w:val="nil"/>
              <w:left w:val="nil"/>
              <w:bottom w:val="single" w:sz="4" w:space="0" w:color="auto"/>
              <w:right w:val="single" w:sz="4" w:space="0" w:color="auto"/>
            </w:tcBorders>
            <w:shd w:val="clear" w:color="000000" w:fill="D7EAD3"/>
            <w:vAlign w:val="center"/>
            <w:hideMark/>
          </w:tcPr>
          <w:p w14:paraId="5984F0EA"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4,85</w:t>
            </w:r>
          </w:p>
        </w:tc>
        <w:tc>
          <w:tcPr>
            <w:tcW w:w="1620" w:type="dxa"/>
            <w:tcBorders>
              <w:top w:val="nil"/>
              <w:left w:val="nil"/>
              <w:bottom w:val="single" w:sz="4" w:space="0" w:color="auto"/>
              <w:right w:val="single" w:sz="4" w:space="0" w:color="auto"/>
            </w:tcBorders>
            <w:shd w:val="clear" w:color="000000" w:fill="D7EAD3"/>
            <w:vAlign w:val="center"/>
            <w:hideMark/>
          </w:tcPr>
          <w:p w14:paraId="5C1B34EC"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1ACA1B80"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480" w:type="dxa"/>
            <w:tcBorders>
              <w:top w:val="nil"/>
              <w:left w:val="nil"/>
              <w:bottom w:val="single" w:sz="4" w:space="0" w:color="auto"/>
              <w:right w:val="single" w:sz="4" w:space="0" w:color="auto"/>
            </w:tcBorders>
            <w:shd w:val="clear" w:color="000000" w:fill="FFFFCC"/>
            <w:vAlign w:val="center"/>
            <w:hideMark/>
          </w:tcPr>
          <w:p w14:paraId="568DC834"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D7EAD3"/>
            <w:vAlign w:val="center"/>
            <w:hideMark/>
          </w:tcPr>
          <w:p w14:paraId="18465067"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5C874D44"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4DAC1F57"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5F3B2D30" w14:textId="77777777" w:rsidR="002B16C5" w:rsidRPr="002B16C5" w:rsidRDefault="002B16C5" w:rsidP="002B16C5">
            <w:pPr>
              <w:rPr>
                <w:rFonts w:ascii="Tahoma" w:hAnsi="Tahoma" w:cs="Tahoma"/>
                <w:sz w:val="13"/>
                <w:szCs w:val="13"/>
              </w:rPr>
            </w:pPr>
            <w:r w:rsidRPr="002B16C5">
              <w:rPr>
                <w:rFonts w:ascii="Tahoma" w:hAnsi="Tahoma" w:cs="Tahoma"/>
                <w:sz w:val="13"/>
                <w:szCs w:val="13"/>
              </w:rPr>
              <w:t> </w:t>
            </w:r>
          </w:p>
        </w:tc>
      </w:tr>
      <w:tr w:rsidR="002B16C5" w:rsidRPr="002B16C5" w14:paraId="63349B79"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7477208A"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9283E27"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3.3.0.2</w:t>
            </w:r>
          </w:p>
        </w:tc>
        <w:tc>
          <w:tcPr>
            <w:tcW w:w="5860" w:type="dxa"/>
            <w:tcBorders>
              <w:top w:val="nil"/>
              <w:left w:val="nil"/>
              <w:bottom w:val="single" w:sz="4" w:space="0" w:color="auto"/>
              <w:right w:val="single" w:sz="4" w:space="0" w:color="auto"/>
            </w:tcBorders>
            <w:shd w:val="clear" w:color="auto" w:fill="auto"/>
            <w:vAlign w:val="center"/>
            <w:hideMark/>
          </w:tcPr>
          <w:p w14:paraId="37E526ED" w14:textId="77777777" w:rsidR="002B16C5" w:rsidRPr="002B16C5" w:rsidRDefault="002B16C5" w:rsidP="002B16C5">
            <w:pPr>
              <w:ind w:firstLineChars="300" w:firstLine="390"/>
              <w:rPr>
                <w:rFonts w:ascii="Tahoma" w:hAnsi="Tahoma" w:cs="Tahoma"/>
                <w:sz w:val="13"/>
                <w:szCs w:val="13"/>
              </w:rPr>
            </w:pPr>
            <w:r w:rsidRPr="002B16C5">
              <w:rPr>
                <w:rFonts w:ascii="Tahoma" w:hAnsi="Tahoma" w:cs="Tahoma"/>
                <w:sz w:val="13"/>
                <w:szCs w:val="13"/>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6D1313E2" w14:textId="77777777" w:rsidR="002B16C5" w:rsidRPr="002B16C5" w:rsidRDefault="002B16C5" w:rsidP="002B16C5">
            <w:pPr>
              <w:jc w:val="center"/>
              <w:rPr>
                <w:rFonts w:ascii="Tahoma" w:hAnsi="Tahoma" w:cs="Tahoma"/>
                <w:sz w:val="13"/>
                <w:szCs w:val="13"/>
              </w:rPr>
            </w:pPr>
            <w:proofErr w:type="spellStart"/>
            <w:r w:rsidRPr="002B16C5">
              <w:rPr>
                <w:rFonts w:ascii="Tahoma" w:hAnsi="Tahoma" w:cs="Tahoma"/>
                <w:sz w:val="13"/>
                <w:szCs w:val="13"/>
              </w:rPr>
              <w:t>тыс</w:t>
            </w:r>
            <w:proofErr w:type="spellEnd"/>
            <w:r w:rsidRPr="002B16C5">
              <w:rPr>
                <w:rFonts w:ascii="Tahoma" w:hAnsi="Tahoma" w:cs="Tahoma"/>
                <w:sz w:val="13"/>
                <w:szCs w:val="13"/>
              </w:rPr>
              <w:t xml:space="preserve"> </w:t>
            </w:r>
            <w:proofErr w:type="spellStart"/>
            <w:r w:rsidRPr="002B16C5">
              <w:rPr>
                <w:rFonts w:ascii="Tahoma" w:hAnsi="Tahoma" w:cs="Tahoma"/>
                <w:sz w:val="13"/>
                <w:szCs w:val="13"/>
              </w:rPr>
              <w:t>кВт.ч</w:t>
            </w:r>
            <w:proofErr w:type="spellEnd"/>
          </w:p>
        </w:tc>
        <w:tc>
          <w:tcPr>
            <w:tcW w:w="1620" w:type="dxa"/>
            <w:tcBorders>
              <w:top w:val="nil"/>
              <w:left w:val="nil"/>
              <w:bottom w:val="single" w:sz="4" w:space="0" w:color="auto"/>
              <w:right w:val="single" w:sz="4" w:space="0" w:color="auto"/>
            </w:tcBorders>
            <w:shd w:val="clear" w:color="000000" w:fill="D7EAD3"/>
            <w:vAlign w:val="center"/>
            <w:hideMark/>
          </w:tcPr>
          <w:p w14:paraId="0FEEB160"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43,93</w:t>
            </w:r>
          </w:p>
        </w:tc>
        <w:tc>
          <w:tcPr>
            <w:tcW w:w="1620" w:type="dxa"/>
            <w:tcBorders>
              <w:top w:val="nil"/>
              <w:left w:val="nil"/>
              <w:bottom w:val="single" w:sz="4" w:space="0" w:color="auto"/>
              <w:right w:val="single" w:sz="4" w:space="0" w:color="auto"/>
            </w:tcBorders>
            <w:shd w:val="clear" w:color="000000" w:fill="D7EAD3"/>
            <w:vAlign w:val="center"/>
            <w:hideMark/>
          </w:tcPr>
          <w:p w14:paraId="5317757C"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4602E612"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480" w:type="dxa"/>
            <w:tcBorders>
              <w:top w:val="nil"/>
              <w:left w:val="nil"/>
              <w:bottom w:val="single" w:sz="4" w:space="0" w:color="auto"/>
              <w:right w:val="single" w:sz="4" w:space="0" w:color="auto"/>
            </w:tcBorders>
            <w:shd w:val="clear" w:color="000000" w:fill="FFFFCC"/>
            <w:vAlign w:val="center"/>
            <w:hideMark/>
          </w:tcPr>
          <w:p w14:paraId="78411A13"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D7EAD3"/>
            <w:vAlign w:val="center"/>
            <w:hideMark/>
          </w:tcPr>
          <w:p w14:paraId="74924D6D"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2BB1389F"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48D60680"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55C43510" w14:textId="77777777" w:rsidR="002B16C5" w:rsidRPr="002B16C5" w:rsidRDefault="002B16C5" w:rsidP="002B16C5">
            <w:pPr>
              <w:rPr>
                <w:rFonts w:ascii="Tahoma" w:hAnsi="Tahoma" w:cs="Tahoma"/>
                <w:sz w:val="13"/>
                <w:szCs w:val="13"/>
              </w:rPr>
            </w:pPr>
            <w:r w:rsidRPr="002B16C5">
              <w:rPr>
                <w:rFonts w:ascii="Tahoma" w:hAnsi="Tahoma" w:cs="Tahoma"/>
                <w:sz w:val="13"/>
                <w:szCs w:val="13"/>
              </w:rPr>
              <w:t> </w:t>
            </w:r>
          </w:p>
        </w:tc>
      </w:tr>
      <w:tr w:rsidR="002B16C5" w:rsidRPr="002B16C5" w14:paraId="3CFE2306"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743D6A0A"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319EFD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3.3.0.3</w:t>
            </w:r>
          </w:p>
        </w:tc>
        <w:tc>
          <w:tcPr>
            <w:tcW w:w="5860" w:type="dxa"/>
            <w:tcBorders>
              <w:top w:val="nil"/>
              <w:left w:val="nil"/>
              <w:bottom w:val="single" w:sz="4" w:space="0" w:color="auto"/>
              <w:right w:val="single" w:sz="4" w:space="0" w:color="auto"/>
            </w:tcBorders>
            <w:shd w:val="clear" w:color="auto" w:fill="auto"/>
            <w:vAlign w:val="center"/>
            <w:hideMark/>
          </w:tcPr>
          <w:p w14:paraId="45135F87" w14:textId="77777777" w:rsidR="002B16C5" w:rsidRPr="002B16C5" w:rsidRDefault="002B16C5" w:rsidP="002B16C5">
            <w:pPr>
              <w:ind w:firstLineChars="300" w:firstLine="390"/>
              <w:rPr>
                <w:rFonts w:ascii="Tahoma" w:hAnsi="Tahoma" w:cs="Tahoma"/>
                <w:sz w:val="13"/>
                <w:szCs w:val="13"/>
              </w:rPr>
            </w:pPr>
            <w:r w:rsidRPr="002B16C5">
              <w:rPr>
                <w:rFonts w:ascii="Tahoma" w:hAnsi="Tahoma" w:cs="Tahoma"/>
                <w:sz w:val="13"/>
                <w:szCs w:val="13"/>
              </w:rPr>
              <w:t>Удельный расход энергии</w:t>
            </w:r>
          </w:p>
        </w:tc>
        <w:tc>
          <w:tcPr>
            <w:tcW w:w="1140" w:type="dxa"/>
            <w:tcBorders>
              <w:top w:val="nil"/>
              <w:left w:val="nil"/>
              <w:bottom w:val="single" w:sz="4" w:space="0" w:color="auto"/>
              <w:right w:val="single" w:sz="4" w:space="0" w:color="auto"/>
            </w:tcBorders>
            <w:shd w:val="clear" w:color="auto" w:fill="auto"/>
            <w:vAlign w:val="center"/>
            <w:hideMark/>
          </w:tcPr>
          <w:p w14:paraId="13449616" w14:textId="77777777" w:rsidR="002B16C5" w:rsidRPr="002B16C5" w:rsidRDefault="002B16C5" w:rsidP="002B16C5">
            <w:pPr>
              <w:jc w:val="center"/>
              <w:rPr>
                <w:rFonts w:ascii="Tahoma" w:hAnsi="Tahoma" w:cs="Tahoma"/>
                <w:sz w:val="13"/>
                <w:szCs w:val="13"/>
              </w:rPr>
            </w:pPr>
            <w:proofErr w:type="spellStart"/>
            <w:r w:rsidRPr="002B16C5">
              <w:rPr>
                <w:rFonts w:ascii="Tahoma" w:hAnsi="Tahoma" w:cs="Tahoma"/>
                <w:sz w:val="13"/>
                <w:szCs w:val="13"/>
              </w:rPr>
              <w:t>кВт.ч</w:t>
            </w:r>
            <w:proofErr w:type="spellEnd"/>
            <w:r w:rsidRPr="002B16C5">
              <w:rPr>
                <w:rFonts w:ascii="Tahoma" w:hAnsi="Tahoma" w:cs="Tahoma"/>
                <w:sz w:val="13"/>
                <w:szCs w:val="13"/>
              </w:rPr>
              <w:t>/м3</w:t>
            </w:r>
          </w:p>
        </w:tc>
        <w:tc>
          <w:tcPr>
            <w:tcW w:w="1620" w:type="dxa"/>
            <w:tcBorders>
              <w:top w:val="nil"/>
              <w:left w:val="nil"/>
              <w:bottom w:val="single" w:sz="4" w:space="0" w:color="auto"/>
              <w:right w:val="single" w:sz="4" w:space="0" w:color="auto"/>
            </w:tcBorders>
            <w:shd w:val="clear" w:color="000000" w:fill="D7EAD3"/>
            <w:vAlign w:val="center"/>
            <w:hideMark/>
          </w:tcPr>
          <w:p w14:paraId="493E8DE1"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0,17</w:t>
            </w:r>
          </w:p>
        </w:tc>
        <w:tc>
          <w:tcPr>
            <w:tcW w:w="1620" w:type="dxa"/>
            <w:tcBorders>
              <w:top w:val="nil"/>
              <w:left w:val="nil"/>
              <w:bottom w:val="single" w:sz="4" w:space="0" w:color="auto"/>
              <w:right w:val="single" w:sz="4" w:space="0" w:color="auto"/>
            </w:tcBorders>
            <w:shd w:val="clear" w:color="000000" w:fill="D7EAD3"/>
            <w:vAlign w:val="center"/>
            <w:hideMark/>
          </w:tcPr>
          <w:p w14:paraId="7FD5B9F1"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454B3E26"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480" w:type="dxa"/>
            <w:tcBorders>
              <w:top w:val="nil"/>
              <w:left w:val="nil"/>
              <w:bottom w:val="single" w:sz="4" w:space="0" w:color="auto"/>
              <w:right w:val="single" w:sz="4" w:space="0" w:color="auto"/>
            </w:tcBorders>
            <w:shd w:val="clear" w:color="000000" w:fill="FFFFCC"/>
            <w:vAlign w:val="center"/>
            <w:hideMark/>
          </w:tcPr>
          <w:p w14:paraId="729C0B59"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D7EAD3"/>
            <w:vAlign w:val="center"/>
            <w:hideMark/>
          </w:tcPr>
          <w:p w14:paraId="676C437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3F6579C2"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32FCEA88"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2BBE4231" w14:textId="77777777" w:rsidR="002B16C5" w:rsidRPr="002B16C5" w:rsidRDefault="002B16C5" w:rsidP="002B16C5">
            <w:pPr>
              <w:rPr>
                <w:rFonts w:ascii="Tahoma" w:hAnsi="Tahoma" w:cs="Tahoma"/>
                <w:sz w:val="13"/>
                <w:szCs w:val="13"/>
              </w:rPr>
            </w:pPr>
            <w:r w:rsidRPr="002B16C5">
              <w:rPr>
                <w:rFonts w:ascii="Tahoma" w:hAnsi="Tahoma" w:cs="Tahoma"/>
                <w:sz w:val="13"/>
                <w:szCs w:val="13"/>
              </w:rPr>
              <w:t> </w:t>
            </w:r>
          </w:p>
        </w:tc>
      </w:tr>
      <w:tr w:rsidR="002B16C5" w:rsidRPr="002B16C5" w14:paraId="12DB4BCC" w14:textId="77777777" w:rsidTr="002B16C5">
        <w:trPr>
          <w:trHeight w:val="795"/>
          <w:jc w:val="center"/>
        </w:trPr>
        <w:tc>
          <w:tcPr>
            <w:tcW w:w="400" w:type="dxa"/>
            <w:tcBorders>
              <w:top w:val="nil"/>
              <w:left w:val="nil"/>
              <w:bottom w:val="nil"/>
              <w:right w:val="nil"/>
            </w:tcBorders>
            <w:shd w:val="clear" w:color="auto" w:fill="auto"/>
            <w:noWrap/>
            <w:vAlign w:val="bottom"/>
            <w:hideMark/>
          </w:tcPr>
          <w:p w14:paraId="7C92731E"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9575337"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3.3.2.1</w:t>
            </w:r>
          </w:p>
        </w:tc>
        <w:tc>
          <w:tcPr>
            <w:tcW w:w="5860" w:type="dxa"/>
            <w:tcBorders>
              <w:top w:val="nil"/>
              <w:left w:val="nil"/>
              <w:bottom w:val="single" w:sz="4" w:space="0" w:color="auto"/>
              <w:right w:val="single" w:sz="4" w:space="0" w:color="auto"/>
            </w:tcBorders>
            <w:shd w:val="clear" w:color="auto" w:fill="auto"/>
            <w:vAlign w:val="center"/>
            <w:hideMark/>
          </w:tcPr>
          <w:p w14:paraId="46202EA3" w14:textId="77777777" w:rsidR="002B16C5" w:rsidRPr="002B16C5" w:rsidRDefault="002B16C5" w:rsidP="002B16C5">
            <w:pPr>
              <w:ind w:firstLineChars="300" w:firstLine="392"/>
              <w:rPr>
                <w:rFonts w:ascii="Tahoma" w:hAnsi="Tahoma" w:cs="Tahoma"/>
                <w:b/>
                <w:bCs/>
                <w:sz w:val="13"/>
                <w:szCs w:val="13"/>
              </w:rPr>
            </w:pPr>
            <w:r w:rsidRPr="002B16C5">
              <w:rPr>
                <w:rFonts w:ascii="Tahoma" w:hAnsi="Tahoma" w:cs="Tahoma"/>
                <w:b/>
                <w:bCs/>
                <w:sz w:val="13"/>
                <w:szCs w:val="13"/>
              </w:rPr>
              <w:t xml:space="preserve">Энергия СН 2 (1-20 </w:t>
            </w:r>
            <w:proofErr w:type="spellStart"/>
            <w:r w:rsidRPr="002B16C5">
              <w:rPr>
                <w:rFonts w:ascii="Tahoma" w:hAnsi="Tahoma" w:cs="Tahoma"/>
                <w:b/>
                <w:bCs/>
                <w:sz w:val="13"/>
                <w:szCs w:val="13"/>
              </w:rPr>
              <w:t>кВ</w:t>
            </w:r>
            <w:proofErr w:type="spellEnd"/>
            <w:r w:rsidRPr="002B16C5">
              <w:rPr>
                <w:rFonts w:ascii="Tahoma" w:hAnsi="Tahoma" w:cs="Tahoma"/>
                <w:b/>
                <w:bCs/>
                <w:sz w:val="13"/>
                <w:szCs w:val="13"/>
              </w:rPr>
              <w:t>)</w:t>
            </w:r>
          </w:p>
        </w:tc>
        <w:tc>
          <w:tcPr>
            <w:tcW w:w="1140" w:type="dxa"/>
            <w:tcBorders>
              <w:top w:val="nil"/>
              <w:left w:val="nil"/>
              <w:bottom w:val="single" w:sz="4" w:space="0" w:color="auto"/>
              <w:right w:val="single" w:sz="4" w:space="0" w:color="auto"/>
            </w:tcBorders>
            <w:shd w:val="clear" w:color="auto" w:fill="auto"/>
            <w:vAlign w:val="center"/>
            <w:hideMark/>
          </w:tcPr>
          <w:p w14:paraId="5BA9EBE5" w14:textId="77777777" w:rsidR="002B16C5" w:rsidRPr="002B16C5" w:rsidRDefault="002B16C5" w:rsidP="002B16C5">
            <w:pPr>
              <w:jc w:val="center"/>
              <w:rPr>
                <w:rFonts w:ascii="Tahoma" w:hAnsi="Tahoma" w:cs="Tahoma"/>
                <w:b/>
                <w:bCs/>
                <w:sz w:val="13"/>
                <w:szCs w:val="13"/>
              </w:rPr>
            </w:pPr>
            <w:proofErr w:type="spellStart"/>
            <w:r w:rsidRPr="002B16C5">
              <w:rPr>
                <w:rFonts w:ascii="Tahoma" w:hAnsi="Tahoma" w:cs="Tahoma"/>
                <w:b/>
                <w:bCs/>
                <w:sz w:val="13"/>
                <w:szCs w:val="13"/>
              </w:rPr>
              <w:t>тыс</w:t>
            </w:r>
            <w:proofErr w:type="spellEnd"/>
            <w:r w:rsidRPr="002B16C5">
              <w:rPr>
                <w:rFonts w:ascii="Tahoma" w:hAnsi="Tahoma" w:cs="Tahoma"/>
                <w:b/>
                <w:bCs/>
                <w:sz w:val="13"/>
                <w:szCs w:val="13"/>
              </w:rPr>
              <w:t xml:space="preserve"> </w:t>
            </w:r>
            <w:proofErr w:type="spellStart"/>
            <w:r w:rsidRPr="002B16C5">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000000" w:fill="D7EAD3"/>
            <w:vAlign w:val="center"/>
            <w:hideMark/>
          </w:tcPr>
          <w:p w14:paraId="20CB9160"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212,93</w:t>
            </w:r>
          </w:p>
        </w:tc>
        <w:tc>
          <w:tcPr>
            <w:tcW w:w="1620" w:type="dxa"/>
            <w:tcBorders>
              <w:top w:val="nil"/>
              <w:left w:val="nil"/>
              <w:bottom w:val="single" w:sz="4" w:space="0" w:color="auto"/>
              <w:right w:val="single" w:sz="4" w:space="0" w:color="auto"/>
            </w:tcBorders>
            <w:shd w:val="clear" w:color="000000" w:fill="D7EAD3"/>
            <w:vAlign w:val="center"/>
            <w:hideMark/>
          </w:tcPr>
          <w:p w14:paraId="3C94D9E8"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35785E71"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2480" w:type="dxa"/>
            <w:tcBorders>
              <w:top w:val="nil"/>
              <w:left w:val="nil"/>
              <w:bottom w:val="single" w:sz="4" w:space="0" w:color="auto"/>
              <w:right w:val="single" w:sz="4" w:space="0" w:color="auto"/>
            </w:tcBorders>
            <w:shd w:val="clear" w:color="000000" w:fill="FFFFCC"/>
            <w:vAlign w:val="center"/>
            <w:hideMark/>
          </w:tcPr>
          <w:p w14:paraId="65CBE1A0" w14:textId="77777777" w:rsidR="002B16C5" w:rsidRPr="002B16C5" w:rsidRDefault="002B16C5" w:rsidP="002B16C5">
            <w:pPr>
              <w:rPr>
                <w:rFonts w:ascii="Tahoma" w:hAnsi="Tahoma" w:cs="Tahoma"/>
                <w:sz w:val="13"/>
                <w:szCs w:val="13"/>
              </w:rPr>
            </w:pPr>
            <w:r w:rsidRPr="002B16C5">
              <w:rPr>
                <w:rFonts w:ascii="Tahoma" w:hAnsi="Tahoma" w:cs="Tahoma"/>
                <w:sz w:val="13"/>
                <w:szCs w:val="13"/>
              </w:rPr>
              <w:t>Отклонено, факт потребления э/э не подтвержден</w:t>
            </w:r>
          </w:p>
        </w:tc>
        <w:tc>
          <w:tcPr>
            <w:tcW w:w="1820" w:type="dxa"/>
            <w:tcBorders>
              <w:top w:val="nil"/>
              <w:left w:val="nil"/>
              <w:bottom w:val="single" w:sz="4" w:space="0" w:color="auto"/>
              <w:right w:val="single" w:sz="4" w:space="0" w:color="auto"/>
            </w:tcBorders>
            <w:shd w:val="clear" w:color="000000" w:fill="D7EAD3"/>
            <w:vAlign w:val="center"/>
            <w:hideMark/>
          </w:tcPr>
          <w:p w14:paraId="599BA964"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43BE3B3E"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73F39229"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623B2A86"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r>
      <w:tr w:rsidR="002B16C5" w:rsidRPr="002B16C5" w14:paraId="77D18657"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01F780EB" w14:textId="77777777" w:rsidR="002B16C5" w:rsidRPr="002B16C5" w:rsidRDefault="002B16C5" w:rsidP="002B16C5">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F196681"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3.3.2.1.1</w:t>
            </w:r>
          </w:p>
        </w:tc>
        <w:tc>
          <w:tcPr>
            <w:tcW w:w="5860" w:type="dxa"/>
            <w:tcBorders>
              <w:top w:val="nil"/>
              <w:left w:val="nil"/>
              <w:bottom w:val="single" w:sz="4" w:space="0" w:color="auto"/>
              <w:right w:val="single" w:sz="4" w:space="0" w:color="auto"/>
            </w:tcBorders>
            <w:shd w:val="clear" w:color="auto" w:fill="auto"/>
            <w:vAlign w:val="center"/>
            <w:hideMark/>
          </w:tcPr>
          <w:p w14:paraId="5C7E2001" w14:textId="77777777" w:rsidR="002B16C5" w:rsidRPr="002B16C5" w:rsidRDefault="002B16C5" w:rsidP="002B16C5">
            <w:pPr>
              <w:ind w:firstLineChars="400" w:firstLine="520"/>
              <w:rPr>
                <w:rFonts w:ascii="Tahoma" w:hAnsi="Tahoma" w:cs="Tahoma"/>
                <w:sz w:val="13"/>
                <w:szCs w:val="13"/>
              </w:rPr>
            </w:pPr>
            <w:r w:rsidRPr="002B16C5">
              <w:rPr>
                <w:rFonts w:ascii="Tahoma" w:hAnsi="Tahoma" w:cs="Tahoma"/>
                <w:sz w:val="13"/>
                <w:szCs w:val="13"/>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6D9EBF98" w14:textId="77777777" w:rsidR="002B16C5" w:rsidRPr="002B16C5" w:rsidRDefault="002B16C5" w:rsidP="002B16C5">
            <w:pPr>
              <w:jc w:val="center"/>
              <w:rPr>
                <w:rFonts w:ascii="Tahoma" w:hAnsi="Tahoma" w:cs="Tahoma"/>
                <w:sz w:val="13"/>
                <w:szCs w:val="13"/>
              </w:rPr>
            </w:pPr>
            <w:proofErr w:type="spellStart"/>
            <w:r w:rsidRPr="002B16C5">
              <w:rPr>
                <w:rFonts w:ascii="Tahoma" w:hAnsi="Tahoma" w:cs="Tahoma"/>
                <w:sz w:val="13"/>
                <w:szCs w:val="13"/>
              </w:rPr>
              <w:t>руб</w:t>
            </w:r>
            <w:proofErr w:type="spellEnd"/>
            <w:r w:rsidRPr="002B16C5">
              <w:rPr>
                <w:rFonts w:ascii="Tahoma" w:hAnsi="Tahoma" w:cs="Tahoma"/>
                <w:sz w:val="13"/>
                <w:szCs w:val="13"/>
              </w:rPr>
              <w:t>/</w:t>
            </w:r>
            <w:proofErr w:type="spellStart"/>
            <w:r w:rsidRPr="002B16C5">
              <w:rPr>
                <w:rFonts w:ascii="Tahoma" w:hAnsi="Tahoma" w:cs="Tahoma"/>
                <w:sz w:val="13"/>
                <w:szCs w:val="13"/>
              </w:rPr>
              <w:t>кВт.ч</w:t>
            </w:r>
            <w:proofErr w:type="spellEnd"/>
          </w:p>
        </w:tc>
        <w:tc>
          <w:tcPr>
            <w:tcW w:w="1620" w:type="dxa"/>
            <w:tcBorders>
              <w:top w:val="nil"/>
              <w:left w:val="nil"/>
              <w:bottom w:val="single" w:sz="4" w:space="0" w:color="auto"/>
              <w:right w:val="single" w:sz="4" w:space="0" w:color="auto"/>
            </w:tcBorders>
            <w:shd w:val="clear" w:color="000000" w:fill="FFFFCC"/>
            <w:vAlign w:val="center"/>
            <w:hideMark/>
          </w:tcPr>
          <w:p w14:paraId="7E29265F"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4,85</w:t>
            </w:r>
          </w:p>
        </w:tc>
        <w:tc>
          <w:tcPr>
            <w:tcW w:w="1620" w:type="dxa"/>
            <w:tcBorders>
              <w:top w:val="nil"/>
              <w:left w:val="nil"/>
              <w:bottom w:val="single" w:sz="4" w:space="0" w:color="auto"/>
              <w:right w:val="single" w:sz="4" w:space="0" w:color="auto"/>
            </w:tcBorders>
            <w:shd w:val="clear" w:color="000000" w:fill="FFFFCC"/>
            <w:vAlign w:val="center"/>
            <w:hideMark/>
          </w:tcPr>
          <w:p w14:paraId="0BB209F8"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48352185"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2480" w:type="dxa"/>
            <w:tcBorders>
              <w:top w:val="nil"/>
              <w:left w:val="nil"/>
              <w:bottom w:val="single" w:sz="4" w:space="0" w:color="auto"/>
              <w:right w:val="single" w:sz="4" w:space="0" w:color="auto"/>
            </w:tcBorders>
            <w:shd w:val="clear" w:color="000000" w:fill="FFFFCC"/>
            <w:vAlign w:val="center"/>
            <w:hideMark/>
          </w:tcPr>
          <w:p w14:paraId="3953CE86"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5F26B10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FFFFCC"/>
            <w:vAlign w:val="center"/>
            <w:hideMark/>
          </w:tcPr>
          <w:p w14:paraId="6A62959C"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560" w:type="dxa"/>
            <w:tcBorders>
              <w:top w:val="nil"/>
              <w:left w:val="nil"/>
              <w:bottom w:val="single" w:sz="4" w:space="0" w:color="auto"/>
              <w:right w:val="single" w:sz="4" w:space="0" w:color="auto"/>
            </w:tcBorders>
            <w:shd w:val="clear" w:color="000000" w:fill="FFFFCC"/>
            <w:vAlign w:val="center"/>
            <w:hideMark/>
          </w:tcPr>
          <w:p w14:paraId="63127EBA"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2320" w:type="dxa"/>
            <w:tcBorders>
              <w:top w:val="nil"/>
              <w:left w:val="nil"/>
              <w:bottom w:val="single" w:sz="4" w:space="0" w:color="auto"/>
              <w:right w:val="single" w:sz="4" w:space="0" w:color="auto"/>
            </w:tcBorders>
            <w:shd w:val="clear" w:color="000000" w:fill="FFFFCC"/>
            <w:vAlign w:val="center"/>
            <w:hideMark/>
          </w:tcPr>
          <w:p w14:paraId="5794857A" w14:textId="77777777" w:rsidR="002B16C5" w:rsidRPr="002B16C5" w:rsidRDefault="002B16C5" w:rsidP="002B16C5">
            <w:pPr>
              <w:rPr>
                <w:rFonts w:ascii="Tahoma" w:hAnsi="Tahoma" w:cs="Tahoma"/>
                <w:sz w:val="13"/>
                <w:szCs w:val="13"/>
              </w:rPr>
            </w:pPr>
            <w:r w:rsidRPr="002B16C5">
              <w:rPr>
                <w:rFonts w:ascii="Tahoma" w:hAnsi="Tahoma" w:cs="Tahoma"/>
                <w:sz w:val="13"/>
                <w:szCs w:val="13"/>
              </w:rPr>
              <w:t> </w:t>
            </w:r>
          </w:p>
        </w:tc>
      </w:tr>
      <w:tr w:rsidR="002B16C5" w:rsidRPr="002B16C5" w14:paraId="7295DFD1"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3C1B9C76"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A4E213A"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3.3.2.1.2</w:t>
            </w:r>
          </w:p>
        </w:tc>
        <w:tc>
          <w:tcPr>
            <w:tcW w:w="5860" w:type="dxa"/>
            <w:tcBorders>
              <w:top w:val="nil"/>
              <w:left w:val="nil"/>
              <w:bottom w:val="single" w:sz="4" w:space="0" w:color="auto"/>
              <w:right w:val="single" w:sz="4" w:space="0" w:color="auto"/>
            </w:tcBorders>
            <w:shd w:val="clear" w:color="auto" w:fill="auto"/>
            <w:vAlign w:val="center"/>
            <w:hideMark/>
          </w:tcPr>
          <w:p w14:paraId="725D770C" w14:textId="77777777" w:rsidR="002B16C5" w:rsidRPr="002B16C5" w:rsidRDefault="002B16C5" w:rsidP="002B16C5">
            <w:pPr>
              <w:ind w:firstLineChars="400" w:firstLine="520"/>
              <w:rPr>
                <w:rFonts w:ascii="Tahoma" w:hAnsi="Tahoma" w:cs="Tahoma"/>
                <w:sz w:val="13"/>
                <w:szCs w:val="13"/>
              </w:rPr>
            </w:pPr>
            <w:r w:rsidRPr="002B16C5">
              <w:rPr>
                <w:rFonts w:ascii="Tahoma" w:hAnsi="Tahoma" w:cs="Tahoma"/>
                <w:sz w:val="13"/>
                <w:szCs w:val="13"/>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06AD046B" w14:textId="77777777" w:rsidR="002B16C5" w:rsidRPr="002B16C5" w:rsidRDefault="002B16C5" w:rsidP="002B16C5">
            <w:pPr>
              <w:jc w:val="center"/>
              <w:rPr>
                <w:rFonts w:ascii="Tahoma" w:hAnsi="Tahoma" w:cs="Tahoma"/>
                <w:sz w:val="13"/>
                <w:szCs w:val="13"/>
              </w:rPr>
            </w:pPr>
            <w:proofErr w:type="spellStart"/>
            <w:r w:rsidRPr="002B16C5">
              <w:rPr>
                <w:rFonts w:ascii="Tahoma" w:hAnsi="Tahoma" w:cs="Tahoma"/>
                <w:sz w:val="13"/>
                <w:szCs w:val="13"/>
              </w:rPr>
              <w:t>тыс</w:t>
            </w:r>
            <w:proofErr w:type="spellEnd"/>
            <w:r w:rsidRPr="002B16C5">
              <w:rPr>
                <w:rFonts w:ascii="Tahoma" w:hAnsi="Tahoma" w:cs="Tahoma"/>
                <w:sz w:val="13"/>
                <w:szCs w:val="13"/>
              </w:rPr>
              <w:t xml:space="preserve"> </w:t>
            </w:r>
            <w:proofErr w:type="spellStart"/>
            <w:r w:rsidRPr="002B16C5">
              <w:rPr>
                <w:rFonts w:ascii="Tahoma" w:hAnsi="Tahoma" w:cs="Tahoma"/>
                <w:sz w:val="13"/>
                <w:szCs w:val="13"/>
              </w:rPr>
              <w:t>кВт.ч</w:t>
            </w:r>
            <w:proofErr w:type="spellEnd"/>
          </w:p>
        </w:tc>
        <w:tc>
          <w:tcPr>
            <w:tcW w:w="1620" w:type="dxa"/>
            <w:tcBorders>
              <w:top w:val="nil"/>
              <w:left w:val="nil"/>
              <w:bottom w:val="single" w:sz="4" w:space="0" w:color="auto"/>
              <w:right w:val="single" w:sz="4" w:space="0" w:color="auto"/>
            </w:tcBorders>
            <w:shd w:val="clear" w:color="000000" w:fill="FFFFCC"/>
            <w:vAlign w:val="center"/>
            <w:hideMark/>
          </w:tcPr>
          <w:p w14:paraId="368F367E"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43,93</w:t>
            </w:r>
          </w:p>
        </w:tc>
        <w:tc>
          <w:tcPr>
            <w:tcW w:w="1620" w:type="dxa"/>
            <w:tcBorders>
              <w:top w:val="nil"/>
              <w:left w:val="nil"/>
              <w:bottom w:val="single" w:sz="4" w:space="0" w:color="auto"/>
              <w:right w:val="single" w:sz="4" w:space="0" w:color="auto"/>
            </w:tcBorders>
            <w:shd w:val="clear" w:color="000000" w:fill="FFFFCC"/>
            <w:vAlign w:val="center"/>
            <w:hideMark/>
          </w:tcPr>
          <w:p w14:paraId="2F2A4D67"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04E822CB"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2480" w:type="dxa"/>
            <w:tcBorders>
              <w:top w:val="nil"/>
              <w:left w:val="nil"/>
              <w:bottom w:val="single" w:sz="4" w:space="0" w:color="auto"/>
              <w:right w:val="single" w:sz="4" w:space="0" w:color="auto"/>
            </w:tcBorders>
            <w:shd w:val="clear" w:color="000000" w:fill="FFFFCC"/>
            <w:vAlign w:val="center"/>
            <w:hideMark/>
          </w:tcPr>
          <w:p w14:paraId="588B65F7"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76D3929D"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2DAC81BB"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4DF99D9A"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7C1FFF66" w14:textId="77777777" w:rsidR="002B16C5" w:rsidRPr="002B16C5" w:rsidRDefault="002B16C5" w:rsidP="002B16C5">
            <w:pPr>
              <w:rPr>
                <w:rFonts w:ascii="Tahoma" w:hAnsi="Tahoma" w:cs="Tahoma"/>
                <w:sz w:val="13"/>
                <w:szCs w:val="13"/>
              </w:rPr>
            </w:pPr>
            <w:r w:rsidRPr="002B16C5">
              <w:rPr>
                <w:rFonts w:ascii="Tahoma" w:hAnsi="Tahoma" w:cs="Tahoma"/>
                <w:sz w:val="13"/>
                <w:szCs w:val="13"/>
              </w:rPr>
              <w:t> </w:t>
            </w:r>
          </w:p>
        </w:tc>
      </w:tr>
      <w:tr w:rsidR="002B16C5" w:rsidRPr="002B16C5" w14:paraId="64466B9E" w14:textId="77777777" w:rsidTr="002B16C5">
        <w:trPr>
          <w:trHeight w:val="1140"/>
          <w:jc w:val="center"/>
        </w:trPr>
        <w:tc>
          <w:tcPr>
            <w:tcW w:w="400" w:type="dxa"/>
            <w:tcBorders>
              <w:top w:val="nil"/>
              <w:left w:val="nil"/>
              <w:bottom w:val="nil"/>
              <w:right w:val="nil"/>
            </w:tcBorders>
            <w:shd w:val="clear" w:color="auto" w:fill="auto"/>
            <w:noWrap/>
            <w:vAlign w:val="bottom"/>
            <w:hideMark/>
          </w:tcPr>
          <w:p w14:paraId="7AB84730"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A8FFCCB"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3.8</w:t>
            </w:r>
          </w:p>
        </w:tc>
        <w:tc>
          <w:tcPr>
            <w:tcW w:w="5860" w:type="dxa"/>
            <w:tcBorders>
              <w:top w:val="nil"/>
              <w:left w:val="nil"/>
              <w:bottom w:val="single" w:sz="4" w:space="0" w:color="auto"/>
              <w:right w:val="single" w:sz="4" w:space="0" w:color="auto"/>
            </w:tcBorders>
            <w:shd w:val="clear" w:color="auto" w:fill="auto"/>
            <w:vAlign w:val="center"/>
            <w:hideMark/>
          </w:tcPr>
          <w:p w14:paraId="50E1B111" w14:textId="77777777" w:rsidR="002B16C5" w:rsidRPr="002B16C5" w:rsidRDefault="002B16C5" w:rsidP="002B16C5">
            <w:pPr>
              <w:ind w:firstLineChars="100" w:firstLine="131"/>
              <w:rPr>
                <w:rFonts w:ascii="Tahoma" w:hAnsi="Tahoma" w:cs="Tahoma"/>
                <w:b/>
                <w:bCs/>
                <w:sz w:val="13"/>
                <w:szCs w:val="13"/>
              </w:rPr>
            </w:pPr>
            <w:r w:rsidRPr="002B16C5">
              <w:rPr>
                <w:rFonts w:ascii="Tahoma" w:hAnsi="Tahoma" w:cs="Tahoma"/>
                <w:b/>
                <w:bCs/>
                <w:sz w:val="13"/>
                <w:szCs w:val="13"/>
              </w:rPr>
              <w:t>Расходы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7D52B14A" w14:textId="77777777" w:rsidR="002B16C5" w:rsidRPr="002B16C5" w:rsidRDefault="002B16C5" w:rsidP="002B16C5">
            <w:pPr>
              <w:jc w:val="center"/>
              <w:rPr>
                <w:rFonts w:ascii="Tahoma" w:hAnsi="Tahoma" w:cs="Tahoma"/>
                <w:b/>
                <w:bCs/>
                <w:sz w:val="13"/>
                <w:szCs w:val="13"/>
              </w:rPr>
            </w:pPr>
            <w:proofErr w:type="spellStart"/>
            <w:r w:rsidRPr="002B16C5">
              <w:rPr>
                <w:rFonts w:ascii="Tahoma" w:hAnsi="Tahoma" w:cs="Tahoma"/>
                <w:b/>
                <w:bCs/>
                <w:sz w:val="13"/>
                <w:szCs w:val="13"/>
              </w:rPr>
              <w:t>тыс</w:t>
            </w:r>
            <w:proofErr w:type="spellEnd"/>
            <w:r w:rsidRPr="002B16C5">
              <w:rPr>
                <w:rFonts w:ascii="Tahoma" w:hAnsi="Tahoma" w:cs="Tahoma"/>
                <w:b/>
                <w:bCs/>
                <w:sz w:val="13"/>
                <w:szCs w:val="13"/>
              </w:rPr>
              <w:t xml:space="preserve"> </w:t>
            </w:r>
            <w:proofErr w:type="spellStart"/>
            <w:r w:rsidRPr="002B16C5">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000000" w:fill="FFFFCC"/>
            <w:vAlign w:val="center"/>
            <w:hideMark/>
          </w:tcPr>
          <w:p w14:paraId="68685519"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1 675,65</w:t>
            </w:r>
          </w:p>
        </w:tc>
        <w:tc>
          <w:tcPr>
            <w:tcW w:w="1620" w:type="dxa"/>
            <w:tcBorders>
              <w:top w:val="nil"/>
              <w:left w:val="nil"/>
              <w:bottom w:val="single" w:sz="4" w:space="0" w:color="auto"/>
              <w:right w:val="single" w:sz="4" w:space="0" w:color="auto"/>
            </w:tcBorders>
            <w:shd w:val="clear" w:color="000000" w:fill="FFFFCC"/>
            <w:vAlign w:val="center"/>
            <w:hideMark/>
          </w:tcPr>
          <w:p w14:paraId="05958B9C"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757,13</w:t>
            </w:r>
          </w:p>
        </w:tc>
        <w:tc>
          <w:tcPr>
            <w:tcW w:w="1720" w:type="dxa"/>
            <w:tcBorders>
              <w:top w:val="nil"/>
              <w:left w:val="nil"/>
              <w:bottom w:val="single" w:sz="4" w:space="0" w:color="auto"/>
              <w:right w:val="single" w:sz="4" w:space="0" w:color="auto"/>
            </w:tcBorders>
            <w:shd w:val="clear" w:color="000000" w:fill="FFFFCC"/>
            <w:vAlign w:val="center"/>
            <w:hideMark/>
          </w:tcPr>
          <w:p w14:paraId="551985E2"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1 341,52</w:t>
            </w:r>
          </w:p>
        </w:tc>
        <w:tc>
          <w:tcPr>
            <w:tcW w:w="2480" w:type="dxa"/>
            <w:tcBorders>
              <w:top w:val="nil"/>
              <w:left w:val="nil"/>
              <w:bottom w:val="single" w:sz="4" w:space="0" w:color="auto"/>
              <w:right w:val="single" w:sz="4" w:space="0" w:color="auto"/>
            </w:tcBorders>
            <w:shd w:val="clear" w:color="000000" w:fill="FFFFCC"/>
            <w:vAlign w:val="center"/>
            <w:hideMark/>
          </w:tcPr>
          <w:p w14:paraId="4F32215E" w14:textId="77777777" w:rsidR="002B16C5" w:rsidRPr="002B16C5" w:rsidRDefault="002B16C5" w:rsidP="002B16C5">
            <w:pPr>
              <w:rPr>
                <w:rFonts w:ascii="Tahoma" w:hAnsi="Tahoma" w:cs="Tahoma"/>
                <w:sz w:val="13"/>
                <w:szCs w:val="13"/>
              </w:rPr>
            </w:pPr>
            <w:r w:rsidRPr="002B16C5">
              <w:rPr>
                <w:rFonts w:ascii="Tahoma" w:hAnsi="Tahoma" w:cs="Tahoma"/>
                <w:sz w:val="13"/>
                <w:szCs w:val="13"/>
              </w:rPr>
              <w:t xml:space="preserve">По </w:t>
            </w:r>
            <w:proofErr w:type="spellStart"/>
            <w:r w:rsidRPr="002B16C5">
              <w:rPr>
                <w:rFonts w:ascii="Tahoma" w:hAnsi="Tahoma" w:cs="Tahoma"/>
                <w:sz w:val="13"/>
                <w:szCs w:val="13"/>
              </w:rPr>
              <w:t>уроввню</w:t>
            </w:r>
            <w:proofErr w:type="spellEnd"/>
            <w:r w:rsidRPr="002B16C5">
              <w:rPr>
                <w:rFonts w:ascii="Tahoma" w:hAnsi="Tahoma" w:cs="Tahoma"/>
                <w:sz w:val="13"/>
                <w:szCs w:val="13"/>
              </w:rPr>
              <w:t xml:space="preserve"> среднемесячной заработной платы </w:t>
            </w:r>
            <w:proofErr w:type="spellStart"/>
            <w:r w:rsidRPr="002B16C5">
              <w:rPr>
                <w:rFonts w:ascii="Tahoma" w:hAnsi="Tahoma" w:cs="Tahoma"/>
                <w:sz w:val="13"/>
                <w:szCs w:val="13"/>
              </w:rPr>
              <w:t>Суховского</w:t>
            </w:r>
            <w:proofErr w:type="spellEnd"/>
            <w:r w:rsidRPr="002B16C5">
              <w:rPr>
                <w:rFonts w:ascii="Tahoma" w:hAnsi="Tahoma" w:cs="Tahoma"/>
                <w:sz w:val="13"/>
                <w:szCs w:val="13"/>
              </w:rPr>
              <w:t xml:space="preserve"> производственного подразделения (ХВС) в штатном расписании</w:t>
            </w:r>
          </w:p>
        </w:tc>
        <w:tc>
          <w:tcPr>
            <w:tcW w:w="1820" w:type="dxa"/>
            <w:tcBorders>
              <w:top w:val="nil"/>
              <w:left w:val="nil"/>
              <w:bottom w:val="single" w:sz="4" w:space="0" w:color="auto"/>
              <w:right w:val="single" w:sz="4" w:space="0" w:color="auto"/>
            </w:tcBorders>
            <w:shd w:val="clear" w:color="000000" w:fill="FFFFCC"/>
            <w:vAlign w:val="center"/>
            <w:hideMark/>
          </w:tcPr>
          <w:p w14:paraId="5136ED10"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1 393,84</w:t>
            </w:r>
          </w:p>
        </w:tc>
        <w:tc>
          <w:tcPr>
            <w:tcW w:w="1540" w:type="dxa"/>
            <w:tcBorders>
              <w:top w:val="nil"/>
              <w:left w:val="nil"/>
              <w:bottom w:val="single" w:sz="4" w:space="0" w:color="auto"/>
              <w:right w:val="single" w:sz="4" w:space="0" w:color="auto"/>
            </w:tcBorders>
            <w:shd w:val="clear" w:color="000000" w:fill="D7EAD3"/>
            <w:vAlign w:val="center"/>
            <w:hideMark/>
          </w:tcPr>
          <w:p w14:paraId="43315774"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696,92</w:t>
            </w:r>
          </w:p>
        </w:tc>
        <w:tc>
          <w:tcPr>
            <w:tcW w:w="1560" w:type="dxa"/>
            <w:tcBorders>
              <w:top w:val="nil"/>
              <w:left w:val="nil"/>
              <w:bottom w:val="single" w:sz="4" w:space="0" w:color="auto"/>
              <w:right w:val="single" w:sz="4" w:space="0" w:color="auto"/>
            </w:tcBorders>
            <w:shd w:val="clear" w:color="000000" w:fill="D7EAD3"/>
            <w:vAlign w:val="center"/>
            <w:hideMark/>
          </w:tcPr>
          <w:p w14:paraId="56F4D268"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696,92</w:t>
            </w:r>
          </w:p>
        </w:tc>
        <w:tc>
          <w:tcPr>
            <w:tcW w:w="2320" w:type="dxa"/>
            <w:tcBorders>
              <w:top w:val="nil"/>
              <w:left w:val="nil"/>
              <w:bottom w:val="single" w:sz="4" w:space="0" w:color="auto"/>
              <w:right w:val="single" w:sz="4" w:space="0" w:color="auto"/>
            </w:tcBorders>
            <w:shd w:val="clear" w:color="000000" w:fill="FFFFCC"/>
            <w:vAlign w:val="center"/>
            <w:hideMark/>
          </w:tcPr>
          <w:p w14:paraId="0938D4BF" w14:textId="77777777" w:rsidR="002B16C5" w:rsidRPr="002B16C5" w:rsidRDefault="002B16C5" w:rsidP="002B16C5">
            <w:pPr>
              <w:rPr>
                <w:rFonts w:ascii="Tahoma" w:hAnsi="Tahoma" w:cs="Tahoma"/>
                <w:sz w:val="13"/>
                <w:szCs w:val="13"/>
              </w:rPr>
            </w:pPr>
            <w:r w:rsidRPr="002B16C5">
              <w:rPr>
                <w:rFonts w:ascii="Tahoma" w:hAnsi="Tahoma" w:cs="Tahoma"/>
                <w:sz w:val="13"/>
                <w:szCs w:val="13"/>
              </w:rPr>
              <w:t>По плану 2021 года с учетом ИПЦ на 2022 год (103,9%)</w:t>
            </w:r>
          </w:p>
        </w:tc>
      </w:tr>
      <w:tr w:rsidR="002B16C5" w:rsidRPr="002B16C5" w14:paraId="3CD61C56"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7C9B6A21"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1437D1B"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3.8.1</w:t>
            </w:r>
          </w:p>
        </w:tc>
        <w:tc>
          <w:tcPr>
            <w:tcW w:w="5860" w:type="dxa"/>
            <w:tcBorders>
              <w:top w:val="nil"/>
              <w:left w:val="nil"/>
              <w:bottom w:val="single" w:sz="4" w:space="0" w:color="auto"/>
              <w:right w:val="single" w:sz="4" w:space="0" w:color="auto"/>
            </w:tcBorders>
            <w:shd w:val="clear" w:color="auto" w:fill="auto"/>
            <w:vAlign w:val="center"/>
            <w:hideMark/>
          </w:tcPr>
          <w:p w14:paraId="45235E3C" w14:textId="77777777" w:rsidR="002B16C5" w:rsidRPr="002B16C5" w:rsidRDefault="002B16C5" w:rsidP="002B16C5">
            <w:pPr>
              <w:ind w:firstLineChars="200" w:firstLine="260"/>
              <w:rPr>
                <w:rFonts w:ascii="Tahoma" w:hAnsi="Tahoma" w:cs="Tahoma"/>
                <w:sz w:val="13"/>
                <w:szCs w:val="13"/>
              </w:rPr>
            </w:pPr>
            <w:r w:rsidRPr="002B16C5">
              <w:rPr>
                <w:rFonts w:ascii="Tahoma" w:hAnsi="Tahoma" w:cs="Tahoma"/>
                <w:sz w:val="13"/>
                <w:szCs w:val="13"/>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78E2ED26" w14:textId="77777777" w:rsidR="002B16C5" w:rsidRPr="002B16C5" w:rsidRDefault="002B16C5" w:rsidP="002B16C5">
            <w:pPr>
              <w:jc w:val="center"/>
              <w:rPr>
                <w:rFonts w:ascii="Tahoma" w:hAnsi="Tahoma" w:cs="Tahoma"/>
                <w:sz w:val="13"/>
                <w:szCs w:val="13"/>
              </w:rPr>
            </w:pPr>
            <w:proofErr w:type="spellStart"/>
            <w:r w:rsidRPr="002B16C5">
              <w:rPr>
                <w:rFonts w:ascii="Tahoma" w:hAnsi="Tahoma" w:cs="Tahoma"/>
                <w:sz w:val="13"/>
                <w:szCs w:val="13"/>
              </w:rPr>
              <w:t>руб</w:t>
            </w:r>
            <w:proofErr w:type="spellEnd"/>
          </w:p>
        </w:tc>
        <w:tc>
          <w:tcPr>
            <w:tcW w:w="1620" w:type="dxa"/>
            <w:tcBorders>
              <w:top w:val="nil"/>
              <w:left w:val="nil"/>
              <w:bottom w:val="single" w:sz="4" w:space="0" w:color="auto"/>
              <w:right w:val="single" w:sz="4" w:space="0" w:color="auto"/>
            </w:tcBorders>
            <w:shd w:val="clear" w:color="000000" w:fill="D7EAD3"/>
            <w:vAlign w:val="center"/>
            <w:hideMark/>
          </w:tcPr>
          <w:p w14:paraId="34B0C457"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19 948,21</w:t>
            </w:r>
          </w:p>
        </w:tc>
        <w:tc>
          <w:tcPr>
            <w:tcW w:w="1620" w:type="dxa"/>
            <w:tcBorders>
              <w:top w:val="nil"/>
              <w:left w:val="nil"/>
              <w:bottom w:val="single" w:sz="4" w:space="0" w:color="auto"/>
              <w:right w:val="single" w:sz="4" w:space="0" w:color="auto"/>
            </w:tcBorders>
            <w:shd w:val="clear" w:color="000000" w:fill="D7EAD3"/>
            <w:vAlign w:val="center"/>
            <w:hideMark/>
          </w:tcPr>
          <w:p w14:paraId="7C69090E"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15 970,50</w:t>
            </w:r>
          </w:p>
        </w:tc>
        <w:tc>
          <w:tcPr>
            <w:tcW w:w="1720" w:type="dxa"/>
            <w:tcBorders>
              <w:top w:val="nil"/>
              <w:left w:val="nil"/>
              <w:bottom w:val="single" w:sz="4" w:space="0" w:color="auto"/>
              <w:right w:val="single" w:sz="4" w:space="0" w:color="auto"/>
            </w:tcBorders>
            <w:shd w:val="clear" w:color="000000" w:fill="D7EAD3"/>
            <w:vAlign w:val="center"/>
            <w:hideMark/>
          </w:tcPr>
          <w:p w14:paraId="648D5AEA"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15 970,50</w:t>
            </w:r>
          </w:p>
        </w:tc>
        <w:tc>
          <w:tcPr>
            <w:tcW w:w="2480" w:type="dxa"/>
            <w:tcBorders>
              <w:top w:val="nil"/>
              <w:left w:val="nil"/>
              <w:bottom w:val="single" w:sz="4" w:space="0" w:color="auto"/>
              <w:right w:val="single" w:sz="4" w:space="0" w:color="auto"/>
            </w:tcBorders>
            <w:shd w:val="clear" w:color="000000" w:fill="D7EAD3"/>
            <w:vAlign w:val="center"/>
            <w:hideMark/>
          </w:tcPr>
          <w:p w14:paraId="1DE5B487"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104B59A4"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16 593,35</w:t>
            </w:r>
          </w:p>
        </w:tc>
        <w:tc>
          <w:tcPr>
            <w:tcW w:w="1540" w:type="dxa"/>
            <w:tcBorders>
              <w:top w:val="nil"/>
              <w:left w:val="nil"/>
              <w:bottom w:val="single" w:sz="4" w:space="0" w:color="auto"/>
              <w:right w:val="single" w:sz="4" w:space="0" w:color="auto"/>
            </w:tcBorders>
            <w:shd w:val="clear" w:color="000000" w:fill="D7EAD3"/>
            <w:vAlign w:val="center"/>
            <w:hideMark/>
          </w:tcPr>
          <w:p w14:paraId="35BA9DB4"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16 593,35</w:t>
            </w:r>
          </w:p>
        </w:tc>
        <w:tc>
          <w:tcPr>
            <w:tcW w:w="1560" w:type="dxa"/>
            <w:tcBorders>
              <w:top w:val="nil"/>
              <w:left w:val="nil"/>
              <w:bottom w:val="single" w:sz="4" w:space="0" w:color="auto"/>
              <w:right w:val="single" w:sz="4" w:space="0" w:color="auto"/>
            </w:tcBorders>
            <w:shd w:val="clear" w:color="000000" w:fill="D7EAD3"/>
            <w:vAlign w:val="center"/>
            <w:hideMark/>
          </w:tcPr>
          <w:p w14:paraId="5340D3E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16 593,35</w:t>
            </w:r>
          </w:p>
        </w:tc>
        <w:tc>
          <w:tcPr>
            <w:tcW w:w="2320" w:type="dxa"/>
            <w:tcBorders>
              <w:top w:val="nil"/>
              <w:left w:val="nil"/>
              <w:bottom w:val="single" w:sz="4" w:space="0" w:color="auto"/>
              <w:right w:val="single" w:sz="4" w:space="0" w:color="auto"/>
            </w:tcBorders>
            <w:shd w:val="clear" w:color="000000" w:fill="FFFFCC"/>
            <w:vAlign w:val="center"/>
            <w:hideMark/>
          </w:tcPr>
          <w:p w14:paraId="790E8375"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r>
      <w:tr w:rsidR="002B16C5" w:rsidRPr="002B16C5" w14:paraId="4ED490B6" w14:textId="77777777" w:rsidTr="002B16C5">
        <w:trPr>
          <w:trHeight w:val="693"/>
          <w:jc w:val="center"/>
        </w:trPr>
        <w:tc>
          <w:tcPr>
            <w:tcW w:w="400" w:type="dxa"/>
            <w:tcBorders>
              <w:top w:val="nil"/>
              <w:left w:val="nil"/>
              <w:bottom w:val="nil"/>
              <w:right w:val="nil"/>
            </w:tcBorders>
            <w:shd w:val="clear" w:color="auto" w:fill="auto"/>
            <w:noWrap/>
            <w:vAlign w:val="bottom"/>
            <w:hideMark/>
          </w:tcPr>
          <w:p w14:paraId="7D09DA64" w14:textId="77777777" w:rsidR="002B16C5" w:rsidRPr="002B16C5" w:rsidRDefault="002B16C5" w:rsidP="002B16C5">
            <w:pPr>
              <w:jc w:val="cente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E0C35A5"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3.8.2</w:t>
            </w:r>
          </w:p>
        </w:tc>
        <w:tc>
          <w:tcPr>
            <w:tcW w:w="5860" w:type="dxa"/>
            <w:tcBorders>
              <w:top w:val="nil"/>
              <w:left w:val="nil"/>
              <w:bottom w:val="single" w:sz="4" w:space="0" w:color="auto"/>
              <w:right w:val="single" w:sz="4" w:space="0" w:color="auto"/>
            </w:tcBorders>
            <w:shd w:val="clear" w:color="auto" w:fill="auto"/>
            <w:vAlign w:val="center"/>
            <w:hideMark/>
          </w:tcPr>
          <w:p w14:paraId="3572FCF1" w14:textId="77777777" w:rsidR="002B16C5" w:rsidRPr="002B16C5" w:rsidRDefault="002B16C5" w:rsidP="002B16C5">
            <w:pPr>
              <w:ind w:firstLineChars="200" w:firstLine="260"/>
              <w:rPr>
                <w:rFonts w:ascii="Tahoma" w:hAnsi="Tahoma" w:cs="Tahoma"/>
                <w:sz w:val="13"/>
                <w:szCs w:val="13"/>
              </w:rPr>
            </w:pPr>
            <w:r w:rsidRPr="002B16C5">
              <w:rPr>
                <w:rFonts w:ascii="Tahoma" w:hAnsi="Tahoma" w:cs="Tahoma"/>
                <w:sz w:val="13"/>
                <w:szCs w:val="13"/>
              </w:rPr>
              <w:t>Численность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175E8916"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чел</w:t>
            </w:r>
          </w:p>
        </w:tc>
        <w:tc>
          <w:tcPr>
            <w:tcW w:w="1620" w:type="dxa"/>
            <w:tcBorders>
              <w:top w:val="nil"/>
              <w:left w:val="nil"/>
              <w:bottom w:val="single" w:sz="4" w:space="0" w:color="auto"/>
              <w:right w:val="single" w:sz="4" w:space="0" w:color="auto"/>
            </w:tcBorders>
            <w:shd w:val="clear" w:color="000000" w:fill="FFFFCC"/>
            <w:vAlign w:val="center"/>
            <w:hideMark/>
          </w:tcPr>
          <w:p w14:paraId="20BDDB2C"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7,00</w:t>
            </w:r>
          </w:p>
        </w:tc>
        <w:tc>
          <w:tcPr>
            <w:tcW w:w="1620" w:type="dxa"/>
            <w:tcBorders>
              <w:top w:val="nil"/>
              <w:left w:val="nil"/>
              <w:bottom w:val="single" w:sz="4" w:space="0" w:color="auto"/>
              <w:right w:val="single" w:sz="4" w:space="0" w:color="auto"/>
            </w:tcBorders>
            <w:shd w:val="clear" w:color="000000" w:fill="FFFFCC"/>
            <w:vAlign w:val="center"/>
            <w:hideMark/>
          </w:tcPr>
          <w:p w14:paraId="2E8DFA15"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7,00</w:t>
            </w:r>
          </w:p>
        </w:tc>
        <w:tc>
          <w:tcPr>
            <w:tcW w:w="1720" w:type="dxa"/>
            <w:tcBorders>
              <w:top w:val="nil"/>
              <w:left w:val="nil"/>
              <w:bottom w:val="single" w:sz="4" w:space="0" w:color="auto"/>
              <w:right w:val="single" w:sz="4" w:space="0" w:color="auto"/>
            </w:tcBorders>
            <w:shd w:val="clear" w:color="000000" w:fill="FFFFCC"/>
            <w:vAlign w:val="center"/>
            <w:hideMark/>
          </w:tcPr>
          <w:p w14:paraId="17BFBBF7"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7,00</w:t>
            </w:r>
          </w:p>
        </w:tc>
        <w:tc>
          <w:tcPr>
            <w:tcW w:w="2480" w:type="dxa"/>
            <w:tcBorders>
              <w:top w:val="nil"/>
              <w:left w:val="nil"/>
              <w:bottom w:val="single" w:sz="4" w:space="0" w:color="auto"/>
              <w:right w:val="single" w:sz="4" w:space="0" w:color="auto"/>
            </w:tcBorders>
            <w:shd w:val="clear" w:color="000000" w:fill="FFFFCC"/>
            <w:vAlign w:val="center"/>
            <w:hideMark/>
          </w:tcPr>
          <w:p w14:paraId="319ABF62" w14:textId="77777777" w:rsidR="002B16C5" w:rsidRPr="002B16C5" w:rsidRDefault="002B16C5" w:rsidP="002B16C5">
            <w:pPr>
              <w:rPr>
                <w:rFonts w:ascii="Tahoma" w:hAnsi="Tahoma" w:cs="Tahoma"/>
                <w:sz w:val="13"/>
                <w:szCs w:val="13"/>
              </w:rPr>
            </w:pPr>
            <w:r w:rsidRPr="002B16C5">
              <w:rPr>
                <w:rFonts w:ascii="Tahoma" w:hAnsi="Tahoma" w:cs="Tahoma"/>
                <w:sz w:val="13"/>
                <w:szCs w:val="13"/>
              </w:rPr>
              <w:t>По нормативной численности в соответствии с Приказ Минстроя России от 23.03.2020 N 154/</w:t>
            </w:r>
            <w:proofErr w:type="spellStart"/>
            <w:r w:rsidRPr="002B16C5">
              <w:rPr>
                <w:rFonts w:ascii="Tahoma" w:hAnsi="Tahoma" w:cs="Tahoma"/>
                <w:sz w:val="13"/>
                <w:szCs w:val="13"/>
              </w:rPr>
              <w:t>пр</w:t>
            </w:r>
            <w:proofErr w:type="spellEnd"/>
            <w:r w:rsidRPr="002B16C5">
              <w:rPr>
                <w:rFonts w:ascii="Tahoma" w:hAnsi="Tahoma" w:cs="Tahoma"/>
                <w:sz w:val="13"/>
                <w:szCs w:val="13"/>
              </w:rPr>
              <w:t xml:space="preserve"> "Об утверждении Типовых отраслевых норм численности работников водопроводно-канализационного хозяйства" (Зарегистрировано в Минюсте России 26.05.2020 N 58476) на протяженность сетей (35247,7 км)</w:t>
            </w:r>
          </w:p>
        </w:tc>
        <w:tc>
          <w:tcPr>
            <w:tcW w:w="1820" w:type="dxa"/>
            <w:tcBorders>
              <w:top w:val="nil"/>
              <w:left w:val="nil"/>
              <w:bottom w:val="single" w:sz="4" w:space="0" w:color="auto"/>
              <w:right w:val="single" w:sz="4" w:space="0" w:color="auto"/>
            </w:tcBorders>
            <w:shd w:val="clear" w:color="000000" w:fill="FFFFCC"/>
            <w:vAlign w:val="center"/>
            <w:hideMark/>
          </w:tcPr>
          <w:p w14:paraId="18ACE57A"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7,00</w:t>
            </w:r>
          </w:p>
        </w:tc>
        <w:tc>
          <w:tcPr>
            <w:tcW w:w="1540" w:type="dxa"/>
            <w:tcBorders>
              <w:top w:val="nil"/>
              <w:left w:val="nil"/>
              <w:bottom w:val="single" w:sz="4" w:space="0" w:color="auto"/>
              <w:right w:val="single" w:sz="4" w:space="0" w:color="auto"/>
            </w:tcBorders>
            <w:shd w:val="clear" w:color="000000" w:fill="D7EAD3"/>
            <w:vAlign w:val="center"/>
            <w:hideMark/>
          </w:tcPr>
          <w:p w14:paraId="3BEC28C0"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7,00</w:t>
            </w:r>
          </w:p>
        </w:tc>
        <w:tc>
          <w:tcPr>
            <w:tcW w:w="1560" w:type="dxa"/>
            <w:tcBorders>
              <w:top w:val="nil"/>
              <w:left w:val="nil"/>
              <w:bottom w:val="single" w:sz="4" w:space="0" w:color="auto"/>
              <w:right w:val="single" w:sz="4" w:space="0" w:color="auto"/>
            </w:tcBorders>
            <w:shd w:val="clear" w:color="000000" w:fill="D7EAD3"/>
            <w:vAlign w:val="center"/>
            <w:hideMark/>
          </w:tcPr>
          <w:p w14:paraId="6DE426C3"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7,00</w:t>
            </w:r>
          </w:p>
        </w:tc>
        <w:tc>
          <w:tcPr>
            <w:tcW w:w="2320" w:type="dxa"/>
            <w:tcBorders>
              <w:top w:val="nil"/>
              <w:left w:val="nil"/>
              <w:bottom w:val="single" w:sz="4" w:space="0" w:color="auto"/>
              <w:right w:val="single" w:sz="4" w:space="0" w:color="auto"/>
            </w:tcBorders>
            <w:shd w:val="clear" w:color="000000" w:fill="FFFFCC"/>
            <w:vAlign w:val="center"/>
            <w:hideMark/>
          </w:tcPr>
          <w:p w14:paraId="64AFFEF3" w14:textId="77777777" w:rsidR="002B16C5" w:rsidRPr="002B16C5" w:rsidRDefault="002B16C5" w:rsidP="002B16C5">
            <w:pPr>
              <w:rPr>
                <w:rFonts w:ascii="Tahoma" w:hAnsi="Tahoma" w:cs="Tahoma"/>
                <w:sz w:val="13"/>
                <w:szCs w:val="13"/>
              </w:rPr>
            </w:pPr>
            <w:r w:rsidRPr="002B16C5">
              <w:rPr>
                <w:rFonts w:ascii="Tahoma" w:hAnsi="Tahoma" w:cs="Tahoma"/>
                <w:sz w:val="13"/>
                <w:szCs w:val="13"/>
              </w:rPr>
              <w:t xml:space="preserve">По плану 2021 года </w:t>
            </w:r>
          </w:p>
        </w:tc>
      </w:tr>
      <w:tr w:rsidR="002B16C5" w:rsidRPr="002B16C5" w14:paraId="0B21498C" w14:textId="77777777" w:rsidTr="002B16C5">
        <w:trPr>
          <w:trHeight w:val="450"/>
          <w:jc w:val="center"/>
        </w:trPr>
        <w:tc>
          <w:tcPr>
            <w:tcW w:w="400" w:type="dxa"/>
            <w:tcBorders>
              <w:top w:val="nil"/>
              <w:left w:val="nil"/>
              <w:bottom w:val="nil"/>
              <w:right w:val="nil"/>
            </w:tcBorders>
            <w:shd w:val="clear" w:color="auto" w:fill="auto"/>
            <w:noWrap/>
            <w:vAlign w:val="bottom"/>
            <w:hideMark/>
          </w:tcPr>
          <w:p w14:paraId="4BC06730"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F438ACF"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3.9</w:t>
            </w:r>
          </w:p>
        </w:tc>
        <w:tc>
          <w:tcPr>
            <w:tcW w:w="5860" w:type="dxa"/>
            <w:tcBorders>
              <w:top w:val="nil"/>
              <w:left w:val="nil"/>
              <w:bottom w:val="single" w:sz="4" w:space="0" w:color="auto"/>
              <w:right w:val="single" w:sz="4" w:space="0" w:color="auto"/>
            </w:tcBorders>
            <w:shd w:val="clear" w:color="auto" w:fill="auto"/>
            <w:vAlign w:val="center"/>
            <w:hideMark/>
          </w:tcPr>
          <w:p w14:paraId="4D30F007" w14:textId="77777777" w:rsidR="002B16C5" w:rsidRPr="002B16C5" w:rsidRDefault="002B16C5" w:rsidP="002B16C5">
            <w:pPr>
              <w:ind w:firstLineChars="100" w:firstLine="131"/>
              <w:rPr>
                <w:rFonts w:ascii="Tahoma" w:hAnsi="Tahoma" w:cs="Tahoma"/>
                <w:b/>
                <w:bCs/>
                <w:sz w:val="13"/>
                <w:szCs w:val="13"/>
              </w:rPr>
            </w:pPr>
            <w:r w:rsidRPr="002B16C5">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69752BA9" w14:textId="77777777" w:rsidR="002B16C5" w:rsidRPr="002B16C5" w:rsidRDefault="002B16C5" w:rsidP="002B16C5">
            <w:pPr>
              <w:jc w:val="center"/>
              <w:rPr>
                <w:rFonts w:ascii="Tahoma" w:hAnsi="Tahoma" w:cs="Tahoma"/>
                <w:b/>
                <w:bCs/>
                <w:sz w:val="13"/>
                <w:szCs w:val="13"/>
              </w:rPr>
            </w:pPr>
            <w:proofErr w:type="spellStart"/>
            <w:r w:rsidRPr="002B16C5">
              <w:rPr>
                <w:rFonts w:ascii="Tahoma" w:hAnsi="Tahoma" w:cs="Tahoma"/>
                <w:b/>
                <w:bCs/>
                <w:sz w:val="13"/>
                <w:szCs w:val="13"/>
              </w:rPr>
              <w:t>тыс</w:t>
            </w:r>
            <w:proofErr w:type="spellEnd"/>
            <w:r w:rsidRPr="002B16C5">
              <w:rPr>
                <w:rFonts w:ascii="Tahoma" w:hAnsi="Tahoma" w:cs="Tahoma"/>
                <w:b/>
                <w:bCs/>
                <w:sz w:val="13"/>
                <w:szCs w:val="13"/>
              </w:rPr>
              <w:t xml:space="preserve"> </w:t>
            </w:r>
            <w:proofErr w:type="spellStart"/>
            <w:r w:rsidRPr="002B16C5">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000000" w:fill="FFFFCC"/>
            <w:vAlign w:val="center"/>
            <w:hideMark/>
          </w:tcPr>
          <w:p w14:paraId="4F18DA8B"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506,05</w:t>
            </w:r>
          </w:p>
        </w:tc>
        <w:tc>
          <w:tcPr>
            <w:tcW w:w="1620" w:type="dxa"/>
            <w:tcBorders>
              <w:top w:val="nil"/>
              <w:left w:val="nil"/>
              <w:bottom w:val="single" w:sz="4" w:space="0" w:color="auto"/>
              <w:right w:val="single" w:sz="4" w:space="0" w:color="auto"/>
            </w:tcBorders>
            <w:shd w:val="clear" w:color="000000" w:fill="FFFFCC"/>
            <w:vAlign w:val="center"/>
            <w:hideMark/>
          </w:tcPr>
          <w:p w14:paraId="0784F2C5"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228,65</w:t>
            </w:r>
          </w:p>
        </w:tc>
        <w:tc>
          <w:tcPr>
            <w:tcW w:w="1720" w:type="dxa"/>
            <w:tcBorders>
              <w:top w:val="nil"/>
              <w:left w:val="nil"/>
              <w:bottom w:val="single" w:sz="4" w:space="0" w:color="auto"/>
              <w:right w:val="single" w:sz="4" w:space="0" w:color="auto"/>
            </w:tcBorders>
            <w:shd w:val="clear" w:color="000000" w:fill="FFFFCC"/>
            <w:vAlign w:val="center"/>
            <w:hideMark/>
          </w:tcPr>
          <w:p w14:paraId="1262351A"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405,14</w:t>
            </w:r>
          </w:p>
        </w:tc>
        <w:tc>
          <w:tcPr>
            <w:tcW w:w="2480" w:type="dxa"/>
            <w:tcBorders>
              <w:top w:val="nil"/>
              <w:left w:val="nil"/>
              <w:bottom w:val="single" w:sz="4" w:space="0" w:color="auto"/>
              <w:right w:val="single" w:sz="4" w:space="0" w:color="auto"/>
            </w:tcBorders>
            <w:shd w:val="clear" w:color="000000" w:fill="FFFFCC"/>
            <w:vAlign w:val="center"/>
            <w:hideMark/>
          </w:tcPr>
          <w:p w14:paraId="5C9BEF80" w14:textId="77777777" w:rsidR="002B16C5" w:rsidRPr="002B16C5" w:rsidRDefault="002B16C5" w:rsidP="002B16C5">
            <w:pPr>
              <w:rPr>
                <w:rFonts w:ascii="Tahoma" w:hAnsi="Tahoma" w:cs="Tahoma"/>
                <w:sz w:val="13"/>
                <w:szCs w:val="13"/>
              </w:rPr>
            </w:pPr>
            <w:r w:rsidRPr="002B16C5">
              <w:rPr>
                <w:rFonts w:ascii="Tahoma" w:hAnsi="Tahoma" w:cs="Tahoma"/>
                <w:sz w:val="13"/>
                <w:szCs w:val="13"/>
              </w:rPr>
              <w:t>по законодательству 30,2%</w:t>
            </w:r>
          </w:p>
        </w:tc>
        <w:tc>
          <w:tcPr>
            <w:tcW w:w="1820" w:type="dxa"/>
            <w:tcBorders>
              <w:top w:val="nil"/>
              <w:left w:val="nil"/>
              <w:bottom w:val="single" w:sz="4" w:space="0" w:color="auto"/>
              <w:right w:val="single" w:sz="4" w:space="0" w:color="auto"/>
            </w:tcBorders>
            <w:shd w:val="clear" w:color="000000" w:fill="FFFFCC"/>
            <w:vAlign w:val="center"/>
            <w:hideMark/>
          </w:tcPr>
          <w:p w14:paraId="653FDF29"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420,94</w:t>
            </w:r>
          </w:p>
        </w:tc>
        <w:tc>
          <w:tcPr>
            <w:tcW w:w="1540" w:type="dxa"/>
            <w:tcBorders>
              <w:top w:val="nil"/>
              <w:left w:val="nil"/>
              <w:bottom w:val="single" w:sz="4" w:space="0" w:color="auto"/>
              <w:right w:val="single" w:sz="4" w:space="0" w:color="auto"/>
            </w:tcBorders>
            <w:shd w:val="clear" w:color="000000" w:fill="D7EAD3"/>
            <w:vAlign w:val="center"/>
            <w:hideMark/>
          </w:tcPr>
          <w:p w14:paraId="5E6103AE"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210,47</w:t>
            </w:r>
          </w:p>
        </w:tc>
        <w:tc>
          <w:tcPr>
            <w:tcW w:w="1560" w:type="dxa"/>
            <w:tcBorders>
              <w:top w:val="nil"/>
              <w:left w:val="nil"/>
              <w:bottom w:val="single" w:sz="4" w:space="0" w:color="auto"/>
              <w:right w:val="single" w:sz="4" w:space="0" w:color="auto"/>
            </w:tcBorders>
            <w:shd w:val="clear" w:color="000000" w:fill="D7EAD3"/>
            <w:vAlign w:val="center"/>
            <w:hideMark/>
          </w:tcPr>
          <w:p w14:paraId="4AD7179B"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210,47</w:t>
            </w:r>
          </w:p>
        </w:tc>
        <w:tc>
          <w:tcPr>
            <w:tcW w:w="2320" w:type="dxa"/>
            <w:tcBorders>
              <w:top w:val="nil"/>
              <w:left w:val="nil"/>
              <w:bottom w:val="single" w:sz="4" w:space="0" w:color="auto"/>
              <w:right w:val="single" w:sz="4" w:space="0" w:color="auto"/>
            </w:tcBorders>
            <w:shd w:val="clear" w:color="000000" w:fill="FFFFCC"/>
            <w:vAlign w:val="center"/>
            <w:hideMark/>
          </w:tcPr>
          <w:p w14:paraId="38B176A4"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по законодательству 30,2%</w:t>
            </w:r>
          </w:p>
        </w:tc>
      </w:tr>
      <w:tr w:rsidR="002B16C5" w:rsidRPr="002B16C5" w14:paraId="04591631"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170F3CC7" w14:textId="77777777" w:rsidR="002B16C5" w:rsidRPr="002B16C5" w:rsidRDefault="002B16C5" w:rsidP="002B16C5">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E9B6B9F"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3.12</w:t>
            </w:r>
          </w:p>
        </w:tc>
        <w:tc>
          <w:tcPr>
            <w:tcW w:w="5860" w:type="dxa"/>
            <w:tcBorders>
              <w:top w:val="nil"/>
              <w:left w:val="nil"/>
              <w:bottom w:val="single" w:sz="4" w:space="0" w:color="auto"/>
              <w:right w:val="single" w:sz="4" w:space="0" w:color="auto"/>
            </w:tcBorders>
            <w:shd w:val="clear" w:color="auto" w:fill="auto"/>
            <w:vAlign w:val="center"/>
            <w:hideMark/>
          </w:tcPr>
          <w:p w14:paraId="6B7C779E" w14:textId="77777777" w:rsidR="002B16C5" w:rsidRPr="002B16C5" w:rsidRDefault="002B16C5" w:rsidP="002B16C5">
            <w:pPr>
              <w:ind w:firstLineChars="100" w:firstLine="131"/>
              <w:rPr>
                <w:rFonts w:ascii="Tahoma" w:hAnsi="Tahoma" w:cs="Tahoma"/>
                <w:b/>
                <w:bCs/>
                <w:sz w:val="13"/>
                <w:szCs w:val="13"/>
              </w:rPr>
            </w:pPr>
            <w:r w:rsidRPr="002B16C5">
              <w:rPr>
                <w:rFonts w:ascii="Tahoma" w:hAnsi="Tahoma" w:cs="Tahoma"/>
                <w:b/>
                <w:bCs/>
                <w:sz w:val="13"/>
                <w:szCs w:val="13"/>
              </w:rPr>
              <w:t>Прочие 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2105E5D5" w14:textId="77777777" w:rsidR="002B16C5" w:rsidRPr="002B16C5" w:rsidRDefault="002B16C5" w:rsidP="002B16C5">
            <w:pPr>
              <w:jc w:val="center"/>
              <w:rPr>
                <w:rFonts w:ascii="Tahoma" w:hAnsi="Tahoma" w:cs="Tahoma"/>
                <w:b/>
                <w:bCs/>
                <w:sz w:val="13"/>
                <w:szCs w:val="13"/>
              </w:rPr>
            </w:pPr>
            <w:proofErr w:type="spellStart"/>
            <w:r w:rsidRPr="002B16C5">
              <w:rPr>
                <w:rFonts w:ascii="Tahoma" w:hAnsi="Tahoma" w:cs="Tahoma"/>
                <w:b/>
                <w:bCs/>
                <w:sz w:val="13"/>
                <w:szCs w:val="13"/>
              </w:rPr>
              <w:t>тыс</w:t>
            </w:r>
            <w:proofErr w:type="spellEnd"/>
            <w:r w:rsidRPr="002B16C5">
              <w:rPr>
                <w:rFonts w:ascii="Tahoma" w:hAnsi="Tahoma" w:cs="Tahoma"/>
                <w:b/>
                <w:bCs/>
                <w:sz w:val="13"/>
                <w:szCs w:val="13"/>
              </w:rPr>
              <w:t xml:space="preserve"> </w:t>
            </w:r>
            <w:proofErr w:type="spellStart"/>
            <w:r w:rsidRPr="002B16C5">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000000" w:fill="D7EAD3"/>
            <w:vAlign w:val="center"/>
            <w:hideMark/>
          </w:tcPr>
          <w:p w14:paraId="7A4ED28D"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27,14</w:t>
            </w:r>
          </w:p>
        </w:tc>
        <w:tc>
          <w:tcPr>
            <w:tcW w:w="1620" w:type="dxa"/>
            <w:tcBorders>
              <w:top w:val="nil"/>
              <w:left w:val="nil"/>
              <w:bottom w:val="single" w:sz="4" w:space="0" w:color="auto"/>
              <w:right w:val="single" w:sz="4" w:space="0" w:color="auto"/>
            </w:tcBorders>
            <w:shd w:val="clear" w:color="000000" w:fill="D7EAD3"/>
            <w:vAlign w:val="center"/>
            <w:hideMark/>
          </w:tcPr>
          <w:p w14:paraId="3CF05193"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15,32</w:t>
            </w:r>
          </w:p>
        </w:tc>
        <w:tc>
          <w:tcPr>
            <w:tcW w:w="1720" w:type="dxa"/>
            <w:tcBorders>
              <w:top w:val="nil"/>
              <w:left w:val="nil"/>
              <w:bottom w:val="single" w:sz="4" w:space="0" w:color="auto"/>
              <w:right w:val="single" w:sz="4" w:space="0" w:color="auto"/>
            </w:tcBorders>
            <w:shd w:val="clear" w:color="000000" w:fill="D7EAD3"/>
            <w:vAlign w:val="center"/>
            <w:hideMark/>
          </w:tcPr>
          <w:p w14:paraId="6A765309"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27,14</w:t>
            </w:r>
          </w:p>
        </w:tc>
        <w:tc>
          <w:tcPr>
            <w:tcW w:w="2480" w:type="dxa"/>
            <w:tcBorders>
              <w:top w:val="nil"/>
              <w:left w:val="nil"/>
              <w:bottom w:val="single" w:sz="4" w:space="0" w:color="auto"/>
              <w:right w:val="single" w:sz="4" w:space="0" w:color="auto"/>
            </w:tcBorders>
            <w:shd w:val="clear" w:color="000000" w:fill="D7EAD3"/>
            <w:vAlign w:val="center"/>
            <w:hideMark/>
          </w:tcPr>
          <w:p w14:paraId="585C69EB"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6C583A8E"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28,20</w:t>
            </w:r>
          </w:p>
        </w:tc>
        <w:tc>
          <w:tcPr>
            <w:tcW w:w="1540" w:type="dxa"/>
            <w:tcBorders>
              <w:top w:val="nil"/>
              <w:left w:val="nil"/>
              <w:bottom w:val="single" w:sz="4" w:space="0" w:color="auto"/>
              <w:right w:val="single" w:sz="4" w:space="0" w:color="auto"/>
            </w:tcBorders>
            <w:shd w:val="clear" w:color="000000" w:fill="D7EAD3"/>
            <w:vAlign w:val="center"/>
            <w:hideMark/>
          </w:tcPr>
          <w:p w14:paraId="0FCB3FCB"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14,10</w:t>
            </w:r>
          </w:p>
        </w:tc>
        <w:tc>
          <w:tcPr>
            <w:tcW w:w="1560" w:type="dxa"/>
            <w:tcBorders>
              <w:top w:val="nil"/>
              <w:left w:val="nil"/>
              <w:bottom w:val="single" w:sz="4" w:space="0" w:color="auto"/>
              <w:right w:val="single" w:sz="4" w:space="0" w:color="auto"/>
            </w:tcBorders>
            <w:shd w:val="clear" w:color="000000" w:fill="D7EAD3"/>
            <w:vAlign w:val="center"/>
            <w:hideMark/>
          </w:tcPr>
          <w:p w14:paraId="035AF8EF"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14,10</w:t>
            </w:r>
          </w:p>
        </w:tc>
        <w:tc>
          <w:tcPr>
            <w:tcW w:w="2320" w:type="dxa"/>
            <w:tcBorders>
              <w:top w:val="nil"/>
              <w:left w:val="nil"/>
              <w:bottom w:val="single" w:sz="4" w:space="0" w:color="auto"/>
              <w:right w:val="single" w:sz="4" w:space="0" w:color="auto"/>
            </w:tcBorders>
            <w:shd w:val="clear" w:color="000000" w:fill="FFFFCC"/>
            <w:vAlign w:val="center"/>
            <w:hideMark/>
          </w:tcPr>
          <w:p w14:paraId="540CA66A"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r>
      <w:tr w:rsidR="002B16C5" w:rsidRPr="002B16C5" w14:paraId="257E7F7A"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68B4F591" w14:textId="77777777" w:rsidR="002B16C5" w:rsidRPr="002B16C5" w:rsidRDefault="002B16C5" w:rsidP="002B16C5">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13DBC7B"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3.12.1</w:t>
            </w:r>
          </w:p>
        </w:tc>
        <w:tc>
          <w:tcPr>
            <w:tcW w:w="5860" w:type="dxa"/>
            <w:tcBorders>
              <w:top w:val="nil"/>
              <w:left w:val="nil"/>
              <w:bottom w:val="single" w:sz="4" w:space="0" w:color="auto"/>
              <w:right w:val="single" w:sz="4" w:space="0" w:color="auto"/>
            </w:tcBorders>
            <w:shd w:val="clear" w:color="auto" w:fill="auto"/>
            <w:vAlign w:val="center"/>
            <w:hideMark/>
          </w:tcPr>
          <w:p w14:paraId="38747760" w14:textId="77777777" w:rsidR="002B16C5" w:rsidRPr="002B16C5" w:rsidRDefault="002B16C5" w:rsidP="002B16C5">
            <w:pPr>
              <w:ind w:firstLineChars="200" w:firstLine="260"/>
              <w:rPr>
                <w:rFonts w:ascii="Tahoma" w:hAnsi="Tahoma" w:cs="Tahoma"/>
                <w:sz w:val="13"/>
                <w:szCs w:val="13"/>
              </w:rPr>
            </w:pPr>
            <w:r w:rsidRPr="002B16C5">
              <w:rPr>
                <w:rFonts w:ascii="Tahoma" w:hAnsi="Tahoma" w:cs="Tahoma"/>
                <w:sz w:val="13"/>
                <w:szCs w:val="13"/>
              </w:rPr>
              <w:t>Лабораторные анализы</w:t>
            </w:r>
          </w:p>
        </w:tc>
        <w:tc>
          <w:tcPr>
            <w:tcW w:w="1140" w:type="dxa"/>
            <w:tcBorders>
              <w:top w:val="nil"/>
              <w:left w:val="nil"/>
              <w:bottom w:val="single" w:sz="4" w:space="0" w:color="auto"/>
              <w:right w:val="single" w:sz="4" w:space="0" w:color="auto"/>
            </w:tcBorders>
            <w:shd w:val="clear" w:color="auto" w:fill="auto"/>
            <w:vAlign w:val="center"/>
            <w:hideMark/>
          </w:tcPr>
          <w:p w14:paraId="67147CA9" w14:textId="77777777" w:rsidR="002B16C5" w:rsidRPr="002B16C5" w:rsidRDefault="002B16C5" w:rsidP="002B16C5">
            <w:pPr>
              <w:jc w:val="center"/>
              <w:rPr>
                <w:rFonts w:ascii="Tahoma" w:hAnsi="Tahoma" w:cs="Tahoma"/>
                <w:sz w:val="13"/>
                <w:szCs w:val="13"/>
              </w:rPr>
            </w:pPr>
            <w:proofErr w:type="spellStart"/>
            <w:r w:rsidRPr="002B16C5">
              <w:rPr>
                <w:rFonts w:ascii="Tahoma" w:hAnsi="Tahoma" w:cs="Tahoma"/>
                <w:sz w:val="13"/>
                <w:szCs w:val="13"/>
              </w:rPr>
              <w:t>тыс</w:t>
            </w:r>
            <w:proofErr w:type="spellEnd"/>
            <w:r w:rsidRPr="002B16C5">
              <w:rPr>
                <w:rFonts w:ascii="Tahoma" w:hAnsi="Tahoma" w:cs="Tahoma"/>
                <w:sz w:val="13"/>
                <w:szCs w:val="13"/>
              </w:rPr>
              <w:t xml:space="preserve"> </w:t>
            </w:r>
            <w:proofErr w:type="spellStart"/>
            <w:r w:rsidRPr="002B16C5">
              <w:rPr>
                <w:rFonts w:ascii="Tahoma" w:hAnsi="Tahoma" w:cs="Tahoma"/>
                <w:sz w:val="13"/>
                <w:szCs w:val="13"/>
              </w:rPr>
              <w:t>руб</w:t>
            </w:r>
            <w:proofErr w:type="spellEnd"/>
          </w:p>
        </w:tc>
        <w:tc>
          <w:tcPr>
            <w:tcW w:w="1620" w:type="dxa"/>
            <w:tcBorders>
              <w:top w:val="nil"/>
              <w:left w:val="nil"/>
              <w:bottom w:val="single" w:sz="4" w:space="0" w:color="auto"/>
              <w:right w:val="single" w:sz="4" w:space="0" w:color="auto"/>
            </w:tcBorders>
            <w:shd w:val="clear" w:color="000000" w:fill="FFFFCC"/>
            <w:vAlign w:val="center"/>
            <w:hideMark/>
          </w:tcPr>
          <w:p w14:paraId="17FF3C15"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35B0BF8E"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58B180D4"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2480" w:type="dxa"/>
            <w:tcBorders>
              <w:top w:val="nil"/>
              <w:left w:val="nil"/>
              <w:bottom w:val="single" w:sz="4" w:space="0" w:color="auto"/>
              <w:right w:val="single" w:sz="4" w:space="0" w:color="auto"/>
            </w:tcBorders>
            <w:shd w:val="clear" w:color="000000" w:fill="FFFFCC"/>
            <w:vAlign w:val="center"/>
            <w:hideMark/>
          </w:tcPr>
          <w:p w14:paraId="2CA8217B"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491924B4"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64A1EFFF"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3380E4FA"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72DD0E67" w14:textId="77777777" w:rsidR="002B16C5" w:rsidRPr="002B16C5" w:rsidRDefault="002B16C5" w:rsidP="002B16C5">
            <w:pPr>
              <w:rPr>
                <w:rFonts w:ascii="Tahoma" w:hAnsi="Tahoma" w:cs="Tahoma"/>
                <w:sz w:val="13"/>
                <w:szCs w:val="13"/>
              </w:rPr>
            </w:pPr>
            <w:r w:rsidRPr="002B16C5">
              <w:rPr>
                <w:rFonts w:ascii="Tahoma" w:hAnsi="Tahoma" w:cs="Tahoma"/>
                <w:sz w:val="13"/>
                <w:szCs w:val="13"/>
              </w:rPr>
              <w:t> </w:t>
            </w:r>
          </w:p>
        </w:tc>
      </w:tr>
      <w:tr w:rsidR="002B16C5" w:rsidRPr="002B16C5" w14:paraId="3607BFB4"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00ED411E"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8E7CE8D"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3.12.2</w:t>
            </w:r>
          </w:p>
        </w:tc>
        <w:tc>
          <w:tcPr>
            <w:tcW w:w="5860" w:type="dxa"/>
            <w:tcBorders>
              <w:top w:val="nil"/>
              <w:left w:val="nil"/>
              <w:bottom w:val="single" w:sz="4" w:space="0" w:color="auto"/>
              <w:right w:val="single" w:sz="4" w:space="0" w:color="auto"/>
            </w:tcBorders>
            <w:shd w:val="clear" w:color="auto" w:fill="auto"/>
            <w:vAlign w:val="center"/>
            <w:hideMark/>
          </w:tcPr>
          <w:p w14:paraId="5FEBC8F8" w14:textId="77777777" w:rsidR="002B16C5" w:rsidRPr="002B16C5" w:rsidRDefault="002B16C5" w:rsidP="002B16C5">
            <w:pPr>
              <w:ind w:firstLineChars="200" w:firstLine="260"/>
              <w:rPr>
                <w:rFonts w:ascii="Tahoma" w:hAnsi="Tahoma" w:cs="Tahoma"/>
                <w:sz w:val="13"/>
                <w:szCs w:val="13"/>
              </w:rPr>
            </w:pPr>
            <w:r w:rsidRPr="002B16C5">
              <w:rPr>
                <w:rFonts w:ascii="Tahoma" w:hAnsi="Tahoma" w:cs="Tahoma"/>
                <w:sz w:val="13"/>
                <w:szCs w:val="13"/>
              </w:rPr>
              <w:t xml:space="preserve">Расходы на ГСМ (и/ или расходы на аренду </w:t>
            </w:r>
            <w:proofErr w:type="spellStart"/>
            <w:proofErr w:type="gramStart"/>
            <w:r w:rsidRPr="002B16C5">
              <w:rPr>
                <w:rFonts w:ascii="Tahoma" w:hAnsi="Tahoma" w:cs="Tahoma"/>
                <w:sz w:val="13"/>
                <w:szCs w:val="13"/>
              </w:rPr>
              <w:t>спец.техники</w:t>
            </w:r>
            <w:proofErr w:type="spellEnd"/>
            <w:proofErr w:type="gramEnd"/>
            <w:r w:rsidRPr="002B16C5">
              <w:rPr>
                <w:rFonts w:ascii="Tahoma" w:hAnsi="Tahoma" w:cs="Tahoma"/>
                <w:sz w:val="13"/>
                <w:szCs w:val="13"/>
              </w:rPr>
              <w:t>)</w:t>
            </w:r>
          </w:p>
        </w:tc>
        <w:tc>
          <w:tcPr>
            <w:tcW w:w="1140" w:type="dxa"/>
            <w:tcBorders>
              <w:top w:val="nil"/>
              <w:left w:val="nil"/>
              <w:bottom w:val="single" w:sz="4" w:space="0" w:color="auto"/>
              <w:right w:val="single" w:sz="4" w:space="0" w:color="auto"/>
            </w:tcBorders>
            <w:shd w:val="clear" w:color="auto" w:fill="auto"/>
            <w:vAlign w:val="center"/>
            <w:hideMark/>
          </w:tcPr>
          <w:p w14:paraId="7389BDF3" w14:textId="77777777" w:rsidR="002B16C5" w:rsidRPr="002B16C5" w:rsidRDefault="002B16C5" w:rsidP="002B16C5">
            <w:pPr>
              <w:jc w:val="center"/>
              <w:rPr>
                <w:rFonts w:ascii="Tahoma" w:hAnsi="Tahoma" w:cs="Tahoma"/>
                <w:sz w:val="13"/>
                <w:szCs w:val="13"/>
              </w:rPr>
            </w:pPr>
            <w:proofErr w:type="spellStart"/>
            <w:r w:rsidRPr="002B16C5">
              <w:rPr>
                <w:rFonts w:ascii="Tahoma" w:hAnsi="Tahoma" w:cs="Tahoma"/>
                <w:sz w:val="13"/>
                <w:szCs w:val="13"/>
              </w:rPr>
              <w:t>тыс</w:t>
            </w:r>
            <w:proofErr w:type="spellEnd"/>
            <w:r w:rsidRPr="002B16C5">
              <w:rPr>
                <w:rFonts w:ascii="Tahoma" w:hAnsi="Tahoma" w:cs="Tahoma"/>
                <w:sz w:val="13"/>
                <w:szCs w:val="13"/>
              </w:rPr>
              <w:t xml:space="preserve"> </w:t>
            </w:r>
            <w:proofErr w:type="spellStart"/>
            <w:r w:rsidRPr="002B16C5">
              <w:rPr>
                <w:rFonts w:ascii="Tahoma" w:hAnsi="Tahoma" w:cs="Tahoma"/>
                <w:sz w:val="13"/>
                <w:szCs w:val="13"/>
              </w:rPr>
              <w:t>руб</w:t>
            </w:r>
            <w:proofErr w:type="spellEnd"/>
          </w:p>
        </w:tc>
        <w:tc>
          <w:tcPr>
            <w:tcW w:w="1620" w:type="dxa"/>
            <w:tcBorders>
              <w:top w:val="nil"/>
              <w:left w:val="nil"/>
              <w:bottom w:val="single" w:sz="4" w:space="0" w:color="auto"/>
              <w:right w:val="single" w:sz="4" w:space="0" w:color="auto"/>
            </w:tcBorders>
            <w:shd w:val="clear" w:color="000000" w:fill="FFFFCC"/>
            <w:vAlign w:val="center"/>
            <w:hideMark/>
          </w:tcPr>
          <w:p w14:paraId="0649125C"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3C52094C"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323B7317"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2480" w:type="dxa"/>
            <w:tcBorders>
              <w:top w:val="nil"/>
              <w:left w:val="nil"/>
              <w:bottom w:val="single" w:sz="4" w:space="0" w:color="auto"/>
              <w:right w:val="single" w:sz="4" w:space="0" w:color="auto"/>
            </w:tcBorders>
            <w:shd w:val="clear" w:color="000000" w:fill="FFFFCC"/>
            <w:vAlign w:val="center"/>
            <w:hideMark/>
          </w:tcPr>
          <w:p w14:paraId="2DBB01F6"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7A471494"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13ED6648"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15799D05"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75897984" w14:textId="77777777" w:rsidR="002B16C5" w:rsidRPr="002B16C5" w:rsidRDefault="002B16C5" w:rsidP="002B16C5">
            <w:pPr>
              <w:rPr>
                <w:rFonts w:ascii="Tahoma" w:hAnsi="Tahoma" w:cs="Tahoma"/>
                <w:sz w:val="13"/>
                <w:szCs w:val="13"/>
              </w:rPr>
            </w:pPr>
            <w:r w:rsidRPr="002B16C5">
              <w:rPr>
                <w:rFonts w:ascii="Tahoma" w:hAnsi="Tahoma" w:cs="Tahoma"/>
                <w:sz w:val="13"/>
                <w:szCs w:val="13"/>
              </w:rPr>
              <w:t> </w:t>
            </w:r>
          </w:p>
        </w:tc>
      </w:tr>
      <w:tr w:rsidR="002B16C5" w:rsidRPr="002B16C5" w14:paraId="1141411A"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625234E1"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6C38970"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3.12.3</w:t>
            </w:r>
          </w:p>
        </w:tc>
        <w:tc>
          <w:tcPr>
            <w:tcW w:w="5860" w:type="dxa"/>
            <w:tcBorders>
              <w:top w:val="nil"/>
              <w:left w:val="nil"/>
              <w:bottom w:val="single" w:sz="4" w:space="0" w:color="auto"/>
              <w:right w:val="single" w:sz="4" w:space="0" w:color="auto"/>
            </w:tcBorders>
            <w:shd w:val="clear" w:color="auto" w:fill="auto"/>
            <w:vAlign w:val="center"/>
            <w:hideMark/>
          </w:tcPr>
          <w:p w14:paraId="167C3E2B" w14:textId="77777777" w:rsidR="002B16C5" w:rsidRPr="002B16C5" w:rsidRDefault="002B16C5" w:rsidP="002B16C5">
            <w:pPr>
              <w:ind w:firstLineChars="200" w:firstLine="260"/>
              <w:rPr>
                <w:rFonts w:ascii="Tahoma" w:hAnsi="Tahoma" w:cs="Tahoma"/>
                <w:sz w:val="13"/>
                <w:szCs w:val="13"/>
              </w:rPr>
            </w:pPr>
            <w:r w:rsidRPr="002B16C5">
              <w:rPr>
                <w:rFonts w:ascii="Tahoma" w:hAnsi="Tahoma" w:cs="Tahoma"/>
                <w:sz w:val="13"/>
                <w:szCs w:val="13"/>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3769BF1B" w14:textId="77777777" w:rsidR="002B16C5" w:rsidRPr="002B16C5" w:rsidRDefault="002B16C5" w:rsidP="002B16C5">
            <w:pPr>
              <w:jc w:val="center"/>
              <w:rPr>
                <w:rFonts w:ascii="Tahoma" w:hAnsi="Tahoma" w:cs="Tahoma"/>
                <w:sz w:val="13"/>
                <w:szCs w:val="13"/>
              </w:rPr>
            </w:pPr>
            <w:proofErr w:type="spellStart"/>
            <w:r w:rsidRPr="002B16C5">
              <w:rPr>
                <w:rFonts w:ascii="Tahoma" w:hAnsi="Tahoma" w:cs="Tahoma"/>
                <w:sz w:val="13"/>
                <w:szCs w:val="13"/>
              </w:rPr>
              <w:t>тыс</w:t>
            </w:r>
            <w:proofErr w:type="spellEnd"/>
            <w:r w:rsidRPr="002B16C5">
              <w:rPr>
                <w:rFonts w:ascii="Tahoma" w:hAnsi="Tahoma" w:cs="Tahoma"/>
                <w:sz w:val="13"/>
                <w:szCs w:val="13"/>
              </w:rPr>
              <w:t xml:space="preserve"> </w:t>
            </w:r>
            <w:proofErr w:type="spellStart"/>
            <w:r w:rsidRPr="002B16C5">
              <w:rPr>
                <w:rFonts w:ascii="Tahoma" w:hAnsi="Tahoma" w:cs="Tahoma"/>
                <w:sz w:val="13"/>
                <w:szCs w:val="13"/>
              </w:rPr>
              <w:t>руб</w:t>
            </w:r>
            <w:proofErr w:type="spellEnd"/>
          </w:p>
        </w:tc>
        <w:tc>
          <w:tcPr>
            <w:tcW w:w="1620" w:type="dxa"/>
            <w:tcBorders>
              <w:top w:val="nil"/>
              <w:left w:val="nil"/>
              <w:bottom w:val="single" w:sz="4" w:space="0" w:color="auto"/>
              <w:right w:val="single" w:sz="4" w:space="0" w:color="auto"/>
            </w:tcBorders>
            <w:shd w:val="clear" w:color="000000" w:fill="D7EAD3"/>
            <w:vAlign w:val="center"/>
            <w:hideMark/>
          </w:tcPr>
          <w:p w14:paraId="6ED52D3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27,14</w:t>
            </w:r>
          </w:p>
        </w:tc>
        <w:tc>
          <w:tcPr>
            <w:tcW w:w="1620" w:type="dxa"/>
            <w:tcBorders>
              <w:top w:val="nil"/>
              <w:left w:val="nil"/>
              <w:bottom w:val="single" w:sz="4" w:space="0" w:color="auto"/>
              <w:right w:val="single" w:sz="4" w:space="0" w:color="auto"/>
            </w:tcBorders>
            <w:shd w:val="clear" w:color="000000" w:fill="D7EAD3"/>
            <w:vAlign w:val="center"/>
            <w:hideMark/>
          </w:tcPr>
          <w:p w14:paraId="0334C950"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15,32</w:t>
            </w:r>
          </w:p>
        </w:tc>
        <w:tc>
          <w:tcPr>
            <w:tcW w:w="1720" w:type="dxa"/>
            <w:tcBorders>
              <w:top w:val="nil"/>
              <w:left w:val="nil"/>
              <w:bottom w:val="single" w:sz="4" w:space="0" w:color="auto"/>
              <w:right w:val="single" w:sz="4" w:space="0" w:color="auto"/>
            </w:tcBorders>
            <w:shd w:val="clear" w:color="000000" w:fill="D7EAD3"/>
            <w:vAlign w:val="center"/>
            <w:hideMark/>
          </w:tcPr>
          <w:p w14:paraId="1B1BC13B"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27,14</w:t>
            </w:r>
          </w:p>
        </w:tc>
        <w:tc>
          <w:tcPr>
            <w:tcW w:w="2480" w:type="dxa"/>
            <w:tcBorders>
              <w:top w:val="nil"/>
              <w:left w:val="nil"/>
              <w:bottom w:val="single" w:sz="4" w:space="0" w:color="auto"/>
              <w:right w:val="single" w:sz="4" w:space="0" w:color="auto"/>
            </w:tcBorders>
            <w:shd w:val="clear" w:color="000000" w:fill="D7EAD3"/>
            <w:vAlign w:val="center"/>
            <w:hideMark/>
          </w:tcPr>
          <w:p w14:paraId="12D0ACA3"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6A7B962B"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28,20</w:t>
            </w:r>
          </w:p>
        </w:tc>
        <w:tc>
          <w:tcPr>
            <w:tcW w:w="1540" w:type="dxa"/>
            <w:tcBorders>
              <w:top w:val="nil"/>
              <w:left w:val="nil"/>
              <w:bottom w:val="single" w:sz="4" w:space="0" w:color="auto"/>
              <w:right w:val="single" w:sz="4" w:space="0" w:color="auto"/>
            </w:tcBorders>
            <w:shd w:val="clear" w:color="000000" w:fill="D7EAD3"/>
            <w:vAlign w:val="center"/>
            <w:hideMark/>
          </w:tcPr>
          <w:p w14:paraId="223CEF3A"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14,10</w:t>
            </w:r>
          </w:p>
        </w:tc>
        <w:tc>
          <w:tcPr>
            <w:tcW w:w="1560" w:type="dxa"/>
            <w:tcBorders>
              <w:top w:val="nil"/>
              <w:left w:val="nil"/>
              <w:bottom w:val="single" w:sz="4" w:space="0" w:color="auto"/>
              <w:right w:val="single" w:sz="4" w:space="0" w:color="auto"/>
            </w:tcBorders>
            <w:shd w:val="clear" w:color="000000" w:fill="D7EAD3"/>
            <w:vAlign w:val="center"/>
            <w:hideMark/>
          </w:tcPr>
          <w:p w14:paraId="16B2445D"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14,10</w:t>
            </w:r>
          </w:p>
        </w:tc>
        <w:tc>
          <w:tcPr>
            <w:tcW w:w="2320" w:type="dxa"/>
            <w:tcBorders>
              <w:top w:val="nil"/>
              <w:left w:val="nil"/>
              <w:bottom w:val="single" w:sz="4" w:space="0" w:color="auto"/>
              <w:right w:val="single" w:sz="4" w:space="0" w:color="auto"/>
            </w:tcBorders>
            <w:shd w:val="clear" w:color="000000" w:fill="FFFFCC"/>
            <w:vAlign w:val="center"/>
            <w:hideMark/>
          </w:tcPr>
          <w:p w14:paraId="4FF5516A" w14:textId="77777777" w:rsidR="002B16C5" w:rsidRPr="002B16C5" w:rsidRDefault="002B16C5" w:rsidP="002B16C5">
            <w:pPr>
              <w:rPr>
                <w:rFonts w:ascii="Tahoma" w:hAnsi="Tahoma" w:cs="Tahoma"/>
                <w:sz w:val="13"/>
                <w:szCs w:val="13"/>
              </w:rPr>
            </w:pPr>
            <w:r w:rsidRPr="002B16C5">
              <w:rPr>
                <w:rFonts w:ascii="Tahoma" w:hAnsi="Tahoma" w:cs="Tahoma"/>
                <w:sz w:val="13"/>
                <w:szCs w:val="13"/>
              </w:rPr>
              <w:t> </w:t>
            </w:r>
          </w:p>
        </w:tc>
      </w:tr>
      <w:tr w:rsidR="002B16C5" w:rsidRPr="002B16C5" w14:paraId="65786D60" w14:textId="77777777" w:rsidTr="002B16C5">
        <w:trPr>
          <w:trHeight w:val="1545"/>
          <w:jc w:val="center"/>
        </w:trPr>
        <w:tc>
          <w:tcPr>
            <w:tcW w:w="400" w:type="dxa"/>
            <w:tcBorders>
              <w:top w:val="nil"/>
              <w:left w:val="nil"/>
              <w:bottom w:val="nil"/>
              <w:right w:val="nil"/>
            </w:tcBorders>
            <w:shd w:val="clear" w:color="auto" w:fill="auto"/>
            <w:vAlign w:val="center"/>
            <w:hideMark/>
          </w:tcPr>
          <w:p w14:paraId="0F6B4403" w14:textId="77777777" w:rsidR="002B16C5" w:rsidRPr="002B16C5" w:rsidRDefault="002B16C5" w:rsidP="002B16C5">
            <w:pPr>
              <w:jc w:val="center"/>
              <w:rPr>
                <w:rFonts w:ascii="Wingdings 2" w:hAnsi="Wingdings 2" w:cs="Tahoma"/>
                <w:color w:val="5A5A5A"/>
                <w:sz w:val="13"/>
                <w:szCs w:val="13"/>
              </w:rPr>
            </w:pPr>
            <w:r w:rsidRPr="002B16C5">
              <w:rPr>
                <w:rFonts w:ascii="Wingdings 2" w:hAnsi="Wingdings 2" w:cs="Tahoma"/>
                <w:color w:val="5A5A5A"/>
                <w:sz w:val="13"/>
                <w:szCs w:val="13"/>
              </w:rPr>
              <w:t>О</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11CD818"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3.12.3.1</w:t>
            </w:r>
          </w:p>
        </w:tc>
        <w:tc>
          <w:tcPr>
            <w:tcW w:w="5860" w:type="dxa"/>
            <w:tcBorders>
              <w:top w:val="nil"/>
              <w:left w:val="nil"/>
              <w:bottom w:val="single" w:sz="4" w:space="0" w:color="auto"/>
              <w:right w:val="single" w:sz="4" w:space="0" w:color="auto"/>
            </w:tcBorders>
            <w:shd w:val="clear" w:color="000000" w:fill="E3FAFD"/>
            <w:vAlign w:val="center"/>
            <w:hideMark/>
          </w:tcPr>
          <w:p w14:paraId="6A9AE29D" w14:textId="77777777" w:rsidR="002B16C5" w:rsidRPr="002B16C5" w:rsidRDefault="002B16C5" w:rsidP="002B16C5">
            <w:pPr>
              <w:ind w:firstLineChars="300" w:firstLine="390"/>
              <w:rPr>
                <w:rFonts w:ascii="Tahoma" w:hAnsi="Tahoma" w:cs="Tahoma"/>
                <w:sz w:val="13"/>
                <w:szCs w:val="13"/>
              </w:rPr>
            </w:pPr>
            <w:r w:rsidRPr="002B16C5">
              <w:rPr>
                <w:rFonts w:ascii="Tahoma" w:hAnsi="Tahoma" w:cs="Tahoma"/>
                <w:sz w:val="13"/>
                <w:szCs w:val="13"/>
              </w:rPr>
              <w:t>охрана труда</w:t>
            </w:r>
          </w:p>
        </w:tc>
        <w:tc>
          <w:tcPr>
            <w:tcW w:w="1140" w:type="dxa"/>
            <w:tcBorders>
              <w:top w:val="nil"/>
              <w:left w:val="nil"/>
              <w:bottom w:val="single" w:sz="4" w:space="0" w:color="auto"/>
              <w:right w:val="single" w:sz="4" w:space="0" w:color="auto"/>
            </w:tcBorders>
            <w:shd w:val="clear" w:color="auto" w:fill="auto"/>
            <w:vAlign w:val="center"/>
            <w:hideMark/>
          </w:tcPr>
          <w:p w14:paraId="52F48F54" w14:textId="77777777" w:rsidR="002B16C5" w:rsidRPr="002B16C5" w:rsidRDefault="002B16C5" w:rsidP="002B16C5">
            <w:pPr>
              <w:jc w:val="center"/>
              <w:rPr>
                <w:rFonts w:ascii="Tahoma" w:hAnsi="Tahoma" w:cs="Tahoma"/>
                <w:sz w:val="13"/>
                <w:szCs w:val="13"/>
              </w:rPr>
            </w:pPr>
            <w:proofErr w:type="spellStart"/>
            <w:r w:rsidRPr="002B16C5">
              <w:rPr>
                <w:rFonts w:ascii="Tahoma" w:hAnsi="Tahoma" w:cs="Tahoma"/>
                <w:sz w:val="13"/>
                <w:szCs w:val="13"/>
              </w:rPr>
              <w:t>тыс</w:t>
            </w:r>
            <w:proofErr w:type="spellEnd"/>
            <w:r w:rsidRPr="002B16C5">
              <w:rPr>
                <w:rFonts w:ascii="Tahoma" w:hAnsi="Tahoma" w:cs="Tahoma"/>
                <w:sz w:val="13"/>
                <w:szCs w:val="13"/>
              </w:rPr>
              <w:t xml:space="preserve"> </w:t>
            </w:r>
            <w:proofErr w:type="spellStart"/>
            <w:r w:rsidRPr="002B16C5">
              <w:rPr>
                <w:rFonts w:ascii="Tahoma" w:hAnsi="Tahoma" w:cs="Tahoma"/>
                <w:sz w:val="13"/>
                <w:szCs w:val="13"/>
              </w:rPr>
              <w:t>руб</w:t>
            </w:r>
            <w:proofErr w:type="spellEnd"/>
          </w:p>
        </w:tc>
        <w:tc>
          <w:tcPr>
            <w:tcW w:w="1620" w:type="dxa"/>
            <w:tcBorders>
              <w:top w:val="nil"/>
              <w:left w:val="nil"/>
              <w:bottom w:val="single" w:sz="4" w:space="0" w:color="auto"/>
              <w:right w:val="single" w:sz="4" w:space="0" w:color="auto"/>
            </w:tcBorders>
            <w:shd w:val="clear" w:color="000000" w:fill="FFFFCC"/>
            <w:vAlign w:val="center"/>
            <w:hideMark/>
          </w:tcPr>
          <w:p w14:paraId="0B2B71BF"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27,14</w:t>
            </w:r>
          </w:p>
        </w:tc>
        <w:tc>
          <w:tcPr>
            <w:tcW w:w="1620" w:type="dxa"/>
            <w:tcBorders>
              <w:top w:val="nil"/>
              <w:left w:val="nil"/>
              <w:bottom w:val="single" w:sz="4" w:space="0" w:color="auto"/>
              <w:right w:val="single" w:sz="4" w:space="0" w:color="auto"/>
            </w:tcBorders>
            <w:shd w:val="clear" w:color="000000" w:fill="FFFFCC"/>
            <w:vAlign w:val="center"/>
            <w:hideMark/>
          </w:tcPr>
          <w:p w14:paraId="1CB752E7"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15,32</w:t>
            </w:r>
          </w:p>
        </w:tc>
        <w:tc>
          <w:tcPr>
            <w:tcW w:w="1720" w:type="dxa"/>
            <w:tcBorders>
              <w:top w:val="nil"/>
              <w:left w:val="nil"/>
              <w:bottom w:val="single" w:sz="4" w:space="0" w:color="auto"/>
              <w:right w:val="single" w:sz="4" w:space="0" w:color="auto"/>
            </w:tcBorders>
            <w:shd w:val="clear" w:color="000000" w:fill="FFFFCC"/>
            <w:vAlign w:val="center"/>
            <w:hideMark/>
          </w:tcPr>
          <w:p w14:paraId="3FF42955"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27,14</w:t>
            </w:r>
          </w:p>
        </w:tc>
        <w:tc>
          <w:tcPr>
            <w:tcW w:w="2480" w:type="dxa"/>
            <w:tcBorders>
              <w:top w:val="nil"/>
              <w:left w:val="nil"/>
              <w:bottom w:val="single" w:sz="4" w:space="0" w:color="auto"/>
              <w:right w:val="single" w:sz="4" w:space="0" w:color="auto"/>
            </w:tcBorders>
            <w:shd w:val="clear" w:color="000000" w:fill="FFFFCC"/>
            <w:vAlign w:val="center"/>
            <w:hideMark/>
          </w:tcPr>
          <w:p w14:paraId="14E26B50" w14:textId="77777777" w:rsidR="002B16C5" w:rsidRPr="002B16C5" w:rsidRDefault="002B16C5" w:rsidP="002B16C5">
            <w:pPr>
              <w:rPr>
                <w:rFonts w:ascii="Tahoma" w:hAnsi="Tahoma" w:cs="Tahoma"/>
                <w:sz w:val="13"/>
                <w:szCs w:val="13"/>
              </w:rPr>
            </w:pPr>
            <w:r w:rsidRPr="002B16C5">
              <w:rPr>
                <w:rFonts w:ascii="Tahoma" w:hAnsi="Tahoma" w:cs="Tahoma"/>
                <w:sz w:val="13"/>
                <w:szCs w:val="13"/>
              </w:rPr>
              <w:t>по предложению на основании представленного расчета положенности спецодежды и мыла, счетами - фактурами стоимости спецодежды</w:t>
            </w:r>
          </w:p>
        </w:tc>
        <w:tc>
          <w:tcPr>
            <w:tcW w:w="1820" w:type="dxa"/>
            <w:tcBorders>
              <w:top w:val="nil"/>
              <w:left w:val="nil"/>
              <w:bottom w:val="single" w:sz="4" w:space="0" w:color="auto"/>
              <w:right w:val="single" w:sz="4" w:space="0" w:color="auto"/>
            </w:tcBorders>
            <w:shd w:val="clear" w:color="000000" w:fill="FFFFCC"/>
            <w:vAlign w:val="center"/>
            <w:hideMark/>
          </w:tcPr>
          <w:p w14:paraId="4D3B8FD6"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28,20</w:t>
            </w:r>
          </w:p>
        </w:tc>
        <w:tc>
          <w:tcPr>
            <w:tcW w:w="1540" w:type="dxa"/>
            <w:tcBorders>
              <w:top w:val="nil"/>
              <w:left w:val="nil"/>
              <w:bottom w:val="single" w:sz="4" w:space="0" w:color="auto"/>
              <w:right w:val="single" w:sz="4" w:space="0" w:color="auto"/>
            </w:tcBorders>
            <w:shd w:val="clear" w:color="000000" w:fill="D7EAD3"/>
            <w:vAlign w:val="center"/>
            <w:hideMark/>
          </w:tcPr>
          <w:p w14:paraId="0109F24B"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14,10</w:t>
            </w:r>
          </w:p>
        </w:tc>
        <w:tc>
          <w:tcPr>
            <w:tcW w:w="1560" w:type="dxa"/>
            <w:tcBorders>
              <w:top w:val="nil"/>
              <w:left w:val="nil"/>
              <w:bottom w:val="single" w:sz="4" w:space="0" w:color="auto"/>
              <w:right w:val="single" w:sz="4" w:space="0" w:color="auto"/>
            </w:tcBorders>
            <w:shd w:val="clear" w:color="000000" w:fill="D7EAD3"/>
            <w:vAlign w:val="center"/>
            <w:hideMark/>
          </w:tcPr>
          <w:p w14:paraId="75A0C9C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14,10</w:t>
            </w:r>
          </w:p>
        </w:tc>
        <w:tc>
          <w:tcPr>
            <w:tcW w:w="2320" w:type="dxa"/>
            <w:tcBorders>
              <w:top w:val="nil"/>
              <w:left w:val="nil"/>
              <w:bottom w:val="single" w:sz="4" w:space="0" w:color="auto"/>
              <w:right w:val="single" w:sz="4" w:space="0" w:color="auto"/>
            </w:tcBorders>
            <w:shd w:val="clear" w:color="000000" w:fill="FFFFCC"/>
            <w:vAlign w:val="center"/>
            <w:hideMark/>
          </w:tcPr>
          <w:p w14:paraId="346A1A1C" w14:textId="77777777" w:rsidR="002B16C5" w:rsidRPr="002B16C5" w:rsidRDefault="002B16C5" w:rsidP="002B16C5">
            <w:pPr>
              <w:rPr>
                <w:rFonts w:ascii="Tahoma" w:hAnsi="Tahoma" w:cs="Tahoma"/>
                <w:sz w:val="13"/>
                <w:szCs w:val="13"/>
              </w:rPr>
            </w:pPr>
            <w:r w:rsidRPr="002B16C5">
              <w:rPr>
                <w:rFonts w:ascii="Tahoma" w:hAnsi="Tahoma" w:cs="Tahoma"/>
                <w:sz w:val="13"/>
                <w:szCs w:val="13"/>
              </w:rPr>
              <w:t>По плану 2021 года с учетом ИПЦ на 2022 год (103,9%)</w:t>
            </w:r>
          </w:p>
        </w:tc>
      </w:tr>
      <w:tr w:rsidR="002B16C5" w:rsidRPr="002B16C5" w14:paraId="5589F48A"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5808E779"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8A4E080"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4</w:t>
            </w:r>
          </w:p>
        </w:tc>
        <w:tc>
          <w:tcPr>
            <w:tcW w:w="5860" w:type="dxa"/>
            <w:tcBorders>
              <w:top w:val="nil"/>
              <w:left w:val="nil"/>
              <w:bottom w:val="single" w:sz="4" w:space="0" w:color="auto"/>
              <w:right w:val="single" w:sz="4" w:space="0" w:color="auto"/>
            </w:tcBorders>
            <w:shd w:val="clear" w:color="auto" w:fill="auto"/>
            <w:vAlign w:val="center"/>
            <w:hideMark/>
          </w:tcPr>
          <w:p w14:paraId="18457CA6"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Ремонтные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3CCBA03B" w14:textId="77777777" w:rsidR="002B16C5" w:rsidRPr="002B16C5" w:rsidRDefault="002B16C5" w:rsidP="002B16C5">
            <w:pPr>
              <w:jc w:val="center"/>
              <w:rPr>
                <w:rFonts w:ascii="Tahoma" w:hAnsi="Tahoma" w:cs="Tahoma"/>
                <w:b/>
                <w:bCs/>
                <w:sz w:val="13"/>
                <w:szCs w:val="13"/>
              </w:rPr>
            </w:pPr>
            <w:proofErr w:type="spellStart"/>
            <w:r w:rsidRPr="002B16C5">
              <w:rPr>
                <w:rFonts w:ascii="Tahoma" w:hAnsi="Tahoma" w:cs="Tahoma"/>
                <w:b/>
                <w:bCs/>
                <w:sz w:val="13"/>
                <w:szCs w:val="13"/>
              </w:rPr>
              <w:t>тыс</w:t>
            </w:r>
            <w:proofErr w:type="spellEnd"/>
            <w:r w:rsidRPr="002B16C5">
              <w:rPr>
                <w:rFonts w:ascii="Tahoma" w:hAnsi="Tahoma" w:cs="Tahoma"/>
                <w:b/>
                <w:bCs/>
                <w:sz w:val="13"/>
                <w:szCs w:val="13"/>
              </w:rPr>
              <w:t xml:space="preserve"> </w:t>
            </w:r>
            <w:proofErr w:type="spellStart"/>
            <w:r w:rsidRPr="002B16C5">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000000" w:fill="D7EAD3"/>
            <w:vAlign w:val="center"/>
            <w:hideMark/>
          </w:tcPr>
          <w:p w14:paraId="6ACECC8D"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1 827,54</w:t>
            </w:r>
          </w:p>
        </w:tc>
        <w:tc>
          <w:tcPr>
            <w:tcW w:w="1620" w:type="dxa"/>
            <w:tcBorders>
              <w:top w:val="nil"/>
              <w:left w:val="nil"/>
              <w:bottom w:val="single" w:sz="4" w:space="0" w:color="auto"/>
              <w:right w:val="single" w:sz="4" w:space="0" w:color="auto"/>
            </w:tcBorders>
            <w:shd w:val="clear" w:color="000000" w:fill="D7EAD3"/>
            <w:vAlign w:val="center"/>
            <w:hideMark/>
          </w:tcPr>
          <w:p w14:paraId="1A8A2440"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937,25</w:t>
            </w:r>
          </w:p>
        </w:tc>
        <w:tc>
          <w:tcPr>
            <w:tcW w:w="1720" w:type="dxa"/>
            <w:tcBorders>
              <w:top w:val="nil"/>
              <w:left w:val="nil"/>
              <w:bottom w:val="single" w:sz="4" w:space="0" w:color="auto"/>
              <w:right w:val="single" w:sz="4" w:space="0" w:color="auto"/>
            </w:tcBorders>
            <w:shd w:val="clear" w:color="000000" w:fill="D7EAD3"/>
            <w:vAlign w:val="center"/>
            <w:hideMark/>
          </w:tcPr>
          <w:p w14:paraId="409D7BCC"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1 660,82</w:t>
            </w:r>
          </w:p>
        </w:tc>
        <w:tc>
          <w:tcPr>
            <w:tcW w:w="2480" w:type="dxa"/>
            <w:tcBorders>
              <w:top w:val="nil"/>
              <w:left w:val="nil"/>
              <w:bottom w:val="single" w:sz="4" w:space="0" w:color="auto"/>
              <w:right w:val="single" w:sz="4" w:space="0" w:color="auto"/>
            </w:tcBorders>
            <w:shd w:val="clear" w:color="000000" w:fill="D7EAD3"/>
            <w:vAlign w:val="center"/>
            <w:hideMark/>
          </w:tcPr>
          <w:p w14:paraId="74A32510"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31D1BC7E"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1 724,75</w:t>
            </w:r>
          </w:p>
        </w:tc>
        <w:tc>
          <w:tcPr>
            <w:tcW w:w="1540" w:type="dxa"/>
            <w:tcBorders>
              <w:top w:val="nil"/>
              <w:left w:val="nil"/>
              <w:bottom w:val="single" w:sz="4" w:space="0" w:color="auto"/>
              <w:right w:val="single" w:sz="4" w:space="0" w:color="auto"/>
            </w:tcBorders>
            <w:shd w:val="clear" w:color="000000" w:fill="D7EAD3"/>
            <w:vAlign w:val="center"/>
            <w:hideMark/>
          </w:tcPr>
          <w:p w14:paraId="5638F3FB"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795,75</w:t>
            </w:r>
          </w:p>
        </w:tc>
        <w:tc>
          <w:tcPr>
            <w:tcW w:w="1560" w:type="dxa"/>
            <w:tcBorders>
              <w:top w:val="nil"/>
              <w:left w:val="nil"/>
              <w:bottom w:val="single" w:sz="4" w:space="0" w:color="auto"/>
              <w:right w:val="single" w:sz="4" w:space="0" w:color="auto"/>
            </w:tcBorders>
            <w:shd w:val="clear" w:color="000000" w:fill="D7EAD3"/>
            <w:vAlign w:val="center"/>
            <w:hideMark/>
          </w:tcPr>
          <w:p w14:paraId="61F4C597"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929,02</w:t>
            </w:r>
          </w:p>
        </w:tc>
        <w:tc>
          <w:tcPr>
            <w:tcW w:w="2320" w:type="dxa"/>
            <w:tcBorders>
              <w:top w:val="nil"/>
              <w:left w:val="nil"/>
              <w:bottom w:val="single" w:sz="4" w:space="0" w:color="auto"/>
              <w:right w:val="single" w:sz="4" w:space="0" w:color="auto"/>
            </w:tcBorders>
            <w:shd w:val="clear" w:color="000000" w:fill="FFFFCC"/>
            <w:vAlign w:val="center"/>
            <w:hideMark/>
          </w:tcPr>
          <w:p w14:paraId="064D10CB"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r>
      <w:tr w:rsidR="002B16C5" w:rsidRPr="002B16C5" w14:paraId="0FE40800"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28774633" w14:textId="77777777" w:rsidR="002B16C5" w:rsidRPr="002B16C5" w:rsidRDefault="002B16C5" w:rsidP="002B16C5">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2CCD3DE"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4.3</w:t>
            </w:r>
          </w:p>
        </w:tc>
        <w:tc>
          <w:tcPr>
            <w:tcW w:w="5860" w:type="dxa"/>
            <w:tcBorders>
              <w:top w:val="nil"/>
              <w:left w:val="nil"/>
              <w:bottom w:val="single" w:sz="4" w:space="0" w:color="auto"/>
              <w:right w:val="single" w:sz="4" w:space="0" w:color="auto"/>
            </w:tcBorders>
            <w:shd w:val="clear" w:color="auto" w:fill="auto"/>
            <w:vAlign w:val="center"/>
            <w:hideMark/>
          </w:tcPr>
          <w:p w14:paraId="06E8AE1D" w14:textId="77777777" w:rsidR="002B16C5" w:rsidRPr="002B16C5" w:rsidRDefault="002B16C5" w:rsidP="002B16C5">
            <w:pPr>
              <w:ind w:firstLineChars="100" w:firstLine="131"/>
              <w:rPr>
                <w:rFonts w:ascii="Tahoma" w:hAnsi="Tahoma" w:cs="Tahoma"/>
                <w:b/>
                <w:bCs/>
                <w:color w:val="000000"/>
                <w:sz w:val="13"/>
                <w:szCs w:val="13"/>
              </w:rPr>
            </w:pPr>
            <w:r w:rsidRPr="002B16C5">
              <w:rPr>
                <w:rFonts w:ascii="Tahoma" w:hAnsi="Tahoma" w:cs="Tahoma"/>
                <w:b/>
                <w:bCs/>
                <w:color w:val="000000"/>
                <w:sz w:val="13"/>
                <w:szCs w:val="13"/>
              </w:rPr>
              <w:t>Текущий ремонт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276C4670" w14:textId="77777777" w:rsidR="002B16C5" w:rsidRPr="002B16C5" w:rsidRDefault="002B16C5" w:rsidP="002B16C5">
            <w:pPr>
              <w:jc w:val="center"/>
              <w:rPr>
                <w:rFonts w:ascii="Tahoma" w:hAnsi="Tahoma" w:cs="Tahoma"/>
                <w:b/>
                <w:bCs/>
                <w:sz w:val="13"/>
                <w:szCs w:val="13"/>
              </w:rPr>
            </w:pPr>
            <w:proofErr w:type="spellStart"/>
            <w:r w:rsidRPr="002B16C5">
              <w:rPr>
                <w:rFonts w:ascii="Tahoma" w:hAnsi="Tahoma" w:cs="Tahoma"/>
                <w:b/>
                <w:bCs/>
                <w:sz w:val="13"/>
                <w:szCs w:val="13"/>
              </w:rPr>
              <w:t>тыс</w:t>
            </w:r>
            <w:proofErr w:type="spellEnd"/>
            <w:r w:rsidRPr="002B16C5">
              <w:rPr>
                <w:rFonts w:ascii="Tahoma" w:hAnsi="Tahoma" w:cs="Tahoma"/>
                <w:b/>
                <w:bCs/>
                <w:sz w:val="13"/>
                <w:szCs w:val="13"/>
              </w:rPr>
              <w:t xml:space="preserve"> </w:t>
            </w:r>
            <w:proofErr w:type="spellStart"/>
            <w:r w:rsidRPr="002B16C5">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000000" w:fill="D7EAD3"/>
            <w:vAlign w:val="center"/>
            <w:hideMark/>
          </w:tcPr>
          <w:p w14:paraId="7FD6EE1F"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1 827,54</w:t>
            </w:r>
          </w:p>
        </w:tc>
        <w:tc>
          <w:tcPr>
            <w:tcW w:w="1620" w:type="dxa"/>
            <w:tcBorders>
              <w:top w:val="nil"/>
              <w:left w:val="nil"/>
              <w:bottom w:val="single" w:sz="4" w:space="0" w:color="auto"/>
              <w:right w:val="single" w:sz="4" w:space="0" w:color="auto"/>
            </w:tcBorders>
            <w:shd w:val="clear" w:color="000000" w:fill="D7EAD3"/>
            <w:vAlign w:val="center"/>
            <w:hideMark/>
          </w:tcPr>
          <w:p w14:paraId="737A1C19"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937,25</w:t>
            </w:r>
          </w:p>
        </w:tc>
        <w:tc>
          <w:tcPr>
            <w:tcW w:w="1720" w:type="dxa"/>
            <w:tcBorders>
              <w:top w:val="nil"/>
              <w:left w:val="nil"/>
              <w:bottom w:val="single" w:sz="4" w:space="0" w:color="auto"/>
              <w:right w:val="single" w:sz="4" w:space="0" w:color="auto"/>
            </w:tcBorders>
            <w:shd w:val="clear" w:color="000000" w:fill="D7EAD3"/>
            <w:vAlign w:val="center"/>
            <w:hideMark/>
          </w:tcPr>
          <w:p w14:paraId="2E94E4D8"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1 660,82</w:t>
            </w:r>
          </w:p>
        </w:tc>
        <w:tc>
          <w:tcPr>
            <w:tcW w:w="2480" w:type="dxa"/>
            <w:tcBorders>
              <w:top w:val="nil"/>
              <w:left w:val="nil"/>
              <w:bottom w:val="single" w:sz="4" w:space="0" w:color="auto"/>
              <w:right w:val="single" w:sz="4" w:space="0" w:color="auto"/>
            </w:tcBorders>
            <w:shd w:val="clear" w:color="000000" w:fill="D7EAD3"/>
            <w:vAlign w:val="center"/>
            <w:hideMark/>
          </w:tcPr>
          <w:p w14:paraId="211BEC64"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47487B77"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1 724,75</w:t>
            </w:r>
          </w:p>
        </w:tc>
        <w:tc>
          <w:tcPr>
            <w:tcW w:w="1540" w:type="dxa"/>
            <w:tcBorders>
              <w:top w:val="nil"/>
              <w:left w:val="nil"/>
              <w:bottom w:val="single" w:sz="4" w:space="0" w:color="auto"/>
              <w:right w:val="single" w:sz="4" w:space="0" w:color="auto"/>
            </w:tcBorders>
            <w:shd w:val="clear" w:color="000000" w:fill="D7EAD3"/>
            <w:vAlign w:val="center"/>
            <w:hideMark/>
          </w:tcPr>
          <w:p w14:paraId="42B5547B"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795,75</w:t>
            </w:r>
          </w:p>
        </w:tc>
        <w:tc>
          <w:tcPr>
            <w:tcW w:w="1560" w:type="dxa"/>
            <w:tcBorders>
              <w:top w:val="nil"/>
              <w:left w:val="nil"/>
              <w:bottom w:val="single" w:sz="4" w:space="0" w:color="auto"/>
              <w:right w:val="single" w:sz="4" w:space="0" w:color="auto"/>
            </w:tcBorders>
            <w:shd w:val="clear" w:color="000000" w:fill="D7EAD3"/>
            <w:vAlign w:val="center"/>
            <w:hideMark/>
          </w:tcPr>
          <w:p w14:paraId="4176BAC4"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929,02</w:t>
            </w:r>
          </w:p>
        </w:tc>
        <w:tc>
          <w:tcPr>
            <w:tcW w:w="2320" w:type="dxa"/>
            <w:tcBorders>
              <w:top w:val="nil"/>
              <w:left w:val="nil"/>
              <w:bottom w:val="single" w:sz="4" w:space="0" w:color="auto"/>
              <w:right w:val="single" w:sz="4" w:space="0" w:color="auto"/>
            </w:tcBorders>
            <w:shd w:val="clear" w:color="000000" w:fill="FFFFCC"/>
            <w:vAlign w:val="center"/>
            <w:hideMark/>
          </w:tcPr>
          <w:p w14:paraId="02E7C101"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r>
      <w:tr w:rsidR="002B16C5" w:rsidRPr="002B16C5" w14:paraId="754076E7" w14:textId="77777777" w:rsidTr="002B16C5">
        <w:trPr>
          <w:trHeight w:val="720"/>
          <w:jc w:val="center"/>
        </w:trPr>
        <w:tc>
          <w:tcPr>
            <w:tcW w:w="400" w:type="dxa"/>
            <w:tcBorders>
              <w:top w:val="nil"/>
              <w:left w:val="nil"/>
              <w:bottom w:val="nil"/>
              <w:right w:val="nil"/>
            </w:tcBorders>
            <w:shd w:val="clear" w:color="auto" w:fill="auto"/>
            <w:noWrap/>
            <w:vAlign w:val="bottom"/>
            <w:hideMark/>
          </w:tcPr>
          <w:p w14:paraId="3A13AA2A" w14:textId="77777777" w:rsidR="002B16C5" w:rsidRPr="002B16C5" w:rsidRDefault="002B16C5" w:rsidP="002B16C5">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F73E6A6"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4.3.1</w:t>
            </w:r>
          </w:p>
        </w:tc>
        <w:tc>
          <w:tcPr>
            <w:tcW w:w="5860" w:type="dxa"/>
            <w:tcBorders>
              <w:top w:val="nil"/>
              <w:left w:val="nil"/>
              <w:bottom w:val="single" w:sz="4" w:space="0" w:color="auto"/>
              <w:right w:val="single" w:sz="4" w:space="0" w:color="auto"/>
            </w:tcBorders>
            <w:shd w:val="clear" w:color="auto" w:fill="auto"/>
            <w:vAlign w:val="center"/>
            <w:hideMark/>
          </w:tcPr>
          <w:p w14:paraId="3C643C88" w14:textId="77777777" w:rsidR="002B16C5" w:rsidRPr="002B16C5" w:rsidRDefault="002B16C5" w:rsidP="002B16C5">
            <w:pPr>
              <w:ind w:firstLineChars="200" w:firstLine="260"/>
              <w:rPr>
                <w:rFonts w:ascii="Tahoma" w:hAnsi="Tahoma" w:cs="Tahoma"/>
                <w:sz w:val="13"/>
                <w:szCs w:val="13"/>
              </w:rPr>
            </w:pPr>
            <w:r w:rsidRPr="002B16C5">
              <w:rPr>
                <w:rFonts w:ascii="Tahoma" w:hAnsi="Tahoma" w:cs="Tahoma"/>
                <w:sz w:val="13"/>
                <w:szCs w:val="13"/>
              </w:rPr>
              <w:t>Материалы на ремонт</w:t>
            </w:r>
          </w:p>
        </w:tc>
        <w:tc>
          <w:tcPr>
            <w:tcW w:w="1140" w:type="dxa"/>
            <w:tcBorders>
              <w:top w:val="nil"/>
              <w:left w:val="nil"/>
              <w:bottom w:val="single" w:sz="4" w:space="0" w:color="auto"/>
              <w:right w:val="single" w:sz="4" w:space="0" w:color="auto"/>
            </w:tcBorders>
            <w:shd w:val="clear" w:color="auto" w:fill="auto"/>
            <w:vAlign w:val="center"/>
            <w:hideMark/>
          </w:tcPr>
          <w:p w14:paraId="6C72F928" w14:textId="77777777" w:rsidR="002B16C5" w:rsidRPr="002B16C5" w:rsidRDefault="002B16C5" w:rsidP="002B16C5">
            <w:pPr>
              <w:jc w:val="center"/>
              <w:rPr>
                <w:rFonts w:ascii="Tahoma" w:hAnsi="Tahoma" w:cs="Tahoma"/>
                <w:sz w:val="13"/>
                <w:szCs w:val="13"/>
              </w:rPr>
            </w:pPr>
            <w:proofErr w:type="spellStart"/>
            <w:r w:rsidRPr="002B16C5">
              <w:rPr>
                <w:rFonts w:ascii="Tahoma" w:hAnsi="Tahoma" w:cs="Tahoma"/>
                <w:sz w:val="13"/>
                <w:szCs w:val="13"/>
              </w:rPr>
              <w:t>тыс</w:t>
            </w:r>
            <w:proofErr w:type="spellEnd"/>
            <w:r w:rsidRPr="002B16C5">
              <w:rPr>
                <w:rFonts w:ascii="Tahoma" w:hAnsi="Tahoma" w:cs="Tahoma"/>
                <w:sz w:val="13"/>
                <w:szCs w:val="13"/>
              </w:rPr>
              <w:t xml:space="preserve"> </w:t>
            </w:r>
            <w:proofErr w:type="spellStart"/>
            <w:r w:rsidRPr="002B16C5">
              <w:rPr>
                <w:rFonts w:ascii="Tahoma" w:hAnsi="Tahoma" w:cs="Tahoma"/>
                <w:sz w:val="13"/>
                <w:szCs w:val="13"/>
              </w:rPr>
              <w:t>руб</w:t>
            </w:r>
            <w:proofErr w:type="spellEnd"/>
          </w:p>
        </w:tc>
        <w:tc>
          <w:tcPr>
            <w:tcW w:w="1620" w:type="dxa"/>
            <w:tcBorders>
              <w:top w:val="nil"/>
              <w:left w:val="nil"/>
              <w:bottom w:val="single" w:sz="4" w:space="0" w:color="auto"/>
              <w:right w:val="single" w:sz="4" w:space="0" w:color="auto"/>
            </w:tcBorders>
            <w:shd w:val="clear" w:color="000000" w:fill="FFFFCC"/>
            <w:vAlign w:val="center"/>
            <w:hideMark/>
          </w:tcPr>
          <w:p w14:paraId="11CD65E0"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1 827,54</w:t>
            </w:r>
          </w:p>
        </w:tc>
        <w:tc>
          <w:tcPr>
            <w:tcW w:w="1620" w:type="dxa"/>
            <w:tcBorders>
              <w:top w:val="nil"/>
              <w:left w:val="nil"/>
              <w:bottom w:val="single" w:sz="4" w:space="0" w:color="auto"/>
              <w:right w:val="single" w:sz="4" w:space="0" w:color="auto"/>
            </w:tcBorders>
            <w:shd w:val="clear" w:color="000000" w:fill="FFFFCC"/>
            <w:vAlign w:val="center"/>
            <w:hideMark/>
          </w:tcPr>
          <w:p w14:paraId="0FC9FD0C"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937,25</w:t>
            </w:r>
          </w:p>
        </w:tc>
        <w:tc>
          <w:tcPr>
            <w:tcW w:w="1720" w:type="dxa"/>
            <w:tcBorders>
              <w:top w:val="nil"/>
              <w:left w:val="nil"/>
              <w:bottom w:val="single" w:sz="4" w:space="0" w:color="auto"/>
              <w:right w:val="single" w:sz="4" w:space="0" w:color="auto"/>
            </w:tcBorders>
            <w:shd w:val="clear" w:color="000000" w:fill="FFFFCC"/>
            <w:vAlign w:val="center"/>
            <w:hideMark/>
          </w:tcPr>
          <w:p w14:paraId="52FD7173"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1 660,82</w:t>
            </w:r>
          </w:p>
        </w:tc>
        <w:tc>
          <w:tcPr>
            <w:tcW w:w="2480" w:type="dxa"/>
            <w:tcBorders>
              <w:top w:val="nil"/>
              <w:left w:val="nil"/>
              <w:bottom w:val="single" w:sz="4" w:space="0" w:color="auto"/>
              <w:right w:val="single" w:sz="4" w:space="0" w:color="auto"/>
            </w:tcBorders>
            <w:shd w:val="clear" w:color="000000" w:fill="FFFFCC"/>
            <w:vAlign w:val="center"/>
            <w:hideMark/>
          </w:tcPr>
          <w:p w14:paraId="5FF63C8A" w14:textId="77777777" w:rsidR="002B16C5" w:rsidRPr="002B16C5" w:rsidRDefault="002B16C5" w:rsidP="002B16C5">
            <w:pPr>
              <w:rPr>
                <w:rFonts w:ascii="Tahoma" w:hAnsi="Tahoma" w:cs="Tahoma"/>
                <w:sz w:val="13"/>
                <w:szCs w:val="13"/>
              </w:rPr>
            </w:pPr>
            <w:r w:rsidRPr="002B16C5">
              <w:rPr>
                <w:rFonts w:ascii="Tahoma" w:hAnsi="Tahoma" w:cs="Tahoma"/>
                <w:sz w:val="13"/>
                <w:szCs w:val="13"/>
              </w:rPr>
              <w:t xml:space="preserve">в соответствии с заключением </w:t>
            </w:r>
            <w:proofErr w:type="gramStart"/>
            <w:r w:rsidRPr="002B16C5">
              <w:rPr>
                <w:rFonts w:ascii="Tahoma" w:hAnsi="Tahoma" w:cs="Tahoma"/>
                <w:sz w:val="13"/>
                <w:szCs w:val="13"/>
              </w:rPr>
              <w:t>эксперта  РЭК</w:t>
            </w:r>
            <w:proofErr w:type="gramEnd"/>
            <w:r w:rsidRPr="002B16C5">
              <w:rPr>
                <w:rFonts w:ascii="Tahoma" w:hAnsi="Tahoma" w:cs="Tahoma"/>
                <w:sz w:val="13"/>
                <w:szCs w:val="13"/>
              </w:rPr>
              <w:t xml:space="preserve"> Кузбасса</w:t>
            </w:r>
          </w:p>
        </w:tc>
        <w:tc>
          <w:tcPr>
            <w:tcW w:w="1820" w:type="dxa"/>
            <w:tcBorders>
              <w:top w:val="nil"/>
              <w:left w:val="nil"/>
              <w:bottom w:val="single" w:sz="4" w:space="0" w:color="auto"/>
              <w:right w:val="single" w:sz="4" w:space="0" w:color="auto"/>
            </w:tcBorders>
            <w:shd w:val="clear" w:color="000000" w:fill="FFFFCC"/>
            <w:vAlign w:val="center"/>
            <w:hideMark/>
          </w:tcPr>
          <w:p w14:paraId="047D6C54"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1 724,75</w:t>
            </w:r>
          </w:p>
        </w:tc>
        <w:tc>
          <w:tcPr>
            <w:tcW w:w="1540" w:type="dxa"/>
            <w:tcBorders>
              <w:top w:val="nil"/>
              <w:left w:val="nil"/>
              <w:bottom w:val="single" w:sz="4" w:space="0" w:color="auto"/>
              <w:right w:val="single" w:sz="4" w:space="0" w:color="auto"/>
            </w:tcBorders>
            <w:shd w:val="clear" w:color="000000" w:fill="D7EAD3"/>
            <w:vAlign w:val="center"/>
            <w:hideMark/>
          </w:tcPr>
          <w:p w14:paraId="5AB17F1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795,75</w:t>
            </w:r>
          </w:p>
        </w:tc>
        <w:tc>
          <w:tcPr>
            <w:tcW w:w="1560" w:type="dxa"/>
            <w:tcBorders>
              <w:top w:val="nil"/>
              <w:left w:val="nil"/>
              <w:bottom w:val="single" w:sz="4" w:space="0" w:color="auto"/>
              <w:right w:val="single" w:sz="4" w:space="0" w:color="auto"/>
            </w:tcBorders>
            <w:shd w:val="clear" w:color="000000" w:fill="D7EAD3"/>
            <w:vAlign w:val="center"/>
            <w:hideMark/>
          </w:tcPr>
          <w:p w14:paraId="6665BED7"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929,02</w:t>
            </w:r>
          </w:p>
        </w:tc>
        <w:tc>
          <w:tcPr>
            <w:tcW w:w="2320" w:type="dxa"/>
            <w:tcBorders>
              <w:top w:val="nil"/>
              <w:left w:val="nil"/>
              <w:bottom w:val="single" w:sz="4" w:space="0" w:color="auto"/>
              <w:right w:val="single" w:sz="4" w:space="0" w:color="auto"/>
            </w:tcBorders>
            <w:shd w:val="clear" w:color="000000" w:fill="FFFFCC"/>
            <w:vAlign w:val="center"/>
            <w:hideMark/>
          </w:tcPr>
          <w:p w14:paraId="6857395C" w14:textId="77777777" w:rsidR="002B16C5" w:rsidRPr="002B16C5" w:rsidRDefault="002B16C5" w:rsidP="002B16C5">
            <w:pPr>
              <w:rPr>
                <w:rFonts w:ascii="Tahoma" w:hAnsi="Tahoma" w:cs="Tahoma"/>
                <w:sz w:val="13"/>
                <w:szCs w:val="13"/>
              </w:rPr>
            </w:pPr>
            <w:r w:rsidRPr="002B16C5">
              <w:rPr>
                <w:rFonts w:ascii="Tahoma" w:hAnsi="Tahoma" w:cs="Tahoma"/>
                <w:sz w:val="13"/>
                <w:szCs w:val="13"/>
              </w:rPr>
              <w:t>По плану 2021 года с учетом ИПЦ на 2022 год (103,9%)</w:t>
            </w:r>
          </w:p>
        </w:tc>
      </w:tr>
      <w:tr w:rsidR="002B16C5" w:rsidRPr="002B16C5" w14:paraId="7380D18C" w14:textId="77777777" w:rsidTr="002B16C5">
        <w:trPr>
          <w:trHeight w:val="3645"/>
          <w:jc w:val="center"/>
        </w:trPr>
        <w:tc>
          <w:tcPr>
            <w:tcW w:w="400" w:type="dxa"/>
            <w:tcBorders>
              <w:top w:val="nil"/>
              <w:left w:val="nil"/>
              <w:bottom w:val="nil"/>
              <w:right w:val="nil"/>
            </w:tcBorders>
            <w:shd w:val="clear" w:color="auto" w:fill="auto"/>
            <w:noWrap/>
            <w:vAlign w:val="bottom"/>
            <w:hideMark/>
          </w:tcPr>
          <w:p w14:paraId="451E7F1E"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DFF7DD6"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5</w:t>
            </w:r>
          </w:p>
        </w:tc>
        <w:tc>
          <w:tcPr>
            <w:tcW w:w="5860" w:type="dxa"/>
            <w:tcBorders>
              <w:top w:val="nil"/>
              <w:left w:val="nil"/>
              <w:bottom w:val="single" w:sz="4" w:space="0" w:color="auto"/>
              <w:right w:val="single" w:sz="4" w:space="0" w:color="auto"/>
            </w:tcBorders>
            <w:shd w:val="clear" w:color="auto" w:fill="auto"/>
            <w:vAlign w:val="center"/>
            <w:hideMark/>
          </w:tcPr>
          <w:p w14:paraId="0D8B4FB7"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347DD235" w14:textId="77777777" w:rsidR="002B16C5" w:rsidRPr="002B16C5" w:rsidRDefault="002B16C5" w:rsidP="002B16C5">
            <w:pPr>
              <w:jc w:val="center"/>
              <w:rPr>
                <w:rFonts w:ascii="Tahoma" w:hAnsi="Tahoma" w:cs="Tahoma"/>
                <w:b/>
                <w:bCs/>
                <w:sz w:val="13"/>
                <w:szCs w:val="13"/>
              </w:rPr>
            </w:pPr>
            <w:proofErr w:type="spellStart"/>
            <w:r w:rsidRPr="002B16C5">
              <w:rPr>
                <w:rFonts w:ascii="Tahoma" w:hAnsi="Tahoma" w:cs="Tahoma"/>
                <w:b/>
                <w:bCs/>
                <w:sz w:val="13"/>
                <w:szCs w:val="13"/>
              </w:rPr>
              <w:t>тыс</w:t>
            </w:r>
            <w:proofErr w:type="spellEnd"/>
            <w:r w:rsidRPr="002B16C5">
              <w:rPr>
                <w:rFonts w:ascii="Tahoma" w:hAnsi="Tahoma" w:cs="Tahoma"/>
                <w:b/>
                <w:bCs/>
                <w:sz w:val="13"/>
                <w:szCs w:val="13"/>
              </w:rPr>
              <w:t xml:space="preserve"> </w:t>
            </w:r>
            <w:proofErr w:type="spellStart"/>
            <w:r w:rsidRPr="002B16C5">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000000" w:fill="D7EAD3"/>
            <w:vAlign w:val="center"/>
            <w:hideMark/>
          </w:tcPr>
          <w:p w14:paraId="59F613F8"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579,85</w:t>
            </w:r>
          </w:p>
        </w:tc>
        <w:tc>
          <w:tcPr>
            <w:tcW w:w="1620" w:type="dxa"/>
            <w:tcBorders>
              <w:top w:val="nil"/>
              <w:left w:val="nil"/>
              <w:bottom w:val="single" w:sz="4" w:space="0" w:color="auto"/>
              <w:right w:val="single" w:sz="4" w:space="0" w:color="auto"/>
            </w:tcBorders>
            <w:shd w:val="clear" w:color="000000" w:fill="D7EAD3"/>
            <w:vAlign w:val="center"/>
            <w:hideMark/>
          </w:tcPr>
          <w:p w14:paraId="5068ED54"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6465A05B"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2480" w:type="dxa"/>
            <w:tcBorders>
              <w:top w:val="nil"/>
              <w:left w:val="nil"/>
              <w:bottom w:val="single" w:sz="4" w:space="0" w:color="auto"/>
              <w:right w:val="single" w:sz="4" w:space="0" w:color="auto"/>
            </w:tcBorders>
            <w:shd w:val="clear" w:color="000000" w:fill="FFFFCC"/>
            <w:vAlign w:val="center"/>
            <w:hideMark/>
          </w:tcPr>
          <w:p w14:paraId="29C5B207" w14:textId="77777777" w:rsidR="002B16C5" w:rsidRPr="002B16C5" w:rsidRDefault="002B16C5" w:rsidP="002B16C5">
            <w:pPr>
              <w:rPr>
                <w:rFonts w:ascii="Tahoma" w:hAnsi="Tahoma" w:cs="Tahoma"/>
                <w:sz w:val="13"/>
                <w:szCs w:val="13"/>
              </w:rPr>
            </w:pPr>
            <w:r w:rsidRPr="002B16C5">
              <w:rPr>
                <w:rFonts w:ascii="Tahoma" w:hAnsi="Tahoma" w:cs="Tahoma"/>
                <w:sz w:val="13"/>
                <w:szCs w:val="13"/>
              </w:rPr>
              <w:t xml:space="preserve">Отклонено, все расходы уже распределены по другим регулируемым видам деятельности, </w:t>
            </w:r>
            <w:proofErr w:type="gramStart"/>
            <w:r w:rsidRPr="002B16C5">
              <w:rPr>
                <w:rFonts w:ascii="Tahoma" w:hAnsi="Tahoma" w:cs="Tahoma"/>
                <w:sz w:val="13"/>
                <w:szCs w:val="13"/>
              </w:rPr>
              <w:t>т.к</w:t>
            </w:r>
            <w:proofErr w:type="gramEnd"/>
            <w:r w:rsidRPr="002B16C5">
              <w:rPr>
                <w:rFonts w:ascii="Tahoma" w:hAnsi="Tahoma" w:cs="Tahoma"/>
                <w:sz w:val="13"/>
                <w:szCs w:val="13"/>
              </w:rPr>
              <w:t xml:space="preserve"> в </w:t>
            </w:r>
            <w:proofErr w:type="spellStart"/>
            <w:r w:rsidRPr="002B16C5">
              <w:rPr>
                <w:rFonts w:ascii="Tahoma" w:hAnsi="Tahoma" w:cs="Tahoma"/>
                <w:sz w:val="13"/>
                <w:szCs w:val="13"/>
              </w:rPr>
              <w:t>соответстви</w:t>
            </w:r>
            <w:proofErr w:type="spellEnd"/>
            <w:r w:rsidRPr="002B16C5">
              <w:rPr>
                <w:rFonts w:ascii="Tahoma" w:hAnsi="Tahoma" w:cs="Tahoma"/>
                <w:sz w:val="13"/>
                <w:szCs w:val="13"/>
              </w:rPr>
              <w:t xml:space="preserve"> с УП организации, косвенные расходы распределяются </w:t>
            </w:r>
            <w:proofErr w:type="spellStart"/>
            <w:r w:rsidRPr="002B16C5">
              <w:rPr>
                <w:rFonts w:ascii="Tahoma" w:hAnsi="Tahoma" w:cs="Tahoma"/>
                <w:sz w:val="13"/>
                <w:szCs w:val="13"/>
              </w:rPr>
              <w:t>пропрорционально</w:t>
            </w:r>
            <w:proofErr w:type="spellEnd"/>
            <w:r w:rsidRPr="002B16C5">
              <w:rPr>
                <w:rFonts w:ascii="Tahoma" w:hAnsi="Tahoma" w:cs="Tahoma"/>
                <w:sz w:val="13"/>
                <w:szCs w:val="13"/>
              </w:rPr>
              <w:t xml:space="preserve"> выручке от реализации, значит на момент установления тарифа на новый вид услуги уже распределены между другими регулируемыми видами деятельности</w:t>
            </w:r>
          </w:p>
        </w:tc>
        <w:tc>
          <w:tcPr>
            <w:tcW w:w="1820" w:type="dxa"/>
            <w:tcBorders>
              <w:top w:val="nil"/>
              <w:left w:val="nil"/>
              <w:bottom w:val="single" w:sz="4" w:space="0" w:color="auto"/>
              <w:right w:val="single" w:sz="4" w:space="0" w:color="auto"/>
            </w:tcBorders>
            <w:shd w:val="clear" w:color="000000" w:fill="D7EAD3"/>
            <w:vAlign w:val="center"/>
            <w:hideMark/>
          </w:tcPr>
          <w:p w14:paraId="204B90C2"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0DFD30A1"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453F5546"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29B72E88"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r>
      <w:tr w:rsidR="002B16C5" w:rsidRPr="002B16C5" w14:paraId="0A823819"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2FF3E644" w14:textId="77777777" w:rsidR="002B16C5" w:rsidRPr="002B16C5" w:rsidRDefault="002B16C5" w:rsidP="002B16C5">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AD582AA"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5.1</w:t>
            </w:r>
          </w:p>
        </w:tc>
        <w:tc>
          <w:tcPr>
            <w:tcW w:w="5860" w:type="dxa"/>
            <w:tcBorders>
              <w:top w:val="nil"/>
              <w:left w:val="nil"/>
              <w:bottom w:val="single" w:sz="4" w:space="0" w:color="auto"/>
              <w:right w:val="single" w:sz="4" w:space="0" w:color="auto"/>
            </w:tcBorders>
            <w:shd w:val="clear" w:color="auto" w:fill="auto"/>
            <w:vAlign w:val="center"/>
            <w:hideMark/>
          </w:tcPr>
          <w:p w14:paraId="2C0283EF" w14:textId="77777777" w:rsidR="002B16C5" w:rsidRPr="002B16C5" w:rsidRDefault="002B16C5" w:rsidP="002B16C5">
            <w:pPr>
              <w:ind w:firstLineChars="100" w:firstLine="131"/>
              <w:rPr>
                <w:rFonts w:ascii="Tahoma" w:hAnsi="Tahoma" w:cs="Tahoma"/>
                <w:b/>
                <w:bCs/>
                <w:color w:val="000000"/>
                <w:sz w:val="13"/>
                <w:szCs w:val="13"/>
              </w:rPr>
            </w:pPr>
            <w:r w:rsidRPr="002B16C5">
              <w:rPr>
                <w:rFonts w:ascii="Tahoma" w:hAnsi="Tahoma" w:cs="Tahoma"/>
                <w:b/>
                <w:bCs/>
                <w:color w:val="000000"/>
                <w:sz w:val="13"/>
                <w:szCs w:val="13"/>
              </w:rPr>
              <w:t>Заработная плата АУП</w:t>
            </w:r>
          </w:p>
        </w:tc>
        <w:tc>
          <w:tcPr>
            <w:tcW w:w="1140" w:type="dxa"/>
            <w:tcBorders>
              <w:top w:val="nil"/>
              <w:left w:val="nil"/>
              <w:bottom w:val="single" w:sz="4" w:space="0" w:color="auto"/>
              <w:right w:val="single" w:sz="4" w:space="0" w:color="auto"/>
            </w:tcBorders>
            <w:shd w:val="clear" w:color="auto" w:fill="auto"/>
            <w:vAlign w:val="center"/>
            <w:hideMark/>
          </w:tcPr>
          <w:p w14:paraId="778C28EF" w14:textId="77777777" w:rsidR="002B16C5" w:rsidRPr="002B16C5" w:rsidRDefault="002B16C5" w:rsidP="002B16C5">
            <w:pPr>
              <w:jc w:val="center"/>
              <w:rPr>
                <w:rFonts w:ascii="Tahoma" w:hAnsi="Tahoma" w:cs="Tahoma"/>
                <w:b/>
                <w:bCs/>
                <w:sz w:val="13"/>
                <w:szCs w:val="13"/>
              </w:rPr>
            </w:pPr>
            <w:proofErr w:type="spellStart"/>
            <w:r w:rsidRPr="002B16C5">
              <w:rPr>
                <w:rFonts w:ascii="Tahoma" w:hAnsi="Tahoma" w:cs="Tahoma"/>
                <w:b/>
                <w:bCs/>
                <w:sz w:val="13"/>
                <w:szCs w:val="13"/>
              </w:rPr>
              <w:t>тыс</w:t>
            </w:r>
            <w:proofErr w:type="spellEnd"/>
            <w:r w:rsidRPr="002B16C5">
              <w:rPr>
                <w:rFonts w:ascii="Tahoma" w:hAnsi="Tahoma" w:cs="Tahoma"/>
                <w:b/>
                <w:bCs/>
                <w:sz w:val="13"/>
                <w:szCs w:val="13"/>
              </w:rPr>
              <w:t xml:space="preserve"> </w:t>
            </w:r>
            <w:proofErr w:type="spellStart"/>
            <w:r w:rsidRPr="002B16C5">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000000" w:fill="FFFFCC"/>
            <w:vAlign w:val="center"/>
            <w:hideMark/>
          </w:tcPr>
          <w:p w14:paraId="570B531B"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343,95</w:t>
            </w:r>
          </w:p>
        </w:tc>
        <w:tc>
          <w:tcPr>
            <w:tcW w:w="1620" w:type="dxa"/>
            <w:tcBorders>
              <w:top w:val="nil"/>
              <w:left w:val="nil"/>
              <w:bottom w:val="single" w:sz="4" w:space="0" w:color="auto"/>
              <w:right w:val="single" w:sz="4" w:space="0" w:color="auto"/>
            </w:tcBorders>
            <w:shd w:val="clear" w:color="000000" w:fill="FFFFCC"/>
            <w:vAlign w:val="center"/>
            <w:hideMark/>
          </w:tcPr>
          <w:p w14:paraId="68801D6E"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15F5F103"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 </w:t>
            </w:r>
          </w:p>
        </w:tc>
        <w:tc>
          <w:tcPr>
            <w:tcW w:w="2480" w:type="dxa"/>
            <w:tcBorders>
              <w:top w:val="nil"/>
              <w:left w:val="nil"/>
              <w:bottom w:val="single" w:sz="4" w:space="0" w:color="auto"/>
              <w:right w:val="single" w:sz="4" w:space="0" w:color="auto"/>
            </w:tcBorders>
            <w:shd w:val="clear" w:color="000000" w:fill="FFFFCC"/>
            <w:vAlign w:val="center"/>
            <w:hideMark/>
          </w:tcPr>
          <w:p w14:paraId="172BB0B9"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02275844"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3A71DEE0"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3D801DBB"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77015E0E"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r>
      <w:tr w:rsidR="002B16C5" w:rsidRPr="002B16C5" w14:paraId="6305FA1C" w14:textId="77777777" w:rsidTr="002B16C5">
        <w:trPr>
          <w:trHeight w:val="225"/>
          <w:jc w:val="center"/>
        </w:trPr>
        <w:tc>
          <w:tcPr>
            <w:tcW w:w="400" w:type="dxa"/>
            <w:tcBorders>
              <w:top w:val="nil"/>
              <w:left w:val="nil"/>
              <w:bottom w:val="nil"/>
              <w:right w:val="nil"/>
            </w:tcBorders>
            <w:shd w:val="clear" w:color="auto" w:fill="auto"/>
            <w:noWrap/>
            <w:vAlign w:val="bottom"/>
            <w:hideMark/>
          </w:tcPr>
          <w:p w14:paraId="40AED80C" w14:textId="77777777" w:rsidR="002B16C5" w:rsidRPr="002B16C5" w:rsidRDefault="002B16C5" w:rsidP="002B16C5">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EA30A5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5.1.1</w:t>
            </w:r>
          </w:p>
        </w:tc>
        <w:tc>
          <w:tcPr>
            <w:tcW w:w="5860" w:type="dxa"/>
            <w:tcBorders>
              <w:top w:val="nil"/>
              <w:left w:val="nil"/>
              <w:bottom w:val="single" w:sz="4" w:space="0" w:color="auto"/>
              <w:right w:val="single" w:sz="4" w:space="0" w:color="auto"/>
            </w:tcBorders>
            <w:shd w:val="clear" w:color="auto" w:fill="auto"/>
            <w:vAlign w:val="center"/>
            <w:hideMark/>
          </w:tcPr>
          <w:p w14:paraId="1FD09E79" w14:textId="77777777" w:rsidR="002B16C5" w:rsidRPr="002B16C5" w:rsidRDefault="002B16C5" w:rsidP="002B16C5">
            <w:pPr>
              <w:ind w:firstLineChars="200" w:firstLine="260"/>
              <w:rPr>
                <w:rFonts w:ascii="Tahoma" w:hAnsi="Tahoma" w:cs="Tahoma"/>
                <w:sz w:val="13"/>
                <w:szCs w:val="13"/>
              </w:rPr>
            </w:pPr>
            <w:r w:rsidRPr="002B16C5">
              <w:rPr>
                <w:rFonts w:ascii="Tahoma" w:hAnsi="Tahoma" w:cs="Tahoma"/>
                <w:sz w:val="13"/>
                <w:szCs w:val="13"/>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215C4CE5" w14:textId="77777777" w:rsidR="002B16C5" w:rsidRPr="002B16C5" w:rsidRDefault="002B16C5" w:rsidP="002B16C5">
            <w:pPr>
              <w:jc w:val="center"/>
              <w:rPr>
                <w:rFonts w:ascii="Tahoma" w:hAnsi="Tahoma" w:cs="Tahoma"/>
                <w:sz w:val="13"/>
                <w:szCs w:val="13"/>
              </w:rPr>
            </w:pPr>
            <w:proofErr w:type="spellStart"/>
            <w:r w:rsidRPr="002B16C5">
              <w:rPr>
                <w:rFonts w:ascii="Tahoma" w:hAnsi="Tahoma" w:cs="Tahoma"/>
                <w:sz w:val="13"/>
                <w:szCs w:val="13"/>
              </w:rPr>
              <w:t>руб</w:t>
            </w:r>
            <w:proofErr w:type="spellEnd"/>
          </w:p>
        </w:tc>
        <w:tc>
          <w:tcPr>
            <w:tcW w:w="1620" w:type="dxa"/>
            <w:tcBorders>
              <w:top w:val="nil"/>
              <w:left w:val="nil"/>
              <w:bottom w:val="single" w:sz="4" w:space="0" w:color="auto"/>
              <w:right w:val="single" w:sz="4" w:space="0" w:color="auto"/>
            </w:tcBorders>
            <w:shd w:val="clear" w:color="000000" w:fill="D7EAD3"/>
            <w:vAlign w:val="center"/>
            <w:hideMark/>
          </w:tcPr>
          <w:p w14:paraId="6CFEA4DC"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22 048,08</w:t>
            </w:r>
          </w:p>
        </w:tc>
        <w:tc>
          <w:tcPr>
            <w:tcW w:w="1620" w:type="dxa"/>
            <w:tcBorders>
              <w:top w:val="nil"/>
              <w:left w:val="nil"/>
              <w:bottom w:val="single" w:sz="4" w:space="0" w:color="auto"/>
              <w:right w:val="single" w:sz="4" w:space="0" w:color="auto"/>
            </w:tcBorders>
            <w:shd w:val="clear" w:color="000000" w:fill="D7EAD3"/>
            <w:vAlign w:val="center"/>
            <w:hideMark/>
          </w:tcPr>
          <w:p w14:paraId="00078A8E"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3C5B1C2A"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480" w:type="dxa"/>
            <w:tcBorders>
              <w:top w:val="nil"/>
              <w:left w:val="nil"/>
              <w:bottom w:val="single" w:sz="4" w:space="0" w:color="auto"/>
              <w:right w:val="single" w:sz="4" w:space="0" w:color="auto"/>
            </w:tcBorders>
            <w:shd w:val="clear" w:color="000000" w:fill="D7EAD3"/>
            <w:vAlign w:val="center"/>
            <w:hideMark/>
          </w:tcPr>
          <w:p w14:paraId="0E54420A"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51764562"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4150B2F1"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4FEDA86F"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6B637ED7" w14:textId="77777777" w:rsidR="002B16C5" w:rsidRPr="002B16C5" w:rsidRDefault="002B16C5" w:rsidP="002B16C5">
            <w:pPr>
              <w:rPr>
                <w:rFonts w:ascii="Tahoma" w:hAnsi="Tahoma" w:cs="Tahoma"/>
                <w:sz w:val="13"/>
                <w:szCs w:val="13"/>
              </w:rPr>
            </w:pPr>
            <w:r w:rsidRPr="002B16C5">
              <w:rPr>
                <w:rFonts w:ascii="Tahoma" w:hAnsi="Tahoma" w:cs="Tahoma"/>
                <w:sz w:val="13"/>
                <w:szCs w:val="13"/>
              </w:rPr>
              <w:t> </w:t>
            </w:r>
          </w:p>
        </w:tc>
      </w:tr>
      <w:tr w:rsidR="002B16C5" w:rsidRPr="002B16C5" w14:paraId="50D911DC"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7758F5AF"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AD641E5"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5.1.2</w:t>
            </w:r>
          </w:p>
        </w:tc>
        <w:tc>
          <w:tcPr>
            <w:tcW w:w="5860" w:type="dxa"/>
            <w:tcBorders>
              <w:top w:val="nil"/>
              <w:left w:val="nil"/>
              <w:bottom w:val="single" w:sz="4" w:space="0" w:color="auto"/>
              <w:right w:val="single" w:sz="4" w:space="0" w:color="auto"/>
            </w:tcBorders>
            <w:shd w:val="clear" w:color="auto" w:fill="auto"/>
            <w:vAlign w:val="center"/>
            <w:hideMark/>
          </w:tcPr>
          <w:p w14:paraId="78AAC9D3" w14:textId="77777777" w:rsidR="002B16C5" w:rsidRPr="002B16C5" w:rsidRDefault="002B16C5" w:rsidP="002B16C5">
            <w:pPr>
              <w:ind w:firstLineChars="200" w:firstLine="260"/>
              <w:rPr>
                <w:rFonts w:ascii="Tahoma" w:hAnsi="Tahoma" w:cs="Tahoma"/>
                <w:sz w:val="13"/>
                <w:szCs w:val="13"/>
              </w:rPr>
            </w:pPr>
            <w:r w:rsidRPr="002B16C5">
              <w:rPr>
                <w:rFonts w:ascii="Tahoma" w:hAnsi="Tahoma" w:cs="Tahoma"/>
                <w:sz w:val="13"/>
                <w:szCs w:val="13"/>
              </w:rPr>
              <w:t>Численность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4B0DA97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чел</w:t>
            </w:r>
          </w:p>
        </w:tc>
        <w:tc>
          <w:tcPr>
            <w:tcW w:w="1620" w:type="dxa"/>
            <w:tcBorders>
              <w:top w:val="nil"/>
              <w:left w:val="nil"/>
              <w:bottom w:val="single" w:sz="4" w:space="0" w:color="auto"/>
              <w:right w:val="single" w:sz="4" w:space="0" w:color="auto"/>
            </w:tcBorders>
            <w:shd w:val="clear" w:color="000000" w:fill="FFFFCC"/>
            <w:vAlign w:val="center"/>
            <w:hideMark/>
          </w:tcPr>
          <w:p w14:paraId="662B70AE"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1,30</w:t>
            </w:r>
          </w:p>
        </w:tc>
        <w:tc>
          <w:tcPr>
            <w:tcW w:w="1620" w:type="dxa"/>
            <w:tcBorders>
              <w:top w:val="nil"/>
              <w:left w:val="nil"/>
              <w:bottom w:val="single" w:sz="4" w:space="0" w:color="auto"/>
              <w:right w:val="single" w:sz="4" w:space="0" w:color="auto"/>
            </w:tcBorders>
            <w:shd w:val="clear" w:color="000000" w:fill="FFFFCC"/>
            <w:vAlign w:val="center"/>
            <w:hideMark/>
          </w:tcPr>
          <w:p w14:paraId="2B8EA85E"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1ADDD9DE"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2480" w:type="dxa"/>
            <w:tcBorders>
              <w:top w:val="nil"/>
              <w:left w:val="nil"/>
              <w:bottom w:val="single" w:sz="4" w:space="0" w:color="auto"/>
              <w:right w:val="single" w:sz="4" w:space="0" w:color="auto"/>
            </w:tcBorders>
            <w:shd w:val="clear" w:color="000000" w:fill="FFFFCC"/>
            <w:vAlign w:val="center"/>
            <w:hideMark/>
          </w:tcPr>
          <w:p w14:paraId="4BFBEA92"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1A62C37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59F1CA07"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2BE05CEA"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595945D6" w14:textId="77777777" w:rsidR="002B16C5" w:rsidRPr="002B16C5" w:rsidRDefault="002B16C5" w:rsidP="002B16C5">
            <w:pPr>
              <w:rPr>
                <w:rFonts w:ascii="Tahoma" w:hAnsi="Tahoma" w:cs="Tahoma"/>
                <w:sz w:val="13"/>
                <w:szCs w:val="13"/>
              </w:rPr>
            </w:pPr>
            <w:r w:rsidRPr="002B16C5">
              <w:rPr>
                <w:rFonts w:ascii="Tahoma" w:hAnsi="Tahoma" w:cs="Tahoma"/>
                <w:sz w:val="13"/>
                <w:szCs w:val="13"/>
              </w:rPr>
              <w:t> </w:t>
            </w:r>
          </w:p>
        </w:tc>
      </w:tr>
      <w:tr w:rsidR="002B16C5" w:rsidRPr="002B16C5" w14:paraId="2719A16C" w14:textId="77777777" w:rsidTr="002B16C5">
        <w:trPr>
          <w:trHeight w:val="225"/>
          <w:jc w:val="center"/>
        </w:trPr>
        <w:tc>
          <w:tcPr>
            <w:tcW w:w="400" w:type="dxa"/>
            <w:tcBorders>
              <w:top w:val="nil"/>
              <w:left w:val="nil"/>
              <w:bottom w:val="nil"/>
              <w:right w:val="nil"/>
            </w:tcBorders>
            <w:shd w:val="clear" w:color="auto" w:fill="auto"/>
            <w:noWrap/>
            <w:vAlign w:val="bottom"/>
            <w:hideMark/>
          </w:tcPr>
          <w:p w14:paraId="328F0D13"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4F557D0"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5.2</w:t>
            </w:r>
          </w:p>
        </w:tc>
        <w:tc>
          <w:tcPr>
            <w:tcW w:w="5860" w:type="dxa"/>
            <w:tcBorders>
              <w:top w:val="nil"/>
              <w:left w:val="nil"/>
              <w:bottom w:val="single" w:sz="4" w:space="0" w:color="auto"/>
              <w:right w:val="single" w:sz="4" w:space="0" w:color="auto"/>
            </w:tcBorders>
            <w:shd w:val="clear" w:color="auto" w:fill="auto"/>
            <w:vAlign w:val="center"/>
            <w:hideMark/>
          </w:tcPr>
          <w:p w14:paraId="43368C19" w14:textId="77777777" w:rsidR="002B16C5" w:rsidRPr="002B16C5" w:rsidRDefault="002B16C5" w:rsidP="002B16C5">
            <w:pPr>
              <w:ind w:firstLineChars="100" w:firstLine="131"/>
              <w:rPr>
                <w:rFonts w:ascii="Tahoma" w:hAnsi="Tahoma" w:cs="Tahoma"/>
                <w:b/>
                <w:bCs/>
                <w:color w:val="000000"/>
                <w:sz w:val="13"/>
                <w:szCs w:val="13"/>
              </w:rPr>
            </w:pPr>
            <w:r w:rsidRPr="002B16C5">
              <w:rPr>
                <w:rFonts w:ascii="Tahoma" w:hAnsi="Tahoma" w:cs="Tahoma"/>
                <w:b/>
                <w:bCs/>
                <w:color w:val="000000"/>
                <w:sz w:val="13"/>
                <w:szCs w:val="13"/>
              </w:rPr>
              <w:t xml:space="preserve">Отчисления на </w:t>
            </w:r>
            <w:proofErr w:type="spellStart"/>
            <w:proofErr w:type="gramStart"/>
            <w:r w:rsidRPr="002B16C5">
              <w:rPr>
                <w:rFonts w:ascii="Tahoma" w:hAnsi="Tahoma" w:cs="Tahoma"/>
                <w:b/>
                <w:bCs/>
                <w:color w:val="000000"/>
                <w:sz w:val="13"/>
                <w:szCs w:val="13"/>
              </w:rPr>
              <w:t>соц.нужды</w:t>
            </w:r>
            <w:proofErr w:type="spellEnd"/>
            <w:proofErr w:type="gramEnd"/>
            <w:r w:rsidRPr="002B16C5">
              <w:rPr>
                <w:rFonts w:ascii="Tahoma" w:hAnsi="Tahoma" w:cs="Tahoma"/>
                <w:b/>
                <w:bCs/>
                <w:color w:val="000000"/>
                <w:sz w:val="13"/>
                <w:szCs w:val="13"/>
              </w:rPr>
              <w:t xml:space="preserve"> от заработной платы АУП</w:t>
            </w:r>
          </w:p>
        </w:tc>
        <w:tc>
          <w:tcPr>
            <w:tcW w:w="1140" w:type="dxa"/>
            <w:tcBorders>
              <w:top w:val="nil"/>
              <w:left w:val="nil"/>
              <w:bottom w:val="single" w:sz="4" w:space="0" w:color="auto"/>
              <w:right w:val="single" w:sz="4" w:space="0" w:color="auto"/>
            </w:tcBorders>
            <w:shd w:val="clear" w:color="auto" w:fill="auto"/>
            <w:vAlign w:val="center"/>
            <w:hideMark/>
          </w:tcPr>
          <w:p w14:paraId="1EA96424" w14:textId="77777777" w:rsidR="002B16C5" w:rsidRPr="002B16C5" w:rsidRDefault="002B16C5" w:rsidP="002B16C5">
            <w:pPr>
              <w:jc w:val="center"/>
              <w:rPr>
                <w:rFonts w:ascii="Tahoma" w:hAnsi="Tahoma" w:cs="Tahoma"/>
                <w:b/>
                <w:bCs/>
                <w:sz w:val="13"/>
                <w:szCs w:val="13"/>
              </w:rPr>
            </w:pPr>
            <w:proofErr w:type="spellStart"/>
            <w:r w:rsidRPr="002B16C5">
              <w:rPr>
                <w:rFonts w:ascii="Tahoma" w:hAnsi="Tahoma" w:cs="Tahoma"/>
                <w:b/>
                <w:bCs/>
                <w:sz w:val="13"/>
                <w:szCs w:val="13"/>
              </w:rPr>
              <w:t>тыс</w:t>
            </w:r>
            <w:proofErr w:type="spellEnd"/>
            <w:r w:rsidRPr="002B16C5">
              <w:rPr>
                <w:rFonts w:ascii="Tahoma" w:hAnsi="Tahoma" w:cs="Tahoma"/>
                <w:b/>
                <w:bCs/>
                <w:sz w:val="13"/>
                <w:szCs w:val="13"/>
              </w:rPr>
              <w:t xml:space="preserve"> </w:t>
            </w:r>
            <w:proofErr w:type="spellStart"/>
            <w:r w:rsidRPr="002B16C5">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000000" w:fill="FFFFCC"/>
            <w:vAlign w:val="center"/>
            <w:hideMark/>
          </w:tcPr>
          <w:p w14:paraId="63737060"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103,87</w:t>
            </w:r>
          </w:p>
        </w:tc>
        <w:tc>
          <w:tcPr>
            <w:tcW w:w="1620" w:type="dxa"/>
            <w:tcBorders>
              <w:top w:val="nil"/>
              <w:left w:val="nil"/>
              <w:bottom w:val="single" w:sz="4" w:space="0" w:color="auto"/>
              <w:right w:val="single" w:sz="4" w:space="0" w:color="auto"/>
            </w:tcBorders>
            <w:shd w:val="clear" w:color="000000" w:fill="FFFFCC"/>
            <w:vAlign w:val="center"/>
            <w:hideMark/>
          </w:tcPr>
          <w:p w14:paraId="5EAAEEA9"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5E92B6CA"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 </w:t>
            </w:r>
          </w:p>
        </w:tc>
        <w:tc>
          <w:tcPr>
            <w:tcW w:w="2480" w:type="dxa"/>
            <w:tcBorders>
              <w:top w:val="nil"/>
              <w:left w:val="nil"/>
              <w:bottom w:val="single" w:sz="4" w:space="0" w:color="auto"/>
              <w:right w:val="single" w:sz="4" w:space="0" w:color="auto"/>
            </w:tcBorders>
            <w:shd w:val="clear" w:color="000000" w:fill="FFFFCC"/>
            <w:vAlign w:val="center"/>
            <w:hideMark/>
          </w:tcPr>
          <w:p w14:paraId="3D7B44B7"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3D07F872"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75D310B1"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3D3449FE"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1A075A23"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r>
      <w:tr w:rsidR="002B16C5" w:rsidRPr="002B16C5" w14:paraId="412FBB29"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1D526243" w14:textId="77777777" w:rsidR="002B16C5" w:rsidRPr="002B16C5" w:rsidRDefault="002B16C5" w:rsidP="002B16C5">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C905663"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5.3</w:t>
            </w:r>
          </w:p>
        </w:tc>
        <w:tc>
          <w:tcPr>
            <w:tcW w:w="5860" w:type="dxa"/>
            <w:tcBorders>
              <w:top w:val="nil"/>
              <w:left w:val="nil"/>
              <w:bottom w:val="single" w:sz="4" w:space="0" w:color="auto"/>
              <w:right w:val="single" w:sz="4" w:space="0" w:color="auto"/>
            </w:tcBorders>
            <w:shd w:val="clear" w:color="auto" w:fill="auto"/>
            <w:vAlign w:val="center"/>
            <w:hideMark/>
          </w:tcPr>
          <w:p w14:paraId="484F210E" w14:textId="77777777" w:rsidR="002B16C5" w:rsidRPr="002B16C5" w:rsidRDefault="002B16C5" w:rsidP="002B16C5">
            <w:pPr>
              <w:ind w:firstLineChars="100" w:firstLine="131"/>
              <w:rPr>
                <w:rFonts w:ascii="Tahoma" w:hAnsi="Tahoma" w:cs="Tahoma"/>
                <w:b/>
                <w:bCs/>
                <w:color w:val="000000"/>
                <w:sz w:val="13"/>
                <w:szCs w:val="13"/>
              </w:rPr>
            </w:pPr>
            <w:r w:rsidRPr="002B16C5">
              <w:rPr>
                <w:rFonts w:ascii="Tahoma" w:hAnsi="Tahoma" w:cs="Tahoma"/>
                <w:b/>
                <w:bCs/>
                <w:color w:val="000000"/>
                <w:sz w:val="13"/>
                <w:szCs w:val="13"/>
              </w:rPr>
              <w:t>Прочие 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1EB3F120" w14:textId="77777777" w:rsidR="002B16C5" w:rsidRPr="002B16C5" w:rsidRDefault="002B16C5" w:rsidP="002B16C5">
            <w:pPr>
              <w:jc w:val="center"/>
              <w:rPr>
                <w:rFonts w:ascii="Tahoma" w:hAnsi="Tahoma" w:cs="Tahoma"/>
                <w:b/>
                <w:bCs/>
                <w:sz w:val="13"/>
                <w:szCs w:val="13"/>
              </w:rPr>
            </w:pPr>
            <w:proofErr w:type="spellStart"/>
            <w:r w:rsidRPr="002B16C5">
              <w:rPr>
                <w:rFonts w:ascii="Tahoma" w:hAnsi="Tahoma" w:cs="Tahoma"/>
                <w:b/>
                <w:bCs/>
                <w:sz w:val="13"/>
                <w:szCs w:val="13"/>
              </w:rPr>
              <w:t>тыс</w:t>
            </w:r>
            <w:proofErr w:type="spellEnd"/>
            <w:r w:rsidRPr="002B16C5">
              <w:rPr>
                <w:rFonts w:ascii="Tahoma" w:hAnsi="Tahoma" w:cs="Tahoma"/>
                <w:b/>
                <w:bCs/>
                <w:sz w:val="13"/>
                <w:szCs w:val="13"/>
              </w:rPr>
              <w:t xml:space="preserve"> </w:t>
            </w:r>
            <w:proofErr w:type="spellStart"/>
            <w:r w:rsidRPr="002B16C5">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000000" w:fill="D7EAD3"/>
            <w:vAlign w:val="center"/>
            <w:hideMark/>
          </w:tcPr>
          <w:p w14:paraId="783626B2"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132,03</w:t>
            </w:r>
          </w:p>
        </w:tc>
        <w:tc>
          <w:tcPr>
            <w:tcW w:w="1620" w:type="dxa"/>
            <w:tcBorders>
              <w:top w:val="nil"/>
              <w:left w:val="nil"/>
              <w:bottom w:val="single" w:sz="4" w:space="0" w:color="auto"/>
              <w:right w:val="single" w:sz="4" w:space="0" w:color="auto"/>
            </w:tcBorders>
            <w:shd w:val="clear" w:color="000000" w:fill="D7EAD3"/>
            <w:vAlign w:val="center"/>
            <w:hideMark/>
          </w:tcPr>
          <w:p w14:paraId="50778535"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143E168D"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2480" w:type="dxa"/>
            <w:tcBorders>
              <w:top w:val="nil"/>
              <w:left w:val="nil"/>
              <w:bottom w:val="single" w:sz="4" w:space="0" w:color="auto"/>
              <w:right w:val="single" w:sz="4" w:space="0" w:color="auto"/>
            </w:tcBorders>
            <w:shd w:val="clear" w:color="000000" w:fill="D7EAD3"/>
            <w:vAlign w:val="center"/>
            <w:hideMark/>
          </w:tcPr>
          <w:p w14:paraId="2CF3DFF6"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22E3B7D0"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150F5911"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08D8A4FD"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7A3E4025"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r>
      <w:tr w:rsidR="002B16C5" w:rsidRPr="002B16C5" w14:paraId="4C8ECE94" w14:textId="77777777" w:rsidTr="002B16C5">
        <w:trPr>
          <w:trHeight w:val="480"/>
          <w:jc w:val="center"/>
        </w:trPr>
        <w:tc>
          <w:tcPr>
            <w:tcW w:w="400" w:type="dxa"/>
            <w:tcBorders>
              <w:top w:val="nil"/>
              <w:left w:val="nil"/>
              <w:bottom w:val="nil"/>
              <w:right w:val="nil"/>
            </w:tcBorders>
            <w:shd w:val="clear" w:color="auto" w:fill="auto"/>
            <w:vAlign w:val="center"/>
            <w:hideMark/>
          </w:tcPr>
          <w:p w14:paraId="5F2BE723" w14:textId="77777777" w:rsidR="002B16C5" w:rsidRPr="002B16C5" w:rsidRDefault="002B16C5" w:rsidP="002B16C5">
            <w:pPr>
              <w:jc w:val="center"/>
              <w:rPr>
                <w:rFonts w:ascii="Wingdings 2" w:hAnsi="Wingdings 2" w:cs="Tahoma"/>
                <w:color w:val="5A5A5A"/>
                <w:sz w:val="13"/>
                <w:szCs w:val="13"/>
              </w:rPr>
            </w:pPr>
            <w:r w:rsidRPr="002B16C5">
              <w:rPr>
                <w:rFonts w:ascii="Wingdings 2" w:hAnsi="Wingdings 2" w:cs="Tahoma"/>
                <w:color w:val="5A5A5A"/>
                <w:sz w:val="13"/>
                <w:szCs w:val="13"/>
              </w:rPr>
              <w:lastRenderedPageBreak/>
              <w:t>О</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24F225A"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5.3.1</w:t>
            </w:r>
          </w:p>
        </w:tc>
        <w:tc>
          <w:tcPr>
            <w:tcW w:w="5860" w:type="dxa"/>
            <w:tcBorders>
              <w:top w:val="nil"/>
              <w:left w:val="nil"/>
              <w:bottom w:val="single" w:sz="4" w:space="0" w:color="auto"/>
              <w:right w:val="single" w:sz="4" w:space="0" w:color="auto"/>
            </w:tcBorders>
            <w:shd w:val="clear" w:color="000000" w:fill="E3FAFD"/>
            <w:vAlign w:val="center"/>
            <w:hideMark/>
          </w:tcPr>
          <w:p w14:paraId="20E59B1B" w14:textId="77777777" w:rsidR="002B16C5" w:rsidRPr="002B16C5" w:rsidRDefault="002B16C5" w:rsidP="002B16C5">
            <w:pPr>
              <w:ind w:firstLineChars="200" w:firstLine="260"/>
              <w:rPr>
                <w:rFonts w:ascii="Tahoma" w:hAnsi="Tahoma" w:cs="Tahoma"/>
                <w:sz w:val="13"/>
                <w:szCs w:val="13"/>
              </w:rPr>
            </w:pPr>
            <w:r w:rsidRPr="002B16C5">
              <w:rPr>
                <w:rFonts w:ascii="Tahoma" w:hAnsi="Tahoma" w:cs="Tahoma"/>
                <w:sz w:val="13"/>
                <w:szCs w:val="13"/>
              </w:rPr>
              <w:t>содержание легковых автомобилей, коммунальные услуги, ГСМ, з/части</w:t>
            </w:r>
          </w:p>
        </w:tc>
        <w:tc>
          <w:tcPr>
            <w:tcW w:w="1140" w:type="dxa"/>
            <w:tcBorders>
              <w:top w:val="nil"/>
              <w:left w:val="nil"/>
              <w:bottom w:val="single" w:sz="4" w:space="0" w:color="auto"/>
              <w:right w:val="single" w:sz="4" w:space="0" w:color="auto"/>
            </w:tcBorders>
            <w:shd w:val="clear" w:color="auto" w:fill="auto"/>
            <w:vAlign w:val="center"/>
            <w:hideMark/>
          </w:tcPr>
          <w:p w14:paraId="237C2E6E" w14:textId="77777777" w:rsidR="002B16C5" w:rsidRPr="002B16C5" w:rsidRDefault="002B16C5" w:rsidP="002B16C5">
            <w:pPr>
              <w:jc w:val="center"/>
              <w:rPr>
                <w:rFonts w:ascii="Tahoma" w:hAnsi="Tahoma" w:cs="Tahoma"/>
                <w:sz w:val="13"/>
                <w:szCs w:val="13"/>
              </w:rPr>
            </w:pPr>
            <w:proofErr w:type="spellStart"/>
            <w:r w:rsidRPr="002B16C5">
              <w:rPr>
                <w:rFonts w:ascii="Tahoma" w:hAnsi="Tahoma" w:cs="Tahoma"/>
                <w:sz w:val="13"/>
                <w:szCs w:val="13"/>
              </w:rPr>
              <w:t>тыс</w:t>
            </w:r>
            <w:proofErr w:type="spellEnd"/>
            <w:r w:rsidRPr="002B16C5">
              <w:rPr>
                <w:rFonts w:ascii="Tahoma" w:hAnsi="Tahoma" w:cs="Tahoma"/>
                <w:sz w:val="13"/>
                <w:szCs w:val="13"/>
              </w:rPr>
              <w:t xml:space="preserve"> </w:t>
            </w:r>
            <w:proofErr w:type="spellStart"/>
            <w:r w:rsidRPr="002B16C5">
              <w:rPr>
                <w:rFonts w:ascii="Tahoma" w:hAnsi="Tahoma" w:cs="Tahoma"/>
                <w:sz w:val="13"/>
                <w:szCs w:val="13"/>
              </w:rPr>
              <w:t>руб</w:t>
            </w:r>
            <w:proofErr w:type="spellEnd"/>
          </w:p>
        </w:tc>
        <w:tc>
          <w:tcPr>
            <w:tcW w:w="1620" w:type="dxa"/>
            <w:tcBorders>
              <w:top w:val="nil"/>
              <w:left w:val="nil"/>
              <w:bottom w:val="single" w:sz="4" w:space="0" w:color="auto"/>
              <w:right w:val="single" w:sz="4" w:space="0" w:color="auto"/>
            </w:tcBorders>
            <w:shd w:val="clear" w:color="000000" w:fill="FFFFCC"/>
            <w:vAlign w:val="center"/>
            <w:hideMark/>
          </w:tcPr>
          <w:p w14:paraId="6E0E00B5"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46,91</w:t>
            </w:r>
          </w:p>
        </w:tc>
        <w:tc>
          <w:tcPr>
            <w:tcW w:w="1620" w:type="dxa"/>
            <w:tcBorders>
              <w:top w:val="nil"/>
              <w:left w:val="nil"/>
              <w:bottom w:val="single" w:sz="4" w:space="0" w:color="auto"/>
              <w:right w:val="single" w:sz="4" w:space="0" w:color="auto"/>
            </w:tcBorders>
            <w:shd w:val="clear" w:color="000000" w:fill="FFFFCC"/>
            <w:vAlign w:val="center"/>
            <w:hideMark/>
          </w:tcPr>
          <w:p w14:paraId="2A3E1C4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2BCFF22A"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2480" w:type="dxa"/>
            <w:tcBorders>
              <w:top w:val="nil"/>
              <w:left w:val="nil"/>
              <w:bottom w:val="single" w:sz="4" w:space="0" w:color="auto"/>
              <w:right w:val="single" w:sz="4" w:space="0" w:color="auto"/>
            </w:tcBorders>
            <w:shd w:val="clear" w:color="000000" w:fill="FFFFCC"/>
            <w:vAlign w:val="center"/>
            <w:hideMark/>
          </w:tcPr>
          <w:p w14:paraId="638A0056"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403BBD3B"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FFFFCC"/>
            <w:vAlign w:val="center"/>
            <w:hideMark/>
          </w:tcPr>
          <w:p w14:paraId="4ED7600B"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FFFFCC"/>
            <w:vAlign w:val="center"/>
            <w:hideMark/>
          </w:tcPr>
          <w:p w14:paraId="378C5725"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1DF7F56B"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r>
      <w:tr w:rsidR="002B16C5" w:rsidRPr="002B16C5" w14:paraId="7907387D" w14:textId="77777777" w:rsidTr="002B16C5">
        <w:trPr>
          <w:trHeight w:val="300"/>
          <w:jc w:val="center"/>
        </w:trPr>
        <w:tc>
          <w:tcPr>
            <w:tcW w:w="400" w:type="dxa"/>
            <w:tcBorders>
              <w:top w:val="nil"/>
              <w:left w:val="nil"/>
              <w:bottom w:val="nil"/>
              <w:right w:val="nil"/>
            </w:tcBorders>
            <w:shd w:val="clear" w:color="auto" w:fill="auto"/>
            <w:vAlign w:val="center"/>
            <w:hideMark/>
          </w:tcPr>
          <w:p w14:paraId="1D97F343" w14:textId="77777777" w:rsidR="002B16C5" w:rsidRPr="002B16C5" w:rsidRDefault="002B16C5" w:rsidP="002B16C5">
            <w:pPr>
              <w:jc w:val="center"/>
              <w:rPr>
                <w:rFonts w:ascii="Wingdings 2" w:hAnsi="Wingdings 2" w:cs="Tahoma"/>
                <w:color w:val="5A5A5A"/>
                <w:sz w:val="13"/>
                <w:szCs w:val="13"/>
              </w:rPr>
            </w:pPr>
            <w:r w:rsidRPr="002B16C5">
              <w:rPr>
                <w:rFonts w:ascii="Wingdings 2" w:hAnsi="Wingdings 2" w:cs="Tahoma"/>
                <w:color w:val="5A5A5A"/>
                <w:sz w:val="13"/>
                <w:szCs w:val="13"/>
              </w:rPr>
              <w:t>О</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95C0F9A"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5.3.2</w:t>
            </w:r>
          </w:p>
        </w:tc>
        <w:tc>
          <w:tcPr>
            <w:tcW w:w="5860" w:type="dxa"/>
            <w:tcBorders>
              <w:top w:val="nil"/>
              <w:left w:val="nil"/>
              <w:bottom w:val="single" w:sz="4" w:space="0" w:color="auto"/>
              <w:right w:val="single" w:sz="4" w:space="0" w:color="auto"/>
            </w:tcBorders>
            <w:shd w:val="clear" w:color="000000" w:fill="E3FAFD"/>
            <w:vAlign w:val="center"/>
            <w:hideMark/>
          </w:tcPr>
          <w:p w14:paraId="0BCF84FA" w14:textId="77777777" w:rsidR="002B16C5" w:rsidRPr="002B16C5" w:rsidRDefault="002B16C5" w:rsidP="002B16C5">
            <w:pPr>
              <w:ind w:firstLineChars="200" w:firstLine="260"/>
              <w:rPr>
                <w:rFonts w:ascii="Tahoma" w:hAnsi="Tahoma" w:cs="Tahoma"/>
                <w:sz w:val="13"/>
                <w:szCs w:val="13"/>
              </w:rPr>
            </w:pPr>
            <w:r w:rsidRPr="002B16C5">
              <w:rPr>
                <w:rFonts w:ascii="Tahoma" w:hAnsi="Tahoma" w:cs="Tahoma"/>
                <w:sz w:val="13"/>
                <w:szCs w:val="13"/>
              </w:rPr>
              <w:t>коммунальные услуги</w:t>
            </w:r>
          </w:p>
        </w:tc>
        <w:tc>
          <w:tcPr>
            <w:tcW w:w="1140" w:type="dxa"/>
            <w:tcBorders>
              <w:top w:val="nil"/>
              <w:left w:val="nil"/>
              <w:bottom w:val="single" w:sz="4" w:space="0" w:color="auto"/>
              <w:right w:val="single" w:sz="4" w:space="0" w:color="auto"/>
            </w:tcBorders>
            <w:shd w:val="clear" w:color="auto" w:fill="auto"/>
            <w:vAlign w:val="center"/>
            <w:hideMark/>
          </w:tcPr>
          <w:p w14:paraId="332D323A" w14:textId="77777777" w:rsidR="002B16C5" w:rsidRPr="002B16C5" w:rsidRDefault="002B16C5" w:rsidP="002B16C5">
            <w:pPr>
              <w:jc w:val="center"/>
              <w:rPr>
                <w:rFonts w:ascii="Tahoma" w:hAnsi="Tahoma" w:cs="Tahoma"/>
                <w:sz w:val="13"/>
                <w:szCs w:val="13"/>
              </w:rPr>
            </w:pPr>
            <w:proofErr w:type="spellStart"/>
            <w:r w:rsidRPr="002B16C5">
              <w:rPr>
                <w:rFonts w:ascii="Tahoma" w:hAnsi="Tahoma" w:cs="Tahoma"/>
                <w:sz w:val="13"/>
                <w:szCs w:val="13"/>
              </w:rPr>
              <w:t>тыс</w:t>
            </w:r>
            <w:proofErr w:type="spellEnd"/>
            <w:r w:rsidRPr="002B16C5">
              <w:rPr>
                <w:rFonts w:ascii="Tahoma" w:hAnsi="Tahoma" w:cs="Tahoma"/>
                <w:sz w:val="13"/>
                <w:szCs w:val="13"/>
              </w:rPr>
              <w:t xml:space="preserve"> </w:t>
            </w:r>
            <w:proofErr w:type="spellStart"/>
            <w:r w:rsidRPr="002B16C5">
              <w:rPr>
                <w:rFonts w:ascii="Tahoma" w:hAnsi="Tahoma" w:cs="Tahoma"/>
                <w:sz w:val="13"/>
                <w:szCs w:val="13"/>
              </w:rPr>
              <w:t>руб</w:t>
            </w:r>
            <w:proofErr w:type="spellEnd"/>
          </w:p>
        </w:tc>
        <w:tc>
          <w:tcPr>
            <w:tcW w:w="1620" w:type="dxa"/>
            <w:tcBorders>
              <w:top w:val="nil"/>
              <w:left w:val="nil"/>
              <w:bottom w:val="single" w:sz="4" w:space="0" w:color="auto"/>
              <w:right w:val="single" w:sz="4" w:space="0" w:color="auto"/>
            </w:tcBorders>
            <w:shd w:val="clear" w:color="000000" w:fill="FFFFCC"/>
            <w:vAlign w:val="center"/>
            <w:hideMark/>
          </w:tcPr>
          <w:p w14:paraId="67ECB8E1"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4,72</w:t>
            </w:r>
          </w:p>
        </w:tc>
        <w:tc>
          <w:tcPr>
            <w:tcW w:w="1620" w:type="dxa"/>
            <w:tcBorders>
              <w:top w:val="nil"/>
              <w:left w:val="nil"/>
              <w:bottom w:val="single" w:sz="4" w:space="0" w:color="auto"/>
              <w:right w:val="single" w:sz="4" w:space="0" w:color="auto"/>
            </w:tcBorders>
            <w:shd w:val="clear" w:color="000000" w:fill="FFFFCC"/>
            <w:vAlign w:val="center"/>
            <w:hideMark/>
          </w:tcPr>
          <w:p w14:paraId="7F7D7975"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0BA98906"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2480" w:type="dxa"/>
            <w:tcBorders>
              <w:top w:val="nil"/>
              <w:left w:val="nil"/>
              <w:bottom w:val="single" w:sz="4" w:space="0" w:color="auto"/>
              <w:right w:val="single" w:sz="4" w:space="0" w:color="auto"/>
            </w:tcBorders>
            <w:shd w:val="clear" w:color="000000" w:fill="FFFFCC"/>
            <w:vAlign w:val="center"/>
            <w:hideMark/>
          </w:tcPr>
          <w:p w14:paraId="01FA670D"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7E501637"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FFFFCC"/>
            <w:vAlign w:val="center"/>
            <w:hideMark/>
          </w:tcPr>
          <w:p w14:paraId="61713A8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FFFFCC"/>
            <w:vAlign w:val="center"/>
            <w:hideMark/>
          </w:tcPr>
          <w:p w14:paraId="4FDF8298"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4CA1DF7A"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r>
      <w:tr w:rsidR="002B16C5" w:rsidRPr="002B16C5" w14:paraId="29524BCA" w14:textId="77777777" w:rsidTr="002B16C5">
        <w:trPr>
          <w:trHeight w:val="300"/>
          <w:jc w:val="center"/>
        </w:trPr>
        <w:tc>
          <w:tcPr>
            <w:tcW w:w="400" w:type="dxa"/>
            <w:tcBorders>
              <w:top w:val="nil"/>
              <w:left w:val="nil"/>
              <w:bottom w:val="nil"/>
              <w:right w:val="nil"/>
            </w:tcBorders>
            <w:shd w:val="clear" w:color="auto" w:fill="auto"/>
            <w:vAlign w:val="center"/>
            <w:hideMark/>
          </w:tcPr>
          <w:p w14:paraId="250F0634" w14:textId="77777777" w:rsidR="002B16C5" w:rsidRPr="002B16C5" w:rsidRDefault="002B16C5" w:rsidP="002B16C5">
            <w:pPr>
              <w:jc w:val="center"/>
              <w:rPr>
                <w:rFonts w:ascii="Wingdings 2" w:hAnsi="Wingdings 2" w:cs="Tahoma"/>
                <w:color w:val="5A5A5A"/>
                <w:sz w:val="13"/>
                <w:szCs w:val="13"/>
              </w:rPr>
            </w:pPr>
            <w:r w:rsidRPr="002B16C5">
              <w:rPr>
                <w:rFonts w:ascii="Wingdings 2" w:hAnsi="Wingdings 2" w:cs="Tahoma"/>
                <w:color w:val="5A5A5A"/>
                <w:sz w:val="13"/>
                <w:szCs w:val="13"/>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C6DB6DB"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5.3.3</w:t>
            </w:r>
          </w:p>
        </w:tc>
        <w:tc>
          <w:tcPr>
            <w:tcW w:w="5860" w:type="dxa"/>
            <w:tcBorders>
              <w:top w:val="single" w:sz="4" w:space="0" w:color="C0C0C0"/>
              <w:left w:val="nil"/>
              <w:bottom w:val="single" w:sz="4" w:space="0" w:color="C0C0C0"/>
              <w:right w:val="single" w:sz="4" w:space="0" w:color="C0C0C0"/>
            </w:tcBorders>
            <w:shd w:val="clear" w:color="000000" w:fill="E3FAFD"/>
            <w:vAlign w:val="center"/>
            <w:hideMark/>
          </w:tcPr>
          <w:p w14:paraId="280CD1B7" w14:textId="77777777" w:rsidR="002B16C5" w:rsidRPr="002B16C5" w:rsidRDefault="002B16C5" w:rsidP="002B16C5">
            <w:pPr>
              <w:ind w:firstLineChars="200" w:firstLine="260"/>
              <w:rPr>
                <w:rFonts w:ascii="Tahoma" w:hAnsi="Tahoma" w:cs="Tahoma"/>
                <w:sz w:val="13"/>
                <w:szCs w:val="13"/>
              </w:rPr>
            </w:pPr>
            <w:r w:rsidRPr="002B16C5">
              <w:rPr>
                <w:rFonts w:ascii="Tahoma" w:hAnsi="Tahoma" w:cs="Tahoma"/>
                <w:sz w:val="13"/>
                <w:szCs w:val="13"/>
              </w:rPr>
              <w:t>Налог на имущество</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0ED63160" w14:textId="77777777" w:rsidR="002B16C5" w:rsidRPr="002B16C5" w:rsidRDefault="002B16C5" w:rsidP="002B16C5">
            <w:pPr>
              <w:jc w:val="center"/>
              <w:rPr>
                <w:rFonts w:ascii="Tahoma" w:hAnsi="Tahoma" w:cs="Tahoma"/>
                <w:sz w:val="13"/>
                <w:szCs w:val="13"/>
              </w:rPr>
            </w:pPr>
            <w:proofErr w:type="spellStart"/>
            <w:r w:rsidRPr="002B16C5">
              <w:rPr>
                <w:rFonts w:ascii="Tahoma" w:hAnsi="Tahoma" w:cs="Tahoma"/>
                <w:sz w:val="13"/>
                <w:szCs w:val="13"/>
              </w:rPr>
              <w:t>тыс</w:t>
            </w:r>
            <w:proofErr w:type="spellEnd"/>
            <w:r w:rsidRPr="002B16C5">
              <w:rPr>
                <w:rFonts w:ascii="Tahoma" w:hAnsi="Tahoma" w:cs="Tahoma"/>
                <w:sz w:val="13"/>
                <w:szCs w:val="13"/>
              </w:rPr>
              <w:t xml:space="preserve"> </w:t>
            </w:r>
            <w:proofErr w:type="spellStart"/>
            <w:r w:rsidRPr="002B16C5">
              <w:rPr>
                <w:rFonts w:ascii="Tahoma" w:hAnsi="Tahoma" w:cs="Tahoma"/>
                <w:sz w:val="13"/>
                <w:szCs w:val="13"/>
              </w:rPr>
              <w:t>руб</w:t>
            </w:r>
            <w:proofErr w:type="spellEnd"/>
          </w:p>
        </w:tc>
        <w:tc>
          <w:tcPr>
            <w:tcW w:w="1620" w:type="dxa"/>
            <w:tcBorders>
              <w:top w:val="single" w:sz="4" w:space="0" w:color="C0C0C0"/>
              <w:left w:val="nil"/>
              <w:bottom w:val="single" w:sz="4" w:space="0" w:color="C0C0C0"/>
              <w:right w:val="single" w:sz="4" w:space="0" w:color="C0C0C0"/>
            </w:tcBorders>
            <w:shd w:val="clear" w:color="000000" w:fill="FFFFCC"/>
            <w:vAlign w:val="center"/>
            <w:hideMark/>
          </w:tcPr>
          <w:p w14:paraId="4A30E5D3"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18,66</w:t>
            </w:r>
          </w:p>
        </w:tc>
        <w:tc>
          <w:tcPr>
            <w:tcW w:w="1620" w:type="dxa"/>
            <w:tcBorders>
              <w:top w:val="nil"/>
              <w:left w:val="single" w:sz="4" w:space="0" w:color="auto"/>
              <w:bottom w:val="single" w:sz="4" w:space="0" w:color="auto"/>
              <w:right w:val="single" w:sz="4" w:space="0" w:color="auto"/>
            </w:tcBorders>
            <w:shd w:val="clear" w:color="000000" w:fill="FFFFCC"/>
            <w:vAlign w:val="center"/>
            <w:hideMark/>
          </w:tcPr>
          <w:p w14:paraId="50EDA11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474A26EE"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2480" w:type="dxa"/>
            <w:tcBorders>
              <w:top w:val="nil"/>
              <w:left w:val="nil"/>
              <w:bottom w:val="single" w:sz="4" w:space="0" w:color="auto"/>
              <w:right w:val="single" w:sz="4" w:space="0" w:color="auto"/>
            </w:tcBorders>
            <w:shd w:val="clear" w:color="000000" w:fill="FFFFCC"/>
            <w:vAlign w:val="center"/>
            <w:hideMark/>
          </w:tcPr>
          <w:p w14:paraId="02C4530E"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40B2E45A"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FFFFCC"/>
            <w:vAlign w:val="center"/>
            <w:hideMark/>
          </w:tcPr>
          <w:p w14:paraId="29EF273E"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560" w:type="dxa"/>
            <w:tcBorders>
              <w:top w:val="nil"/>
              <w:left w:val="nil"/>
              <w:bottom w:val="single" w:sz="4" w:space="0" w:color="auto"/>
              <w:right w:val="single" w:sz="4" w:space="0" w:color="auto"/>
            </w:tcBorders>
            <w:shd w:val="clear" w:color="000000" w:fill="FFFFCC"/>
            <w:vAlign w:val="center"/>
            <w:hideMark/>
          </w:tcPr>
          <w:p w14:paraId="56C13822"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320" w:type="dxa"/>
            <w:tcBorders>
              <w:top w:val="nil"/>
              <w:left w:val="single" w:sz="4" w:space="0" w:color="auto"/>
              <w:bottom w:val="single" w:sz="4" w:space="0" w:color="auto"/>
              <w:right w:val="single" w:sz="4" w:space="0" w:color="auto"/>
            </w:tcBorders>
            <w:shd w:val="clear" w:color="000000" w:fill="FFFFCC"/>
            <w:vAlign w:val="center"/>
            <w:hideMark/>
          </w:tcPr>
          <w:p w14:paraId="4D935C8C"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r>
      <w:tr w:rsidR="002B16C5" w:rsidRPr="002B16C5" w14:paraId="6315F391" w14:textId="77777777" w:rsidTr="002B16C5">
        <w:trPr>
          <w:trHeight w:val="300"/>
          <w:jc w:val="center"/>
        </w:trPr>
        <w:tc>
          <w:tcPr>
            <w:tcW w:w="400" w:type="dxa"/>
            <w:tcBorders>
              <w:top w:val="nil"/>
              <w:left w:val="nil"/>
              <w:bottom w:val="nil"/>
              <w:right w:val="nil"/>
            </w:tcBorders>
            <w:shd w:val="clear" w:color="auto" w:fill="auto"/>
            <w:vAlign w:val="center"/>
            <w:hideMark/>
          </w:tcPr>
          <w:p w14:paraId="5532518F" w14:textId="77777777" w:rsidR="002B16C5" w:rsidRPr="002B16C5" w:rsidRDefault="002B16C5" w:rsidP="002B16C5">
            <w:pPr>
              <w:jc w:val="center"/>
              <w:rPr>
                <w:rFonts w:ascii="Wingdings 2" w:hAnsi="Wingdings 2" w:cs="Tahoma"/>
                <w:color w:val="5A5A5A"/>
                <w:sz w:val="13"/>
                <w:szCs w:val="13"/>
              </w:rPr>
            </w:pPr>
            <w:r w:rsidRPr="002B16C5">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66FB83D"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5.3.4</w:t>
            </w:r>
          </w:p>
        </w:tc>
        <w:tc>
          <w:tcPr>
            <w:tcW w:w="5860" w:type="dxa"/>
            <w:tcBorders>
              <w:top w:val="nil"/>
              <w:left w:val="nil"/>
              <w:bottom w:val="single" w:sz="4" w:space="0" w:color="C0C0C0"/>
              <w:right w:val="single" w:sz="4" w:space="0" w:color="C0C0C0"/>
            </w:tcBorders>
            <w:shd w:val="clear" w:color="000000" w:fill="E3FAFD"/>
            <w:vAlign w:val="center"/>
            <w:hideMark/>
          </w:tcPr>
          <w:p w14:paraId="06FBB51C" w14:textId="77777777" w:rsidR="002B16C5" w:rsidRPr="002B16C5" w:rsidRDefault="002B16C5" w:rsidP="002B16C5">
            <w:pPr>
              <w:ind w:firstLineChars="200" w:firstLine="260"/>
              <w:rPr>
                <w:rFonts w:ascii="Tahoma" w:hAnsi="Tahoma" w:cs="Tahoma"/>
                <w:sz w:val="13"/>
                <w:szCs w:val="13"/>
              </w:rPr>
            </w:pPr>
            <w:r w:rsidRPr="002B16C5">
              <w:rPr>
                <w:rFonts w:ascii="Tahoma" w:hAnsi="Tahoma" w:cs="Tahoma"/>
                <w:sz w:val="13"/>
                <w:szCs w:val="13"/>
              </w:rPr>
              <w:t>канцелярские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15FA873" w14:textId="77777777" w:rsidR="002B16C5" w:rsidRPr="002B16C5" w:rsidRDefault="002B16C5" w:rsidP="002B16C5">
            <w:pPr>
              <w:jc w:val="center"/>
              <w:rPr>
                <w:rFonts w:ascii="Tahoma" w:hAnsi="Tahoma" w:cs="Tahoma"/>
                <w:sz w:val="13"/>
                <w:szCs w:val="13"/>
              </w:rPr>
            </w:pPr>
            <w:proofErr w:type="spellStart"/>
            <w:r w:rsidRPr="002B16C5">
              <w:rPr>
                <w:rFonts w:ascii="Tahoma" w:hAnsi="Tahoma" w:cs="Tahoma"/>
                <w:sz w:val="13"/>
                <w:szCs w:val="13"/>
              </w:rPr>
              <w:t>тыс</w:t>
            </w:r>
            <w:proofErr w:type="spellEnd"/>
            <w:r w:rsidRPr="002B16C5">
              <w:rPr>
                <w:rFonts w:ascii="Tahoma" w:hAnsi="Tahoma" w:cs="Tahoma"/>
                <w:sz w:val="13"/>
                <w:szCs w:val="13"/>
              </w:rPr>
              <w:t xml:space="preserve"> </w:t>
            </w:r>
            <w:proofErr w:type="spellStart"/>
            <w:r w:rsidRPr="002B16C5">
              <w:rPr>
                <w:rFonts w:ascii="Tahoma" w:hAnsi="Tahoma" w:cs="Tahoma"/>
                <w:sz w:val="13"/>
                <w:szCs w:val="13"/>
              </w:rPr>
              <w:t>руб</w:t>
            </w:r>
            <w:proofErr w:type="spellEnd"/>
          </w:p>
        </w:tc>
        <w:tc>
          <w:tcPr>
            <w:tcW w:w="1620" w:type="dxa"/>
            <w:tcBorders>
              <w:top w:val="nil"/>
              <w:left w:val="nil"/>
              <w:bottom w:val="single" w:sz="4" w:space="0" w:color="C0C0C0"/>
              <w:right w:val="single" w:sz="4" w:space="0" w:color="C0C0C0"/>
            </w:tcBorders>
            <w:shd w:val="clear" w:color="000000" w:fill="FFFFCC"/>
            <w:vAlign w:val="center"/>
            <w:hideMark/>
          </w:tcPr>
          <w:p w14:paraId="4DCDFCDF"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5,80</w:t>
            </w:r>
          </w:p>
        </w:tc>
        <w:tc>
          <w:tcPr>
            <w:tcW w:w="1620" w:type="dxa"/>
            <w:tcBorders>
              <w:top w:val="nil"/>
              <w:left w:val="single" w:sz="4" w:space="0" w:color="auto"/>
              <w:bottom w:val="single" w:sz="4" w:space="0" w:color="auto"/>
              <w:right w:val="single" w:sz="4" w:space="0" w:color="auto"/>
            </w:tcBorders>
            <w:shd w:val="clear" w:color="000000" w:fill="FFFFCC"/>
            <w:vAlign w:val="center"/>
            <w:hideMark/>
          </w:tcPr>
          <w:p w14:paraId="726AE096"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0936BD2D"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2480" w:type="dxa"/>
            <w:tcBorders>
              <w:top w:val="nil"/>
              <w:left w:val="nil"/>
              <w:bottom w:val="single" w:sz="4" w:space="0" w:color="auto"/>
              <w:right w:val="single" w:sz="4" w:space="0" w:color="auto"/>
            </w:tcBorders>
            <w:shd w:val="clear" w:color="000000" w:fill="FFFFCC"/>
            <w:vAlign w:val="center"/>
            <w:hideMark/>
          </w:tcPr>
          <w:p w14:paraId="1404235E"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7DCD9394"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FFFFCC"/>
            <w:vAlign w:val="center"/>
            <w:hideMark/>
          </w:tcPr>
          <w:p w14:paraId="52A38B14"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560" w:type="dxa"/>
            <w:tcBorders>
              <w:top w:val="nil"/>
              <w:left w:val="nil"/>
              <w:bottom w:val="single" w:sz="4" w:space="0" w:color="auto"/>
              <w:right w:val="single" w:sz="4" w:space="0" w:color="auto"/>
            </w:tcBorders>
            <w:shd w:val="clear" w:color="000000" w:fill="FFFFCC"/>
            <w:vAlign w:val="center"/>
            <w:hideMark/>
          </w:tcPr>
          <w:p w14:paraId="671B50E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320" w:type="dxa"/>
            <w:tcBorders>
              <w:top w:val="nil"/>
              <w:left w:val="single" w:sz="4" w:space="0" w:color="auto"/>
              <w:bottom w:val="single" w:sz="4" w:space="0" w:color="auto"/>
              <w:right w:val="single" w:sz="4" w:space="0" w:color="auto"/>
            </w:tcBorders>
            <w:shd w:val="clear" w:color="000000" w:fill="FFFFCC"/>
            <w:vAlign w:val="center"/>
            <w:hideMark/>
          </w:tcPr>
          <w:p w14:paraId="1DFBE1E6"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r>
      <w:tr w:rsidR="002B16C5" w:rsidRPr="002B16C5" w14:paraId="3F2BDB4F" w14:textId="77777777" w:rsidTr="002B16C5">
        <w:trPr>
          <w:trHeight w:val="300"/>
          <w:jc w:val="center"/>
        </w:trPr>
        <w:tc>
          <w:tcPr>
            <w:tcW w:w="400" w:type="dxa"/>
            <w:tcBorders>
              <w:top w:val="nil"/>
              <w:left w:val="nil"/>
              <w:bottom w:val="nil"/>
              <w:right w:val="nil"/>
            </w:tcBorders>
            <w:shd w:val="clear" w:color="auto" w:fill="auto"/>
            <w:vAlign w:val="center"/>
            <w:hideMark/>
          </w:tcPr>
          <w:p w14:paraId="5C2DF8A9" w14:textId="77777777" w:rsidR="002B16C5" w:rsidRPr="002B16C5" w:rsidRDefault="002B16C5" w:rsidP="002B16C5">
            <w:pPr>
              <w:jc w:val="center"/>
              <w:rPr>
                <w:rFonts w:ascii="Wingdings 2" w:hAnsi="Wingdings 2" w:cs="Tahoma"/>
                <w:color w:val="5A5A5A"/>
                <w:sz w:val="13"/>
                <w:szCs w:val="13"/>
              </w:rPr>
            </w:pPr>
            <w:r w:rsidRPr="002B16C5">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AA95651"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5.3.5</w:t>
            </w:r>
          </w:p>
        </w:tc>
        <w:tc>
          <w:tcPr>
            <w:tcW w:w="5860" w:type="dxa"/>
            <w:tcBorders>
              <w:top w:val="nil"/>
              <w:left w:val="nil"/>
              <w:bottom w:val="single" w:sz="4" w:space="0" w:color="C0C0C0"/>
              <w:right w:val="single" w:sz="4" w:space="0" w:color="C0C0C0"/>
            </w:tcBorders>
            <w:shd w:val="clear" w:color="000000" w:fill="E3FAFD"/>
            <w:vAlign w:val="center"/>
            <w:hideMark/>
          </w:tcPr>
          <w:p w14:paraId="7D6142FB" w14:textId="77777777" w:rsidR="002B16C5" w:rsidRPr="002B16C5" w:rsidRDefault="002B16C5" w:rsidP="002B16C5">
            <w:pPr>
              <w:ind w:firstLineChars="200" w:firstLine="260"/>
              <w:rPr>
                <w:rFonts w:ascii="Tahoma" w:hAnsi="Tahoma" w:cs="Tahoma"/>
                <w:sz w:val="13"/>
                <w:szCs w:val="13"/>
              </w:rPr>
            </w:pPr>
            <w:r w:rsidRPr="002B16C5">
              <w:rPr>
                <w:rFonts w:ascii="Tahoma" w:hAnsi="Tahoma" w:cs="Tahoma"/>
                <w:sz w:val="13"/>
                <w:szCs w:val="13"/>
              </w:rPr>
              <w:t>обучение</w:t>
            </w:r>
          </w:p>
        </w:tc>
        <w:tc>
          <w:tcPr>
            <w:tcW w:w="1140" w:type="dxa"/>
            <w:tcBorders>
              <w:top w:val="nil"/>
              <w:left w:val="nil"/>
              <w:bottom w:val="single" w:sz="4" w:space="0" w:color="C0C0C0"/>
              <w:right w:val="single" w:sz="4" w:space="0" w:color="C0C0C0"/>
            </w:tcBorders>
            <w:shd w:val="clear" w:color="auto" w:fill="auto"/>
            <w:vAlign w:val="center"/>
            <w:hideMark/>
          </w:tcPr>
          <w:p w14:paraId="1753840F" w14:textId="77777777" w:rsidR="002B16C5" w:rsidRPr="002B16C5" w:rsidRDefault="002B16C5" w:rsidP="002B16C5">
            <w:pPr>
              <w:jc w:val="center"/>
              <w:rPr>
                <w:rFonts w:ascii="Tahoma" w:hAnsi="Tahoma" w:cs="Tahoma"/>
                <w:sz w:val="13"/>
                <w:szCs w:val="13"/>
              </w:rPr>
            </w:pPr>
            <w:proofErr w:type="spellStart"/>
            <w:r w:rsidRPr="002B16C5">
              <w:rPr>
                <w:rFonts w:ascii="Tahoma" w:hAnsi="Tahoma" w:cs="Tahoma"/>
                <w:sz w:val="13"/>
                <w:szCs w:val="13"/>
              </w:rPr>
              <w:t>тыс</w:t>
            </w:r>
            <w:proofErr w:type="spellEnd"/>
            <w:r w:rsidRPr="002B16C5">
              <w:rPr>
                <w:rFonts w:ascii="Tahoma" w:hAnsi="Tahoma" w:cs="Tahoma"/>
                <w:sz w:val="13"/>
                <w:szCs w:val="13"/>
              </w:rPr>
              <w:t xml:space="preserve"> </w:t>
            </w:r>
            <w:proofErr w:type="spellStart"/>
            <w:r w:rsidRPr="002B16C5">
              <w:rPr>
                <w:rFonts w:ascii="Tahoma" w:hAnsi="Tahoma" w:cs="Tahoma"/>
                <w:sz w:val="13"/>
                <w:szCs w:val="13"/>
              </w:rPr>
              <w:t>руб</w:t>
            </w:r>
            <w:proofErr w:type="spellEnd"/>
          </w:p>
        </w:tc>
        <w:tc>
          <w:tcPr>
            <w:tcW w:w="1620" w:type="dxa"/>
            <w:tcBorders>
              <w:top w:val="nil"/>
              <w:left w:val="nil"/>
              <w:bottom w:val="single" w:sz="4" w:space="0" w:color="C0C0C0"/>
              <w:right w:val="single" w:sz="4" w:space="0" w:color="C0C0C0"/>
            </w:tcBorders>
            <w:shd w:val="clear" w:color="000000" w:fill="FFFFCC"/>
            <w:vAlign w:val="center"/>
            <w:hideMark/>
          </w:tcPr>
          <w:p w14:paraId="79FDE413"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0,60</w:t>
            </w:r>
          </w:p>
        </w:tc>
        <w:tc>
          <w:tcPr>
            <w:tcW w:w="1620" w:type="dxa"/>
            <w:tcBorders>
              <w:top w:val="nil"/>
              <w:left w:val="single" w:sz="4" w:space="0" w:color="auto"/>
              <w:bottom w:val="single" w:sz="4" w:space="0" w:color="auto"/>
              <w:right w:val="single" w:sz="4" w:space="0" w:color="auto"/>
            </w:tcBorders>
            <w:shd w:val="clear" w:color="000000" w:fill="FFFFCC"/>
            <w:vAlign w:val="center"/>
            <w:hideMark/>
          </w:tcPr>
          <w:p w14:paraId="1C23A8B0"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1F0B1E1D"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2480" w:type="dxa"/>
            <w:tcBorders>
              <w:top w:val="nil"/>
              <w:left w:val="nil"/>
              <w:bottom w:val="single" w:sz="4" w:space="0" w:color="auto"/>
              <w:right w:val="single" w:sz="4" w:space="0" w:color="auto"/>
            </w:tcBorders>
            <w:shd w:val="clear" w:color="000000" w:fill="FFFFCC"/>
            <w:vAlign w:val="center"/>
            <w:hideMark/>
          </w:tcPr>
          <w:p w14:paraId="088EFE87"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70C7392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FFFFCC"/>
            <w:vAlign w:val="center"/>
            <w:hideMark/>
          </w:tcPr>
          <w:p w14:paraId="25E8DBF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560" w:type="dxa"/>
            <w:tcBorders>
              <w:top w:val="nil"/>
              <w:left w:val="nil"/>
              <w:bottom w:val="single" w:sz="4" w:space="0" w:color="auto"/>
              <w:right w:val="single" w:sz="4" w:space="0" w:color="auto"/>
            </w:tcBorders>
            <w:shd w:val="clear" w:color="000000" w:fill="FFFFCC"/>
            <w:vAlign w:val="center"/>
            <w:hideMark/>
          </w:tcPr>
          <w:p w14:paraId="714B9F85"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320" w:type="dxa"/>
            <w:tcBorders>
              <w:top w:val="nil"/>
              <w:left w:val="single" w:sz="4" w:space="0" w:color="auto"/>
              <w:bottom w:val="single" w:sz="4" w:space="0" w:color="auto"/>
              <w:right w:val="single" w:sz="4" w:space="0" w:color="auto"/>
            </w:tcBorders>
            <w:shd w:val="clear" w:color="000000" w:fill="FFFFCC"/>
            <w:vAlign w:val="center"/>
            <w:hideMark/>
          </w:tcPr>
          <w:p w14:paraId="7D3396C4"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r>
      <w:tr w:rsidR="002B16C5" w:rsidRPr="002B16C5" w14:paraId="259C598C" w14:textId="77777777" w:rsidTr="002B16C5">
        <w:trPr>
          <w:trHeight w:val="300"/>
          <w:jc w:val="center"/>
        </w:trPr>
        <w:tc>
          <w:tcPr>
            <w:tcW w:w="400" w:type="dxa"/>
            <w:tcBorders>
              <w:top w:val="nil"/>
              <w:left w:val="nil"/>
              <w:bottom w:val="nil"/>
              <w:right w:val="nil"/>
            </w:tcBorders>
            <w:shd w:val="clear" w:color="auto" w:fill="auto"/>
            <w:vAlign w:val="center"/>
            <w:hideMark/>
          </w:tcPr>
          <w:p w14:paraId="10893427" w14:textId="77777777" w:rsidR="002B16C5" w:rsidRPr="002B16C5" w:rsidRDefault="002B16C5" w:rsidP="002B16C5">
            <w:pPr>
              <w:jc w:val="center"/>
              <w:rPr>
                <w:rFonts w:ascii="Wingdings 2" w:hAnsi="Wingdings 2" w:cs="Tahoma"/>
                <w:color w:val="5A5A5A"/>
                <w:sz w:val="13"/>
                <w:szCs w:val="13"/>
              </w:rPr>
            </w:pPr>
            <w:r w:rsidRPr="002B16C5">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AA27675"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5.3.6</w:t>
            </w:r>
          </w:p>
        </w:tc>
        <w:tc>
          <w:tcPr>
            <w:tcW w:w="5860" w:type="dxa"/>
            <w:tcBorders>
              <w:top w:val="nil"/>
              <w:left w:val="nil"/>
              <w:bottom w:val="single" w:sz="4" w:space="0" w:color="C0C0C0"/>
              <w:right w:val="single" w:sz="4" w:space="0" w:color="C0C0C0"/>
            </w:tcBorders>
            <w:shd w:val="clear" w:color="000000" w:fill="E3FAFD"/>
            <w:vAlign w:val="center"/>
            <w:hideMark/>
          </w:tcPr>
          <w:p w14:paraId="45A772D8" w14:textId="77777777" w:rsidR="002B16C5" w:rsidRPr="002B16C5" w:rsidRDefault="002B16C5" w:rsidP="002B16C5">
            <w:pPr>
              <w:ind w:firstLineChars="200" w:firstLine="260"/>
              <w:rPr>
                <w:rFonts w:ascii="Tahoma" w:hAnsi="Tahoma" w:cs="Tahoma"/>
                <w:sz w:val="13"/>
                <w:szCs w:val="13"/>
              </w:rPr>
            </w:pPr>
            <w:r w:rsidRPr="002B16C5">
              <w:rPr>
                <w:rFonts w:ascii="Tahoma" w:hAnsi="Tahoma" w:cs="Tahoma"/>
                <w:sz w:val="13"/>
                <w:szCs w:val="13"/>
              </w:rPr>
              <w:t>прочие</w:t>
            </w:r>
          </w:p>
        </w:tc>
        <w:tc>
          <w:tcPr>
            <w:tcW w:w="1140" w:type="dxa"/>
            <w:tcBorders>
              <w:top w:val="nil"/>
              <w:left w:val="nil"/>
              <w:bottom w:val="single" w:sz="4" w:space="0" w:color="C0C0C0"/>
              <w:right w:val="single" w:sz="4" w:space="0" w:color="C0C0C0"/>
            </w:tcBorders>
            <w:shd w:val="clear" w:color="auto" w:fill="auto"/>
            <w:vAlign w:val="center"/>
            <w:hideMark/>
          </w:tcPr>
          <w:p w14:paraId="43EDAA8D" w14:textId="77777777" w:rsidR="002B16C5" w:rsidRPr="002B16C5" w:rsidRDefault="002B16C5" w:rsidP="002B16C5">
            <w:pPr>
              <w:jc w:val="center"/>
              <w:rPr>
                <w:rFonts w:ascii="Tahoma" w:hAnsi="Tahoma" w:cs="Tahoma"/>
                <w:sz w:val="13"/>
                <w:szCs w:val="13"/>
              </w:rPr>
            </w:pPr>
            <w:proofErr w:type="spellStart"/>
            <w:r w:rsidRPr="002B16C5">
              <w:rPr>
                <w:rFonts w:ascii="Tahoma" w:hAnsi="Tahoma" w:cs="Tahoma"/>
                <w:sz w:val="13"/>
                <w:szCs w:val="13"/>
              </w:rPr>
              <w:t>тыс</w:t>
            </w:r>
            <w:proofErr w:type="spellEnd"/>
            <w:r w:rsidRPr="002B16C5">
              <w:rPr>
                <w:rFonts w:ascii="Tahoma" w:hAnsi="Tahoma" w:cs="Tahoma"/>
                <w:sz w:val="13"/>
                <w:szCs w:val="13"/>
              </w:rPr>
              <w:t xml:space="preserve"> </w:t>
            </w:r>
            <w:proofErr w:type="spellStart"/>
            <w:r w:rsidRPr="002B16C5">
              <w:rPr>
                <w:rFonts w:ascii="Tahoma" w:hAnsi="Tahoma" w:cs="Tahoma"/>
                <w:sz w:val="13"/>
                <w:szCs w:val="13"/>
              </w:rPr>
              <w:t>руб</w:t>
            </w:r>
            <w:proofErr w:type="spellEnd"/>
          </w:p>
        </w:tc>
        <w:tc>
          <w:tcPr>
            <w:tcW w:w="1620" w:type="dxa"/>
            <w:tcBorders>
              <w:top w:val="nil"/>
              <w:left w:val="nil"/>
              <w:bottom w:val="single" w:sz="4" w:space="0" w:color="C0C0C0"/>
              <w:right w:val="single" w:sz="4" w:space="0" w:color="C0C0C0"/>
            </w:tcBorders>
            <w:shd w:val="clear" w:color="000000" w:fill="FFFFCC"/>
            <w:vAlign w:val="center"/>
            <w:hideMark/>
          </w:tcPr>
          <w:p w14:paraId="0FB4B426"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45,67</w:t>
            </w:r>
          </w:p>
        </w:tc>
        <w:tc>
          <w:tcPr>
            <w:tcW w:w="1620" w:type="dxa"/>
            <w:tcBorders>
              <w:top w:val="nil"/>
              <w:left w:val="single" w:sz="4" w:space="0" w:color="auto"/>
              <w:bottom w:val="single" w:sz="4" w:space="0" w:color="auto"/>
              <w:right w:val="single" w:sz="4" w:space="0" w:color="auto"/>
            </w:tcBorders>
            <w:shd w:val="clear" w:color="000000" w:fill="FFFFCC"/>
            <w:vAlign w:val="center"/>
            <w:hideMark/>
          </w:tcPr>
          <w:p w14:paraId="226FCFE0"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36869573"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2480" w:type="dxa"/>
            <w:tcBorders>
              <w:top w:val="nil"/>
              <w:left w:val="nil"/>
              <w:bottom w:val="single" w:sz="4" w:space="0" w:color="auto"/>
              <w:right w:val="single" w:sz="4" w:space="0" w:color="auto"/>
            </w:tcBorders>
            <w:shd w:val="clear" w:color="000000" w:fill="FFFFCC"/>
            <w:vAlign w:val="center"/>
            <w:hideMark/>
          </w:tcPr>
          <w:p w14:paraId="642024C8"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402FFBDA"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FFFFCC"/>
            <w:vAlign w:val="center"/>
            <w:hideMark/>
          </w:tcPr>
          <w:p w14:paraId="0BDDA2F4"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560" w:type="dxa"/>
            <w:tcBorders>
              <w:top w:val="nil"/>
              <w:left w:val="nil"/>
              <w:bottom w:val="single" w:sz="4" w:space="0" w:color="auto"/>
              <w:right w:val="single" w:sz="4" w:space="0" w:color="auto"/>
            </w:tcBorders>
            <w:shd w:val="clear" w:color="000000" w:fill="FFFFCC"/>
            <w:vAlign w:val="center"/>
            <w:hideMark/>
          </w:tcPr>
          <w:p w14:paraId="50C12C6D"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320" w:type="dxa"/>
            <w:tcBorders>
              <w:top w:val="nil"/>
              <w:left w:val="single" w:sz="4" w:space="0" w:color="auto"/>
              <w:bottom w:val="single" w:sz="4" w:space="0" w:color="auto"/>
              <w:right w:val="single" w:sz="4" w:space="0" w:color="auto"/>
            </w:tcBorders>
            <w:shd w:val="clear" w:color="000000" w:fill="FFFFCC"/>
            <w:vAlign w:val="center"/>
            <w:hideMark/>
          </w:tcPr>
          <w:p w14:paraId="1DD23DDF"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r>
      <w:tr w:rsidR="002B16C5" w:rsidRPr="002B16C5" w14:paraId="4CB27038" w14:textId="77777777" w:rsidTr="002B16C5">
        <w:trPr>
          <w:trHeight w:val="300"/>
          <w:jc w:val="center"/>
        </w:trPr>
        <w:tc>
          <w:tcPr>
            <w:tcW w:w="400" w:type="dxa"/>
            <w:tcBorders>
              <w:top w:val="nil"/>
              <w:left w:val="nil"/>
              <w:bottom w:val="nil"/>
              <w:right w:val="nil"/>
            </w:tcBorders>
            <w:shd w:val="clear" w:color="auto" w:fill="auto"/>
            <w:vAlign w:val="center"/>
            <w:hideMark/>
          </w:tcPr>
          <w:p w14:paraId="7A2418E9" w14:textId="77777777" w:rsidR="002B16C5" w:rsidRPr="002B16C5" w:rsidRDefault="002B16C5" w:rsidP="002B16C5">
            <w:pPr>
              <w:jc w:val="center"/>
              <w:rPr>
                <w:rFonts w:ascii="Wingdings 2" w:hAnsi="Wingdings 2" w:cs="Tahoma"/>
                <w:color w:val="5A5A5A"/>
                <w:sz w:val="13"/>
                <w:szCs w:val="13"/>
              </w:rPr>
            </w:pPr>
            <w:r w:rsidRPr="002B16C5">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5DCA6AB"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5.3.7</w:t>
            </w:r>
          </w:p>
        </w:tc>
        <w:tc>
          <w:tcPr>
            <w:tcW w:w="5860" w:type="dxa"/>
            <w:tcBorders>
              <w:top w:val="nil"/>
              <w:left w:val="nil"/>
              <w:bottom w:val="single" w:sz="4" w:space="0" w:color="C0C0C0"/>
              <w:right w:val="single" w:sz="4" w:space="0" w:color="C0C0C0"/>
            </w:tcBorders>
            <w:shd w:val="clear" w:color="000000" w:fill="E3FAFD"/>
            <w:vAlign w:val="center"/>
            <w:hideMark/>
          </w:tcPr>
          <w:p w14:paraId="0CF2CA10" w14:textId="77777777" w:rsidR="002B16C5" w:rsidRPr="002B16C5" w:rsidRDefault="002B16C5" w:rsidP="002B16C5">
            <w:pPr>
              <w:ind w:firstLineChars="200" w:firstLine="260"/>
              <w:rPr>
                <w:rFonts w:ascii="Tahoma" w:hAnsi="Tahoma" w:cs="Tahoma"/>
                <w:sz w:val="13"/>
                <w:szCs w:val="13"/>
              </w:rPr>
            </w:pPr>
            <w:r w:rsidRPr="002B16C5">
              <w:rPr>
                <w:rFonts w:ascii="Tahoma" w:hAnsi="Tahoma" w:cs="Tahoma"/>
                <w:sz w:val="13"/>
                <w:szCs w:val="13"/>
              </w:rPr>
              <w:t>охрана имущества</w:t>
            </w:r>
          </w:p>
        </w:tc>
        <w:tc>
          <w:tcPr>
            <w:tcW w:w="1140" w:type="dxa"/>
            <w:tcBorders>
              <w:top w:val="nil"/>
              <w:left w:val="nil"/>
              <w:bottom w:val="single" w:sz="4" w:space="0" w:color="C0C0C0"/>
              <w:right w:val="single" w:sz="4" w:space="0" w:color="C0C0C0"/>
            </w:tcBorders>
            <w:shd w:val="clear" w:color="auto" w:fill="auto"/>
            <w:vAlign w:val="center"/>
            <w:hideMark/>
          </w:tcPr>
          <w:p w14:paraId="593E766B" w14:textId="77777777" w:rsidR="002B16C5" w:rsidRPr="002B16C5" w:rsidRDefault="002B16C5" w:rsidP="002B16C5">
            <w:pPr>
              <w:jc w:val="center"/>
              <w:rPr>
                <w:rFonts w:ascii="Tahoma" w:hAnsi="Tahoma" w:cs="Tahoma"/>
                <w:sz w:val="13"/>
                <w:szCs w:val="13"/>
              </w:rPr>
            </w:pPr>
            <w:proofErr w:type="spellStart"/>
            <w:r w:rsidRPr="002B16C5">
              <w:rPr>
                <w:rFonts w:ascii="Tahoma" w:hAnsi="Tahoma" w:cs="Tahoma"/>
                <w:sz w:val="13"/>
                <w:szCs w:val="13"/>
              </w:rPr>
              <w:t>тыс</w:t>
            </w:r>
            <w:proofErr w:type="spellEnd"/>
            <w:r w:rsidRPr="002B16C5">
              <w:rPr>
                <w:rFonts w:ascii="Tahoma" w:hAnsi="Tahoma" w:cs="Tahoma"/>
                <w:sz w:val="13"/>
                <w:szCs w:val="13"/>
              </w:rPr>
              <w:t xml:space="preserve"> </w:t>
            </w:r>
            <w:proofErr w:type="spellStart"/>
            <w:r w:rsidRPr="002B16C5">
              <w:rPr>
                <w:rFonts w:ascii="Tahoma" w:hAnsi="Tahoma" w:cs="Tahoma"/>
                <w:sz w:val="13"/>
                <w:szCs w:val="13"/>
              </w:rPr>
              <w:t>руб</w:t>
            </w:r>
            <w:proofErr w:type="spellEnd"/>
          </w:p>
        </w:tc>
        <w:tc>
          <w:tcPr>
            <w:tcW w:w="1620" w:type="dxa"/>
            <w:tcBorders>
              <w:top w:val="nil"/>
              <w:left w:val="nil"/>
              <w:bottom w:val="single" w:sz="4" w:space="0" w:color="C0C0C0"/>
              <w:right w:val="single" w:sz="4" w:space="0" w:color="C0C0C0"/>
            </w:tcBorders>
            <w:shd w:val="clear" w:color="000000" w:fill="FFFFCC"/>
            <w:vAlign w:val="center"/>
            <w:hideMark/>
          </w:tcPr>
          <w:p w14:paraId="4C51BFF6"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9,67</w:t>
            </w:r>
          </w:p>
        </w:tc>
        <w:tc>
          <w:tcPr>
            <w:tcW w:w="1620" w:type="dxa"/>
            <w:tcBorders>
              <w:top w:val="nil"/>
              <w:left w:val="single" w:sz="4" w:space="0" w:color="auto"/>
              <w:bottom w:val="single" w:sz="4" w:space="0" w:color="auto"/>
              <w:right w:val="single" w:sz="4" w:space="0" w:color="auto"/>
            </w:tcBorders>
            <w:shd w:val="clear" w:color="000000" w:fill="FFFFCC"/>
            <w:vAlign w:val="center"/>
            <w:hideMark/>
          </w:tcPr>
          <w:p w14:paraId="773E1914"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720" w:type="dxa"/>
            <w:tcBorders>
              <w:top w:val="nil"/>
              <w:left w:val="nil"/>
              <w:bottom w:val="single" w:sz="4" w:space="0" w:color="auto"/>
              <w:right w:val="single" w:sz="4" w:space="0" w:color="auto"/>
            </w:tcBorders>
            <w:shd w:val="clear" w:color="000000" w:fill="FFFFCC"/>
            <w:vAlign w:val="center"/>
            <w:hideMark/>
          </w:tcPr>
          <w:p w14:paraId="245516DE"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2480" w:type="dxa"/>
            <w:tcBorders>
              <w:top w:val="nil"/>
              <w:left w:val="nil"/>
              <w:bottom w:val="single" w:sz="4" w:space="0" w:color="auto"/>
              <w:right w:val="single" w:sz="4" w:space="0" w:color="auto"/>
            </w:tcBorders>
            <w:shd w:val="clear" w:color="000000" w:fill="FFFFCC"/>
            <w:vAlign w:val="center"/>
            <w:hideMark/>
          </w:tcPr>
          <w:p w14:paraId="6F5B0D33"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13165378"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FFFFCC"/>
            <w:vAlign w:val="center"/>
            <w:hideMark/>
          </w:tcPr>
          <w:p w14:paraId="5A8CD27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 </w:t>
            </w:r>
          </w:p>
        </w:tc>
        <w:tc>
          <w:tcPr>
            <w:tcW w:w="1560" w:type="dxa"/>
            <w:tcBorders>
              <w:top w:val="nil"/>
              <w:left w:val="nil"/>
              <w:bottom w:val="single" w:sz="4" w:space="0" w:color="auto"/>
              <w:right w:val="single" w:sz="4" w:space="0" w:color="auto"/>
            </w:tcBorders>
            <w:shd w:val="clear" w:color="000000" w:fill="FFFFCC"/>
            <w:vAlign w:val="center"/>
            <w:hideMark/>
          </w:tcPr>
          <w:p w14:paraId="6773486B"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320" w:type="dxa"/>
            <w:tcBorders>
              <w:top w:val="nil"/>
              <w:left w:val="single" w:sz="4" w:space="0" w:color="auto"/>
              <w:bottom w:val="single" w:sz="4" w:space="0" w:color="auto"/>
              <w:right w:val="single" w:sz="4" w:space="0" w:color="auto"/>
            </w:tcBorders>
            <w:shd w:val="clear" w:color="000000" w:fill="FFFFCC"/>
            <w:vAlign w:val="center"/>
            <w:hideMark/>
          </w:tcPr>
          <w:p w14:paraId="4CAE1041"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r>
      <w:tr w:rsidR="002B16C5" w:rsidRPr="002B16C5" w14:paraId="15AC9555"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7487EFAE" w14:textId="77777777" w:rsidR="002B16C5" w:rsidRPr="002B16C5" w:rsidRDefault="002B16C5" w:rsidP="002B16C5">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E02D029"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15</w:t>
            </w:r>
          </w:p>
        </w:tc>
        <w:tc>
          <w:tcPr>
            <w:tcW w:w="5860" w:type="dxa"/>
            <w:tcBorders>
              <w:top w:val="nil"/>
              <w:left w:val="nil"/>
              <w:bottom w:val="single" w:sz="4" w:space="0" w:color="auto"/>
              <w:right w:val="single" w:sz="4" w:space="0" w:color="auto"/>
            </w:tcBorders>
            <w:shd w:val="clear" w:color="auto" w:fill="auto"/>
            <w:vAlign w:val="center"/>
            <w:hideMark/>
          </w:tcPr>
          <w:p w14:paraId="6CF888BD"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НВВ без НДС</w:t>
            </w:r>
          </w:p>
        </w:tc>
        <w:tc>
          <w:tcPr>
            <w:tcW w:w="1140" w:type="dxa"/>
            <w:tcBorders>
              <w:top w:val="nil"/>
              <w:left w:val="nil"/>
              <w:bottom w:val="single" w:sz="4" w:space="0" w:color="auto"/>
              <w:right w:val="single" w:sz="4" w:space="0" w:color="auto"/>
            </w:tcBorders>
            <w:shd w:val="clear" w:color="auto" w:fill="auto"/>
            <w:vAlign w:val="center"/>
            <w:hideMark/>
          </w:tcPr>
          <w:p w14:paraId="15A29E51" w14:textId="77777777" w:rsidR="002B16C5" w:rsidRPr="002B16C5" w:rsidRDefault="002B16C5" w:rsidP="002B16C5">
            <w:pPr>
              <w:jc w:val="center"/>
              <w:rPr>
                <w:rFonts w:ascii="Tahoma" w:hAnsi="Tahoma" w:cs="Tahoma"/>
                <w:b/>
                <w:bCs/>
                <w:sz w:val="13"/>
                <w:szCs w:val="13"/>
              </w:rPr>
            </w:pPr>
            <w:proofErr w:type="spellStart"/>
            <w:r w:rsidRPr="002B16C5">
              <w:rPr>
                <w:rFonts w:ascii="Tahoma" w:hAnsi="Tahoma" w:cs="Tahoma"/>
                <w:b/>
                <w:bCs/>
                <w:sz w:val="13"/>
                <w:szCs w:val="13"/>
              </w:rPr>
              <w:t>тыс</w:t>
            </w:r>
            <w:proofErr w:type="spellEnd"/>
            <w:r w:rsidRPr="002B16C5">
              <w:rPr>
                <w:rFonts w:ascii="Tahoma" w:hAnsi="Tahoma" w:cs="Tahoma"/>
                <w:b/>
                <w:bCs/>
                <w:sz w:val="13"/>
                <w:szCs w:val="13"/>
              </w:rPr>
              <w:t xml:space="preserve"> </w:t>
            </w:r>
            <w:proofErr w:type="spellStart"/>
            <w:r w:rsidRPr="002B16C5">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000000" w:fill="D7EAD3"/>
            <w:vAlign w:val="center"/>
            <w:hideMark/>
          </w:tcPr>
          <w:p w14:paraId="1AA05362"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4 829,16</w:t>
            </w:r>
          </w:p>
        </w:tc>
        <w:tc>
          <w:tcPr>
            <w:tcW w:w="1620" w:type="dxa"/>
            <w:tcBorders>
              <w:top w:val="nil"/>
              <w:left w:val="nil"/>
              <w:bottom w:val="single" w:sz="4" w:space="0" w:color="auto"/>
              <w:right w:val="single" w:sz="4" w:space="0" w:color="auto"/>
            </w:tcBorders>
            <w:shd w:val="clear" w:color="000000" w:fill="D7EAD3"/>
            <w:vAlign w:val="center"/>
            <w:hideMark/>
          </w:tcPr>
          <w:p w14:paraId="13AB94CC"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1 938,35</w:t>
            </w:r>
          </w:p>
        </w:tc>
        <w:tc>
          <w:tcPr>
            <w:tcW w:w="1720" w:type="dxa"/>
            <w:tcBorders>
              <w:top w:val="nil"/>
              <w:left w:val="nil"/>
              <w:bottom w:val="single" w:sz="4" w:space="0" w:color="auto"/>
              <w:right w:val="single" w:sz="4" w:space="0" w:color="auto"/>
            </w:tcBorders>
            <w:shd w:val="clear" w:color="000000" w:fill="D7EAD3"/>
            <w:vAlign w:val="center"/>
            <w:hideMark/>
          </w:tcPr>
          <w:p w14:paraId="38780072"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3 434,62</w:t>
            </w:r>
          </w:p>
        </w:tc>
        <w:tc>
          <w:tcPr>
            <w:tcW w:w="2480" w:type="dxa"/>
            <w:tcBorders>
              <w:top w:val="nil"/>
              <w:left w:val="nil"/>
              <w:bottom w:val="single" w:sz="4" w:space="0" w:color="auto"/>
              <w:right w:val="single" w:sz="4" w:space="0" w:color="auto"/>
            </w:tcBorders>
            <w:shd w:val="clear" w:color="000000" w:fill="D7EAD3"/>
            <w:vAlign w:val="center"/>
            <w:hideMark/>
          </w:tcPr>
          <w:p w14:paraId="6EB5E0F0"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52835AFC"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3 567,73</w:t>
            </w:r>
          </w:p>
        </w:tc>
        <w:tc>
          <w:tcPr>
            <w:tcW w:w="1540" w:type="dxa"/>
            <w:tcBorders>
              <w:top w:val="nil"/>
              <w:left w:val="nil"/>
              <w:bottom w:val="single" w:sz="4" w:space="0" w:color="auto"/>
              <w:right w:val="single" w:sz="4" w:space="0" w:color="auto"/>
            </w:tcBorders>
            <w:shd w:val="clear" w:color="000000" w:fill="D7EAD3"/>
            <w:vAlign w:val="center"/>
            <w:hideMark/>
          </w:tcPr>
          <w:p w14:paraId="144662DF"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1 717,23</w:t>
            </w:r>
          </w:p>
        </w:tc>
        <w:tc>
          <w:tcPr>
            <w:tcW w:w="1560" w:type="dxa"/>
            <w:tcBorders>
              <w:top w:val="nil"/>
              <w:left w:val="nil"/>
              <w:bottom w:val="single" w:sz="4" w:space="0" w:color="auto"/>
              <w:right w:val="single" w:sz="4" w:space="0" w:color="auto"/>
            </w:tcBorders>
            <w:shd w:val="clear" w:color="000000" w:fill="D7EAD3"/>
            <w:vAlign w:val="center"/>
            <w:hideMark/>
          </w:tcPr>
          <w:p w14:paraId="6B4BB902"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1 850,50</w:t>
            </w:r>
          </w:p>
        </w:tc>
        <w:tc>
          <w:tcPr>
            <w:tcW w:w="2320" w:type="dxa"/>
            <w:tcBorders>
              <w:top w:val="nil"/>
              <w:left w:val="nil"/>
              <w:bottom w:val="single" w:sz="4" w:space="0" w:color="auto"/>
              <w:right w:val="single" w:sz="4" w:space="0" w:color="auto"/>
            </w:tcBorders>
            <w:shd w:val="clear" w:color="000000" w:fill="FFFFCC"/>
            <w:vAlign w:val="center"/>
            <w:hideMark/>
          </w:tcPr>
          <w:p w14:paraId="5305842D"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r>
      <w:tr w:rsidR="002B16C5" w:rsidRPr="002B16C5" w14:paraId="70E6B9DA"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18E98F56" w14:textId="77777777" w:rsidR="002B16C5" w:rsidRPr="002B16C5" w:rsidRDefault="002B16C5" w:rsidP="002B16C5">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32C853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15.1</w:t>
            </w:r>
          </w:p>
        </w:tc>
        <w:tc>
          <w:tcPr>
            <w:tcW w:w="5860" w:type="dxa"/>
            <w:tcBorders>
              <w:top w:val="nil"/>
              <w:left w:val="nil"/>
              <w:bottom w:val="single" w:sz="4" w:space="0" w:color="auto"/>
              <w:right w:val="single" w:sz="4" w:space="0" w:color="auto"/>
            </w:tcBorders>
            <w:shd w:val="clear" w:color="auto" w:fill="auto"/>
            <w:vAlign w:val="center"/>
            <w:hideMark/>
          </w:tcPr>
          <w:p w14:paraId="6DFFB146" w14:textId="77777777" w:rsidR="002B16C5" w:rsidRPr="002B16C5" w:rsidRDefault="002B16C5" w:rsidP="002B16C5">
            <w:pPr>
              <w:ind w:firstLineChars="100" w:firstLine="130"/>
              <w:rPr>
                <w:rFonts w:ascii="Tahoma" w:hAnsi="Tahoma" w:cs="Tahoma"/>
                <w:sz w:val="13"/>
                <w:szCs w:val="13"/>
              </w:rPr>
            </w:pPr>
            <w:r w:rsidRPr="002B16C5">
              <w:rPr>
                <w:rFonts w:ascii="Tahoma" w:hAnsi="Tahoma" w:cs="Tahoma"/>
                <w:sz w:val="13"/>
                <w:szCs w:val="13"/>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0540B4E8" w14:textId="77777777" w:rsidR="002B16C5" w:rsidRPr="002B16C5" w:rsidRDefault="002B16C5" w:rsidP="002B16C5">
            <w:pPr>
              <w:jc w:val="center"/>
              <w:rPr>
                <w:rFonts w:ascii="Tahoma" w:hAnsi="Tahoma" w:cs="Tahoma"/>
                <w:sz w:val="13"/>
                <w:szCs w:val="13"/>
              </w:rPr>
            </w:pPr>
            <w:proofErr w:type="spellStart"/>
            <w:r w:rsidRPr="002B16C5">
              <w:rPr>
                <w:rFonts w:ascii="Tahoma" w:hAnsi="Tahoma" w:cs="Tahoma"/>
                <w:sz w:val="13"/>
                <w:szCs w:val="13"/>
              </w:rPr>
              <w:t>тыс</w:t>
            </w:r>
            <w:proofErr w:type="spellEnd"/>
            <w:r w:rsidRPr="002B16C5">
              <w:rPr>
                <w:rFonts w:ascii="Tahoma" w:hAnsi="Tahoma" w:cs="Tahoma"/>
                <w:sz w:val="13"/>
                <w:szCs w:val="13"/>
              </w:rPr>
              <w:t xml:space="preserve"> </w:t>
            </w:r>
            <w:proofErr w:type="spellStart"/>
            <w:r w:rsidRPr="002B16C5">
              <w:rPr>
                <w:rFonts w:ascii="Tahoma" w:hAnsi="Tahoma" w:cs="Tahoma"/>
                <w:sz w:val="13"/>
                <w:szCs w:val="13"/>
              </w:rPr>
              <w:t>руб</w:t>
            </w:r>
            <w:proofErr w:type="spellEnd"/>
          </w:p>
        </w:tc>
        <w:tc>
          <w:tcPr>
            <w:tcW w:w="1620" w:type="dxa"/>
            <w:tcBorders>
              <w:top w:val="nil"/>
              <w:left w:val="nil"/>
              <w:bottom w:val="single" w:sz="4" w:space="0" w:color="auto"/>
              <w:right w:val="single" w:sz="4" w:space="0" w:color="auto"/>
            </w:tcBorders>
            <w:shd w:val="clear" w:color="000000" w:fill="D7EAD3"/>
            <w:vAlign w:val="center"/>
            <w:hideMark/>
          </w:tcPr>
          <w:p w14:paraId="1E68E01B"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4 829,16</w:t>
            </w:r>
          </w:p>
        </w:tc>
        <w:tc>
          <w:tcPr>
            <w:tcW w:w="1620" w:type="dxa"/>
            <w:tcBorders>
              <w:top w:val="nil"/>
              <w:left w:val="nil"/>
              <w:bottom w:val="single" w:sz="4" w:space="0" w:color="auto"/>
              <w:right w:val="single" w:sz="4" w:space="0" w:color="auto"/>
            </w:tcBorders>
            <w:shd w:val="clear" w:color="000000" w:fill="D7EAD3"/>
            <w:vAlign w:val="center"/>
            <w:hideMark/>
          </w:tcPr>
          <w:p w14:paraId="386A2BA6"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1 938,35</w:t>
            </w:r>
          </w:p>
        </w:tc>
        <w:tc>
          <w:tcPr>
            <w:tcW w:w="1720" w:type="dxa"/>
            <w:tcBorders>
              <w:top w:val="nil"/>
              <w:left w:val="nil"/>
              <w:bottom w:val="single" w:sz="4" w:space="0" w:color="auto"/>
              <w:right w:val="single" w:sz="4" w:space="0" w:color="auto"/>
            </w:tcBorders>
            <w:shd w:val="clear" w:color="000000" w:fill="D7EAD3"/>
            <w:vAlign w:val="center"/>
            <w:hideMark/>
          </w:tcPr>
          <w:p w14:paraId="5C194FDA"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3 434,62</w:t>
            </w:r>
          </w:p>
        </w:tc>
        <w:tc>
          <w:tcPr>
            <w:tcW w:w="2480" w:type="dxa"/>
            <w:tcBorders>
              <w:top w:val="nil"/>
              <w:left w:val="nil"/>
              <w:bottom w:val="single" w:sz="4" w:space="0" w:color="auto"/>
              <w:right w:val="single" w:sz="4" w:space="0" w:color="auto"/>
            </w:tcBorders>
            <w:shd w:val="clear" w:color="000000" w:fill="D7EAD3"/>
            <w:vAlign w:val="center"/>
            <w:hideMark/>
          </w:tcPr>
          <w:p w14:paraId="52194226"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2E0B917C"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3 567,73</w:t>
            </w:r>
          </w:p>
        </w:tc>
        <w:tc>
          <w:tcPr>
            <w:tcW w:w="1540" w:type="dxa"/>
            <w:tcBorders>
              <w:top w:val="nil"/>
              <w:left w:val="nil"/>
              <w:bottom w:val="single" w:sz="4" w:space="0" w:color="auto"/>
              <w:right w:val="single" w:sz="4" w:space="0" w:color="auto"/>
            </w:tcBorders>
            <w:shd w:val="clear" w:color="000000" w:fill="D7EAD3"/>
            <w:vAlign w:val="center"/>
            <w:hideMark/>
          </w:tcPr>
          <w:p w14:paraId="0CD9082F"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1 717,23</w:t>
            </w:r>
          </w:p>
        </w:tc>
        <w:tc>
          <w:tcPr>
            <w:tcW w:w="1560" w:type="dxa"/>
            <w:tcBorders>
              <w:top w:val="nil"/>
              <w:left w:val="nil"/>
              <w:bottom w:val="single" w:sz="4" w:space="0" w:color="auto"/>
              <w:right w:val="single" w:sz="4" w:space="0" w:color="auto"/>
            </w:tcBorders>
            <w:shd w:val="clear" w:color="000000" w:fill="D7EAD3"/>
            <w:vAlign w:val="center"/>
            <w:hideMark/>
          </w:tcPr>
          <w:p w14:paraId="7D1BA725"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1 850,50</w:t>
            </w:r>
          </w:p>
        </w:tc>
        <w:tc>
          <w:tcPr>
            <w:tcW w:w="2320" w:type="dxa"/>
            <w:tcBorders>
              <w:top w:val="nil"/>
              <w:left w:val="nil"/>
              <w:bottom w:val="single" w:sz="4" w:space="0" w:color="auto"/>
              <w:right w:val="single" w:sz="4" w:space="0" w:color="auto"/>
            </w:tcBorders>
            <w:shd w:val="clear" w:color="000000" w:fill="FFFFCC"/>
            <w:vAlign w:val="center"/>
            <w:hideMark/>
          </w:tcPr>
          <w:p w14:paraId="28E83FDD" w14:textId="77777777" w:rsidR="002B16C5" w:rsidRPr="002B16C5" w:rsidRDefault="002B16C5" w:rsidP="002B16C5">
            <w:pPr>
              <w:rPr>
                <w:rFonts w:ascii="Tahoma" w:hAnsi="Tahoma" w:cs="Tahoma"/>
                <w:sz w:val="13"/>
                <w:szCs w:val="13"/>
              </w:rPr>
            </w:pPr>
            <w:r w:rsidRPr="002B16C5">
              <w:rPr>
                <w:rFonts w:ascii="Tahoma" w:hAnsi="Tahoma" w:cs="Tahoma"/>
                <w:sz w:val="13"/>
                <w:szCs w:val="13"/>
              </w:rPr>
              <w:t> </w:t>
            </w:r>
          </w:p>
        </w:tc>
      </w:tr>
      <w:tr w:rsidR="002B16C5" w:rsidRPr="002B16C5" w14:paraId="3274C9C9"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5E74E5B7"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59D91B2"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15.2</w:t>
            </w:r>
          </w:p>
        </w:tc>
        <w:tc>
          <w:tcPr>
            <w:tcW w:w="5860" w:type="dxa"/>
            <w:tcBorders>
              <w:top w:val="nil"/>
              <w:left w:val="nil"/>
              <w:bottom w:val="single" w:sz="4" w:space="0" w:color="auto"/>
              <w:right w:val="single" w:sz="4" w:space="0" w:color="auto"/>
            </w:tcBorders>
            <w:shd w:val="clear" w:color="auto" w:fill="auto"/>
            <w:vAlign w:val="center"/>
            <w:hideMark/>
          </w:tcPr>
          <w:p w14:paraId="48EB28F0" w14:textId="77777777" w:rsidR="002B16C5" w:rsidRPr="002B16C5" w:rsidRDefault="002B16C5" w:rsidP="002B16C5">
            <w:pPr>
              <w:ind w:firstLineChars="100" w:firstLine="130"/>
              <w:rPr>
                <w:rFonts w:ascii="Tahoma" w:hAnsi="Tahoma" w:cs="Tahoma"/>
                <w:sz w:val="13"/>
                <w:szCs w:val="13"/>
              </w:rPr>
            </w:pPr>
            <w:r w:rsidRPr="002B16C5">
              <w:rPr>
                <w:rFonts w:ascii="Tahoma" w:hAnsi="Tahoma" w:cs="Tahoma"/>
                <w:sz w:val="13"/>
                <w:szCs w:val="13"/>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008E5FC6" w14:textId="77777777" w:rsidR="002B16C5" w:rsidRPr="002B16C5" w:rsidRDefault="002B16C5" w:rsidP="002B16C5">
            <w:pPr>
              <w:jc w:val="center"/>
              <w:rPr>
                <w:rFonts w:ascii="Tahoma" w:hAnsi="Tahoma" w:cs="Tahoma"/>
                <w:sz w:val="13"/>
                <w:szCs w:val="13"/>
              </w:rPr>
            </w:pPr>
            <w:proofErr w:type="spellStart"/>
            <w:r w:rsidRPr="002B16C5">
              <w:rPr>
                <w:rFonts w:ascii="Tahoma" w:hAnsi="Tahoma" w:cs="Tahoma"/>
                <w:sz w:val="13"/>
                <w:szCs w:val="13"/>
              </w:rPr>
              <w:t>тыс</w:t>
            </w:r>
            <w:proofErr w:type="spellEnd"/>
            <w:r w:rsidRPr="002B16C5">
              <w:rPr>
                <w:rFonts w:ascii="Tahoma" w:hAnsi="Tahoma" w:cs="Tahoma"/>
                <w:sz w:val="13"/>
                <w:szCs w:val="13"/>
              </w:rPr>
              <w:t xml:space="preserve"> </w:t>
            </w:r>
            <w:proofErr w:type="spellStart"/>
            <w:r w:rsidRPr="002B16C5">
              <w:rPr>
                <w:rFonts w:ascii="Tahoma" w:hAnsi="Tahoma" w:cs="Tahoma"/>
                <w:sz w:val="13"/>
                <w:szCs w:val="13"/>
              </w:rPr>
              <w:t>руб</w:t>
            </w:r>
            <w:proofErr w:type="spellEnd"/>
          </w:p>
        </w:tc>
        <w:tc>
          <w:tcPr>
            <w:tcW w:w="1620" w:type="dxa"/>
            <w:tcBorders>
              <w:top w:val="nil"/>
              <w:left w:val="nil"/>
              <w:bottom w:val="single" w:sz="4" w:space="0" w:color="auto"/>
              <w:right w:val="single" w:sz="4" w:space="0" w:color="auto"/>
            </w:tcBorders>
            <w:shd w:val="clear" w:color="000000" w:fill="D7EAD3"/>
            <w:vAlign w:val="center"/>
            <w:hideMark/>
          </w:tcPr>
          <w:p w14:paraId="70FCE793"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620" w:type="dxa"/>
            <w:tcBorders>
              <w:top w:val="nil"/>
              <w:left w:val="nil"/>
              <w:bottom w:val="single" w:sz="4" w:space="0" w:color="auto"/>
              <w:right w:val="single" w:sz="4" w:space="0" w:color="auto"/>
            </w:tcBorders>
            <w:shd w:val="clear" w:color="000000" w:fill="D7EAD3"/>
            <w:vAlign w:val="center"/>
            <w:hideMark/>
          </w:tcPr>
          <w:p w14:paraId="314CD888"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6C1BAE99"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480" w:type="dxa"/>
            <w:tcBorders>
              <w:top w:val="nil"/>
              <w:left w:val="nil"/>
              <w:bottom w:val="single" w:sz="4" w:space="0" w:color="auto"/>
              <w:right w:val="single" w:sz="4" w:space="0" w:color="auto"/>
            </w:tcBorders>
            <w:shd w:val="clear" w:color="000000" w:fill="D7EAD3"/>
            <w:vAlign w:val="center"/>
            <w:hideMark/>
          </w:tcPr>
          <w:p w14:paraId="7D061193"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6CDD271D"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7B328755"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5C7EB533"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03FA3FF8" w14:textId="77777777" w:rsidR="002B16C5" w:rsidRPr="002B16C5" w:rsidRDefault="002B16C5" w:rsidP="002B16C5">
            <w:pPr>
              <w:rPr>
                <w:rFonts w:ascii="Tahoma" w:hAnsi="Tahoma" w:cs="Tahoma"/>
                <w:sz w:val="13"/>
                <w:szCs w:val="13"/>
              </w:rPr>
            </w:pPr>
            <w:r w:rsidRPr="002B16C5">
              <w:rPr>
                <w:rFonts w:ascii="Tahoma" w:hAnsi="Tahoma" w:cs="Tahoma"/>
                <w:sz w:val="13"/>
                <w:szCs w:val="13"/>
              </w:rPr>
              <w:t> </w:t>
            </w:r>
          </w:p>
        </w:tc>
      </w:tr>
      <w:tr w:rsidR="002B16C5" w:rsidRPr="002B16C5" w14:paraId="7D28770E"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456E02CE"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86E6A0F"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16</w:t>
            </w:r>
          </w:p>
        </w:tc>
        <w:tc>
          <w:tcPr>
            <w:tcW w:w="5860" w:type="dxa"/>
            <w:tcBorders>
              <w:top w:val="nil"/>
              <w:left w:val="nil"/>
              <w:bottom w:val="single" w:sz="4" w:space="0" w:color="auto"/>
              <w:right w:val="single" w:sz="4" w:space="0" w:color="auto"/>
            </w:tcBorders>
            <w:shd w:val="clear" w:color="auto" w:fill="auto"/>
            <w:vAlign w:val="center"/>
            <w:hideMark/>
          </w:tcPr>
          <w:p w14:paraId="2EE79765"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Тариф</w:t>
            </w:r>
          </w:p>
        </w:tc>
        <w:tc>
          <w:tcPr>
            <w:tcW w:w="1140" w:type="dxa"/>
            <w:tcBorders>
              <w:top w:val="nil"/>
              <w:left w:val="nil"/>
              <w:bottom w:val="single" w:sz="4" w:space="0" w:color="auto"/>
              <w:right w:val="single" w:sz="4" w:space="0" w:color="auto"/>
            </w:tcBorders>
            <w:shd w:val="clear" w:color="auto" w:fill="auto"/>
            <w:vAlign w:val="center"/>
            <w:hideMark/>
          </w:tcPr>
          <w:p w14:paraId="05A7BE49" w14:textId="77777777" w:rsidR="002B16C5" w:rsidRPr="002B16C5" w:rsidRDefault="002B16C5" w:rsidP="002B16C5">
            <w:pPr>
              <w:jc w:val="center"/>
              <w:rPr>
                <w:rFonts w:ascii="Tahoma" w:hAnsi="Tahoma" w:cs="Tahoma"/>
                <w:b/>
                <w:bCs/>
                <w:sz w:val="13"/>
                <w:szCs w:val="13"/>
              </w:rPr>
            </w:pPr>
            <w:proofErr w:type="spellStart"/>
            <w:r w:rsidRPr="002B16C5">
              <w:rPr>
                <w:rFonts w:ascii="Tahoma" w:hAnsi="Tahoma" w:cs="Tahoma"/>
                <w:b/>
                <w:bCs/>
                <w:sz w:val="13"/>
                <w:szCs w:val="13"/>
              </w:rPr>
              <w:t>руб</w:t>
            </w:r>
            <w:proofErr w:type="spellEnd"/>
            <w:r w:rsidRPr="002B16C5">
              <w:rPr>
                <w:rFonts w:ascii="Tahoma" w:hAnsi="Tahoma" w:cs="Tahoma"/>
                <w:b/>
                <w:bCs/>
                <w:sz w:val="13"/>
                <w:szCs w:val="13"/>
              </w:rPr>
              <w:t>/м3</w:t>
            </w:r>
          </w:p>
        </w:tc>
        <w:tc>
          <w:tcPr>
            <w:tcW w:w="1620" w:type="dxa"/>
            <w:tcBorders>
              <w:top w:val="nil"/>
              <w:left w:val="nil"/>
              <w:bottom w:val="single" w:sz="4" w:space="0" w:color="auto"/>
              <w:right w:val="single" w:sz="4" w:space="0" w:color="auto"/>
            </w:tcBorders>
            <w:shd w:val="clear" w:color="000000" w:fill="D7EAD3"/>
            <w:vAlign w:val="center"/>
            <w:hideMark/>
          </w:tcPr>
          <w:p w14:paraId="0F3B99AA"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18,89</w:t>
            </w:r>
          </w:p>
        </w:tc>
        <w:tc>
          <w:tcPr>
            <w:tcW w:w="1620" w:type="dxa"/>
            <w:tcBorders>
              <w:top w:val="nil"/>
              <w:left w:val="nil"/>
              <w:bottom w:val="single" w:sz="4" w:space="0" w:color="auto"/>
              <w:right w:val="single" w:sz="4" w:space="0" w:color="auto"/>
            </w:tcBorders>
            <w:shd w:val="clear" w:color="000000" w:fill="D7EAD3"/>
            <w:vAlign w:val="center"/>
            <w:hideMark/>
          </w:tcPr>
          <w:p w14:paraId="7C82C980"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7,86</w:t>
            </w:r>
          </w:p>
        </w:tc>
        <w:tc>
          <w:tcPr>
            <w:tcW w:w="1720" w:type="dxa"/>
            <w:tcBorders>
              <w:top w:val="nil"/>
              <w:left w:val="nil"/>
              <w:bottom w:val="single" w:sz="4" w:space="0" w:color="auto"/>
              <w:right w:val="single" w:sz="4" w:space="0" w:color="auto"/>
            </w:tcBorders>
            <w:shd w:val="clear" w:color="000000" w:fill="D7EAD3"/>
            <w:vAlign w:val="center"/>
            <w:hideMark/>
          </w:tcPr>
          <w:p w14:paraId="40791CED"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7,86</w:t>
            </w:r>
          </w:p>
        </w:tc>
        <w:tc>
          <w:tcPr>
            <w:tcW w:w="2480" w:type="dxa"/>
            <w:tcBorders>
              <w:top w:val="nil"/>
              <w:left w:val="nil"/>
              <w:bottom w:val="single" w:sz="4" w:space="0" w:color="auto"/>
              <w:right w:val="single" w:sz="4" w:space="0" w:color="auto"/>
            </w:tcBorders>
            <w:shd w:val="clear" w:color="000000" w:fill="D7EAD3"/>
            <w:vAlign w:val="center"/>
            <w:hideMark/>
          </w:tcPr>
          <w:p w14:paraId="01577975"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13DB2A50"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8,17</w:t>
            </w:r>
          </w:p>
        </w:tc>
        <w:tc>
          <w:tcPr>
            <w:tcW w:w="1540" w:type="dxa"/>
            <w:tcBorders>
              <w:top w:val="nil"/>
              <w:left w:val="nil"/>
              <w:bottom w:val="single" w:sz="4" w:space="0" w:color="auto"/>
              <w:right w:val="single" w:sz="4" w:space="0" w:color="auto"/>
            </w:tcBorders>
            <w:shd w:val="clear" w:color="000000" w:fill="D7EAD3"/>
            <w:vAlign w:val="center"/>
            <w:hideMark/>
          </w:tcPr>
          <w:p w14:paraId="59F30A5E"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7,86</w:t>
            </w:r>
          </w:p>
        </w:tc>
        <w:tc>
          <w:tcPr>
            <w:tcW w:w="1560" w:type="dxa"/>
            <w:tcBorders>
              <w:top w:val="nil"/>
              <w:left w:val="nil"/>
              <w:bottom w:val="single" w:sz="4" w:space="0" w:color="auto"/>
              <w:right w:val="single" w:sz="4" w:space="0" w:color="auto"/>
            </w:tcBorders>
            <w:shd w:val="clear" w:color="000000" w:fill="D7EAD3"/>
            <w:vAlign w:val="center"/>
            <w:hideMark/>
          </w:tcPr>
          <w:p w14:paraId="5BE18C2E"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8,47</w:t>
            </w:r>
          </w:p>
        </w:tc>
        <w:tc>
          <w:tcPr>
            <w:tcW w:w="2320" w:type="dxa"/>
            <w:tcBorders>
              <w:top w:val="nil"/>
              <w:left w:val="nil"/>
              <w:bottom w:val="single" w:sz="4" w:space="0" w:color="auto"/>
              <w:right w:val="single" w:sz="4" w:space="0" w:color="auto"/>
            </w:tcBorders>
            <w:shd w:val="clear" w:color="000000" w:fill="FFFFCC"/>
            <w:vAlign w:val="center"/>
            <w:hideMark/>
          </w:tcPr>
          <w:p w14:paraId="76CBA290"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r>
      <w:tr w:rsidR="002B16C5" w:rsidRPr="002B16C5" w14:paraId="03EBF884"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146C40F6" w14:textId="77777777" w:rsidR="002B16C5" w:rsidRPr="002B16C5" w:rsidRDefault="002B16C5" w:rsidP="002B16C5">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804CE00"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16.1</w:t>
            </w:r>
          </w:p>
        </w:tc>
        <w:tc>
          <w:tcPr>
            <w:tcW w:w="5860" w:type="dxa"/>
            <w:tcBorders>
              <w:top w:val="nil"/>
              <w:left w:val="nil"/>
              <w:bottom w:val="single" w:sz="4" w:space="0" w:color="auto"/>
              <w:right w:val="single" w:sz="4" w:space="0" w:color="auto"/>
            </w:tcBorders>
            <w:shd w:val="clear" w:color="auto" w:fill="auto"/>
            <w:vAlign w:val="center"/>
            <w:hideMark/>
          </w:tcPr>
          <w:p w14:paraId="0B5F850F" w14:textId="77777777" w:rsidR="002B16C5" w:rsidRPr="002B16C5" w:rsidRDefault="002B16C5" w:rsidP="002B16C5">
            <w:pPr>
              <w:ind w:firstLineChars="100" w:firstLine="130"/>
              <w:rPr>
                <w:rFonts w:ascii="Tahoma" w:hAnsi="Tahoma" w:cs="Tahoma"/>
                <w:sz w:val="13"/>
                <w:szCs w:val="13"/>
              </w:rPr>
            </w:pPr>
            <w:r w:rsidRPr="002B16C5">
              <w:rPr>
                <w:rFonts w:ascii="Tahoma" w:hAnsi="Tahoma" w:cs="Tahoma"/>
                <w:sz w:val="13"/>
                <w:szCs w:val="13"/>
              </w:rPr>
              <w:t>Тариф 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6A80469F" w14:textId="77777777" w:rsidR="002B16C5" w:rsidRPr="002B16C5" w:rsidRDefault="002B16C5" w:rsidP="002B16C5">
            <w:pPr>
              <w:jc w:val="center"/>
              <w:rPr>
                <w:rFonts w:ascii="Tahoma" w:hAnsi="Tahoma" w:cs="Tahoma"/>
                <w:sz w:val="13"/>
                <w:szCs w:val="13"/>
              </w:rPr>
            </w:pPr>
            <w:proofErr w:type="spellStart"/>
            <w:r w:rsidRPr="002B16C5">
              <w:rPr>
                <w:rFonts w:ascii="Tahoma" w:hAnsi="Tahoma" w:cs="Tahoma"/>
                <w:sz w:val="13"/>
                <w:szCs w:val="13"/>
              </w:rPr>
              <w:t>руб</w:t>
            </w:r>
            <w:proofErr w:type="spellEnd"/>
            <w:r w:rsidRPr="002B16C5">
              <w:rPr>
                <w:rFonts w:ascii="Tahoma" w:hAnsi="Tahoma" w:cs="Tahoma"/>
                <w:sz w:val="13"/>
                <w:szCs w:val="13"/>
              </w:rPr>
              <w:t>/м3</w:t>
            </w:r>
          </w:p>
        </w:tc>
        <w:tc>
          <w:tcPr>
            <w:tcW w:w="1620" w:type="dxa"/>
            <w:tcBorders>
              <w:top w:val="nil"/>
              <w:left w:val="nil"/>
              <w:bottom w:val="single" w:sz="4" w:space="0" w:color="auto"/>
              <w:right w:val="single" w:sz="4" w:space="0" w:color="auto"/>
            </w:tcBorders>
            <w:shd w:val="clear" w:color="000000" w:fill="D7EAD3"/>
            <w:vAlign w:val="center"/>
            <w:hideMark/>
          </w:tcPr>
          <w:p w14:paraId="5622281D"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18,89</w:t>
            </w:r>
          </w:p>
        </w:tc>
        <w:tc>
          <w:tcPr>
            <w:tcW w:w="1620" w:type="dxa"/>
            <w:tcBorders>
              <w:top w:val="nil"/>
              <w:left w:val="nil"/>
              <w:bottom w:val="single" w:sz="4" w:space="0" w:color="auto"/>
              <w:right w:val="single" w:sz="4" w:space="0" w:color="auto"/>
            </w:tcBorders>
            <w:shd w:val="clear" w:color="000000" w:fill="D7EAD3"/>
            <w:vAlign w:val="center"/>
            <w:hideMark/>
          </w:tcPr>
          <w:p w14:paraId="7769BF04"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7,86</w:t>
            </w:r>
          </w:p>
        </w:tc>
        <w:tc>
          <w:tcPr>
            <w:tcW w:w="1720" w:type="dxa"/>
            <w:tcBorders>
              <w:top w:val="nil"/>
              <w:left w:val="nil"/>
              <w:bottom w:val="single" w:sz="4" w:space="0" w:color="auto"/>
              <w:right w:val="single" w:sz="4" w:space="0" w:color="auto"/>
            </w:tcBorders>
            <w:shd w:val="clear" w:color="000000" w:fill="D7EAD3"/>
            <w:vAlign w:val="center"/>
            <w:hideMark/>
          </w:tcPr>
          <w:p w14:paraId="2ED1FE88"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7,86</w:t>
            </w:r>
          </w:p>
        </w:tc>
        <w:tc>
          <w:tcPr>
            <w:tcW w:w="2480" w:type="dxa"/>
            <w:tcBorders>
              <w:top w:val="nil"/>
              <w:left w:val="nil"/>
              <w:bottom w:val="single" w:sz="4" w:space="0" w:color="auto"/>
              <w:right w:val="single" w:sz="4" w:space="0" w:color="auto"/>
            </w:tcBorders>
            <w:shd w:val="clear" w:color="000000" w:fill="D7EAD3"/>
            <w:vAlign w:val="center"/>
            <w:hideMark/>
          </w:tcPr>
          <w:p w14:paraId="491E6778"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2E744C0C"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8,17</w:t>
            </w:r>
          </w:p>
        </w:tc>
        <w:tc>
          <w:tcPr>
            <w:tcW w:w="1540" w:type="dxa"/>
            <w:tcBorders>
              <w:top w:val="nil"/>
              <w:left w:val="nil"/>
              <w:bottom w:val="single" w:sz="4" w:space="0" w:color="auto"/>
              <w:right w:val="single" w:sz="4" w:space="0" w:color="auto"/>
            </w:tcBorders>
            <w:shd w:val="clear" w:color="000000" w:fill="D7EAD3"/>
            <w:vAlign w:val="center"/>
            <w:hideMark/>
          </w:tcPr>
          <w:p w14:paraId="3E963FF3"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7,86</w:t>
            </w:r>
          </w:p>
        </w:tc>
        <w:tc>
          <w:tcPr>
            <w:tcW w:w="1560" w:type="dxa"/>
            <w:tcBorders>
              <w:top w:val="nil"/>
              <w:left w:val="nil"/>
              <w:bottom w:val="single" w:sz="4" w:space="0" w:color="auto"/>
              <w:right w:val="single" w:sz="4" w:space="0" w:color="auto"/>
            </w:tcBorders>
            <w:shd w:val="clear" w:color="000000" w:fill="D7EAD3"/>
            <w:vAlign w:val="center"/>
            <w:hideMark/>
          </w:tcPr>
          <w:p w14:paraId="25203415"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8,47</w:t>
            </w:r>
          </w:p>
        </w:tc>
        <w:tc>
          <w:tcPr>
            <w:tcW w:w="2320" w:type="dxa"/>
            <w:tcBorders>
              <w:top w:val="nil"/>
              <w:left w:val="nil"/>
              <w:bottom w:val="single" w:sz="4" w:space="0" w:color="auto"/>
              <w:right w:val="single" w:sz="4" w:space="0" w:color="auto"/>
            </w:tcBorders>
            <w:shd w:val="clear" w:color="000000" w:fill="FFFFCC"/>
            <w:vAlign w:val="center"/>
            <w:hideMark/>
          </w:tcPr>
          <w:p w14:paraId="5F7AC532" w14:textId="77777777" w:rsidR="002B16C5" w:rsidRPr="002B16C5" w:rsidRDefault="002B16C5" w:rsidP="002B16C5">
            <w:pPr>
              <w:rPr>
                <w:rFonts w:ascii="Tahoma" w:hAnsi="Tahoma" w:cs="Tahoma"/>
                <w:sz w:val="13"/>
                <w:szCs w:val="13"/>
              </w:rPr>
            </w:pPr>
            <w:r w:rsidRPr="002B16C5">
              <w:rPr>
                <w:rFonts w:ascii="Tahoma" w:hAnsi="Tahoma" w:cs="Tahoma"/>
                <w:sz w:val="13"/>
                <w:szCs w:val="13"/>
              </w:rPr>
              <w:t> </w:t>
            </w:r>
          </w:p>
        </w:tc>
      </w:tr>
      <w:tr w:rsidR="002B16C5" w:rsidRPr="002B16C5" w14:paraId="59C830BE"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0EA9A245"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CC2DB07"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16.2</w:t>
            </w:r>
          </w:p>
        </w:tc>
        <w:tc>
          <w:tcPr>
            <w:tcW w:w="5860" w:type="dxa"/>
            <w:tcBorders>
              <w:top w:val="nil"/>
              <w:left w:val="nil"/>
              <w:bottom w:val="single" w:sz="4" w:space="0" w:color="auto"/>
              <w:right w:val="single" w:sz="4" w:space="0" w:color="auto"/>
            </w:tcBorders>
            <w:shd w:val="clear" w:color="auto" w:fill="auto"/>
            <w:vAlign w:val="center"/>
            <w:hideMark/>
          </w:tcPr>
          <w:p w14:paraId="7A596A97" w14:textId="77777777" w:rsidR="002B16C5" w:rsidRPr="002B16C5" w:rsidRDefault="002B16C5" w:rsidP="002B16C5">
            <w:pPr>
              <w:ind w:firstLineChars="100" w:firstLine="130"/>
              <w:rPr>
                <w:rFonts w:ascii="Tahoma" w:hAnsi="Tahoma" w:cs="Tahoma"/>
                <w:sz w:val="13"/>
                <w:szCs w:val="13"/>
              </w:rPr>
            </w:pPr>
            <w:r w:rsidRPr="002B16C5">
              <w:rPr>
                <w:rFonts w:ascii="Tahoma" w:hAnsi="Tahoma" w:cs="Tahoma"/>
                <w:sz w:val="13"/>
                <w:szCs w:val="13"/>
              </w:rPr>
              <w:t>Тариф 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535B14E5" w14:textId="77777777" w:rsidR="002B16C5" w:rsidRPr="002B16C5" w:rsidRDefault="002B16C5" w:rsidP="002B16C5">
            <w:pPr>
              <w:jc w:val="center"/>
              <w:rPr>
                <w:rFonts w:ascii="Tahoma" w:hAnsi="Tahoma" w:cs="Tahoma"/>
                <w:sz w:val="13"/>
                <w:szCs w:val="13"/>
              </w:rPr>
            </w:pPr>
            <w:proofErr w:type="spellStart"/>
            <w:r w:rsidRPr="002B16C5">
              <w:rPr>
                <w:rFonts w:ascii="Tahoma" w:hAnsi="Tahoma" w:cs="Tahoma"/>
                <w:sz w:val="13"/>
                <w:szCs w:val="13"/>
              </w:rPr>
              <w:t>руб</w:t>
            </w:r>
            <w:proofErr w:type="spellEnd"/>
            <w:r w:rsidRPr="002B16C5">
              <w:rPr>
                <w:rFonts w:ascii="Tahoma" w:hAnsi="Tahoma" w:cs="Tahoma"/>
                <w:sz w:val="13"/>
                <w:szCs w:val="13"/>
              </w:rPr>
              <w:t>/м3</w:t>
            </w:r>
          </w:p>
        </w:tc>
        <w:tc>
          <w:tcPr>
            <w:tcW w:w="1620" w:type="dxa"/>
            <w:tcBorders>
              <w:top w:val="nil"/>
              <w:left w:val="nil"/>
              <w:bottom w:val="single" w:sz="4" w:space="0" w:color="auto"/>
              <w:right w:val="single" w:sz="4" w:space="0" w:color="auto"/>
            </w:tcBorders>
            <w:shd w:val="clear" w:color="000000" w:fill="D7EAD3"/>
            <w:vAlign w:val="center"/>
            <w:hideMark/>
          </w:tcPr>
          <w:p w14:paraId="683D80B6"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620" w:type="dxa"/>
            <w:tcBorders>
              <w:top w:val="nil"/>
              <w:left w:val="nil"/>
              <w:bottom w:val="single" w:sz="4" w:space="0" w:color="auto"/>
              <w:right w:val="single" w:sz="4" w:space="0" w:color="auto"/>
            </w:tcBorders>
            <w:shd w:val="clear" w:color="000000" w:fill="D7EAD3"/>
            <w:vAlign w:val="center"/>
            <w:hideMark/>
          </w:tcPr>
          <w:p w14:paraId="1A7FB90F"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720" w:type="dxa"/>
            <w:tcBorders>
              <w:top w:val="nil"/>
              <w:left w:val="nil"/>
              <w:bottom w:val="single" w:sz="4" w:space="0" w:color="auto"/>
              <w:right w:val="single" w:sz="4" w:space="0" w:color="auto"/>
            </w:tcBorders>
            <w:shd w:val="clear" w:color="000000" w:fill="D7EAD3"/>
            <w:vAlign w:val="center"/>
            <w:hideMark/>
          </w:tcPr>
          <w:p w14:paraId="30EB405A"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480" w:type="dxa"/>
            <w:tcBorders>
              <w:top w:val="nil"/>
              <w:left w:val="nil"/>
              <w:bottom w:val="single" w:sz="4" w:space="0" w:color="auto"/>
              <w:right w:val="single" w:sz="4" w:space="0" w:color="auto"/>
            </w:tcBorders>
            <w:shd w:val="clear" w:color="000000" w:fill="D7EAD3"/>
            <w:vAlign w:val="center"/>
            <w:hideMark/>
          </w:tcPr>
          <w:p w14:paraId="4C10969C"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336EB750"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397B4D55"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4A52847A" w14:textId="77777777" w:rsidR="002B16C5" w:rsidRPr="002B16C5" w:rsidRDefault="002B16C5" w:rsidP="002B16C5">
            <w:pPr>
              <w:jc w:val="center"/>
              <w:rPr>
                <w:rFonts w:ascii="Tahoma" w:hAnsi="Tahoma" w:cs="Tahoma"/>
                <w:sz w:val="13"/>
                <w:szCs w:val="13"/>
              </w:rPr>
            </w:pPr>
            <w:r w:rsidRPr="002B16C5">
              <w:rPr>
                <w:rFonts w:ascii="Tahoma" w:hAnsi="Tahoma" w:cs="Tahoma"/>
                <w:sz w:val="13"/>
                <w:szCs w:val="13"/>
              </w:rPr>
              <w:t>0,00</w:t>
            </w:r>
          </w:p>
        </w:tc>
        <w:tc>
          <w:tcPr>
            <w:tcW w:w="2320" w:type="dxa"/>
            <w:tcBorders>
              <w:top w:val="nil"/>
              <w:left w:val="nil"/>
              <w:bottom w:val="single" w:sz="4" w:space="0" w:color="auto"/>
              <w:right w:val="single" w:sz="4" w:space="0" w:color="auto"/>
            </w:tcBorders>
            <w:shd w:val="clear" w:color="000000" w:fill="FFFFCC"/>
            <w:vAlign w:val="center"/>
            <w:hideMark/>
          </w:tcPr>
          <w:p w14:paraId="5AB12AEA" w14:textId="77777777" w:rsidR="002B16C5" w:rsidRPr="002B16C5" w:rsidRDefault="002B16C5" w:rsidP="002B16C5">
            <w:pPr>
              <w:rPr>
                <w:rFonts w:ascii="Tahoma" w:hAnsi="Tahoma" w:cs="Tahoma"/>
                <w:sz w:val="13"/>
                <w:szCs w:val="13"/>
              </w:rPr>
            </w:pPr>
            <w:r w:rsidRPr="002B16C5">
              <w:rPr>
                <w:rFonts w:ascii="Tahoma" w:hAnsi="Tahoma" w:cs="Tahoma"/>
                <w:sz w:val="13"/>
                <w:szCs w:val="13"/>
              </w:rPr>
              <w:t> </w:t>
            </w:r>
          </w:p>
        </w:tc>
      </w:tr>
      <w:tr w:rsidR="002B16C5" w:rsidRPr="002B16C5" w14:paraId="357DFDA1" w14:textId="77777777" w:rsidTr="002B16C5">
        <w:trPr>
          <w:trHeight w:val="225"/>
          <w:jc w:val="center"/>
        </w:trPr>
        <w:tc>
          <w:tcPr>
            <w:tcW w:w="400" w:type="dxa"/>
            <w:tcBorders>
              <w:top w:val="nil"/>
              <w:left w:val="nil"/>
              <w:bottom w:val="nil"/>
              <w:right w:val="nil"/>
            </w:tcBorders>
            <w:shd w:val="clear" w:color="auto" w:fill="auto"/>
            <w:noWrap/>
            <w:vAlign w:val="bottom"/>
            <w:hideMark/>
          </w:tcPr>
          <w:p w14:paraId="7002CBC7" w14:textId="77777777" w:rsidR="002B16C5" w:rsidRPr="002B16C5" w:rsidRDefault="002B16C5" w:rsidP="002B16C5">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6507A91"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17</w:t>
            </w:r>
          </w:p>
        </w:tc>
        <w:tc>
          <w:tcPr>
            <w:tcW w:w="5860" w:type="dxa"/>
            <w:tcBorders>
              <w:top w:val="nil"/>
              <w:left w:val="nil"/>
              <w:bottom w:val="single" w:sz="4" w:space="0" w:color="auto"/>
              <w:right w:val="single" w:sz="4" w:space="0" w:color="auto"/>
            </w:tcBorders>
            <w:shd w:val="clear" w:color="auto" w:fill="auto"/>
            <w:vAlign w:val="center"/>
            <w:hideMark/>
          </w:tcPr>
          <w:p w14:paraId="487AEE75"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ФОТ, всего</w:t>
            </w:r>
          </w:p>
        </w:tc>
        <w:tc>
          <w:tcPr>
            <w:tcW w:w="1140" w:type="dxa"/>
            <w:tcBorders>
              <w:top w:val="nil"/>
              <w:left w:val="nil"/>
              <w:bottom w:val="single" w:sz="4" w:space="0" w:color="auto"/>
              <w:right w:val="single" w:sz="4" w:space="0" w:color="auto"/>
            </w:tcBorders>
            <w:shd w:val="clear" w:color="auto" w:fill="auto"/>
            <w:vAlign w:val="center"/>
            <w:hideMark/>
          </w:tcPr>
          <w:p w14:paraId="2F1AD9EB" w14:textId="77777777" w:rsidR="002B16C5" w:rsidRPr="002B16C5" w:rsidRDefault="002B16C5" w:rsidP="002B16C5">
            <w:pPr>
              <w:jc w:val="center"/>
              <w:rPr>
                <w:rFonts w:ascii="Tahoma" w:hAnsi="Tahoma" w:cs="Tahoma"/>
                <w:b/>
                <w:bCs/>
                <w:sz w:val="13"/>
                <w:szCs w:val="13"/>
              </w:rPr>
            </w:pPr>
            <w:proofErr w:type="spellStart"/>
            <w:r w:rsidRPr="002B16C5">
              <w:rPr>
                <w:rFonts w:ascii="Tahoma" w:hAnsi="Tahoma" w:cs="Tahoma"/>
                <w:b/>
                <w:bCs/>
                <w:sz w:val="13"/>
                <w:szCs w:val="13"/>
              </w:rPr>
              <w:t>тыс</w:t>
            </w:r>
            <w:proofErr w:type="spellEnd"/>
            <w:r w:rsidRPr="002B16C5">
              <w:rPr>
                <w:rFonts w:ascii="Tahoma" w:hAnsi="Tahoma" w:cs="Tahoma"/>
                <w:b/>
                <w:bCs/>
                <w:sz w:val="13"/>
                <w:szCs w:val="13"/>
              </w:rPr>
              <w:t xml:space="preserve"> </w:t>
            </w:r>
            <w:proofErr w:type="spellStart"/>
            <w:r w:rsidRPr="002B16C5">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000000" w:fill="D7EAD3"/>
            <w:vAlign w:val="center"/>
            <w:hideMark/>
          </w:tcPr>
          <w:p w14:paraId="3426D6ED"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2 019,60</w:t>
            </w:r>
          </w:p>
        </w:tc>
        <w:tc>
          <w:tcPr>
            <w:tcW w:w="1620" w:type="dxa"/>
            <w:tcBorders>
              <w:top w:val="nil"/>
              <w:left w:val="nil"/>
              <w:bottom w:val="single" w:sz="4" w:space="0" w:color="auto"/>
              <w:right w:val="single" w:sz="4" w:space="0" w:color="auto"/>
            </w:tcBorders>
            <w:shd w:val="clear" w:color="000000" w:fill="D7EAD3"/>
            <w:vAlign w:val="center"/>
            <w:hideMark/>
          </w:tcPr>
          <w:p w14:paraId="511011AC"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757,13</w:t>
            </w:r>
          </w:p>
        </w:tc>
        <w:tc>
          <w:tcPr>
            <w:tcW w:w="1720" w:type="dxa"/>
            <w:tcBorders>
              <w:top w:val="nil"/>
              <w:left w:val="nil"/>
              <w:bottom w:val="single" w:sz="4" w:space="0" w:color="auto"/>
              <w:right w:val="single" w:sz="4" w:space="0" w:color="auto"/>
            </w:tcBorders>
            <w:shd w:val="clear" w:color="000000" w:fill="D7EAD3"/>
            <w:vAlign w:val="center"/>
            <w:hideMark/>
          </w:tcPr>
          <w:p w14:paraId="7082C993"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1 341,52</w:t>
            </w:r>
          </w:p>
        </w:tc>
        <w:tc>
          <w:tcPr>
            <w:tcW w:w="2480" w:type="dxa"/>
            <w:tcBorders>
              <w:top w:val="nil"/>
              <w:left w:val="nil"/>
              <w:bottom w:val="single" w:sz="4" w:space="0" w:color="auto"/>
              <w:right w:val="single" w:sz="4" w:space="0" w:color="auto"/>
            </w:tcBorders>
            <w:shd w:val="clear" w:color="000000" w:fill="D7EAD3"/>
            <w:vAlign w:val="center"/>
            <w:hideMark/>
          </w:tcPr>
          <w:p w14:paraId="647C014A"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#ЗНАЧ!</w:t>
            </w:r>
          </w:p>
        </w:tc>
        <w:tc>
          <w:tcPr>
            <w:tcW w:w="1820" w:type="dxa"/>
            <w:tcBorders>
              <w:top w:val="nil"/>
              <w:left w:val="nil"/>
              <w:bottom w:val="single" w:sz="4" w:space="0" w:color="auto"/>
              <w:right w:val="single" w:sz="4" w:space="0" w:color="auto"/>
            </w:tcBorders>
            <w:shd w:val="clear" w:color="000000" w:fill="D7EAD3"/>
            <w:vAlign w:val="center"/>
            <w:hideMark/>
          </w:tcPr>
          <w:p w14:paraId="044A5B83"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1 393,84</w:t>
            </w:r>
          </w:p>
        </w:tc>
        <w:tc>
          <w:tcPr>
            <w:tcW w:w="1540" w:type="dxa"/>
            <w:tcBorders>
              <w:top w:val="nil"/>
              <w:left w:val="nil"/>
              <w:bottom w:val="single" w:sz="4" w:space="0" w:color="auto"/>
              <w:right w:val="single" w:sz="4" w:space="0" w:color="auto"/>
            </w:tcBorders>
            <w:shd w:val="clear" w:color="000000" w:fill="D7EAD3"/>
            <w:vAlign w:val="center"/>
            <w:hideMark/>
          </w:tcPr>
          <w:p w14:paraId="33A56C16"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696,92</w:t>
            </w:r>
          </w:p>
        </w:tc>
        <w:tc>
          <w:tcPr>
            <w:tcW w:w="1560" w:type="dxa"/>
            <w:tcBorders>
              <w:top w:val="nil"/>
              <w:left w:val="nil"/>
              <w:bottom w:val="single" w:sz="4" w:space="0" w:color="auto"/>
              <w:right w:val="single" w:sz="4" w:space="0" w:color="auto"/>
            </w:tcBorders>
            <w:shd w:val="clear" w:color="000000" w:fill="D7EAD3"/>
            <w:vAlign w:val="center"/>
            <w:hideMark/>
          </w:tcPr>
          <w:p w14:paraId="6C304402"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696,92</w:t>
            </w:r>
          </w:p>
        </w:tc>
        <w:tc>
          <w:tcPr>
            <w:tcW w:w="2320" w:type="dxa"/>
            <w:tcBorders>
              <w:top w:val="nil"/>
              <w:left w:val="nil"/>
              <w:bottom w:val="single" w:sz="4" w:space="0" w:color="auto"/>
              <w:right w:val="single" w:sz="4" w:space="0" w:color="auto"/>
            </w:tcBorders>
            <w:shd w:val="clear" w:color="000000" w:fill="FFFFCC"/>
            <w:vAlign w:val="center"/>
            <w:hideMark/>
          </w:tcPr>
          <w:p w14:paraId="12ADED87"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w:t>
            </w:r>
          </w:p>
        </w:tc>
      </w:tr>
      <w:tr w:rsidR="002B16C5" w:rsidRPr="002B16C5" w14:paraId="080D067D"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3D77DC0F" w14:textId="77777777" w:rsidR="002B16C5" w:rsidRPr="002B16C5" w:rsidRDefault="002B16C5" w:rsidP="002B16C5">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A420BBC"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18</w:t>
            </w:r>
          </w:p>
        </w:tc>
        <w:tc>
          <w:tcPr>
            <w:tcW w:w="5860" w:type="dxa"/>
            <w:tcBorders>
              <w:top w:val="nil"/>
              <w:left w:val="nil"/>
              <w:bottom w:val="single" w:sz="4" w:space="0" w:color="auto"/>
              <w:right w:val="single" w:sz="4" w:space="0" w:color="auto"/>
            </w:tcBorders>
            <w:shd w:val="clear" w:color="auto" w:fill="auto"/>
            <w:vAlign w:val="center"/>
            <w:hideMark/>
          </w:tcPr>
          <w:p w14:paraId="12C8EE70"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Численность персонала, всего</w:t>
            </w:r>
          </w:p>
        </w:tc>
        <w:tc>
          <w:tcPr>
            <w:tcW w:w="1140" w:type="dxa"/>
            <w:tcBorders>
              <w:top w:val="nil"/>
              <w:left w:val="nil"/>
              <w:bottom w:val="single" w:sz="4" w:space="0" w:color="auto"/>
              <w:right w:val="single" w:sz="4" w:space="0" w:color="auto"/>
            </w:tcBorders>
            <w:shd w:val="clear" w:color="auto" w:fill="auto"/>
            <w:vAlign w:val="center"/>
            <w:hideMark/>
          </w:tcPr>
          <w:p w14:paraId="416FE893"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чел</w:t>
            </w:r>
          </w:p>
        </w:tc>
        <w:tc>
          <w:tcPr>
            <w:tcW w:w="1620" w:type="dxa"/>
            <w:tcBorders>
              <w:top w:val="nil"/>
              <w:left w:val="nil"/>
              <w:bottom w:val="single" w:sz="4" w:space="0" w:color="auto"/>
              <w:right w:val="single" w:sz="4" w:space="0" w:color="auto"/>
            </w:tcBorders>
            <w:shd w:val="clear" w:color="000000" w:fill="D7EAD3"/>
            <w:vAlign w:val="center"/>
            <w:hideMark/>
          </w:tcPr>
          <w:p w14:paraId="7D3A177B"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8,30</w:t>
            </w:r>
          </w:p>
        </w:tc>
        <w:tc>
          <w:tcPr>
            <w:tcW w:w="1620" w:type="dxa"/>
            <w:tcBorders>
              <w:top w:val="nil"/>
              <w:left w:val="nil"/>
              <w:bottom w:val="single" w:sz="4" w:space="0" w:color="auto"/>
              <w:right w:val="single" w:sz="4" w:space="0" w:color="auto"/>
            </w:tcBorders>
            <w:shd w:val="clear" w:color="000000" w:fill="D7EAD3"/>
            <w:vAlign w:val="center"/>
            <w:hideMark/>
          </w:tcPr>
          <w:p w14:paraId="38A3BFD9"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7,00</w:t>
            </w:r>
          </w:p>
        </w:tc>
        <w:tc>
          <w:tcPr>
            <w:tcW w:w="1720" w:type="dxa"/>
            <w:tcBorders>
              <w:top w:val="nil"/>
              <w:left w:val="nil"/>
              <w:bottom w:val="single" w:sz="4" w:space="0" w:color="auto"/>
              <w:right w:val="single" w:sz="4" w:space="0" w:color="auto"/>
            </w:tcBorders>
            <w:shd w:val="clear" w:color="000000" w:fill="D7EAD3"/>
            <w:vAlign w:val="center"/>
            <w:hideMark/>
          </w:tcPr>
          <w:p w14:paraId="7D03AC8A"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7,00</w:t>
            </w:r>
          </w:p>
        </w:tc>
        <w:tc>
          <w:tcPr>
            <w:tcW w:w="2480" w:type="dxa"/>
            <w:tcBorders>
              <w:top w:val="nil"/>
              <w:left w:val="nil"/>
              <w:bottom w:val="single" w:sz="4" w:space="0" w:color="auto"/>
              <w:right w:val="single" w:sz="4" w:space="0" w:color="auto"/>
            </w:tcBorders>
            <w:shd w:val="clear" w:color="000000" w:fill="D7EAD3"/>
            <w:vAlign w:val="center"/>
            <w:hideMark/>
          </w:tcPr>
          <w:p w14:paraId="10FF19A1"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#ЗНАЧ!</w:t>
            </w:r>
          </w:p>
        </w:tc>
        <w:tc>
          <w:tcPr>
            <w:tcW w:w="1820" w:type="dxa"/>
            <w:tcBorders>
              <w:top w:val="nil"/>
              <w:left w:val="nil"/>
              <w:bottom w:val="single" w:sz="4" w:space="0" w:color="auto"/>
              <w:right w:val="single" w:sz="4" w:space="0" w:color="auto"/>
            </w:tcBorders>
            <w:shd w:val="clear" w:color="000000" w:fill="D7EAD3"/>
            <w:vAlign w:val="center"/>
            <w:hideMark/>
          </w:tcPr>
          <w:p w14:paraId="2586F3C1"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7,00</w:t>
            </w:r>
          </w:p>
        </w:tc>
        <w:tc>
          <w:tcPr>
            <w:tcW w:w="1540" w:type="dxa"/>
            <w:tcBorders>
              <w:top w:val="nil"/>
              <w:left w:val="nil"/>
              <w:bottom w:val="single" w:sz="4" w:space="0" w:color="auto"/>
              <w:right w:val="single" w:sz="4" w:space="0" w:color="auto"/>
            </w:tcBorders>
            <w:shd w:val="clear" w:color="000000" w:fill="D7EAD3"/>
            <w:vAlign w:val="center"/>
            <w:hideMark/>
          </w:tcPr>
          <w:p w14:paraId="45420AC8"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7,00</w:t>
            </w:r>
          </w:p>
        </w:tc>
        <w:tc>
          <w:tcPr>
            <w:tcW w:w="1560" w:type="dxa"/>
            <w:tcBorders>
              <w:top w:val="nil"/>
              <w:left w:val="nil"/>
              <w:bottom w:val="single" w:sz="4" w:space="0" w:color="auto"/>
              <w:right w:val="single" w:sz="4" w:space="0" w:color="auto"/>
            </w:tcBorders>
            <w:shd w:val="clear" w:color="000000" w:fill="D7EAD3"/>
            <w:vAlign w:val="center"/>
            <w:hideMark/>
          </w:tcPr>
          <w:p w14:paraId="11A46211"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7,00</w:t>
            </w:r>
          </w:p>
        </w:tc>
        <w:tc>
          <w:tcPr>
            <w:tcW w:w="2320" w:type="dxa"/>
            <w:tcBorders>
              <w:top w:val="nil"/>
              <w:left w:val="nil"/>
              <w:bottom w:val="single" w:sz="4" w:space="0" w:color="auto"/>
              <w:right w:val="single" w:sz="4" w:space="0" w:color="auto"/>
            </w:tcBorders>
            <w:shd w:val="clear" w:color="000000" w:fill="FFFFCC"/>
            <w:vAlign w:val="center"/>
            <w:hideMark/>
          </w:tcPr>
          <w:p w14:paraId="6A52DD9F"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 xml:space="preserve">                       107,76   </w:t>
            </w:r>
          </w:p>
        </w:tc>
      </w:tr>
      <w:tr w:rsidR="002B16C5" w:rsidRPr="002B16C5" w14:paraId="2D4C9012" w14:textId="77777777" w:rsidTr="002B16C5">
        <w:trPr>
          <w:trHeight w:val="300"/>
          <w:jc w:val="center"/>
        </w:trPr>
        <w:tc>
          <w:tcPr>
            <w:tcW w:w="400" w:type="dxa"/>
            <w:tcBorders>
              <w:top w:val="nil"/>
              <w:left w:val="nil"/>
              <w:bottom w:val="nil"/>
              <w:right w:val="nil"/>
            </w:tcBorders>
            <w:shd w:val="clear" w:color="auto" w:fill="auto"/>
            <w:noWrap/>
            <w:vAlign w:val="bottom"/>
            <w:hideMark/>
          </w:tcPr>
          <w:p w14:paraId="76BEA832" w14:textId="77777777" w:rsidR="002B16C5" w:rsidRPr="002B16C5" w:rsidRDefault="002B16C5" w:rsidP="002B16C5">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B478E9D"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19</w:t>
            </w:r>
          </w:p>
        </w:tc>
        <w:tc>
          <w:tcPr>
            <w:tcW w:w="5860" w:type="dxa"/>
            <w:tcBorders>
              <w:top w:val="nil"/>
              <w:left w:val="nil"/>
              <w:bottom w:val="single" w:sz="4" w:space="0" w:color="auto"/>
              <w:right w:val="single" w:sz="4" w:space="0" w:color="auto"/>
            </w:tcBorders>
            <w:shd w:val="clear" w:color="auto" w:fill="auto"/>
            <w:vAlign w:val="center"/>
            <w:hideMark/>
          </w:tcPr>
          <w:p w14:paraId="5336C7AB" w14:textId="77777777" w:rsidR="002B16C5" w:rsidRPr="002B16C5" w:rsidRDefault="002B16C5" w:rsidP="002B16C5">
            <w:pPr>
              <w:rPr>
                <w:rFonts w:ascii="Tahoma" w:hAnsi="Tahoma" w:cs="Tahoma"/>
                <w:b/>
                <w:bCs/>
                <w:sz w:val="13"/>
                <w:szCs w:val="13"/>
              </w:rPr>
            </w:pPr>
            <w:r w:rsidRPr="002B16C5">
              <w:rPr>
                <w:rFonts w:ascii="Tahoma" w:hAnsi="Tahoma" w:cs="Tahoma"/>
                <w:b/>
                <w:bCs/>
                <w:sz w:val="13"/>
                <w:szCs w:val="13"/>
              </w:rPr>
              <w:t>Среднемесячная заработная плата</w:t>
            </w:r>
          </w:p>
        </w:tc>
        <w:tc>
          <w:tcPr>
            <w:tcW w:w="1140" w:type="dxa"/>
            <w:tcBorders>
              <w:top w:val="nil"/>
              <w:left w:val="nil"/>
              <w:bottom w:val="single" w:sz="4" w:space="0" w:color="auto"/>
              <w:right w:val="single" w:sz="4" w:space="0" w:color="auto"/>
            </w:tcBorders>
            <w:shd w:val="clear" w:color="auto" w:fill="auto"/>
            <w:vAlign w:val="center"/>
            <w:hideMark/>
          </w:tcPr>
          <w:p w14:paraId="7796D285" w14:textId="77777777" w:rsidR="002B16C5" w:rsidRPr="002B16C5" w:rsidRDefault="002B16C5" w:rsidP="002B16C5">
            <w:pPr>
              <w:jc w:val="center"/>
              <w:rPr>
                <w:rFonts w:ascii="Tahoma" w:hAnsi="Tahoma" w:cs="Tahoma"/>
                <w:b/>
                <w:bCs/>
                <w:sz w:val="13"/>
                <w:szCs w:val="13"/>
              </w:rPr>
            </w:pPr>
            <w:proofErr w:type="spellStart"/>
            <w:r w:rsidRPr="002B16C5">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000000" w:fill="D7EAD3"/>
            <w:vAlign w:val="center"/>
            <w:hideMark/>
          </w:tcPr>
          <w:p w14:paraId="70172BA1"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20 277,11</w:t>
            </w:r>
          </w:p>
        </w:tc>
        <w:tc>
          <w:tcPr>
            <w:tcW w:w="1620" w:type="dxa"/>
            <w:tcBorders>
              <w:top w:val="nil"/>
              <w:left w:val="nil"/>
              <w:bottom w:val="single" w:sz="4" w:space="0" w:color="auto"/>
              <w:right w:val="single" w:sz="4" w:space="0" w:color="auto"/>
            </w:tcBorders>
            <w:shd w:val="clear" w:color="000000" w:fill="D7EAD3"/>
            <w:vAlign w:val="center"/>
            <w:hideMark/>
          </w:tcPr>
          <w:p w14:paraId="43F1AE4F"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9 013,49</w:t>
            </w:r>
          </w:p>
        </w:tc>
        <w:tc>
          <w:tcPr>
            <w:tcW w:w="1720" w:type="dxa"/>
            <w:tcBorders>
              <w:top w:val="nil"/>
              <w:left w:val="nil"/>
              <w:bottom w:val="single" w:sz="4" w:space="0" w:color="auto"/>
              <w:right w:val="single" w:sz="4" w:space="0" w:color="auto"/>
            </w:tcBorders>
            <w:shd w:val="clear" w:color="000000" w:fill="D7EAD3"/>
            <w:vAlign w:val="center"/>
            <w:hideMark/>
          </w:tcPr>
          <w:p w14:paraId="29B8D90E"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15 970,50</w:t>
            </w:r>
          </w:p>
        </w:tc>
        <w:tc>
          <w:tcPr>
            <w:tcW w:w="2480" w:type="dxa"/>
            <w:tcBorders>
              <w:top w:val="nil"/>
              <w:left w:val="nil"/>
              <w:bottom w:val="single" w:sz="4" w:space="0" w:color="auto"/>
              <w:right w:val="single" w:sz="4" w:space="0" w:color="auto"/>
            </w:tcBorders>
            <w:shd w:val="clear" w:color="000000" w:fill="D7EAD3"/>
            <w:vAlign w:val="center"/>
            <w:hideMark/>
          </w:tcPr>
          <w:p w14:paraId="336BA516"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43A8FCE8"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16 593,35</w:t>
            </w:r>
          </w:p>
        </w:tc>
        <w:tc>
          <w:tcPr>
            <w:tcW w:w="1540" w:type="dxa"/>
            <w:tcBorders>
              <w:top w:val="nil"/>
              <w:left w:val="nil"/>
              <w:bottom w:val="single" w:sz="4" w:space="0" w:color="auto"/>
              <w:right w:val="single" w:sz="4" w:space="0" w:color="auto"/>
            </w:tcBorders>
            <w:shd w:val="clear" w:color="000000" w:fill="D7EAD3"/>
            <w:vAlign w:val="center"/>
            <w:hideMark/>
          </w:tcPr>
          <w:p w14:paraId="44FB27CC"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16 593,35</w:t>
            </w:r>
          </w:p>
        </w:tc>
        <w:tc>
          <w:tcPr>
            <w:tcW w:w="1560" w:type="dxa"/>
            <w:tcBorders>
              <w:top w:val="nil"/>
              <w:left w:val="nil"/>
              <w:bottom w:val="single" w:sz="4" w:space="0" w:color="auto"/>
              <w:right w:val="single" w:sz="4" w:space="0" w:color="auto"/>
            </w:tcBorders>
            <w:shd w:val="clear" w:color="000000" w:fill="D7EAD3"/>
            <w:vAlign w:val="center"/>
            <w:hideMark/>
          </w:tcPr>
          <w:p w14:paraId="72329CF1" w14:textId="77777777" w:rsidR="002B16C5" w:rsidRPr="002B16C5" w:rsidRDefault="002B16C5" w:rsidP="002B16C5">
            <w:pPr>
              <w:jc w:val="center"/>
              <w:rPr>
                <w:rFonts w:ascii="Tahoma" w:hAnsi="Tahoma" w:cs="Tahoma"/>
                <w:b/>
                <w:bCs/>
                <w:sz w:val="13"/>
                <w:szCs w:val="13"/>
              </w:rPr>
            </w:pPr>
            <w:r w:rsidRPr="002B16C5">
              <w:rPr>
                <w:rFonts w:ascii="Tahoma" w:hAnsi="Tahoma" w:cs="Tahoma"/>
                <w:b/>
                <w:bCs/>
                <w:sz w:val="13"/>
                <w:szCs w:val="13"/>
              </w:rPr>
              <w:t>16 593,35</w:t>
            </w:r>
          </w:p>
        </w:tc>
        <w:tc>
          <w:tcPr>
            <w:tcW w:w="2320" w:type="dxa"/>
            <w:tcBorders>
              <w:top w:val="nil"/>
              <w:left w:val="nil"/>
              <w:bottom w:val="single" w:sz="4" w:space="0" w:color="auto"/>
              <w:right w:val="single" w:sz="4" w:space="0" w:color="auto"/>
            </w:tcBorders>
            <w:shd w:val="clear" w:color="000000" w:fill="FFFFCC"/>
            <w:vAlign w:val="center"/>
            <w:hideMark/>
          </w:tcPr>
          <w:p w14:paraId="1ABBAF9B" w14:textId="77777777" w:rsidR="002B16C5" w:rsidRPr="002B16C5" w:rsidRDefault="002B16C5" w:rsidP="002B16C5">
            <w:pPr>
              <w:rPr>
                <w:rFonts w:ascii="Tahoma" w:hAnsi="Tahoma" w:cs="Tahoma"/>
                <w:b/>
                <w:bCs/>
                <w:sz w:val="13"/>
                <w:szCs w:val="13"/>
              </w:rPr>
            </w:pPr>
            <w:bookmarkStart w:id="26" w:name="RANGE!W244"/>
            <w:r w:rsidRPr="002B16C5">
              <w:rPr>
                <w:rFonts w:ascii="Tahoma" w:hAnsi="Tahoma" w:cs="Tahoma"/>
                <w:b/>
                <w:bCs/>
                <w:sz w:val="13"/>
                <w:szCs w:val="13"/>
              </w:rPr>
              <w:t> </w:t>
            </w:r>
            <w:bookmarkEnd w:id="26"/>
          </w:p>
        </w:tc>
      </w:tr>
    </w:tbl>
    <w:p w14:paraId="22D811EB" w14:textId="77777777" w:rsidR="002B16C5" w:rsidRDefault="002B16C5" w:rsidP="002B16C5">
      <w:pPr>
        <w:tabs>
          <w:tab w:val="left" w:pos="5580"/>
          <w:tab w:val="left" w:pos="9498"/>
        </w:tabs>
        <w:ind w:right="-569"/>
        <w:rPr>
          <w:color w:val="000000" w:themeColor="text1"/>
        </w:rPr>
        <w:sectPr w:rsidR="002B16C5" w:rsidSect="002B16C5">
          <w:pgSz w:w="16838" w:h="11906" w:orient="landscape" w:code="9"/>
          <w:pgMar w:top="1418" w:right="992" w:bottom="992" w:left="851" w:header="425" w:footer="709" w:gutter="0"/>
          <w:cols w:space="708"/>
          <w:docGrid w:linePitch="360"/>
        </w:sectPr>
      </w:pPr>
    </w:p>
    <w:tbl>
      <w:tblPr>
        <w:tblW w:w="5000" w:type="pct"/>
        <w:jc w:val="center"/>
        <w:tblLook w:val="04A0" w:firstRow="1" w:lastRow="0" w:firstColumn="1" w:lastColumn="0" w:noHBand="0" w:noVBand="1"/>
      </w:tblPr>
      <w:tblGrid>
        <w:gridCol w:w="332"/>
        <w:gridCol w:w="726"/>
        <w:gridCol w:w="3795"/>
        <w:gridCol w:w="803"/>
        <w:gridCol w:w="1020"/>
        <w:gridCol w:w="1045"/>
        <w:gridCol w:w="1084"/>
        <w:gridCol w:w="1515"/>
        <w:gridCol w:w="1097"/>
        <w:gridCol w:w="1044"/>
        <w:gridCol w:w="1044"/>
        <w:gridCol w:w="1490"/>
      </w:tblGrid>
      <w:tr w:rsidR="00DA781B" w:rsidRPr="00DA781B" w14:paraId="59B4CD21" w14:textId="77777777" w:rsidTr="00DA781B">
        <w:trPr>
          <w:trHeight w:val="450"/>
          <w:jc w:val="center"/>
        </w:trPr>
        <w:tc>
          <w:tcPr>
            <w:tcW w:w="399" w:type="dxa"/>
            <w:tcBorders>
              <w:top w:val="nil"/>
              <w:left w:val="nil"/>
              <w:bottom w:val="nil"/>
              <w:right w:val="nil"/>
            </w:tcBorders>
            <w:shd w:val="clear" w:color="auto" w:fill="auto"/>
            <w:vAlign w:val="center"/>
            <w:hideMark/>
          </w:tcPr>
          <w:p w14:paraId="708D20CB" w14:textId="77777777" w:rsidR="00DA781B" w:rsidRPr="00DA781B" w:rsidRDefault="00DA781B" w:rsidP="00DA781B">
            <w:pPr>
              <w:rPr>
                <w:sz w:val="13"/>
                <w:szCs w:val="13"/>
              </w:rPr>
            </w:pPr>
          </w:p>
        </w:tc>
        <w:tc>
          <w:tcPr>
            <w:tcW w:w="21681" w:type="dxa"/>
            <w:gridSpan w:val="11"/>
            <w:tcBorders>
              <w:top w:val="single" w:sz="4" w:space="0" w:color="C0C0C0"/>
              <w:left w:val="nil"/>
              <w:bottom w:val="nil"/>
              <w:right w:val="nil"/>
            </w:tcBorders>
            <w:shd w:val="clear" w:color="auto" w:fill="auto"/>
            <w:vAlign w:val="bottom"/>
            <w:hideMark/>
          </w:tcPr>
          <w:p w14:paraId="71300175" w14:textId="77777777" w:rsidR="00DA781B" w:rsidRPr="00DA781B" w:rsidRDefault="00DA781B" w:rsidP="00DA781B">
            <w:pPr>
              <w:ind w:firstLineChars="100" w:firstLine="130"/>
              <w:rPr>
                <w:rFonts w:ascii="Tahoma" w:hAnsi="Tahoma" w:cs="Tahoma"/>
                <w:sz w:val="13"/>
                <w:szCs w:val="13"/>
              </w:rPr>
            </w:pPr>
            <w:r w:rsidRPr="00DA781B">
              <w:rPr>
                <w:rFonts w:ascii="Tahoma" w:hAnsi="Tahoma" w:cs="Tahoma"/>
                <w:sz w:val="13"/>
                <w:szCs w:val="13"/>
              </w:rPr>
              <w:t>МУП ЖКУ Кемеровского муниципального округа</w:t>
            </w:r>
          </w:p>
        </w:tc>
      </w:tr>
      <w:tr w:rsidR="00DA781B" w:rsidRPr="00DA781B" w14:paraId="540CFDC4" w14:textId="77777777" w:rsidTr="00DA781B">
        <w:trPr>
          <w:trHeight w:val="300"/>
          <w:jc w:val="center"/>
        </w:trPr>
        <w:tc>
          <w:tcPr>
            <w:tcW w:w="399" w:type="dxa"/>
            <w:tcBorders>
              <w:top w:val="nil"/>
              <w:left w:val="nil"/>
              <w:bottom w:val="nil"/>
              <w:right w:val="nil"/>
            </w:tcBorders>
            <w:shd w:val="clear" w:color="auto" w:fill="auto"/>
            <w:vAlign w:val="center"/>
            <w:hideMark/>
          </w:tcPr>
          <w:p w14:paraId="082E4CEC" w14:textId="77777777" w:rsidR="00DA781B" w:rsidRPr="00DA781B" w:rsidRDefault="00DA781B" w:rsidP="00DA781B">
            <w:pPr>
              <w:ind w:firstLineChars="100" w:firstLine="130"/>
              <w:rPr>
                <w:rFonts w:ascii="Tahoma" w:hAnsi="Tahoma" w:cs="Tahoma"/>
                <w:sz w:val="13"/>
                <w:szCs w:val="13"/>
              </w:rPr>
            </w:pP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49BCB8" w14:textId="77777777" w:rsidR="00DA781B" w:rsidRPr="00DA781B" w:rsidRDefault="00DA781B" w:rsidP="00DA781B">
            <w:pPr>
              <w:jc w:val="center"/>
              <w:rPr>
                <w:rFonts w:ascii="Tahoma" w:hAnsi="Tahoma" w:cs="Tahoma"/>
                <w:b/>
                <w:bCs/>
                <w:color w:val="272727"/>
                <w:sz w:val="13"/>
                <w:szCs w:val="13"/>
              </w:rPr>
            </w:pPr>
            <w:r w:rsidRPr="00DA781B">
              <w:rPr>
                <w:rFonts w:ascii="Tahoma" w:hAnsi="Tahoma" w:cs="Tahoma"/>
                <w:b/>
                <w:bCs/>
                <w:color w:val="272727"/>
                <w:sz w:val="13"/>
                <w:szCs w:val="13"/>
              </w:rPr>
              <w:t>№ п/п</w:t>
            </w:r>
          </w:p>
        </w:tc>
        <w:tc>
          <w:tcPr>
            <w:tcW w:w="5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9C784" w14:textId="77777777" w:rsidR="00DA781B" w:rsidRPr="00DA781B" w:rsidRDefault="00DA781B" w:rsidP="00DA781B">
            <w:pPr>
              <w:jc w:val="center"/>
              <w:rPr>
                <w:rFonts w:ascii="Tahoma" w:hAnsi="Tahoma" w:cs="Tahoma"/>
                <w:b/>
                <w:bCs/>
                <w:color w:val="272727"/>
                <w:sz w:val="13"/>
                <w:szCs w:val="13"/>
              </w:rPr>
            </w:pPr>
            <w:r w:rsidRPr="00DA781B">
              <w:rPr>
                <w:rFonts w:ascii="Tahoma" w:hAnsi="Tahoma" w:cs="Tahoma"/>
                <w:b/>
                <w:bCs/>
                <w:color w:val="272727"/>
                <w:sz w:val="13"/>
                <w:szCs w:val="13"/>
              </w:rPr>
              <w:t>Наименование показателя</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C809B7" w14:textId="77777777" w:rsidR="00DA781B" w:rsidRPr="00DA781B" w:rsidRDefault="00DA781B" w:rsidP="00DA781B">
            <w:pPr>
              <w:jc w:val="center"/>
              <w:rPr>
                <w:rFonts w:ascii="Tahoma" w:hAnsi="Tahoma" w:cs="Tahoma"/>
                <w:b/>
                <w:bCs/>
                <w:color w:val="272727"/>
                <w:sz w:val="13"/>
                <w:szCs w:val="13"/>
              </w:rPr>
            </w:pPr>
            <w:r w:rsidRPr="00DA781B">
              <w:rPr>
                <w:rFonts w:ascii="Tahoma" w:hAnsi="Tahoma" w:cs="Tahoma"/>
                <w:b/>
                <w:bCs/>
                <w:color w:val="272727"/>
                <w:sz w:val="13"/>
                <w:szCs w:val="13"/>
              </w:rPr>
              <w:t>Ед. изм.</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1C298793" w14:textId="77777777" w:rsidR="00DA781B" w:rsidRPr="00DA781B" w:rsidRDefault="00DA781B" w:rsidP="00DA781B">
            <w:pPr>
              <w:jc w:val="center"/>
              <w:rPr>
                <w:rFonts w:ascii="Tahoma" w:hAnsi="Tahoma" w:cs="Tahoma"/>
                <w:b/>
                <w:bCs/>
                <w:color w:val="272727"/>
                <w:sz w:val="13"/>
                <w:szCs w:val="13"/>
              </w:rPr>
            </w:pPr>
            <w:r w:rsidRPr="00DA781B">
              <w:rPr>
                <w:rFonts w:ascii="Tahoma" w:hAnsi="Tahoma" w:cs="Tahoma"/>
                <w:b/>
                <w:bCs/>
                <w:color w:val="272727"/>
                <w:sz w:val="13"/>
                <w:szCs w:val="13"/>
              </w:rPr>
              <w:t>2021 год</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0042E0EE" w14:textId="77777777" w:rsidR="00DA781B" w:rsidRPr="00DA781B" w:rsidRDefault="00DA781B" w:rsidP="00DA781B">
            <w:pPr>
              <w:jc w:val="center"/>
              <w:rPr>
                <w:rFonts w:ascii="Tahoma" w:hAnsi="Tahoma" w:cs="Tahoma"/>
                <w:b/>
                <w:bCs/>
                <w:color w:val="272727"/>
                <w:sz w:val="13"/>
                <w:szCs w:val="13"/>
              </w:rPr>
            </w:pPr>
            <w:r w:rsidRPr="00DA781B">
              <w:rPr>
                <w:rFonts w:ascii="Tahoma" w:hAnsi="Tahoma" w:cs="Tahoma"/>
                <w:b/>
                <w:bCs/>
                <w:color w:val="272727"/>
                <w:sz w:val="13"/>
                <w:szCs w:val="13"/>
              </w:rPr>
              <w:t>2021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20BBCBBA" w14:textId="77777777" w:rsidR="00DA781B" w:rsidRPr="00DA781B" w:rsidRDefault="00DA781B" w:rsidP="00DA781B">
            <w:pPr>
              <w:jc w:val="center"/>
              <w:rPr>
                <w:rFonts w:ascii="Tahoma" w:hAnsi="Tahoma" w:cs="Tahoma"/>
                <w:b/>
                <w:bCs/>
                <w:color w:val="272727"/>
                <w:sz w:val="13"/>
                <w:szCs w:val="13"/>
              </w:rPr>
            </w:pPr>
            <w:r w:rsidRPr="00DA781B">
              <w:rPr>
                <w:rFonts w:ascii="Tahoma" w:hAnsi="Tahoma" w:cs="Tahoma"/>
                <w:b/>
                <w:bCs/>
                <w:color w:val="272727"/>
                <w:sz w:val="13"/>
                <w:szCs w:val="13"/>
              </w:rPr>
              <w:t>2021 год</w:t>
            </w:r>
          </w:p>
        </w:tc>
        <w:tc>
          <w:tcPr>
            <w:tcW w:w="6891" w:type="dxa"/>
            <w:gridSpan w:val="4"/>
            <w:tcBorders>
              <w:top w:val="single" w:sz="4" w:space="0" w:color="auto"/>
              <w:left w:val="nil"/>
              <w:bottom w:val="single" w:sz="4" w:space="0" w:color="auto"/>
              <w:right w:val="single" w:sz="4" w:space="0" w:color="auto"/>
            </w:tcBorders>
            <w:shd w:val="clear" w:color="auto" w:fill="auto"/>
            <w:vAlign w:val="center"/>
            <w:hideMark/>
          </w:tcPr>
          <w:p w14:paraId="5F835A10" w14:textId="77777777" w:rsidR="00DA781B" w:rsidRPr="00DA781B" w:rsidRDefault="00DA781B" w:rsidP="00DA781B">
            <w:pPr>
              <w:jc w:val="center"/>
              <w:rPr>
                <w:rFonts w:ascii="Tahoma" w:hAnsi="Tahoma" w:cs="Tahoma"/>
                <w:b/>
                <w:bCs/>
                <w:color w:val="272727"/>
                <w:sz w:val="13"/>
                <w:szCs w:val="13"/>
              </w:rPr>
            </w:pPr>
            <w:r w:rsidRPr="00DA781B">
              <w:rPr>
                <w:rFonts w:ascii="Tahoma" w:hAnsi="Tahoma" w:cs="Tahoma"/>
                <w:b/>
                <w:bCs/>
                <w:color w:val="272727"/>
                <w:sz w:val="13"/>
                <w:szCs w:val="13"/>
              </w:rPr>
              <w:t>2022 год</w:t>
            </w:r>
          </w:p>
        </w:tc>
        <w:tc>
          <w:tcPr>
            <w:tcW w:w="2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230894" w14:textId="77777777" w:rsidR="00DA781B" w:rsidRPr="00DA781B" w:rsidRDefault="00DA781B" w:rsidP="00DA781B">
            <w:pPr>
              <w:jc w:val="center"/>
              <w:rPr>
                <w:rFonts w:ascii="Tahoma" w:hAnsi="Tahoma" w:cs="Tahoma"/>
                <w:b/>
                <w:bCs/>
                <w:color w:val="272727"/>
                <w:sz w:val="13"/>
                <w:szCs w:val="13"/>
              </w:rPr>
            </w:pPr>
            <w:r w:rsidRPr="00DA781B">
              <w:rPr>
                <w:rFonts w:ascii="Tahoma" w:hAnsi="Tahoma" w:cs="Tahoma"/>
                <w:b/>
                <w:bCs/>
                <w:color w:val="272727"/>
                <w:sz w:val="13"/>
                <w:szCs w:val="13"/>
              </w:rPr>
              <w:t>Обоснование отклонений</w:t>
            </w:r>
          </w:p>
        </w:tc>
      </w:tr>
      <w:tr w:rsidR="00DA781B" w:rsidRPr="00DA781B" w14:paraId="26A9EEFA" w14:textId="77777777" w:rsidTr="00DA781B">
        <w:trPr>
          <w:trHeight w:val="300"/>
          <w:jc w:val="center"/>
        </w:trPr>
        <w:tc>
          <w:tcPr>
            <w:tcW w:w="399" w:type="dxa"/>
            <w:tcBorders>
              <w:top w:val="nil"/>
              <w:left w:val="nil"/>
              <w:bottom w:val="nil"/>
              <w:right w:val="nil"/>
            </w:tcBorders>
            <w:shd w:val="clear" w:color="auto" w:fill="auto"/>
            <w:vAlign w:val="center"/>
            <w:hideMark/>
          </w:tcPr>
          <w:p w14:paraId="1170268A" w14:textId="77777777" w:rsidR="00DA781B" w:rsidRPr="00DA781B" w:rsidRDefault="00DA781B" w:rsidP="00DA781B">
            <w:pPr>
              <w:jc w:val="center"/>
              <w:rPr>
                <w:rFonts w:ascii="Tahoma" w:hAnsi="Tahoma" w:cs="Tahoma"/>
                <w:b/>
                <w:bCs/>
                <w:color w:val="272727"/>
                <w:sz w:val="13"/>
                <w:szCs w:val="13"/>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14:paraId="168349E9" w14:textId="77777777" w:rsidR="00DA781B" w:rsidRPr="00DA781B" w:rsidRDefault="00DA781B" w:rsidP="00DA781B">
            <w:pPr>
              <w:rPr>
                <w:rFonts w:ascii="Tahoma" w:hAnsi="Tahoma" w:cs="Tahoma"/>
                <w:b/>
                <w:bCs/>
                <w:color w:val="272727"/>
                <w:sz w:val="13"/>
                <w:szCs w:val="13"/>
              </w:rPr>
            </w:pPr>
          </w:p>
        </w:tc>
        <w:tc>
          <w:tcPr>
            <w:tcW w:w="5839" w:type="dxa"/>
            <w:vMerge/>
            <w:tcBorders>
              <w:top w:val="single" w:sz="4" w:space="0" w:color="auto"/>
              <w:left w:val="single" w:sz="4" w:space="0" w:color="auto"/>
              <w:bottom w:val="single" w:sz="4" w:space="0" w:color="auto"/>
              <w:right w:val="single" w:sz="4" w:space="0" w:color="auto"/>
            </w:tcBorders>
            <w:vAlign w:val="center"/>
            <w:hideMark/>
          </w:tcPr>
          <w:p w14:paraId="45B737F3" w14:textId="77777777" w:rsidR="00DA781B" w:rsidRPr="00DA781B" w:rsidRDefault="00DA781B" w:rsidP="00DA781B">
            <w:pPr>
              <w:rPr>
                <w:rFonts w:ascii="Tahoma" w:hAnsi="Tahoma" w:cs="Tahoma"/>
                <w:b/>
                <w:bCs/>
                <w:color w:val="272727"/>
                <w:sz w:val="13"/>
                <w:szCs w:val="13"/>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20EA49FC" w14:textId="77777777" w:rsidR="00DA781B" w:rsidRPr="00DA781B" w:rsidRDefault="00DA781B" w:rsidP="00DA781B">
            <w:pPr>
              <w:rPr>
                <w:rFonts w:ascii="Tahoma" w:hAnsi="Tahoma" w:cs="Tahoma"/>
                <w:b/>
                <w:bCs/>
                <w:color w:val="272727"/>
                <w:sz w:val="13"/>
                <w:szCs w:val="13"/>
              </w:rPr>
            </w:pPr>
          </w:p>
        </w:tc>
        <w:tc>
          <w:tcPr>
            <w:tcW w:w="1479" w:type="dxa"/>
            <w:vMerge w:val="restart"/>
            <w:tcBorders>
              <w:top w:val="nil"/>
              <w:left w:val="single" w:sz="4" w:space="0" w:color="auto"/>
              <w:bottom w:val="single" w:sz="4" w:space="0" w:color="auto"/>
              <w:right w:val="single" w:sz="4" w:space="0" w:color="auto"/>
            </w:tcBorders>
            <w:shd w:val="clear" w:color="auto" w:fill="auto"/>
            <w:vAlign w:val="center"/>
            <w:hideMark/>
          </w:tcPr>
          <w:p w14:paraId="572500D1" w14:textId="77777777" w:rsidR="00DA781B" w:rsidRPr="00DA781B" w:rsidRDefault="00DA781B" w:rsidP="00DA781B">
            <w:pPr>
              <w:jc w:val="center"/>
              <w:rPr>
                <w:rFonts w:ascii="Tahoma" w:hAnsi="Tahoma" w:cs="Tahoma"/>
                <w:b/>
                <w:bCs/>
                <w:color w:val="272727"/>
                <w:sz w:val="13"/>
                <w:szCs w:val="13"/>
              </w:rPr>
            </w:pPr>
            <w:r w:rsidRPr="00DA781B">
              <w:rPr>
                <w:rFonts w:ascii="Tahoma" w:hAnsi="Tahoma" w:cs="Tahoma"/>
                <w:b/>
                <w:bCs/>
                <w:color w:val="272727"/>
                <w:sz w:val="13"/>
                <w:szCs w:val="13"/>
              </w:rPr>
              <w:t>Предложение организации</w:t>
            </w:r>
          </w:p>
        </w:tc>
        <w:tc>
          <w:tcPr>
            <w:tcW w:w="1518" w:type="dxa"/>
            <w:vMerge w:val="restart"/>
            <w:tcBorders>
              <w:top w:val="nil"/>
              <w:left w:val="single" w:sz="4" w:space="0" w:color="auto"/>
              <w:bottom w:val="single" w:sz="4" w:space="0" w:color="auto"/>
              <w:right w:val="single" w:sz="4" w:space="0" w:color="auto"/>
            </w:tcBorders>
            <w:shd w:val="clear" w:color="auto" w:fill="auto"/>
            <w:vAlign w:val="center"/>
            <w:hideMark/>
          </w:tcPr>
          <w:p w14:paraId="419D3B93" w14:textId="77777777" w:rsidR="00DA781B" w:rsidRPr="00DA781B" w:rsidRDefault="00DA781B" w:rsidP="00DA781B">
            <w:pPr>
              <w:jc w:val="center"/>
              <w:rPr>
                <w:rFonts w:ascii="Tahoma" w:hAnsi="Tahoma" w:cs="Tahoma"/>
                <w:b/>
                <w:bCs/>
                <w:color w:val="272727"/>
                <w:sz w:val="13"/>
                <w:szCs w:val="13"/>
              </w:rPr>
            </w:pPr>
            <w:r w:rsidRPr="00DA781B">
              <w:rPr>
                <w:rFonts w:ascii="Tahoma" w:hAnsi="Tahoma" w:cs="Tahoma"/>
                <w:b/>
                <w:bCs/>
                <w:color w:val="272727"/>
                <w:sz w:val="13"/>
                <w:szCs w:val="13"/>
              </w:rPr>
              <w:t>Предложение регулирующего органа с 09.06.2021 по 31.12.2021 (206 дней)</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48035496" w14:textId="77777777" w:rsidR="00DA781B" w:rsidRPr="00DA781B" w:rsidRDefault="00DA781B" w:rsidP="00DA781B">
            <w:pPr>
              <w:jc w:val="center"/>
              <w:rPr>
                <w:rFonts w:ascii="Tahoma" w:hAnsi="Tahoma" w:cs="Tahoma"/>
                <w:b/>
                <w:bCs/>
                <w:color w:val="272727"/>
                <w:sz w:val="13"/>
                <w:szCs w:val="13"/>
              </w:rPr>
            </w:pPr>
            <w:r w:rsidRPr="00DA781B">
              <w:rPr>
                <w:rFonts w:ascii="Tahoma" w:hAnsi="Tahoma" w:cs="Tahoma"/>
                <w:b/>
                <w:bCs/>
                <w:color w:val="272727"/>
                <w:sz w:val="13"/>
                <w:szCs w:val="13"/>
              </w:rPr>
              <w:t>Предложение регулирующего органа годовые значения</w:t>
            </w:r>
          </w:p>
        </w:tc>
        <w:tc>
          <w:tcPr>
            <w:tcW w:w="2257" w:type="dxa"/>
            <w:vMerge w:val="restart"/>
            <w:tcBorders>
              <w:top w:val="nil"/>
              <w:left w:val="single" w:sz="4" w:space="0" w:color="auto"/>
              <w:bottom w:val="single" w:sz="4" w:space="0" w:color="000000"/>
              <w:right w:val="single" w:sz="4" w:space="0" w:color="auto"/>
            </w:tcBorders>
            <w:shd w:val="clear" w:color="auto" w:fill="auto"/>
            <w:vAlign w:val="center"/>
            <w:hideMark/>
          </w:tcPr>
          <w:p w14:paraId="42D0E4B2" w14:textId="77777777" w:rsidR="00DA781B" w:rsidRPr="00DA781B" w:rsidRDefault="00DA781B" w:rsidP="00DA781B">
            <w:pPr>
              <w:jc w:val="center"/>
              <w:rPr>
                <w:rFonts w:ascii="Tahoma" w:hAnsi="Tahoma" w:cs="Tahoma"/>
                <w:b/>
                <w:bCs/>
                <w:color w:val="272727"/>
                <w:sz w:val="13"/>
                <w:szCs w:val="13"/>
              </w:rPr>
            </w:pPr>
            <w:r w:rsidRPr="00DA781B">
              <w:rPr>
                <w:rFonts w:ascii="Tahoma" w:hAnsi="Tahoma" w:cs="Tahoma"/>
                <w:b/>
                <w:bCs/>
                <w:color w:val="272727"/>
                <w:sz w:val="13"/>
                <w:szCs w:val="13"/>
              </w:rPr>
              <w:t>Обоснование отклонений</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62E25136" w14:textId="77777777" w:rsidR="00DA781B" w:rsidRPr="00DA781B" w:rsidRDefault="00DA781B" w:rsidP="00DA781B">
            <w:pPr>
              <w:jc w:val="center"/>
              <w:rPr>
                <w:rFonts w:ascii="Tahoma" w:hAnsi="Tahoma" w:cs="Tahoma"/>
                <w:b/>
                <w:bCs/>
                <w:color w:val="272727"/>
                <w:sz w:val="13"/>
                <w:szCs w:val="13"/>
              </w:rPr>
            </w:pPr>
            <w:r w:rsidRPr="00DA781B">
              <w:rPr>
                <w:rFonts w:ascii="Tahoma" w:hAnsi="Tahoma" w:cs="Tahoma"/>
                <w:b/>
                <w:bCs/>
                <w:color w:val="272727"/>
                <w:sz w:val="13"/>
                <w:szCs w:val="13"/>
              </w:rPr>
              <w:t>Предложение регулирующего органа</w:t>
            </w:r>
          </w:p>
        </w:tc>
        <w:tc>
          <w:tcPr>
            <w:tcW w:w="3034" w:type="dxa"/>
            <w:gridSpan w:val="2"/>
            <w:tcBorders>
              <w:top w:val="single" w:sz="4" w:space="0" w:color="auto"/>
              <w:left w:val="nil"/>
              <w:bottom w:val="single" w:sz="4" w:space="0" w:color="auto"/>
              <w:right w:val="single" w:sz="4" w:space="0" w:color="auto"/>
            </w:tcBorders>
            <w:shd w:val="clear" w:color="auto" w:fill="auto"/>
            <w:vAlign w:val="center"/>
            <w:hideMark/>
          </w:tcPr>
          <w:p w14:paraId="1F526893" w14:textId="77777777" w:rsidR="00DA781B" w:rsidRPr="00DA781B" w:rsidRDefault="00DA781B" w:rsidP="00DA781B">
            <w:pPr>
              <w:jc w:val="center"/>
              <w:rPr>
                <w:rFonts w:ascii="Tahoma" w:hAnsi="Tahoma" w:cs="Tahoma"/>
                <w:b/>
                <w:bCs/>
                <w:color w:val="272727"/>
                <w:sz w:val="13"/>
                <w:szCs w:val="13"/>
              </w:rPr>
            </w:pPr>
            <w:r w:rsidRPr="00DA781B">
              <w:rPr>
                <w:rFonts w:ascii="Tahoma" w:hAnsi="Tahoma" w:cs="Tahoma"/>
                <w:b/>
                <w:bCs/>
                <w:color w:val="272727"/>
                <w:sz w:val="13"/>
                <w:szCs w:val="13"/>
              </w:rPr>
              <w:t>В том числе на период</w:t>
            </w:r>
          </w:p>
        </w:tc>
        <w:tc>
          <w:tcPr>
            <w:tcW w:w="2217" w:type="dxa"/>
            <w:vMerge/>
            <w:tcBorders>
              <w:top w:val="single" w:sz="4" w:space="0" w:color="auto"/>
              <w:left w:val="single" w:sz="4" w:space="0" w:color="auto"/>
              <w:bottom w:val="single" w:sz="4" w:space="0" w:color="auto"/>
              <w:right w:val="single" w:sz="4" w:space="0" w:color="auto"/>
            </w:tcBorders>
            <w:vAlign w:val="center"/>
            <w:hideMark/>
          </w:tcPr>
          <w:p w14:paraId="37828EB8" w14:textId="77777777" w:rsidR="00DA781B" w:rsidRPr="00DA781B" w:rsidRDefault="00DA781B" w:rsidP="00DA781B">
            <w:pPr>
              <w:rPr>
                <w:rFonts w:ascii="Tahoma" w:hAnsi="Tahoma" w:cs="Tahoma"/>
                <w:b/>
                <w:bCs/>
                <w:color w:val="272727"/>
                <w:sz w:val="13"/>
                <w:szCs w:val="13"/>
              </w:rPr>
            </w:pPr>
          </w:p>
        </w:tc>
      </w:tr>
      <w:tr w:rsidR="00DA781B" w:rsidRPr="00DA781B" w14:paraId="6127613A" w14:textId="77777777" w:rsidTr="00DA781B">
        <w:trPr>
          <w:trHeight w:val="1275"/>
          <w:jc w:val="center"/>
        </w:trPr>
        <w:tc>
          <w:tcPr>
            <w:tcW w:w="399" w:type="dxa"/>
            <w:tcBorders>
              <w:top w:val="nil"/>
              <w:left w:val="nil"/>
              <w:bottom w:val="nil"/>
              <w:right w:val="nil"/>
            </w:tcBorders>
            <w:shd w:val="clear" w:color="auto" w:fill="auto"/>
            <w:vAlign w:val="center"/>
            <w:hideMark/>
          </w:tcPr>
          <w:p w14:paraId="6041C742" w14:textId="77777777" w:rsidR="00DA781B" w:rsidRPr="00DA781B" w:rsidRDefault="00DA781B" w:rsidP="00DA781B">
            <w:pPr>
              <w:jc w:val="center"/>
              <w:rPr>
                <w:rFonts w:ascii="Tahoma" w:hAnsi="Tahoma" w:cs="Tahoma"/>
                <w:b/>
                <w:bCs/>
                <w:color w:val="272727"/>
                <w:sz w:val="13"/>
                <w:szCs w:val="13"/>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14:paraId="56861208" w14:textId="77777777" w:rsidR="00DA781B" w:rsidRPr="00DA781B" w:rsidRDefault="00DA781B" w:rsidP="00DA781B">
            <w:pPr>
              <w:rPr>
                <w:rFonts w:ascii="Tahoma" w:hAnsi="Tahoma" w:cs="Tahoma"/>
                <w:b/>
                <w:bCs/>
                <w:color w:val="272727"/>
                <w:sz w:val="13"/>
                <w:szCs w:val="13"/>
              </w:rPr>
            </w:pPr>
          </w:p>
        </w:tc>
        <w:tc>
          <w:tcPr>
            <w:tcW w:w="5839" w:type="dxa"/>
            <w:vMerge/>
            <w:tcBorders>
              <w:top w:val="single" w:sz="4" w:space="0" w:color="auto"/>
              <w:left w:val="single" w:sz="4" w:space="0" w:color="auto"/>
              <w:bottom w:val="single" w:sz="4" w:space="0" w:color="auto"/>
              <w:right w:val="single" w:sz="4" w:space="0" w:color="auto"/>
            </w:tcBorders>
            <w:vAlign w:val="center"/>
            <w:hideMark/>
          </w:tcPr>
          <w:p w14:paraId="706E9BB0" w14:textId="77777777" w:rsidR="00DA781B" w:rsidRPr="00DA781B" w:rsidRDefault="00DA781B" w:rsidP="00DA781B">
            <w:pPr>
              <w:rPr>
                <w:rFonts w:ascii="Tahoma" w:hAnsi="Tahoma" w:cs="Tahoma"/>
                <w:b/>
                <w:bCs/>
                <w:color w:val="272727"/>
                <w:sz w:val="13"/>
                <w:szCs w:val="13"/>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5E57A686" w14:textId="77777777" w:rsidR="00DA781B" w:rsidRPr="00DA781B" w:rsidRDefault="00DA781B" w:rsidP="00DA781B">
            <w:pPr>
              <w:rPr>
                <w:rFonts w:ascii="Tahoma" w:hAnsi="Tahoma" w:cs="Tahoma"/>
                <w:b/>
                <w:bCs/>
                <w:color w:val="272727"/>
                <w:sz w:val="13"/>
                <w:szCs w:val="13"/>
              </w:rPr>
            </w:pPr>
          </w:p>
        </w:tc>
        <w:tc>
          <w:tcPr>
            <w:tcW w:w="1479" w:type="dxa"/>
            <w:vMerge/>
            <w:tcBorders>
              <w:top w:val="nil"/>
              <w:left w:val="single" w:sz="4" w:space="0" w:color="auto"/>
              <w:bottom w:val="single" w:sz="4" w:space="0" w:color="auto"/>
              <w:right w:val="single" w:sz="4" w:space="0" w:color="auto"/>
            </w:tcBorders>
            <w:vAlign w:val="center"/>
            <w:hideMark/>
          </w:tcPr>
          <w:p w14:paraId="639C389F" w14:textId="77777777" w:rsidR="00DA781B" w:rsidRPr="00DA781B" w:rsidRDefault="00DA781B" w:rsidP="00DA781B">
            <w:pPr>
              <w:rPr>
                <w:rFonts w:ascii="Tahoma" w:hAnsi="Tahoma" w:cs="Tahoma"/>
                <w:b/>
                <w:bCs/>
                <w:color w:val="272727"/>
                <w:sz w:val="13"/>
                <w:szCs w:val="13"/>
              </w:rPr>
            </w:pPr>
          </w:p>
        </w:tc>
        <w:tc>
          <w:tcPr>
            <w:tcW w:w="1518" w:type="dxa"/>
            <w:vMerge/>
            <w:tcBorders>
              <w:top w:val="nil"/>
              <w:left w:val="single" w:sz="4" w:space="0" w:color="auto"/>
              <w:bottom w:val="single" w:sz="4" w:space="0" w:color="auto"/>
              <w:right w:val="single" w:sz="4" w:space="0" w:color="auto"/>
            </w:tcBorders>
            <w:vAlign w:val="center"/>
            <w:hideMark/>
          </w:tcPr>
          <w:p w14:paraId="7B3512B6" w14:textId="77777777" w:rsidR="00DA781B" w:rsidRPr="00DA781B" w:rsidRDefault="00DA781B" w:rsidP="00DA781B">
            <w:pPr>
              <w:rPr>
                <w:rFonts w:ascii="Tahoma" w:hAnsi="Tahoma" w:cs="Tahoma"/>
                <w:b/>
                <w:bCs/>
                <w:color w:val="272727"/>
                <w:sz w:val="13"/>
                <w:szCs w:val="13"/>
              </w:rPr>
            </w:pPr>
          </w:p>
        </w:tc>
        <w:tc>
          <w:tcPr>
            <w:tcW w:w="1580" w:type="dxa"/>
            <w:vMerge/>
            <w:tcBorders>
              <w:top w:val="nil"/>
              <w:left w:val="single" w:sz="4" w:space="0" w:color="auto"/>
              <w:bottom w:val="single" w:sz="4" w:space="0" w:color="auto"/>
              <w:right w:val="single" w:sz="4" w:space="0" w:color="auto"/>
            </w:tcBorders>
            <w:vAlign w:val="center"/>
            <w:hideMark/>
          </w:tcPr>
          <w:p w14:paraId="3E1BBFFC" w14:textId="77777777" w:rsidR="00DA781B" w:rsidRPr="00DA781B" w:rsidRDefault="00DA781B" w:rsidP="00DA781B">
            <w:pPr>
              <w:rPr>
                <w:rFonts w:ascii="Tahoma" w:hAnsi="Tahoma" w:cs="Tahoma"/>
                <w:b/>
                <w:bCs/>
                <w:color w:val="272727"/>
                <w:sz w:val="13"/>
                <w:szCs w:val="13"/>
              </w:rPr>
            </w:pPr>
          </w:p>
        </w:tc>
        <w:tc>
          <w:tcPr>
            <w:tcW w:w="2257" w:type="dxa"/>
            <w:vMerge/>
            <w:tcBorders>
              <w:top w:val="nil"/>
              <w:left w:val="single" w:sz="4" w:space="0" w:color="auto"/>
              <w:bottom w:val="single" w:sz="4" w:space="0" w:color="000000"/>
              <w:right w:val="single" w:sz="4" w:space="0" w:color="auto"/>
            </w:tcBorders>
            <w:vAlign w:val="center"/>
            <w:hideMark/>
          </w:tcPr>
          <w:p w14:paraId="49A107BB" w14:textId="77777777" w:rsidR="00DA781B" w:rsidRPr="00DA781B" w:rsidRDefault="00DA781B" w:rsidP="00DA781B">
            <w:pPr>
              <w:rPr>
                <w:rFonts w:ascii="Tahoma" w:hAnsi="Tahoma" w:cs="Tahoma"/>
                <w:b/>
                <w:bCs/>
                <w:color w:val="272727"/>
                <w:sz w:val="13"/>
                <w:szCs w:val="13"/>
              </w:rPr>
            </w:pPr>
          </w:p>
        </w:tc>
        <w:tc>
          <w:tcPr>
            <w:tcW w:w="1600" w:type="dxa"/>
            <w:vMerge/>
            <w:tcBorders>
              <w:top w:val="nil"/>
              <w:left w:val="single" w:sz="4" w:space="0" w:color="auto"/>
              <w:bottom w:val="single" w:sz="4" w:space="0" w:color="auto"/>
              <w:right w:val="single" w:sz="4" w:space="0" w:color="auto"/>
            </w:tcBorders>
            <w:vAlign w:val="center"/>
            <w:hideMark/>
          </w:tcPr>
          <w:p w14:paraId="41B25AF7" w14:textId="77777777" w:rsidR="00DA781B" w:rsidRPr="00DA781B" w:rsidRDefault="00DA781B" w:rsidP="00DA781B">
            <w:pPr>
              <w:rPr>
                <w:rFonts w:ascii="Tahoma" w:hAnsi="Tahoma" w:cs="Tahoma"/>
                <w:b/>
                <w:bCs/>
                <w:color w:val="272727"/>
                <w:sz w:val="13"/>
                <w:szCs w:val="13"/>
              </w:rPr>
            </w:pPr>
          </w:p>
        </w:tc>
        <w:tc>
          <w:tcPr>
            <w:tcW w:w="1517" w:type="dxa"/>
            <w:tcBorders>
              <w:top w:val="nil"/>
              <w:left w:val="nil"/>
              <w:bottom w:val="single" w:sz="4" w:space="0" w:color="auto"/>
              <w:right w:val="single" w:sz="4" w:space="0" w:color="auto"/>
            </w:tcBorders>
            <w:shd w:val="clear" w:color="auto" w:fill="auto"/>
            <w:vAlign w:val="center"/>
            <w:hideMark/>
          </w:tcPr>
          <w:p w14:paraId="72587AE3" w14:textId="77777777" w:rsidR="00DA781B" w:rsidRPr="00DA781B" w:rsidRDefault="00DA781B" w:rsidP="00DA781B">
            <w:pPr>
              <w:jc w:val="center"/>
              <w:rPr>
                <w:rFonts w:ascii="Tahoma" w:hAnsi="Tahoma" w:cs="Tahoma"/>
                <w:b/>
                <w:bCs/>
                <w:color w:val="272727"/>
                <w:sz w:val="13"/>
                <w:szCs w:val="13"/>
              </w:rPr>
            </w:pPr>
            <w:r w:rsidRPr="00DA781B">
              <w:rPr>
                <w:rFonts w:ascii="Tahoma" w:hAnsi="Tahoma" w:cs="Tahoma"/>
                <w:b/>
                <w:bCs/>
                <w:color w:val="272727"/>
                <w:sz w:val="13"/>
                <w:szCs w:val="13"/>
              </w:rPr>
              <w:t>с 01.01.2022 по 30.06.2022</w:t>
            </w:r>
          </w:p>
        </w:tc>
        <w:tc>
          <w:tcPr>
            <w:tcW w:w="1517" w:type="dxa"/>
            <w:tcBorders>
              <w:top w:val="nil"/>
              <w:left w:val="nil"/>
              <w:bottom w:val="single" w:sz="4" w:space="0" w:color="auto"/>
              <w:right w:val="single" w:sz="4" w:space="0" w:color="auto"/>
            </w:tcBorders>
            <w:shd w:val="clear" w:color="auto" w:fill="auto"/>
            <w:vAlign w:val="center"/>
            <w:hideMark/>
          </w:tcPr>
          <w:p w14:paraId="476F4968" w14:textId="77777777" w:rsidR="00DA781B" w:rsidRPr="00DA781B" w:rsidRDefault="00DA781B" w:rsidP="00DA781B">
            <w:pPr>
              <w:jc w:val="center"/>
              <w:rPr>
                <w:rFonts w:ascii="Tahoma" w:hAnsi="Tahoma" w:cs="Tahoma"/>
                <w:b/>
                <w:bCs/>
                <w:color w:val="272727"/>
                <w:sz w:val="13"/>
                <w:szCs w:val="13"/>
              </w:rPr>
            </w:pPr>
            <w:r w:rsidRPr="00DA781B">
              <w:rPr>
                <w:rFonts w:ascii="Tahoma" w:hAnsi="Tahoma" w:cs="Tahoma"/>
                <w:b/>
                <w:bCs/>
                <w:color w:val="272727"/>
                <w:sz w:val="13"/>
                <w:szCs w:val="13"/>
              </w:rPr>
              <w:t>с 01.07.2022 по 31.12.2022</w:t>
            </w:r>
          </w:p>
        </w:tc>
        <w:tc>
          <w:tcPr>
            <w:tcW w:w="2217" w:type="dxa"/>
            <w:vMerge/>
            <w:tcBorders>
              <w:top w:val="single" w:sz="4" w:space="0" w:color="auto"/>
              <w:left w:val="single" w:sz="4" w:space="0" w:color="auto"/>
              <w:bottom w:val="single" w:sz="4" w:space="0" w:color="auto"/>
              <w:right w:val="single" w:sz="4" w:space="0" w:color="auto"/>
            </w:tcBorders>
            <w:vAlign w:val="center"/>
            <w:hideMark/>
          </w:tcPr>
          <w:p w14:paraId="135FE6D6" w14:textId="77777777" w:rsidR="00DA781B" w:rsidRPr="00DA781B" w:rsidRDefault="00DA781B" w:rsidP="00DA781B">
            <w:pPr>
              <w:rPr>
                <w:rFonts w:ascii="Tahoma" w:hAnsi="Tahoma" w:cs="Tahoma"/>
                <w:b/>
                <w:bCs/>
                <w:color w:val="272727"/>
                <w:sz w:val="13"/>
                <w:szCs w:val="13"/>
              </w:rPr>
            </w:pPr>
          </w:p>
        </w:tc>
      </w:tr>
      <w:tr w:rsidR="00DA781B" w:rsidRPr="00DA781B" w14:paraId="2574AD45" w14:textId="77777777" w:rsidTr="00DA781B">
        <w:trPr>
          <w:trHeight w:val="225"/>
          <w:jc w:val="center"/>
        </w:trPr>
        <w:tc>
          <w:tcPr>
            <w:tcW w:w="399" w:type="dxa"/>
            <w:tcBorders>
              <w:top w:val="nil"/>
              <w:left w:val="nil"/>
              <w:bottom w:val="nil"/>
              <w:right w:val="nil"/>
            </w:tcBorders>
            <w:shd w:val="clear" w:color="auto" w:fill="auto"/>
            <w:vAlign w:val="center"/>
            <w:hideMark/>
          </w:tcPr>
          <w:p w14:paraId="3EC9E4D5" w14:textId="77777777" w:rsidR="00DA781B" w:rsidRPr="00DA781B" w:rsidRDefault="00DA781B" w:rsidP="00DA781B">
            <w:pPr>
              <w:jc w:val="center"/>
              <w:rPr>
                <w:rFonts w:ascii="Tahoma" w:hAnsi="Tahoma" w:cs="Tahoma"/>
                <w:b/>
                <w:bCs/>
                <w:color w:val="272727"/>
                <w:sz w:val="13"/>
                <w:szCs w:val="13"/>
              </w:rPr>
            </w:pP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625C9565" w14:textId="77777777" w:rsidR="00DA781B" w:rsidRPr="00DA781B" w:rsidRDefault="00DA781B" w:rsidP="00DA781B">
            <w:pPr>
              <w:jc w:val="center"/>
              <w:rPr>
                <w:rFonts w:ascii="Tahoma" w:hAnsi="Tahoma" w:cs="Tahoma"/>
                <w:color w:val="C0C0C0"/>
                <w:sz w:val="13"/>
                <w:szCs w:val="13"/>
              </w:rPr>
            </w:pPr>
            <w:r w:rsidRPr="00DA781B">
              <w:rPr>
                <w:rFonts w:ascii="Tahoma" w:hAnsi="Tahoma" w:cs="Tahoma"/>
                <w:color w:val="C0C0C0"/>
                <w:sz w:val="13"/>
                <w:szCs w:val="13"/>
              </w:rPr>
              <w:t>1</w:t>
            </w:r>
          </w:p>
        </w:tc>
        <w:tc>
          <w:tcPr>
            <w:tcW w:w="5839" w:type="dxa"/>
            <w:tcBorders>
              <w:top w:val="nil"/>
              <w:left w:val="nil"/>
              <w:bottom w:val="single" w:sz="4" w:space="0" w:color="auto"/>
              <w:right w:val="single" w:sz="4" w:space="0" w:color="auto"/>
            </w:tcBorders>
            <w:shd w:val="clear" w:color="auto" w:fill="auto"/>
            <w:noWrap/>
            <w:vAlign w:val="center"/>
            <w:hideMark/>
          </w:tcPr>
          <w:p w14:paraId="14DC319D" w14:textId="77777777" w:rsidR="00DA781B" w:rsidRPr="00DA781B" w:rsidRDefault="00DA781B" w:rsidP="00DA781B">
            <w:pPr>
              <w:jc w:val="center"/>
              <w:rPr>
                <w:rFonts w:ascii="Tahoma" w:hAnsi="Tahoma" w:cs="Tahoma"/>
                <w:color w:val="C0C0C0"/>
                <w:sz w:val="13"/>
                <w:szCs w:val="13"/>
              </w:rPr>
            </w:pPr>
            <w:r w:rsidRPr="00DA781B">
              <w:rPr>
                <w:rFonts w:ascii="Tahoma" w:hAnsi="Tahoma" w:cs="Tahoma"/>
                <w:color w:val="C0C0C0"/>
                <w:sz w:val="13"/>
                <w:szCs w:val="13"/>
              </w:rPr>
              <w:t>2</w:t>
            </w:r>
          </w:p>
        </w:tc>
        <w:tc>
          <w:tcPr>
            <w:tcW w:w="1139" w:type="dxa"/>
            <w:tcBorders>
              <w:top w:val="nil"/>
              <w:left w:val="nil"/>
              <w:bottom w:val="single" w:sz="4" w:space="0" w:color="auto"/>
              <w:right w:val="single" w:sz="4" w:space="0" w:color="auto"/>
            </w:tcBorders>
            <w:shd w:val="clear" w:color="auto" w:fill="auto"/>
            <w:noWrap/>
            <w:vAlign w:val="center"/>
            <w:hideMark/>
          </w:tcPr>
          <w:p w14:paraId="5E68196B" w14:textId="77777777" w:rsidR="00DA781B" w:rsidRPr="00DA781B" w:rsidRDefault="00DA781B" w:rsidP="00DA781B">
            <w:pPr>
              <w:jc w:val="center"/>
              <w:rPr>
                <w:rFonts w:ascii="Tahoma" w:hAnsi="Tahoma" w:cs="Tahoma"/>
                <w:color w:val="C0C0C0"/>
                <w:sz w:val="13"/>
                <w:szCs w:val="13"/>
              </w:rPr>
            </w:pPr>
            <w:r w:rsidRPr="00DA781B">
              <w:rPr>
                <w:rFonts w:ascii="Tahoma" w:hAnsi="Tahoma" w:cs="Tahoma"/>
                <w:color w:val="C0C0C0"/>
                <w:sz w:val="13"/>
                <w:szCs w:val="13"/>
              </w:rPr>
              <w:t>3</w:t>
            </w:r>
          </w:p>
        </w:tc>
        <w:tc>
          <w:tcPr>
            <w:tcW w:w="1479" w:type="dxa"/>
            <w:tcBorders>
              <w:top w:val="nil"/>
              <w:left w:val="nil"/>
              <w:bottom w:val="single" w:sz="4" w:space="0" w:color="auto"/>
              <w:right w:val="single" w:sz="4" w:space="0" w:color="auto"/>
            </w:tcBorders>
            <w:shd w:val="clear" w:color="auto" w:fill="auto"/>
            <w:noWrap/>
            <w:vAlign w:val="center"/>
            <w:hideMark/>
          </w:tcPr>
          <w:p w14:paraId="5AA3FF5A" w14:textId="77777777" w:rsidR="00DA781B" w:rsidRPr="00DA781B" w:rsidRDefault="00DA781B" w:rsidP="00DA781B">
            <w:pPr>
              <w:jc w:val="center"/>
              <w:rPr>
                <w:rFonts w:ascii="Tahoma" w:hAnsi="Tahoma" w:cs="Tahoma"/>
                <w:color w:val="C0C0C0"/>
                <w:sz w:val="13"/>
                <w:szCs w:val="13"/>
              </w:rPr>
            </w:pPr>
            <w:r w:rsidRPr="00DA781B">
              <w:rPr>
                <w:rFonts w:ascii="Tahoma" w:hAnsi="Tahoma" w:cs="Tahoma"/>
                <w:color w:val="C0C0C0"/>
                <w:sz w:val="13"/>
                <w:szCs w:val="13"/>
              </w:rPr>
              <w:t>5</w:t>
            </w:r>
          </w:p>
        </w:tc>
        <w:tc>
          <w:tcPr>
            <w:tcW w:w="1518" w:type="dxa"/>
            <w:tcBorders>
              <w:top w:val="nil"/>
              <w:left w:val="nil"/>
              <w:bottom w:val="single" w:sz="4" w:space="0" w:color="auto"/>
              <w:right w:val="single" w:sz="4" w:space="0" w:color="auto"/>
            </w:tcBorders>
            <w:shd w:val="clear" w:color="auto" w:fill="auto"/>
            <w:noWrap/>
            <w:vAlign w:val="center"/>
            <w:hideMark/>
          </w:tcPr>
          <w:p w14:paraId="60880599" w14:textId="77777777" w:rsidR="00DA781B" w:rsidRPr="00DA781B" w:rsidRDefault="00DA781B" w:rsidP="00DA781B">
            <w:pPr>
              <w:jc w:val="center"/>
              <w:rPr>
                <w:rFonts w:ascii="Tahoma" w:hAnsi="Tahoma" w:cs="Tahoma"/>
                <w:color w:val="C0C0C0"/>
                <w:sz w:val="13"/>
                <w:szCs w:val="13"/>
              </w:rPr>
            </w:pPr>
            <w:r w:rsidRPr="00DA781B">
              <w:rPr>
                <w:rFonts w:ascii="Tahoma" w:hAnsi="Tahoma" w:cs="Tahoma"/>
                <w:color w:val="C0C0C0"/>
                <w:sz w:val="13"/>
                <w:szCs w:val="13"/>
              </w:rPr>
              <w:t> </w:t>
            </w:r>
          </w:p>
        </w:tc>
        <w:tc>
          <w:tcPr>
            <w:tcW w:w="1580" w:type="dxa"/>
            <w:tcBorders>
              <w:top w:val="nil"/>
              <w:left w:val="nil"/>
              <w:bottom w:val="single" w:sz="4" w:space="0" w:color="auto"/>
              <w:right w:val="single" w:sz="4" w:space="0" w:color="auto"/>
            </w:tcBorders>
            <w:shd w:val="clear" w:color="auto" w:fill="auto"/>
            <w:noWrap/>
            <w:vAlign w:val="center"/>
            <w:hideMark/>
          </w:tcPr>
          <w:p w14:paraId="5D4B999E" w14:textId="77777777" w:rsidR="00DA781B" w:rsidRPr="00DA781B" w:rsidRDefault="00DA781B" w:rsidP="00DA781B">
            <w:pPr>
              <w:jc w:val="center"/>
              <w:rPr>
                <w:rFonts w:ascii="Tahoma" w:hAnsi="Tahoma" w:cs="Tahoma"/>
                <w:color w:val="C0C0C0"/>
                <w:sz w:val="13"/>
                <w:szCs w:val="13"/>
              </w:rPr>
            </w:pPr>
            <w:r w:rsidRPr="00DA781B">
              <w:rPr>
                <w:rFonts w:ascii="Tahoma" w:hAnsi="Tahoma" w:cs="Tahoma"/>
                <w:color w:val="C0C0C0"/>
                <w:sz w:val="13"/>
                <w:szCs w:val="13"/>
              </w:rPr>
              <w:t>6</w:t>
            </w:r>
          </w:p>
        </w:tc>
        <w:tc>
          <w:tcPr>
            <w:tcW w:w="2257" w:type="dxa"/>
            <w:tcBorders>
              <w:top w:val="nil"/>
              <w:left w:val="nil"/>
              <w:bottom w:val="single" w:sz="4" w:space="0" w:color="auto"/>
              <w:right w:val="single" w:sz="4" w:space="0" w:color="auto"/>
            </w:tcBorders>
            <w:shd w:val="clear" w:color="auto" w:fill="auto"/>
            <w:noWrap/>
            <w:vAlign w:val="center"/>
            <w:hideMark/>
          </w:tcPr>
          <w:p w14:paraId="385136D6" w14:textId="77777777" w:rsidR="00DA781B" w:rsidRPr="00DA781B" w:rsidRDefault="00DA781B" w:rsidP="00DA781B">
            <w:pPr>
              <w:jc w:val="center"/>
              <w:rPr>
                <w:rFonts w:ascii="Tahoma" w:hAnsi="Tahoma" w:cs="Tahoma"/>
                <w:color w:val="C0C0C0"/>
                <w:sz w:val="13"/>
                <w:szCs w:val="13"/>
              </w:rPr>
            </w:pPr>
            <w:r w:rsidRPr="00DA781B">
              <w:rPr>
                <w:rFonts w:ascii="Tahoma" w:hAnsi="Tahoma" w:cs="Tahoma"/>
                <w:color w:val="C0C0C0"/>
                <w:sz w:val="13"/>
                <w:szCs w:val="13"/>
              </w:rPr>
              <w:t> </w:t>
            </w:r>
          </w:p>
        </w:tc>
        <w:tc>
          <w:tcPr>
            <w:tcW w:w="1600" w:type="dxa"/>
            <w:tcBorders>
              <w:top w:val="nil"/>
              <w:left w:val="nil"/>
              <w:bottom w:val="single" w:sz="4" w:space="0" w:color="auto"/>
              <w:right w:val="single" w:sz="4" w:space="0" w:color="auto"/>
            </w:tcBorders>
            <w:shd w:val="clear" w:color="auto" w:fill="auto"/>
            <w:noWrap/>
            <w:vAlign w:val="center"/>
            <w:hideMark/>
          </w:tcPr>
          <w:p w14:paraId="1EB193EC" w14:textId="77777777" w:rsidR="00DA781B" w:rsidRPr="00DA781B" w:rsidRDefault="00DA781B" w:rsidP="00DA781B">
            <w:pPr>
              <w:jc w:val="center"/>
              <w:rPr>
                <w:rFonts w:ascii="Tahoma" w:hAnsi="Tahoma" w:cs="Tahoma"/>
                <w:color w:val="C0C0C0"/>
                <w:sz w:val="13"/>
                <w:szCs w:val="13"/>
              </w:rPr>
            </w:pPr>
            <w:r w:rsidRPr="00DA781B">
              <w:rPr>
                <w:rFonts w:ascii="Tahoma" w:hAnsi="Tahoma" w:cs="Tahoma"/>
                <w:color w:val="C0C0C0"/>
                <w:sz w:val="13"/>
                <w:szCs w:val="13"/>
              </w:rPr>
              <w:t>12</w:t>
            </w:r>
          </w:p>
        </w:tc>
        <w:tc>
          <w:tcPr>
            <w:tcW w:w="1517" w:type="dxa"/>
            <w:tcBorders>
              <w:top w:val="nil"/>
              <w:left w:val="nil"/>
              <w:bottom w:val="single" w:sz="4" w:space="0" w:color="auto"/>
              <w:right w:val="single" w:sz="4" w:space="0" w:color="auto"/>
            </w:tcBorders>
            <w:shd w:val="clear" w:color="auto" w:fill="auto"/>
            <w:noWrap/>
            <w:vAlign w:val="center"/>
            <w:hideMark/>
          </w:tcPr>
          <w:p w14:paraId="1D8498F5" w14:textId="77777777" w:rsidR="00DA781B" w:rsidRPr="00DA781B" w:rsidRDefault="00DA781B" w:rsidP="00DA781B">
            <w:pPr>
              <w:jc w:val="center"/>
              <w:rPr>
                <w:rFonts w:ascii="Tahoma" w:hAnsi="Tahoma" w:cs="Tahoma"/>
                <w:color w:val="C0C0C0"/>
                <w:sz w:val="13"/>
                <w:szCs w:val="13"/>
              </w:rPr>
            </w:pPr>
            <w:r w:rsidRPr="00DA781B">
              <w:rPr>
                <w:rFonts w:ascii="Tahoma" w:hAnsi="Tahoma" w:cs="Tahoma"/>
                <w:color w:val="C0C0C0"/>
                <w:sz w:val="13"/>
                <w:szCs w:val="13"/>
              </w:rPr>
              <w:t>13</w:t>
            </w:r>
          </w:p>
        </w:tc>
        <w:tc>
          <w:tcPr>
            <w:tcW w:w="1517" w:type="dxa"/>
            <w:tcBorders>
              <w:top w:val="nil"/>
              <w:left w:val="nil"/>
              <w:bottom w:val="single" w:sz="4" w:space="0" w:color="auto"/>
              <w:right w:val="single" w:sz="4" w:space="0" w:color="auto"/>
            </w:tcBorders>
            <w:shd w:val="clear" w:color="auto" w:fill="auto"/>
            <w:noWrap/>
            <w:vAlign w:val="center"/>
            <w:hideMark/>
          </w:tcPr>
          <w:p w14:paraId="02ECA8C7" w14:textId="77777777" w:rsidR="00DA781B" w:rsidRPr="00DA781B" w:rsidRDefault="00DA781B" w:rsidP="00DA781B">
            <w:pPr>
              <w:jc w:val="center"/>
              <w:rPr>
                <w:rFonts w:ascii="Tahoma" w:hAnsi="Tahoma" w:cs="Tahoma"/>
                <w:color w:val="C0C0C0"/>
                <w:sz w:val="13"/>
                <w:szCs w:val="13"/>
              </w:rPr>
            </w:pPr>
            <w:r w:rsidRPr="00DA781B">
              <w:rPr>
                <w:rFonts w:ascii="Tahoma" w:hAnsi="Tahoma" w:cs="Tahoma"/>
                <w:color w:val="C0C0C0"/>
                <w:sz w:val="13"/>
                <w:szCs w:val="13"/>
              </w:rPr>
              <w:t>14</w:t>
            </w:r>
          </w:p>
        </w:tc>
        <w:tc>
          <w:tcPr>
            <w:tcW w:w="2217" w:type="dxa"/>
            <w:tcBorders>
              <w:top w:val="nil"/>
              <w:left w:val="nil"/>
              <w:bottom w:val="single" w:sz="4" w:space="0" w:color="auto"/>
              <w:right w:val="single" w:sz="4" w:space="0" w:color="auto"/>
            </w:tcBorders>
            <w:shd w:val="clear" w:color="auto" w:fill="auto"/>
            <w:noWrap/>
            <w:vAlign w:val="center"/>
            <w:hideMark/>
          </w:tcPr>
          <w:p w14:paraId="4C138F7E" w14:textId="77777777" w:rsidR="00DA781B" w:rsidRPr="00DA781B" w:rsidRDefault="00DA781B" w:rsidP="00DA781B">
            <w:pPr>
              <w:jc w:val="center"/>
              <w:rPr>
                <w:rFonts w:ascii="Tahoma" w:hAnsi="Tahoma" w:cs="Tahoma"/>
                <w:color w:val="C0C0C0"/>
                <w:sz w:val="13"/>
                <w:szCs w:val="13"/>
              </w:rPr>
            </w:pPr>
            <w:r w:rsidRPr="00DA781B">
              <w:rPr>
                <w:rFonts w:ascii="Tahoma" w:hAnsi="Tahoma" w:cs="Tahoma"/>
                <w:color w:val="C0C0C0"/>
                <w:sz w:val="13"/>
                <w:szCs w:val="13"/>
              </w:rPr>
              <w:t>16</w:t>
            </w:r>
          </w:p>
        </w:tc>
      </w:tr>
      <w:tr w:rsidR="00DA781B" w:rsidRPr="00DA781B" w14:paraId="66ACFD3B" w14:textId="77777777" w:rsidTr="00DA781B">
        <w:trPr>
          <w:trHeight w:val="300"/>
          <w:jc w:val="center"/>
        </w:trPr>
        <w:tc>
          <w:tcPr>
            <w:tcW w:w="399" w:type="dxa"/>
            <w:tcBorders>
              <w:top w:val="nil"/>
              <w:left w:val="nil"/>
              <w:bottom w:val="nil"/>
              <w:right w:val="nil"/>
            </w:tcBorders>
            <w:shd w:val="clear" w:color="auto" w:fill="auto"/>
            <w:vAlign w:val="center"/>
            <w:hideMark/>
          </w:tcPr>
          <w:p w14:paraId="0827E80B" w14:textId="77777777" w:rsidR="00DA781B" w:rsidRPr="00DA781B" w:rsidRDefault="00DA781B" w:rsidP="00DA781B">
            <w:pPr>
              <w:jc w:val="center"/>
              <w:rPr>
                <w:rFonts w:ascii="Tahoma" w:hAnsi="Tahoma" w:cs="Tahoma"/>
                <w:color w:val="C0C0C0"/>
                <w:sz w:val="13"/>
                <w:szCs w:val="13"/>
              </w:rPr>
            </w:pPr>
          </w:p>
        </w:tc>
        <w:tc>
          <w:tcPr>
            <w:tcW w:w="1018" w:type="dxa"/>
            <w:tcBorders>
              <w:top w:val="nil"/>
              <w:left w:val="single" w:sz="4" w:space="0" w:color="auto"/>
              <w:bottom w:val="single" w:sz="4" w:space="0" w:color="auto"/>
              <w:right w:val="single" w:sz="4" w:space="0" w:color="auto"/>
            </w:tcBorders>
            <w:shd w:val="clear" w:color="000000" w:fill="C0C0C0"/>
            <w:vAlign w:val="center"/>
            <w:hideMark/>
          </w:tcPr>
          <w:p w14:paraId="7DFD9568"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w:t>
            </w:r>
          </w:p>
        </w:tc>
        <w:tc>
          <w:tcPr>
            <w:tcW w:w="5839" w:type="dxa"/>
            <w:tcBorders>
              <w:top w:val="nil"/>
              <w:left w:val="nil"/>
              <w:bottom w:val="single" w:sz="4" w:space="0" w:color="auto"/>
              <w:right w:val="single" w:sz="4" w:space="0" w:color="auto"/>
            </w:tcBorders>
            <w:shd w:val="clear" w:color="000000" w:fill="C0C0C0"/>
            <w:vAlign w:val="center"/>
            <w:hideMark/>
          </w:tcPr>
          <w:p w14:paraId="0459A574"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Натуральные показатели</w:t>
            </w:r>
          </w:p>
        </w:tc>
        <w:tc>
          <w:tcPr>
            <w:tcW w:w="1139" w:type="dxa"/>
            <w:tcBorders>
              <w:top w:val="nil"/>
              <w:left w:val="nil"/>
              <w:bottom w:val="single" w:sz="4" w:space="0" w:color="auto"/>
              <w:right w:val="single" w:sz="4" w:space="0" w:color="auto"/>
            </w:tcBorders>
            <w:shd w:val="clear" w:color="000000" w:fill="C0C0C0"/>
            <w:vAlign w:val="center"/>
            <w:hideMark/>
          </w:tcPr>
          <w:p w14:paraId="7E2D118D"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 </w:t>
            </w:r>
          </w:p>
        </w:tc>
        <w:tc>
          <w:tcPr>
            <w:tcW w:w="1479" w:type="dxa"/>
            <w:tcBorders>
              <w:top w:val="nil"/>
              <w:left w:val="nil"/>
              <w:bottom w:val="single" w:sz="4" w:space="0" w:color="auto"/>
              <w:right w:val="single" w:sz="4" w:space="0" w:color="auto"/>
            </w:tcBorders>
            <w:shd w:val="clear" w:color="000000" w:fill="C0C0C0"/>
            <w:vAlign w:val="center"/>
            <w:hideMark/>
          </w:tcPr>
          <w:p w14:paraId="22075A31"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C0C0C0"/>
            <w:vAlign w:val="center"/>
            <w:hideMark/>
          </w:tcPr>
          <w:p w14:paraId="0F1BC8F8"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 </w:t>
            </w:r>
          </w:p>
        </w:tc>
        <w:tc>
          <w:tcPr>
            <w:tcW w:w="1580" w:type="dxa"/>
            <w:tcBorders>
              <w:top w:val="nil"/>
              <w:left w:val="nil"/>
              <w:bottom w:val="single" w:sz="4" w:space="0" w:color="auto"/>
              <w:right w:val="single" w:sz="4" w:space="0" w:color="auto"/>
            </w:tcBorders>
            <w:shd w:val="clear" w:color="000000" w:fill="C0C0C0"/>
            <w:vAlign w:val="center"/>
            <w:hideMark/>
          </w:tcPr>
          <w:p w14:paraId="37F98A4A"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 </w:t>
            </w:r>
          </w:p>
        </w:tc>
        <w:tc>
          <w:tcPr>
            <w:tcW w:w="2257" w:type="dxa"/>
            <w:tcBorders>
              <w:top w:val="nil"/>
              <w:left w:val="nil"/>
              <w:bottom w:val="single" w:sz="4" w:space="0" w:color="auto"/>
              <w:right w:val="single" w:sz="4" w:space="0" w:color="auto"/>
            </w:tcBorders>
            <w:shd w:val="clear" w:color="000000" w:fill="C0C0C0"/>
            <w:vAlign w:val="center"/>
            <w:hideMark/>
          </w:tcPr>
          <w:p w14:paraId="7B3B1B8F"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C0C0C0"/>
            <w:vAlign w:val="center"/>
            <w:hideMark/>
          </w:tcPr>
          <w:p w14:paraId="259D459F"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 </w:t>
            </w:r>
          </w:p>
        </w:tc>
        <w:tc>
          <w:tcPr>
            <w:tcW w:w="1517" w:type="dxa"/>
            <w:tcBorders>
              <w:top w:val="nil"/>
              <w:left w:val="nil"/>
              <w:bottom w:val="single" w:sz="4" w:space="0" w:color="auto"/>
              <w:right w:val="single" w:sz="4" w:space="0" w:color="auto"/>
            </w:tcBorders>
            <w:shd w:val="clear" w:color="000000" w:fill="C0C0C0"/>
            <w:vAlign w:val="center"/>
            <w:hideMark/>
          </w:tcPr>
          <w:p w14:paraId="1D84A43A"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 </w:t>
            </w:r>
          </w:p>
        </w:tc>
        <w:tc>
          <w:tcPr>
            <w:tcW w:w="1517" w:type="dxa"/>
            <w:tcBorders>
              <w:top w:val="nil"/>
              <w:left w:val="nil"/>
              <w:bottom w:val="single" w:sz="4" w:space="0" w:color="auto"/>
              <w:right w:val="single" w:sz="4" w:space="0" w:color="auto"/>
            </w:tcBorders>
            <w:shd w:val="clear" w:color="000000" w:fill="C0C0C0"/>
            <w:vAlign w:val="center"/>
            <w:hideMark/>
          </w:tcPr>
          <w:p w14:paraId="049D1925"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 </w:t>
            </w:r>
          </w:p>
        </w:tc>
        <w:tc>
          <w:tcPr>
            <w:tcW w:w="2217" w:type="dxa"/>
            <w:tcBorders>
              <w:top w:val="nil"/>
              <w:left w:val="nil"/>
              <w:bottom w:val="single" w:sz="4" w:space="0" w:color="auto"/>
              <w:right w:val="single" w:sz="4" w:space="0" w:color="auto"/>
            </w:tcBorders>
            <w:shd w:val="clear" w:color="000000" w:fill="C0C0C0"/>
            <w:vAlign w:val="center"/>
            <w:hideMark/>
          </w:tcPr>
          <w:p w14:paraId="19DA4C47"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 </w:t>
            </w:r>
          </w:p>
        </w:tc>
      </w:tr>
      <w:tr w:rsidR="00DA781B" w:rsidRPr="00DA781B" w14:paraId="618C16B8" w14:textId="77777777" w:rsidTr="00DA781B">
        <w:trPr>
          <w:trHeight w:val="300"/>
          <w:jc w:val="center"/>
        </w:trPr>
        <w:tc>
          <w:tcPr>
            <w:tcW w:w="399" w:type="dxa"/>
            <w:tcBorders>
              <w:top w:val="nil"/>
              <w:left w:val="nil"/>
              <w:bottom w:val="nil"/>
              <w:right w:val="nil"/>
            </w:tcBorders>
            <w:shd w:val="clear" w:color="auto" w:fill="auto"/>
            <w:vAlign w:val="center"/>
            <w:hideMark/>
          </w:tcPr>
          <w:p w14:paraId="157BBE8A" w14:textId="77777777" w:rsidR="00DA781B" w:rsidRPr="00DA781B" w:rsidRDefault="00DA781B" w:rsidP="00DA781B">
            <w:pPr>
              <w:jc w:val="center"/>
              <w:rPr>
                <w:rFonts w:ascii="Tahoma" w:hAnsi="Tahoma" w:cs="Tahoma"/>
                <w:b/>
                <w:bCs/>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47498282"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1.1</w:t>
            </w:r>
          </w:p>
        </w:tc>
        <w:tc>
          <w:tcPr>
            <w:tcW w:w="5839" w:type="dxa"/>
            <w:tcBorders>
              <w:top w:val="nil"/>
              <w:left w:val="nil"/>
              <w:bottom w:val="single" w:sz="4" w:space="0" w:color="auto"/>
              <w:right w:val="single" w:sz="4" w:space="0" w:color="auto"/>
            </w:tcBorders>
            <w:shd w:val="clear" w:color="auto" w:fill="auto"/>
            <w:vAlign w:val="center"/>
            <w:hideMark/>
          </w:tcPr>
          <w:p w14:paraId="6A208EEA" w14:textId="77777777" w:rsidR="00DA781B" w:rsidRPr="00DA781B" w:rsidRDefault="00DA781B" w:rsidP="00DA781B">
            <w:pPr>
              <w:ind w:firstLineChars="100" w:firstLine="130"/>
              <w:rPr>
                <w:rFonts w:ascii="Tahoma" w:hAnsi="Tahoma" w:cs="Tahoma"/>
                <w:sz w:val="13"/>
                <w:szCs w:val="13"/>
              </w:rPr>
            </w:pPr>
            <w:r w:rsidRPr="00DA781B">
              <w:rPr>
                <w:rFonts w:ascii="Tahoma" w:hAnsi="Tahoma" w:cs="Tahoma"/>
                <w:sz w:val="13"/>
                <w:szCs w:val="13"/>
              </w:rPr>
              <w:t>Пропущено сточных вод всего</w:t>
            </w:r>
          </w:p>
        </w:tc>
        <w:tc>
          <w:tcPr>
            <w:tcW w:w="1139" w:type="dxa"/>
            <w:tcBorders>
              <w:top w:val="nil"/>
              <w:left w:val="nil"/>
              <w:bottom w:val="single" w:sz="4" w:space="0" w:color="auto"/>
              <w:right w:val="single" w:sz="4" w:space="0" w:color="auto"/>
            </w:tcBorders>
            <w:shd w:val="clear" w:color="auto" w:fill="auto"/>
            <w:vAlign w:val="center"/>
            <w:hideMark/>
          </w:tcPr>
          <w:p w14:paraId="7E17911A"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м3</w:t>
            </w:r>
          </w:p>
        </w:tc>
        <w:tc>
          <w:tcPr>
            <w:tcW w:w="1479" w:type="dxa"/>
            <w:tcBorders>
              <w:top w:val="nil"/>
              <w:left w:val="nil"/>
              <w:bottom w:val="single" w:sz="4" w:space="0" w:color="auto"/>
              <w:right w:val="single" w:sz="4" w:space="0" w:color="auto"/>
            </w:tcBorders>
            <w:shd w:val="clear" w:color="000000" w:fill="FFFFCC"/>
            <w:vAlign w:val="center"/>
            <w:hideMark/>
          </w:tcPr>
          <w:p w14:paraId="69269A70"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264 972,19</w:t>
            </w:r>
          </w:p>
        </w:tc>
        <w:tc>
          <w:tcPr>
            <w:tcW w:w="1518" w:type="dxa"/>
            <w:tcBorders>
              <w:top w:val="nil"/>
              <w:left w:val="nil"/>
              <w:bottom w:val="single" w:sz="4" w:space="0" w:color="auto"/>
              <w:right w:val="single" w:sz="4" w:space="0" w:color="auto"/>
            </w:tcBorders>
            <w:shd w:val="clear" w:color="000000" w:fill="FFFFCC"/>
            <w:vAlign w:val="center"/>
            <w:hideMark/>
          </w:tcPr>
          <w:p w14:paraId="08FFAE9B"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195 158,21</w:t>
            </w:r>
          </w:p>
        </w:tc>
        <w:tc>
          <w:tcPr>
            <w:tcW w:w="1580" w:type="dxa"/>
            <w:tcBorders>
              <w:top w:val="nil"/>
              <w:left w:val="nil"/>
              <w:bottom w:val="single" w:sz="4" w:space="0" w:color="auto"/>
              <w:right w:val="single" w:sz="4" w:space="0" w:color="auto"/>
            </w:tcBorders>
            <w:shd w:val="clear" w:color="000000" w:fill="FFFFCC"/>
            <w:vAlign w:val="center"/>
            <w:hideMark/>
          </w:tcPr>
          <w:p w14:paraId="53DA23B5"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345 790,03</w:t>
            </w:r>
          </w:p>
        </w:tc>
        <w:tc>
          <w:tcPr>
            <w:tcW w:w="2257" w:type="dxa"/>
            <w:tcBorders>
              <w:top w:val="nil"/>
              <w:left w:val="nil"/>
              <w:bottom w:val="single" w:sz="4" w:space="0" w:color="auto"/>
              <w:right w:val="single" w:sz="4" w:space="0" w:color="auto"/>
            </w:tcBorders>
            <w:shd w:val="clear" w:color="000000" w:fill="FFFFCC"/>
            <w:vAlign w:val="center"/>
            <w:hideMark/>
          </w:tcPr>
          <w:p w14:paraId="7298C7D1"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6A36A0CC"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345 790,03</w:t>
            </w:r>
          </w:p>
        </w:tc>
        <w:tc>
          <w:tcPr>
            <w:tcW w:w="1517" w:type="dxa"/>
            <w:tcBorders>
              <w:top w:val="nil"/>
              <w:left w:val="nil"/>
              <w:bottom w:val="single" w:sz="4" w:space="0" w:color="auto"/>
              <w:right w:val="single" w:sz="4" w:space="0" w:color="auto"/>
            </w:tcBorders>
            <w:shd w:val="clear" w:color="000000" w:fill="D7EAD3"/>
            <w:vAlign w:val="center"/>
            <w:hideMark/>
          </w:tcPr>
          <w:p w14:paraId="4CC3A653"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172 895,01</w:t>
            </w:r>
          </w:p>
        </w:tc>
        <w:tc>
          <w:tcPr>
            <w:tcW w:w="1517" w:type="dxa"/>
            <w:tcBorders>
              <w:top w:val="nil"/>
              <w:left w:val="nil"/>
              <w:bottom w:val="single" w:sz="4" w:space="0" w:color="auto"/>
              <w:right w:val="single" w:sz="4" w:space="0" w:color="auto"/>
            </w:tcBorders>
            <w:shd w:val="clear" w:color="000000" w:fill="D7EAD3"/>
            <w:vAlign w:val="center"/>
            <w:hideMark/>
          </w:tcPr>
          <w:p w14:paraId="08D08D6E"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172 895,01</w:t>
            </w:r>
          </w:p>
        </w:tc>
        <w:tc>
          <w:tcPr>
            <w:tcW w:w="2217" w:type="dxa"/>
            <w:tcBorders>
              <w:top w:val="nil"/>
              <w:left w:val="nil"/>
              <w:bottom w:val="single" w:sz="4" w:space="0" w:color="auto"/>
              <w:right w:val="single" w:sz="4" w:space="0" w:color="auto"/>
            </w:tcBorders>
            <w:shd w:val="clear" w:color="000000" w:fill="FFFFCC"/>
            <w:vAlign w:val="center"/>
            <w:hideMark/>
          </w:tcPr>
          <w:p w14:paraId="43CE6F2E"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09FE9046" w14:textId="77777777" w:rsidTr="00DA781B">
        <w:trPr>
          <w:trHeight w:val="300"/>
          <w:jc w:val="center"/>
        </w:trPr>
        <w:tc>
          <w:tcPr>
            <w:tcW w:w="399" w:type="dxa"/>
            <w:tcBorders>
              <w:top w:val="nil"/>
              <w:left w:val="nil"/>
              <w:bottom w:val="nil"/>
              <w:right w:val="nil"/>
            </w:tcBorders>
            <w:shd w:val="clear" w:color="auto" w:fill="auto"/>
            <w:vAlign w:val="center"/>
            <w:hideMark/>
          </w:tcPr>
          <w:p w14:paraId="565076F8"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67F0F80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1.2</w:t>
            </w:r>
          </w:p>
        </w:tc>
        <w:tc>
          <w:tcPr>
            <w:tcW w:w="5839" w:type="dxa"/>
            <w:tcBorders>
              <w:top w:val="nil"/>
              <w:left w:val="nil"/>
              <w:bottom w:val="single" w:sz="4" w:space="0" w:color="auto"/>
              <w:right w:val="single" w:sz="4" w:space="0" w:color="auto"/>
            </w:tcBorders>
            <w:shd w:val="clear" w:color="auto" w:fill="auto"/>
            <w:vAlign w:val="center"/>
            <w:hideMark/>
          </w:tcPr>
          <w:p w14:paraId="22685959" w14:textId="77777777" w:rsidR="00DA781B" w:rsidRPr="00DA781B" w:rsidRDefault="00DA781B" w:rsidP="00DA781B">
            <w:pPr>
              <w:ind w:firstLineChars="100" w:firstLine="130"/>
              <w:rPr>
                <w:rFonts w:ascii="Tahoma" w:hAnsi="Tahoma" w:cs="Tahoma"/>
                <w:sz w:val="13"/>
                <w:szCs w:val="13"/>
              </w:rPr>
            </w:pPr>
            <w:r w:rsidRPr="00DA781B">
              <w:rPr>
                <w:rFonts w:ascii="Tahoma" w:hAnsi="Tahoma" w:cs="Tahoma"/>
                <w:sz w:val="13"/>
                <w:szCs w:val="13"/>
              </w:rPr>
              <w:t>Хозяйственные нужды предприятия</w:t>
            </w:r>
          </w:p>
        </w:tc>
        <w:tc>
          <w:tcPr>
            <w:tcW w:w="1139" w:type="dxa"/>
            <w:tcBorders>
              <w:top w:val="nil"/>
              <w:left w:val="nil"/>
              <w:bottom w:val="single" w:sz="4" w:space="0" w:color="auto"/>
              <w:right w:val="single" w:sz="4" w:space="0" w:color="auto"/>
            </w:tcBorders>
            <w:shd w:val="clear" w:color="auto" w:fill="auto"/>
            <w:vAlign w:val="center"/>
            <w:hideMark/>
          </w:tcPr>
          <w:p w14:paraId="18386A46"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м3</w:t>
            </w:r>
          </w:p>
        </w:tc>
        <w:tc>
          <w:tcPr>
            <w:tcW w:w="1479" w:type="dxa"/>
            <w:tcBorders>
              <w:top w:val="nil"/>
              <w:left w:val="nil"/>
              <w:bottom w:val="single" w:sz="4" w:space="0" w:color="auto"/>
              <w:right w:val="single" w:sz="4" w:space="0" w:color="auto"/>
            </w:tcBorders>
            <w:shd w:val="clear" w:color="000000" w:fill="FFFFCC"/>
            <w:vAlign w:val="center"/>
            <w:hideMark/>
          </w:tcPr>
          <w:p w14:paraId="4751C916"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279C19AD"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80" w:type="dxa"/>
            <w:tcBorders>
              <w:top w:val="nil"/>
              <w:left w:val="nil"/>
              <w:bottom w:val="single" w:sz="4" w:space="0" w:color="auto"/>
              <w:right w:val="single" w:sz="4" w:space="0" w:color="auto"/>
            </w:tcBorders>
            <w:shd w:val="clear" w:color="000000" w:fill="FFFFCC"/>
            <w:vAlign w:val="center"/>
            <w:hideMark/>
          </w:tcPr>
          <w:p w14:paraId="2A91BCAB"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2257" w:type="dxa"/>
            <w:tcBorders>
              <w:top w:val="nil"/>
              <w:left w:val="nil"/>
              <w:bottom w:val="single" w:sz="4" w:space="0" w:color="auto"/>
              <w:right w:val="single" w:sz="4" w:space="0" w:color="auto"/>
            </w:tcBorders>
            <w:shd w:val="clear" w:color="000000" w:fill="FFFFCC"/>
            <w:vAlign w:val="center"/>
            <w:hideMark/>
          </w:tcPr>
          <w:p w14:paraId="33FFB627"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73FBBB53"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17" w:type="dxa"/>
            <w:tcBorders>
              <w:top w:val="nil"/>
              <w:left w:val="nil"/>
              <w:bottom w:val="single" w:sz="4" w:space="0" w:color="auto"/>
              <w:right w:val="single" w:sz="4" w:space="0" w:color="auto"/>
            </w:tcBorders>
            <w:shd w:val="clear" w:color="000000" w:fill="D7EAD3"/>
            <w:vAlign w:val="center"/>
            <w:hideMark/>
          </w:tcPr>
          <w:p w14:paraId="1B4E5218"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1517" w:type="dxa"/>
            <w:tcBorders>
              <w:top w:val="nil"/>
              <w:left w:val="nil"/>
              <w:bottom w:val="single" w:sz="4" w:space="0" w:color="auto"/>
              <w:right w:val="single" w:sz="4" w:space="0" w:color="auto"/>
            </w:tcBorders>
            <w:shd w:val="clear" w:color="000000" w:fill="D7EAD3"/>
            <w:vAlign w:val="center"/>
            <w:hideMark/>
          </w:tcPr>
          <w:p w14:paraId="26B02EC6"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2217" w:type="dxa"/>
            <w:tcBorders>
              <w:top w:val="nil"/>
              <w:left w:val="nil"/>
              <w:bottom w:val="single" w:sz="4" w:space="0" w:color="auto"/>
              <w:right w:val="single" w:sz="4" w:space="0" w:color="auto"/>
            </w:tcBorders>
            <w:shd w:val="clear" w:color="000000" w:fill="FFFFCC"/>
            <w:vAlign w:val="center"/>
            <w:hideMark/>
          </w:tcPr>
          <w:p w14:paraId="4FFF236B"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3B25DF9D" w14:textId="77777777" w:rsidTr="00DA781B">
        <w:trPr>
          <w:trHeight w:val="300"/>
          <w:jc w:val="center"/>
        </w:trPr>
        <w:tc>
          <w:tcPr>
            <w:tcW w:w="399" w:type="dxa"/>
            <w:tcBorders>
              <w:top w:val="nil"/>
              <w:left w:val="nil"/>
              <w:bottom w:val="nil"/>
              <w:right w:val="nil"/>
            </w:tcBorders>
            <w:shd w:val="clear" w:color="auto" w:fill="auto"/>
            <w:vAlign w:val="center"/>
            <w:hideMark/>
          </w:tcPr>
          <w:p w14:paraId="05F17D17"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1C587C8D"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1.3</w:t>
            </w:r>
          </w:p>
        </w:tc>
        <w:tc>
          <w:tcPr>
            <w:tcW w:w="5839" w:type="dxa"/>
            <w:tcBorders>
              <w:top w:val="nil"/>
              <w:left w:val="nil"/>
              <w:bottom w:val="single" w:sz="4" w:space="0" w:color="auto"/>
              <w:right w:val="single" w:sz="4" w:space="0" w:color="auto"/>
            </w:tcBorders>
            <w:shd w:val="clear" w:color="auto" w:fill="auto"/>
            <w:vAlign w:val="center"/>
            <w:hideMark/>
          </w:tcPr>
          <w:p w14:paraId="09AEF29C" w14:textId="77777777" w:rsidR="00DA781B" w:rsidRPr="00DA781B" w:rsidRDefault="00DA781B" w:rsidP="00DA781B">
            <w:pPr>
              <w:ind w:firstLineChars="100" w:firstLine="130"/>
              <w:rPr>
                <w:rFonts w:ascii="Tahoma" w:hAnsi="Tahoma" w:cs="Tahoma"/>
                <w:sz w:val="13"/>
                <w:szCs w:val="13"/>
              </w:rPr>
            </w:pPr>
            <w:r w:rsidRPr="00DA781B">
              <w:rPr>
                <w:rFonts w:ascii="Tahoma" w:hAnsi="Tahoma" w:cs="Tahoma"/>
                <w:sz w:val="13"/>
                <w:szCs w:val="13"/>
              </w:rPr>
              <w:t>Принято сточных вод по категориям потребителей</w:t>
            </w:r>
          </w:p>
        </w:tc>
        <w:tc>
          <w:tcPr>
            <w:tcW w:w="1139" w:type="dxa"/>
            <w:tcBorders>
              <w:top w:val="nil"/>
              <w:left w:val="nil"/>
              <w:bottom w:val="single" w:sz="4" w:space="0" w:color="auto"/>
              <w:right w:val="single" w:sz="4" w:space="0" w:color="auto"/>
            </w:tcBorders>
            <w:shd w:val="clear" w:color="auto" w:fill="auto"/>
            <w:vAlign w:val="center"/>
            <w:hideMark/>
          </w:tcPr>
          <w:p w14:paraId="179E05CB"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м3</w:t>
            </w:r>
          </w:p>
        </w:tc>
        <w:tc>
          <w:tcPr>
            <w:tcW w:w="1479" w:type="dxa"/>
            <w:tcBorders>
              <w:top w:val="nil"/>
              <w:left w:val="nil"/>
              <w:bottom w:val="single" w:sz="4" w:space="0" w:color="auto"/>
              <w:right w:val="single" w:sz="4" w:space="0" w:color="auto"/>
            </w:tcBorders>
            <w:shd w:val="clear" w:color="000000" w:fill="D7EAD3"/>
            <w:vAlign w:val="center"/>
            <w:hideMark/>
          </w:tcPr>
          <w:p w14:paraId="2450FC4A"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264 972,19</w:t>
            </w:r>
          </w:p>
        </w:tc>
        <w:tc>
          <w:tcPr>
            <w:tcW w:w="1518" w:type="dxa"/>
            <w:tcBorders>
              <w:top w:val="nil"/>
              <w:left w:val="nil"/>
              <w:bottom w:val="single" w:sz="4" w:space="0" w:color="auto"/>
              <w:right w:val="single" w:sz="4" w:space="0" w:color="auto"/>
            </w:tcBorders>
            <w:shd w:val="clear" w:color="000000" w:fill="D7EAD3"/>
            <w:vAlign w:val="center"/>
            <w:hideMark/>
          </w:tcPr>
          <w:p w14:paraId="51EB578E"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195 158,21</w:t>
            </w:r>
          </w:p>
        </w:tc>
        <w:tc>
          <w:tcPr>
            <w:tcW w:w="1580" w:type="dxa"/>
            <w:tcBorders>
              <w:top w:val="nil"/>
              <w:left w:val="nil"/>
              <w:bottom w:val="single" w:sz="4" w:space="0" w:color="auto"/>
              <w:right w:val="single" w:sz="4" w:space="0" w:color="auto"/>
            </w:tcBorders>
            <w:shd w:val="clear" w:color="000000" w:fill="D7EAD3"/>
            <w:vAlign w:val="center"/>
            <w:hideMark/>
          </w:tcPr>
          <w:p w14:paraId="4C8AD706"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345 790,03</w:t>
            </w:r>
          </w:p>
        </w:tc>
        <w:tc>
          <w:tcPr>
            <w:tcW w:w="2257" w:type="dxa"/>
            <w:tcBorders>
              <w:top w:val="nil"/>
              <w:left w:val="nil"/>
              <w:bottom w:val="single" w:sz="4" w:space="0" w:color="auto"/>
              <w:right w:val="single" w:sz="4" w:space="0" w:color="auto"/>
            </w:tcBorders>
            <w:shd w:val="clear" w:color="000000" w:fill="FFFFCC"/>
            <w:vAlign w:val="center"/>
            <w:hideMark/>
          </w:tcPr>
          <w:p w14:paraId="0567E55D"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7DD6CEA3"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345 790,03</w:t>
            </w:r>
          </w:p>
        </w:tc>
        <w:tc>
          <w:tcPr>
            <w:tcW w:w="1517" w:type="dxa"/>
            <w:tcBorders>
              <w:top w:val="nil"/>
              <w:left w:val="nil"/>
              <w:bottom w:val="single" w:sz="4" w:space="0" w:color="auto"/>
              <w:right w:val="single" w:sz="4" w:space="0" w:color="auto"/>
            </w:tcBorders>
            <w:shd w:val="clear" w:color="000000" w:fill="D7EAD3"/>
            <w:vAlign w:val="center"/>
            <w:hideMark/>
          </w:tcPr>
          <w:p w14:paraId="34C249B6"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172 895,01</w:t>
            </w:r>
          </w:p>
        </w:tc>
        <w:tc>
          <w:tcPr>
            <w:tcW w:w="1517" w:type="dxa"/>
            <w:tcBorders>
              <w:top w:val="nil"/>
              <w:left w:val="nil"/>
              <w:bottom w:val="single" w:sz="4" w:space="0" w:color="auto"/>
              <w:right w:val="single" w:sz="4" w:space="0" w:color="auto"/>
            </w:tcBorders>
            <w:shd w:val="clear" w:color="000000" w:fill="D7EAD3"/>
            <w:vAlign w:val="center"/>
            <w:hideMark/>
          </w:tcPr>
          <w:p w14:paraId="1C92A6C2"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172 895,01</w:t>
            </w:r>
          </w:p>
        </w:tc>
        <w:tc>
          <w:tcPr>
            <w:tcW w:w="2217" w:type="dxa"/>
            <w:tcBorders>
              <w:top w:val="nil"/>
              <w:left w:val="nil"/>
              <w:bottom w:val="single" w:sz="4" w:space="0" w:color="auto"/>
              <w:right w:val="single" w:sz="4" w:space="0" w:color="auto"/>
            </w:tcBorders>
            <w:shd w:val="clear" w:color="000000" w:fill="FFFFCC"/>
            <w:vAlign w:val="center"/>
            <w:hideMark/>
          </w:tcPr>
          <w:p w14:paraId="41141992"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456D80A8" w14:textId="77777777" w:rsidTr="00DA781B">
        <w:trPr>
          <w:trHeight w:val="300"/>
          <w:jc w:val="center"/>
        </w:trPr>
        <w:tc>
          <w:tcPr>
            <w:tcW w:w="399" w:type="dxa"/>
            <w:tcBorders>
              <w:top w:val="nil"/>
              <w:left w:val="nil"/>
              <w:bottom w:val="nil"/>
              <w:right w:val="nil"/>
            </w:tcBorders>
            <w:shd w:val="clear" w:color="auto" w:fill="auto"/>
            <w:vAlign w:val="center"/>
            <w:hideMark/>
          </w:tcPr>
          <w:p w14:paraId="37006141"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249FBE93"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1.3.1</w:t>
            </w:r>
          </w:p>
        </w:tc>
        <w:tc>
          <w:tcPr>
            <w:tcW w:w="5839" w:type="dxa"/>
            <w:tcBorders>
              <w:top w:val="nil"/>
              <w:left w:val="nil"/>
              <w:bottom w:val="single" w:sz="4" w:space="0" w:color="auto"/>
              <w:right w:val="single" w:sz="4" w:space="0" w:color="auto"/>
            </w:tcBorders>
            <w:shd w:val="clear" w:color="auto" w:fill="auto"/>
            <w:vAlign w:val="center"/>
            <w:hideMark/>
          </w:tcPr>
          <w:p w14:paraId="1F5EDD94" w14:textId="77777777" w:rsidR="00DA781B" w:rsidRPr="00DA781B" w:rsidRDefault="00DA781B" w:rsidP="00DA781B">
            <w:pPr>
              <w:ind w:firstLineChars="200" w:firstLine="260"/>
              <w:rPr>
                <w:rFonts w:ascii="Tahoma" w:hAnsi="Tahoma" w:cs="Tahoma"/>
                <w:sz w:val="13"/>
                <w:szCs w:val="13"/>
              </w:rPr>
            </w:pPr>
            <w:r w:rsidRPr="00DA781B">
              <w:rPr>
                <w:rFonts w:ascii="Tahoma" w:hAnsi="Tahoma" w:cs="Tahoma"/>
                <w:sz w:val="13"/>
                <w:szCs w:val="13"/>
              </w:rPr>
              <w:t>Потребительский рынок</w:t>
            </w:r>
          </w:p>
        </w:tc>
        <w:tc>
          <w:tcPr>
            <w:tcW w:w="1139" w:type="dxa"/>
            <w:tcBorders>
              <w:top w:val="nil"/>
              <w:left w:val="nil"/>
              <w:bottom w:val="single" w:sz="4" w:space="0" w:color="auto"/>
              <w:right w:val="single" w:sz="4" w:space="0" w:color="auto"/>
            </w:tcBorders>
            <w:shd w:val="clear" w:color="auto" w:fill="auto"/>
            <w:vAlign w:val="center"/>
            <w:hideMark/>
          </w:tcPr>
          <w:p w14:paraId="156737E2"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м3</w:t>
            </w:r>
          </w:p>
        </w:tc>
        <w:tc>
          <w:tcPr>
            <w:tcW w:w="1479" w:type="dxa"/>
            <w:tcBorders>
              <w:top w:val="nil"/>
              <w:left w:val="nil"/>
              <w:bottom w:val="single" w:sz="4" w:space="0" w:color="auto"/>
              <w:right w:val="single" w:sz="4" w:space="0" w:color="auto"/>
            </w:tcBorders>
            <w:shd w:val="clear" w:color="000000" w:fill="D7EAD3"/>
            <w:vAlign w:val="center"/>
            <w:hideMark/>
          </w:tcPr>
          <w:p w14:paraId="33D786A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264 972,19</w:t>
            </w:r>
          </w:p>
        </w:tc>
        <w:tc>
          <w:tcPr>
            <w:tcW w:w="1518" w:type="dxa"/>
            <w:tcBorders>
              <w:top w:val="nil"/>
              <w:left w:val="nil"/>
              <w:bottom w:val="single" w:sz="4" w:space="0" w:color="auto"/>
              <w:right w:val="single" w:sz="4" w:space="0" w:color="auto"/>
            </w:tcBorders>
            <w:shd w:val="clear" w:color="000000" w:fill="D7EAD3"/>
            <w:vAlign w:val="center"/>
            <w:hideMark/>
          </w:tcPr>
          <w:p w14:paraId="6E55C5A7"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195 158,21</w:t>
            </w:r>
          </w:p>
        </w:tc>
        <w:tc>
          <w:tcPr>
            <w:tcW w:w="1580" w:type="dxa"/>
            <w:tcBorders>
              <w:top w:val="nil"/>
              <w:left w:val="nil"/>
              <w:bottom w:val="single" w:sz="4" w:space="0" w:color="auto"/>
              <w:right w:val="single" w:sz="4" w:space="0" w:color="auto"/>
            </w:tcBorders>
            <w:shd w:val="clear" w:color="000000" w:fill="D7EAD3"/>
            <w:vAlign w:val="center"/>
            <w:hideMark/>
          </w:tcPr>
          <w:p w14:paraId="6B8C83B6"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345 790,03</w:t>
            </w:r>
          </w:p>
        </w:tc>
        <w:tc>
          <w:tcPr>
            <w:tcW w:w="2257" w:type="dxa"/>
            <w:tcBorders>
              <w:top w:val="nil"/>
              <w:left w:val="nil"/>
              <w:bottom w:val="single" w:sz="4" w:space="0" w:color="auto"/>
              <w:right w:val="single" w:sz="4" w:space="0" w:color="auto"/>
            </w:tcBorders>
            <w:shd w:val="clear" w:color="000000" w:fill="FFFFCC"/>
            <w:vAlign w:val="center"/>
            <w:hideMark/>
          </w:tcPr>
          <w:p w14:paraId="08A5DAA0"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5DC0E931"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345 790,03</w:t>
            </w:r>
          </w:p>
        </w:tc>
        <w:tc>
          <w:tcPr>
            <w:tcW w:w="1517" w:type="dxa"/>
            <w:tcBorders>
              <w:top w:val="nil"/>
              <w:left w:val="nil"/>
              <w:bottom w:val="single" w:sz="4" w:space="0" w:color="auto"/>
              <w:right w:val="single" w:sz="4" w:space="0" w:color="auto"/>
            </w:tcBorders>
            <w:shd w:val="clear" w:color="000000" w:fill="D7EAD3"/>
            <w:vAlign w:val="center"/>
            <w:hideMark/>
          </w:tcPr>
          <w:p w14:paraId="4CBED810"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172 895,01</w:t>
            </w:r>
          </w:p>
        </w:tc>
        <w:tc>
          <w:tcPr>
            <w:tcW w:w="1517" w:type="dxa"/>
            <w:tcBorders>
              <w:top w:val="nil"/>
              <w:left w:val="nil"/>
              <w:bottom w:val="single" w:sz="4" w:space="0" w:color="auto"/>
              <w:right w:val="single" w:sz="4" w:space="0" w:color="auto"/>
            </w:tcBorders>
            <w:shd w:val="clear" w:color="000000" w:fill="D7EAD3"/>
            <w:vAlign w:val="center"/>
            <w:hideMark/>
          </w:tcPr>
          <w:p w14:paraId="5073C0CB"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172 895,01</w:t>
            </w:r>
          </w:p>
        </w:tc>
        <w:tc>
          <w:tcPr>
            <w:tcW w:w="2217" w:type="dxa"/>
            <w:tcBorders>
              <w:top w:val="nil"/>
              <w:left w:val="nil"/>
              <w:bottom w:val="single" w:sz="4" w:space="0" w:color="auto"/>
              <w:right w:val="single" w:sz="4" w:space="0" w:color="auto"/>
            </w:tcBorders>
            <w:shd w:val="clear" w:color="000000" w:fill="FFFFCC"/>
            <w:vAlign w:val="center"/>
            <w:hideMark/>
          </w:tcPr>
          <w:p w14:paraId="03B80391"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7F0100BA" w14:textId="77777777" w:rsidTr="00DA781B">
        <w:trPr>
          <w:trHeight w:val="1830"/>
          <w:jc w:val="center"/>
        </w:trPr>
        <w:tc>
          <w:tcPr>
            <w:tcW w:w="399" w:type="dxa"/>
            <w:tcBorders>
              <w:top w:val="nil"/>
              <w:left w:val="nil"/>
              <w:bottom w:val="nil"/>
              <w:right w:val="nil"/>
            </w:tcBorders>
            <w:shd w:val="clear" w:color="auto" w:fill="auto"/>
            <w:vAlign w:val="center"/>
            <w:hideMark/>
          </w:tcPr>
          <w:p w14:paraId="14ED829A"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76B8120D"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1.3.1.1</w:t>
            </w:r>
          </w:p>
        </w:tc>
        <w:tc>
          <w:tcPr>
            <w:tcW w:w="5839" w:type="dxa"/>
            <w:tcBorders>
              <w:top w:val="nil"/>
              <w:left w:val="nil"/>
              <w:bottom w:val="single" w:sz="4" w:space="0" w:color="auto"/>
              <w:right w:val="single" w:sz="4" w:space="0" w:color="auto"/>
            </w:tcBorders>
            <w:shd w:val="clear" w:color="auto" w:fill="auto"/>
            <w:vAlign w:val="center"/>
            <w:hideMark/>
          </w:tcPr>
          <w:p w14:paraId="0E998133" w14:textId="77777777" w:rsidR="00DA781B" w:rsidRPr="00DA781B" w:rsidRDefault="00DA781B" w:rsidP="00DA781B">
            <w:pPr>
              <w:ind w:firstLineChars="300" w:firstLine="390"/>
              <w:rPr>
                <w:rFonts w:ascii="Tahoma" w:hAnsi="Tahoma" w:cs="Tahoma"/>
                <w:sz w:val="13"/>
                <w:szCs w:val="13"/>
              </w:rPr>
            </w:pPr>
            <w:r w:rsidRPr="00DA781B">
              <w:rPr>
                <w:rFonts w:ascii="Tahoma" w:hAnsi="Tahoma" w:cs="Tahoma"/>
                <w:sz w:val="13"/>
                <w:szCs w:val="13"/>
              </w:rPr>
              <w:t>Население</w:t>
            </w:r>
          </w:p>
        </w:tc>
        <w:tc>
          <w:tcPr>
            <w:tcW w:w="1139" w:type="dxa"/>
            <w:tcBorders>
              <w:top w:val="nil"/>
              <w:left w:val="nil"/>
              <w:bottom w:val="single" w:sz="4" w:space="0" w:color="auto"/>
              <w:right w:val="single" w:sz="4" w:space="0" w:color="auto"/>
            </w:tcBorders>
            <w:shd w:val="clear" w:color="auto" w:fill="auto"/>
            <w:vAlign w:val="center"/>
            <w:hideMark/>
          </w:tcPr>
          <w:p w14:paraId="31FE3A66"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м3</w:t>
            </w:r>
          </w:p>
        </w:tc>
        <w:tc>
          <w:tcPr>
            <w:tcW w:w="1479" w:type="dxa"/>
            <w:tcBorders>
              <w:top w:val="nil"/>
              <w:left w:val="nil"/>
              <w:bottom w:val="single" w:sz="4" w:space="0" w:color="auto"/>
              <w:right w:val="single" w:sz="4" w:space="0" w:color="auto"/>
            </w:tcBorders>
            <w:shd w:val="clear" w:color="000000" w:fill="FFFFCC"/>
            <w:vAlign w:val="center"/>
            <w:hideMark/>
          </w:tcPr>
          <w:p w14:paraId="01132FBA"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264 972,19</w:t>
            </w:r>
          </w:p>
        </w:tc>
        <w:tc>
          <w:tcPr>
            <w:tcW w:w="1518" w:type="dxa"/>
            <w:tcBorders>
              <w:top w:val="nil"/>
              <w:left w:val="nil"/>
              <w:bottom w:val="single" w:sz="4" w:space="0" w:color="auto"/>
              <w:right w:val="single" w:sz="4" w:space="0" w:color="auto"/>
            </w:tcBorders>
            <w:shd w:val="clear" w:color="000000" w:fill="FFFFCC"/>
            <w:vAlign w:val="center"/>
            <w:hideMark/>
          </w:tcPr>
          <w:p w14:paraId="581AAFC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184 890,30</w:t>
            </w:r>
          </w:p>
        </w:tc>
        <w:tc>
          <w:tcPr>
            <w:tcW w:w="1580" w:type="dxa"/>
            <w:tcBorders>
              <w:top w:val="nil"/>
              <w:left w:val="nil"/>
              <w:bottom w:val="single" w:sz="4" w:space="0" w:color="auto"/>
              <w:right w:val="single" w:sz="4" w:space="0" w:color="auto"/>
            </w:tcBorders>
            <w:shd w:val="clear" w:color="000000" w:fill="FFFFCC"/>
            <w:vAlign w:val="center"/>
            <w:hideMark/>
          </w:tcPr>
          <w:p w14:paraId="12D69B3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327 596,88</w:t>
            </w:r>
          </w:p>
        </w:tc>
        <w:tc>
          <w:tcPr>
            <w:tcW w:w="2257" w:type="dxa"/>
            <w:tcBorders>
              <w:top w:val="nil"/>
              <w:left w:val="nil"/>
              <w:bottom w:val="single" w:sz="4" w:space="0" w:color="auto"/>
              <w:right w:val="single" w:sz="4" w:space="0" w:color="auto"/>
            </w:tcBorders>
            <w:shd w:val="clear" w:color="000000" w:fill="FFFFCC"/>
            <w:vAlign w:val="center"/>
            <w:hideMark/>
          </w:tcPr>
          <w:p w14:paraId="4E0D998C" w14:textId="77777777" w:rsidR="00DA781B" w:rsidRPr="00DA781B" w:rsidRDefault="00DA781B" w:rsidP="00DA781B">
            <w:pPr>
              <w:rPr>
                <w:rFonts w:ascii="Tahoma" w:hAnsi="Tahoma" w:cs="Tahoma"/>
                <w:sz w:val="13"/>
                <w:szCs w:val="13"/>
              </w:rPr>
            </w:pPr>
            <w:r w:rsidRPr="00DA781B">
              <w:rPr>
                <w:rFonts w:ascii="Tahoma" w:hAnsi="Tahoma" w:cs="Tahoma"/>
                <w:sz w:val="13"/>
                <w:szCs w:val="13"/>
              </w:rPr>
              <w:t xml:space="preserve">В </w:t>
            </w:r>
            <w:proofErr w:type="spellStart"/>
            <w:r w:rsidRPr="00DA781B">
              <w:rPr>
                <w:rFonts w:ascii="Tahoma" w:hAnsi="Tahoma" w:cs="Tahoma"/>
                <w:sz w:val="13"/>
                <w:szCs w:val="13"/>
              </w:rPr>
              <w:t>соответстии</w:t>
            </w:r>
            <w:proofErr w:type="spellEnd"/>
            <w:r w:rsidRPr="00DA781B">
              <w:rPr>
                <w:rFonts w:ascii="Tahoma" w:hAnsi="Tahoma" w:cs="Tahoma"/>
                <w:sz w:val="13"/>
                <w:szCs w:val="13"/>
              </w:rPr>
              <w:t xml:space="preserve"> с методическими указаниями на основании данных ОАО "СКЭК" в динамике за 2017-2020 годы</w:t>
            </w:r>
          </w:p>
        </w:tc>
        <w:tc>
          <w:tcPr>
            <w:tcW w:w="1600" w:type="dxa"/>
            <w:tcBorders>
              <w:top w:val="nil"/>
              <w:left w:val="nil"/>
              <w:bottom w:val="single" w:sz="4" w:space="0" w:color="auto"/>
              <w:right w:val="single" w:sz="4" w:space="0" w:color="auto"/>
            </w:tcBorders>
            <w:shd w:val="clear" w:color="000000" w:fill="FFFFCC"/>
            <w:vAlign w:val="center"/>
            <w:hideMark/>
          </w:tcPr>
          <w:p w14:paraId="7AC86067"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327 596,88</w:t>
            </w:r>
          </w:p>
        </w:tc>
        <w:tc>
          <w:tcPr>
            <w:tcW w:w="1517" w:type="dxa"/>
            <w:tcBorders>
              <w:top w:val="nil"/>
              <w:left w:val="nil"/>
              <w:bottom w:val="single" w:sz="4" w:space="0" w:color="auto"/>
              <w:right w:val="single" w:sz="4" w:space="0" w:color="auto"/>
            </w:tcBorders>
            <w:shd w:val="clear" w:color="000000" w:fill="D7EAD3"/>
            <w:vAlign w:val="center"/>
            <w:hideMark/>
          </w:tcPr>
          <w:p w14:paraId="742759BC"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163 798,44</w:t>
            </w:r>
          </w:p>
        </w:tc>
        <w:tc>
          <w:tcPr>
            <w:tcW w:w="1517" w:type="dxa"/>
            <w:tcBorders>
              <w:top w:val="nil"/>
              <w:left w:val="nil"/>
              <w:bottom w:val="single" w:sz="4" w:space="0" w:color="auto"/>
              <w:right w:val="single" w:sz="4" w:space="0" w:color="auto"/>
            </w:tcBorders>
            <w:shd w:val="clear" w:color="000000" w:fill="D7EAD3"/>
            <w:vAlign w:val="center"/>
            <w:hideMark/>
          </w:tcPr>
          <w:p w14:paraId="24AA6720"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163 798,44</w:t>
            </w:r>
          </w:p>
        </w:tc>
        <w:tc>
          <w:tcPr>
            <w:tcW w:w="2217" w:type="dxa"/>
            <w:tcBorders>
              <w:top w:val="nil"/>
              <w:left w:val="nil"/>
              <w:bottom w:val="single" w:sz="4" w:space="0" w:color="auto"/>
              <w:right w:val="single" w:sz="4" w:space="0" w:color="auto"/>
            </w:tcBorders>
            <w:shd w:val="clear" w:color="000000" w:fill="FFFFCC"/>
            <w:vAlign w:val="center"/>
            <w:hideMark/>
          </w:tcPr>
          <w:p w14:paraId="38430AC5" w14:textId="77777777" w:rsidR="00DA781B" w:rsidRPr="00DA781B" w:rsidRDefault="00DA781B" w:rsidP="00DA781B">
            <w:pPr>
              <w:rPr>
                <w:rFonts w:ascii="Tahoma" w:hAnsi="Tahoma" w:cs="Tahoma"/>
                <w:sz w:val="13"/>
                <w:szCs w:val="13"/>
              </w:rPr>
            </w:pPr>
            <w:r w:rsidRPr="00DA781B">
              <w:rPr>
                <w:rFonts w:ascii="Tahoma" w:hAnsi="Tahoma" w:cs="Tahoma"/>
                <w:sz w:val="13"/>
                <w:szCs w:val="13"/>
              </w:rPr>
              <w:t>по плану 2021 года</w:t>
            </w:r>
          </w:p>
        </w:tc>
      </w:tr>
      <w:tr w:rsidR="00DA781B" w:rsidRPr="00DA781B" w14:paraId="0B5DEA78" w14:textId="77777777" w:rsidTr="00DA781B">
        <w:trPr>
          <w:trHeight w:val="1665"/>
          <w:jc w:val="center"/>
        </w:trPr>
        <w:tc>
          <w:tcPr>
            <w:tcW w:w="399" w:type="dxa"/>
            <w:tcBorders>
              <w:top w:val="nil"/>
              <w:left w:val="nil"/>
              <w:bottom w:val="nil"/>
              <w:right w:val="nil"/>
            </w:tcBorders>
            <w:shd w:val="clear" w:color="auto" w:fill="auto"/>
            <w:vAlign w:val="center"/>
            <w:hideMark/>
          </w:tcPr>
          <w:p w14:paraId="6485E59D"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7FC6B696"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1.3.1.2</w:t>
            </w:r>
          </w:p>
        </w:tc>
        <w:tc>
          <w:tcPr>
            <w:tcW w:w="5839" w:type="dxa"/>
            <w:tcBorders>
              <w:top w:val="nil"/>
              <w:left w:val="nil"/>
              <w:bottom w:val="single" w:sz="4" w:space="0" w:color="auto"/>
              <w:right w:val="single" w:sz="4" w:space="0" w:color="auto"/>
            </w:tcBorders>
            <w:shd w:val="clear" w:color="auto" w:fill="auto"/>
            <w:vAlign w:val="center"/>
            <w:hideMark/>
          </w:tcPr>
          <w:p w14:paraId="055790AE" w14:textId="77777777" w:rsidR="00DA781B" w:rsidRPr="00DA781B" w:rsidRDefault="00DA781B" w:rsidP="00DA781B">
            <w:pPr>
              <w:ind w:firstLineChars="300" w:firstLine="390"/>
              <w:rPr>
                <w:rFonts w:ascii="Tahoma" w:hAnsi="Tahoma" w:cs="Tahoma"/>
                <w:sz w:val="13"/>
                <w:szCs w:val="13"/>
              </w:rPr>
            </w:pPr>
            <w:r w:rsidRPr="00DA781B">
              <w:rPr>
                <w:rFonts w:ascii="Tahoma" w:hAnsi="Tahoma" w:cs="Tahoma"/>
                <w:sz w:val="13"/>
                <w:szCs w:val="13"/>
              </w:rPr>
              <w:t>Бюджетные организации</w:t>
            </w:r>
          </w:p>
        </w:tc>
        <w:tc>
          <w:tcPr>
            <w:tcW w:w="1139" w:type="dxa"/>
            <w:tcBorders>
              <w:top w:val="nil"/>
              <w:left w:val="nil"/>
              <w:bottom w:val="single" w:sz="4" w:space="0" w:color="auto"/>
              <w:right w:val="single" w:sz="4" w:space="0" w:color="auto"/>
            </w:tcBorders>
            <w:shd w:val="clear" w:color="auto" w:fill="auto"/>
            <w:vAlign w:val="center"/>
            <w:hideMark/>
          </w:tcPr>
          <w:p w14:paraId="0B56242D"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м3</w:t>
            </w:r>
          </w:p>
        </w:tc>
        <w:tc>
          <w:tcPr>
            <w:tcW w:w="1479" w:type="dxa"/>
            <w:tcBorders>
              <w:top w:val="nil"/>
              <w:left w:val="nil"/>
              <w:bottom w:val="single" w:sz="4" w:space="0" w:color="auto"/>
              <w:right w:val="single" w:sz="4" w:space="0" w:color="auto"/>
            </w:tcBorders>
            <w:shd w:val="clear" w:color="000000" w:fill="FFFFCC"/>
            <w:vAlign w:val="center"/>
            <w:hideMark/>
          </w:tcPr>
          <w:p w14:paraId="02B69856"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31FEC162"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4 530,25</w:t>
            </w:r>
          </w:p>
        </w:tc>
        <w:tc>
          <w:tcPr>
            <w:tcW w:w="1580" w:type="dxa"/>
            <w:tcBorders>
              <w:top w:val="nil"/>
              <w:left w:val="nil"/>
              <w:bottom w:val="single" w:sz="4" w:space="0" w:color="auto"/>
              <w:right w:val="single" w:sz="4" w:space="0" w:color="auto"/>
            </w:tcBorders>
            <w:shd w:val="clear" w:color="000000" w:fill="FFFFCC"/>
            <w:vAlign w:val="center"/>
            <w:hideMark/>
          </w:tcPr>
          <w:p w14:paraId="154D918A"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8 026,90</w:t>
            </w:r>
          </w:p>
        </w:tc>
        <w:tc>
          <w:tcPr>
            <w:tcW w:w="2257" w:type="dxa"/>
            <w:tcBorders>
              <w:top w:val="nil"/>
              <w:left w:val="nil"/>
              <w:bottom w:val="single" w:sz="4" w:space="0" w:color="auto"/>
              <w:right w:val="single" w:sz="4" w:space="0" w:color="auto"/>
            </w:tcBorders>
            <w:shd w:val="clear" w:color="000000" w:fill="FFFFCC"/>
            <w:vAlign w:val="center"/>
            <w:hideMark/>
          </w:tcPr>
          <w:p w14:paraId="5BD529CE" w14:textId="77777777" w:rsidR="00DA781B" w:rsidRPr="00DA781B" w:rsidRDefault="00DA781B" w:rsidP="00DA781B">
            <w:pPr>
              <w:rPr>
                <w:rFonts w:ascii="Tahoma" w:hAnsi="Tahoma" w:cs="Tahoma"/>
                <w:sz w:val="13"/>
                <w:szCs w:val="13"/>
              </w:rPr>
            </w:pPr>
            <w:r w:rsidRPr="00DA781B">
              <w:rPr>
                <w:rFonts w:ascii="Tahoma" w:hAnsi="Tahoma" w:cs="Tahoma"/>
                <w:sz w:val="13"/>
                <w:szCs w:val="13"/>
              </w:rPr>
              <w:t xml:space="preserve">В </w:t>
            </w:r>
            <w:proofErr w:type="spellStart"/>
            <w:r w:rsidRPr="00DA781B">
              <w:rPr>
                <w:rFonts w:ascii="Tahoma" w:hAnsi="Tahoma" w:cs="Tahoma"/>
                <w:sz w:val="13"/>
                <w:szCs w:val="13"/>
              </w:rPr>
              <w:t>соответстии</w:t>
            </w:r>
            <w:proofErr w:type="spellEnd"/>
            <w:r w:rsidRPr="00DA781B">
              <w:rPr>
                <w:rFonts w:ascii="Tahoma" w:hAnsi="Tahoma" w:cs="Tahoma"/>
                <w:sz w:val="13"/>
                <w:szCs w:val="13"/>
              </w:rPr>
              <w:t xml:space="preserve"> с методическими указаниями на основании данных ОАО "СКЭК" в динамике за 2017-2020 годы</w:t>
            </w:r>
          </w:p>
        </w:tc>
        <w:tc>
          <w:tcPr>
            <w:tcW w:w="1600" w:type="dxa"/>
            <w:tcBorders>
              <w:top w:val="nil"/>
              <w:left w:val="nil"/>
              <w:bottom w:val="single" w:sz="4" w:space="0" w:color="auto"/>
              <w:right w:val="single" w:sz="4" w:space="0" w:color="auto"/>
            </w:tcBorders>
            <w:shd w:val="clear" w:color="000000" w:fill="FFFFCC"/>
            <w:vAlign w:val="center"/>
            <w:hideMark/>
          </w:tcPr>
          <w:p w14:paraId="1BB1B967"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8 026,90</w:t>
            </w:r>
          </w:p>
        </w:tc>
        <w:tc>
          <w:tcPr>
            <w:tcW w:w="1517" w:type="dxa"/>
            <w:tcBorders>
              <w:top w:val="nil"/>
              <w:left w:val="nil"/>
              <w:bottom w:val="single" w:sz="4" w:space="0" w:color="auto"/>
              <w:right w:val="single" w:sz="4" w:space="0" w:color="auto"/>
            </w:tcBorders>
            <w:shd w:val="clear" w:color="000000" w:fill="D7EAD3"/>
            <w:vAlign w:val="center"/>
            <w:hideMark/>
          </w:tcPr>
          <w:p w14:paraId="0C2257AC"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4 013,45</w:t>
            </w:r>
          </w:p>
        </w:tc>
        <w:tc>
          <w:tcPr>
            <w:tcW w:w="1517" w:type="dxa"/>
            <w:tcBorders>
              <w:top w:val="nil"/>
              <w:left w:val="nil"/>
              <w:bottom w:val="single" w:sz="4" w:space="0" w:color="auto"/>
              <w:right w:val="single" w:sz="4" w:space="0" w:color="auto"/>
            </w:tcBorders>
            <w:shd w:val="clear" w:color="000000" w:fill="D7EAD3"/>
            <w:vAlign w:val="center"/>
            <w:hideMark/>
          </w:tcPr>
          <w:p w14:paraId="1C8A1E41"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4 013,45</w:t>
            </w:r>
          </w:p>
        </w:tc>
        <w:tc>
          <w:tcPr>
            <w:tcW w:w="2217" w:type="dxa"/>
            <w:tcBorders>
              <w:top w:val="nil"/>
              <w:left w:val="nil"/>
              <w:bottom w:val="single" w:sz="4" w:space="0" w:color="auto"/>
              <w:right w:val="single" w:sz="4" w:space="0" w:color="auto"/>
            </w:tcBorders>
            <w:shd w:val="clear" w:color="000000" w:fill="FFFFCC"/>
            <w:vAlign w:val="center"/>
            <w:hideMark/>
          </w:tcPr>
          <w:p w14:paraId="79B76300" w14:textId="77777777" w:rsidR="00DA781B" w:rsidRPr="00DA781B" w:rsidRDefault="00DA781B" w:rsidP="00DA781B">
            <w:pPr>
              <w:rPr>
                <w:rFonts w:ascii="Tahoma" w:hAnsi="Tahoma" w:cs="Tahoma"/>
                <w:sz w:val="13"/>
                <w:szCs w:val="13"/>
              </w:rPr>
            </w:pPr>
            <w:r w:rsidRPr="00DA781B">
              <w:rPr>
                <w:rFonts w:ascii="Tahoma" w:hAnsi="Tahoma" w:cs="Tahoma"/>
                <w:sz w:val="13"/>
                <w:szCs w:val="13"/>
              </w:rPr>
              <w:t>по плану 2021 года</w:t>
            </w:r>
          </w:p>
        </w:tc>
      </w:tr>
      <w:tr w:rsidR="00DA781B" w:rsidRPr="00DA781B" w14:paraId="476988BA" w14:textId="77777777" w:rsidTr="00DA781B">
        <w:trPr>
          <w:trHeight w:val="1770"/>
          <w:jc w:val="center"/>
        </w:trPr>
        <w:tc>
          <w:tcPr>
            <w:tcW w:w="399" w:type="dxa"/>
            <w:tcBorders>
              <w:top w:val="nil"/>
              <w:left w:val="nil"/>
              <w:bottom w:val="nil"/>
              <w:right w:val="nil"/>
            </w:tcBorders>
            <w:shd w:val="clear" w:color="auto" w:fill="auto"/>
            <w:vAlign w:val="center"/>
            <w:hideMark/>
          </w:tcPr>
          <w:p w14:paraId="2CF8ADA0"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5B29972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1.3.1.3</w:t>
            </w:r>
          </w:p>
        </w:tc>
        <w:tc>
          <w:tcPr>
            <w:tcW w:w="5839" w:type="dxa"/>
            <w:tcBorders>
              <w:top w:val="nil"/>
              <w:left w:val="nil"/>
              <w:bottom w:val="single" w:sz="4" w:space="0" w:color="auto"/>
              <w:right w:val="single" w:sz="4" w:space="0" w:color="auto"/>
            </w:tcBorders>
            <w:shd w:val="clear" w:color="auto" w:fill="auto"/>
            <w:vAlign w:val="center"/>
            <w:hideMark/>
          </w:tcPr>
          <w:p w14:paraId="6598D709" w14:textId="77777777" w:rsidR="00DA781B" w:rsidRPr="00DA781B" w:rsidRDefault="00DA781B" w:rsidP="00DA781B">
            <w:pPr>
              <w:ind w:firstLineChars="300" w:firstLine="390"/>
              <w:rPr>
                <w:rFonts w:ascii="Tahoma" w:hAnsi="Tahoma" w:cs="Tahoma"/>
                <w:sz w:val="13"/>
                <w:szCs w:val="13"/>
              </w:rPr>
            </w:pPr>
            <w:r w:rsidRPr="00DA781B">
              <w:rPr>
                <w:rFonts w:ascii="Tahoma" w:hAnsi="Tahoma" w:cs="Tahoma"/>
                <w:sz w:val="13"/>
                <w:szCs w:val="13"/>
              </w:rPr>
              <w:t>Прочие потребители</w:t>
            </w:r>
          </w:p>
        </w:tc>
        <w:tc>
          <w:tcPr>
            <w:tcW w:w="1139" w:type="dxa"/>
            <w:tcBorders>
              <w:top w:val="nil"/>
              <w:left w:val="nil"/>
              <w:bottom w:val="single" w:sz="4" w:space="0" w:color="auto"/>
              <w:right w:val="single" w:sz="4" w:space="0" w:color="auto"/>
            </w:tcBorders>
            <w:shd w:val="clear" w:color="auto" w:fill="auto"/>
            <w:vAlign w:val="center"/>
            <w:hideMark/>
          </w:tcPr>
          <w:p w14:paraId="337E57A0"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м3</w:t>
            </w:r>
          </w:p>
        </w:tc>
        <w:tc>
          <w:tcPr>
            <w:tcW w:w="1479" w:type="dxa"/>
            <w:tcBorders>
              <w:top w:val="nil"/>
              <w:left w:val="nil"/>
              <w:bottom w:val="single" w:sz="4" w:space="0" w:color="auto"/>
              <w:right w:val="single" w:sz="4" w:space="0" w:color="auto"/>
            </w:tcBorders>
            <w:shd w:val="clear" w:color="000000" w:fill="FFFFCC"/>
            <w:vAlign w:val="center"/>
            <w:hideMark/>
          </w:tcPr>
          <w:p w14:paraId="10F4696C"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0B7D14FA"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5 737,66</w:t>
            </w:r>
          </w:p>
        </w:tc>
        <w:tc>
          <w:tcPr>
            <w:tcW w:w="1580" w:type="dxa"/>
            <w:tcBorders>
              <w:top w:val="nil"/>
              <w:left w:val="nil"/>
              <w:bottom w:val="single" w:sz="4" w:space="0" w:color="auto"/>
              <w:right w:val="single" w:sz="4" w:space="0" w:color="auto"/>
            </w:tcBorders>
            <w:shd w:val="clear" w:color="000000" w:fill="FFFFCC"/>
            <w:vAlign w:val="center"/>
            <w:hideMark/>
          </w:tcPr>
          <w:p w14:paraId="589A6BE6"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10 166,25</w:t>
            </w:r>
          </w:p>
        </w:tc>
        <w:tc>
          <w:tcPr>
            <w:tcW w:w="2257" w:type="dxa"/>
            <w:tcBorders>
              <w:top w:val="nil"/>
              <w:left w:val="nil"/>
              <w:bottom w:val="single" w:sz="4" w:space="0" w:color="auto"/>
              <w:right w:val="single" w:sz="4" w:space="0" w:color="auto"/>
            </w:tcBorders>
            <w:shd w:val="clear" w:color="000000" w:fill="FFFFCC"/>
            <w:vAlign w:val="center"/>
            <w:hideMark/>
          </w:tcPr>
          <w:p w14:paraId="372A2F6C" w14:textId="77777777" w:rsidR="00DA781B" w:rsidRPr="00DA781B" w:rsidRDefault="00DA781B" w:rsidP="00DA781B">
            <w:pPr>
              <w:rPr>
                <w:rFonts w:ascii="Tahoma" w:hAnsi="Tahoma" w:cs="Tahoma"/>
                <w:sz w:val="13"/>
                <w:szCs w:val="13"/>
              </w:rPr>
            </w:pPr>
            <w:r w:rsidRPr="00DA781B">
              <w:rPr>
                <w:rFonts w:ascii="Tahoma" w:hAnsi="Tahoma" w:cs="Tahoma"/>
                <w:sz w:val="13"/>
                <w:szCs w:val="13"/>
              </w:rPr>
              <w:t xml:space="preserve">В </w:t>
            </w:r>
            <w:proofErr w:type="spellStart"/>
            <w:r w:rsidRPr="00DA781B">
              <w:rPr>
                <w:rFonts w:ascii="Tahoma" w:hAnsi="Tahoma" w:cs="Tahoma"/>
                <w:sz w:val="13"/>
                <w:szCs w:val="13"/>
              </w:rPr>
              <w:t>соответстии</w:t>
            </w:r>
            <w:proofErr w:type="spellEnd"/>
            <w:r w:rsidRPr="00DA781B">
              <w:rPr>
                <w:rFonts w:ascii="Tahoma" w:hAnsi="Tahoma" w:cs="Tahoma"/>
                <w:sz w:val="13"/>
                <w:szCs w:val="13"/>
              </w:rPr>
              <w:t xml:space="preserve"> с методическими указаниями на основании данных ОАО "СКЭК" в динамике за 2017-2020 годы</w:t>
            </w:r>
          </w:p>
        </w:tc>
        <w:tc>
          <w:tcPr>
            <w:tcW w:w="1600" w:type="dxa"/>
            <w:tcBorders>
              <w:top w:val="nil"/>
              <w:left w:val="nil"/>
              <w:bottom w:val="single" w:sz="4" w:space="0" w:color="auto"/>
              <w:right w:val="single" w:sz="4" w:space="0" w:color="auto"/>
            </w:tcBorders>
            <w:shd w:val="clear" w:color="000000" w:fill="FFFFCC"/>
            <w:vAlign w:val="center"/>
            <w:hideMark/>
          </w:tcPr>
          <w:p w14:paraId="686A060B"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10 166,25</w:t>
            </w:r>
          </w:p>
        </w:tc>
        <w:tc>
          <w:tcPr>
            <w:tcW w:w="1517" w:type="dxa"/>
            <w:tcBorders>
              <w:top w:val="nil"/>
              <w:left w:val="nil"/>
              <w:bottom w:val="single" w:sz="4" w:space="0" w:color="auto"/>
              <w:right w:val="single" w:sz="4" w:space="0" w:color="auto"/>
            </w:tcBorders>
            <w:shd w:val="clear" w:color="000000" w:fill="D7EAD3"/>
            <w:vAlign w:val="center"/>
            <w:hideMark/>
          </w:tcPr>
          <w:p w14:paraId="4676BC9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5 083,12</w:t>
            </w:r>
          </w:p>
        </w:tc>
        <w:tc>
          <w:tcPr>
            <w:tcW w:w="1517" w:type="dxa"/>
            <w:tcBorders>
              <w:top w:val="nil"/>
              <w:left w:val="nil"/>
              <w:bottom w:val="single" w:sz="4" w:space="0" w:color="auto"/>
              <w:right w:val="single" w:sz="4" w:space="0" w:color="auto"/>
            </w:tcBorders>
            <w:shd w:val="clear" w:color="000000" w:fill="D7EAD3"/>
            <w:vAlign w:val="center"/>
            <w:hideMark/>
          </w:tcPr>
          <w:p w14:paraId="542E02F0"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5 083,12</w:t>
            </w:r>
          </w:p>
        </w:tc>
        <w:tc>
          <w:tcPr>
            <w:tcW w:w="2217" w:type="dxa"/>
            <w:tcBorders>
              <w:top w:val="nil"/>
              <w:left w:val="nil"/>
              <w:bottom w:val="single" w:sz="4" w:space="0" w:color="auto"/>
              <w:right w:val="single" w:sz="4" w:space="0" w:color="auto"/>
            </w:tcBorders>
            <w:shd w:val="clear" w:color="000000" w:fill="FFFFCC"/>
            <w:vAlign w:val="center"/>
            <w:hideMark/>
          </w:tcPr>
          <w:p w14:paraId="0433845D" w14:textId="77777777" w:rsidR="00DA781B" w:rsidRPr="00DA781B" w:rsidRDefault="00DA781B" w:rsidP="00DA781B">
            <w:pPr>
              <w:rPr>
                <w:rFonts w:ascii="Tahoma" w:hAnsi="Tahoma" w:cs="Tahoma"/>
                <w:sz w:val="13"/>
                <w:szCs w:val="13"/>
              </w:rPr>
            </w:pPr>
            <w:r w:rsidRPr="00DA781B">
              <w:rPr>
                <w:rFonts w:ascii="Tahoma" w:hAnsi="Tahoma" w:cs="Tahoma"/>
                <w:sz w:val="13"/>
                <w:szCs w:val="13"/>
              </w:rPr>
              <w:t>по плану 2021 года</w:t>
            </w:r>
          </w:p>
        </w:tc>
      </w:tr>
      <w:tr w:rsidR="00DA781B" w:rsidRPr="00DA781B" w14:paraId="7855EA6E" w14:textId="77777777" w:rsidTr="00DA781B">
        <w:trPr>
          <w:trHeight w:val="300"/>
          <w:jc w:val="center"/>
        </w:trPr>
        <w:tc>
          <w:tcPr>
            <w:tcW w:w="399" w:type="dxa"/>
            <w:tcBorders>
              <w:top w:val="nil"/>
              <w:left w:val="nil"/>
              <w:bottom w:val="nil"/>
              <w:right w:val="nil"/>
            </w:tcBorders>
            <w:shd w:val="clear" w:color="auto" w:fill="auto"/>
            <w:vAlign w:val="center"/>
            <w:hideMark/>
          </w:tcPr>
          <w:p w14:paraId="36AF101A"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750988B0"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2</w:t>
            </w:r>
          </w:p>
        </w:tc>
        <w:tc>
          <w:tcPr>
            <w:tcW w:w="5839" w:type="dxa"/>
            <w:tcBorders>
              <w:top w:val="nil"/>
              <w:left w:val="nil"/>
              <w:bottom w:val="single" w:sz="4" w:space="0" w:color="auto"/>
              <w:right w:val="single" w:sz="4" w:space="0" w:color="auto"/>
            </w:tcBorders>
            <w:shd w:val="clear" w:color="auto" w:fill="auto"/>
            <w:vAlign w:val="center"/>
            <w:hideMark/>
          </w:tcPr>
          <w:p w14:paraId="09CDC093"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Себестоимость</w:t>
            </w:r>
          </w:p>
        </w:tc>
        <w:tc>
          <w:tcPr>
            <w:tcW w:w="1139" w:type="dxa"/>
            <w:tcBorders>
              <w:top w:val="nil"/>
              <w:left w:val="nil"/>
              <w:bottom w:val="single" w:sz="4" w:space="0" w:color="auto"/>
              <w:right w:val="single" w:sz="4" w:space="0" w:color="auto"/>
            </w:tcBorders>
            <w:shd w:val="clear" w:color="auto" w:fill="auto"/>
            <w:vAlign w:val="center"/>
            <w:hideMark/>
          </w:tcPr>
          <w:p w14:paraId="35618BF6" w14:textId="77777777" w:rsidR="00DA781B" w:rsidRPr="00DA781B" w:rsidRDefault="00DA781B" w:rsidP="00DA781B">
            <w:pPr>
              <w:jc w:val="center"/>
              <w:rPr>
                <w:rFonts w:ascii="Tahoma" w:hAnsi="Tahoma" w:cs="Tahoma"/>
                <w:b/>
                <w:bCs/>
                <w:sz w:val="13"/>
                <w:szCs w:val="13"/>
              </w:rPr>
            </w:pPr>
            <w:proofErr w:type="spellStart"/>
            <w:r w:rsidRPr="00DA781B">
              <w:rPr>
                <w:rFonts w:ascii="Tahoma" w:hAnsi="Tahoma" w:cs="Tahoma"/>
                <w:b/>
                <w:bCs/>
                <w:sz w:val="13"/>
                <w:szCs w:val="13"/>
              </w:rPr>
              <w:t>тыс</w:t>
            </w:r>
            <w:proofErr w:type="spellEnd"/>
            <w:r w:rsidRPr="00DA781B">
              <w:rPr>
                <w:rFonts w:ascii="Tahoma" w:hAnsi="Tahoma" w:cs="Tahoma"/>
                <w:b/>
                <w:bCs/>
                <w:sz w:val="13"/>
                <w:szCs w:val="13"/>
              </w:rPr>
              <w:t xml:space="preserve"> </w:t>
            </w:r>
            <w:proofErr w:type="spellStart"/>
            <w:r w:rsidRPr="00DA781B">
              <w:rPr>
                <w:rFonts w:ascii="Tahoma" w:hAnsi="Tahoma" w:cs="Tahoma"/>
                <w:b/>
                <w:bCs/>
                <w:sz w:val="13"/>
                <w:szCs w:val="13"/>
              </w:rPr>
              <w:t>руб</w:t>
            </w:r>
            <w:proofErr w:type="spellEnd"/>
          </w:p>
        </w:tc>
        <w:tc>
          <w:tcPr>
            <w:tcW w:w="1479" w:type="dxa"/>
            <w:tcBorders>
              <w:top w:val="nil"/>
              <w:left w:val="nil"/>
              <w:bottom w:val="single" w:sz="4" w:space="0" w:color="auto"/>
              <w:right w:val="single" w:sz="4" w:space="0" w:color="auto"/>
            </w:tcBorders>
            <w:shd w:val="clear" w:color="000000" w:fill="D7EAD3"/>
            <w:vAlign w:val="center"/>
            <w:hideMark/>
          </w:tcPr>
          <w:p w14:paraId="7A433DEC"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9 139,06</w:t>
            </w:r>
          </w:p>
        </w:tc>
        <w:tc>
          <w:tcPr>
            <w:tcW w:w="1518" w:type="dxa"/>
            <w:tcBorders>
              <w:top w:val="nil"/>
              <w:left w:val="nil"/>
              <w:bottom w:val="single" w:sz="4" w:space="0" w:color="auto"/>
              <w:right w:val="single" w:sz="4" w:space="0" w:color="auto"/>
            </w:tcBorders>
            <w:shd w:val="clear" w:color="000000" w:fill="D7EAD3"/>
            <w:vAlign w:val="center"/>
            <w:hideMark/>
          </w:tcPr>
          <w:p w14:paraId="00AB739C"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3 489,43</w:t>
            </w:r>
          </w:p>
        </w:tc>
        <w:tc>
          <w:tcPr>
            <w:tcW w:w="1580" w:type="dxa"/>
            <w:tcBorders>
              <w:top w:val="nil"/>
              <w:left w:val="nil"/>
              <w:bottom w:val="single" w:sz="4" w:space="0" w:color="auto"/>
              <w:right w:val="single" w:sz="4" w:space="0" w:color="auto"/>
            </w:tcBorders>
            <w:shd w:val="clear" w:color="000000" w:fill="D7EAD3"/>
            <w:vAlign w:val="center"/>
            <w:hideMark/>
          </w:tcPr>
          <w:p w14:paraId="4C7ED84D"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6 181,59</w:t>
            </w:r>
          </w:p>
        </w:tc>
        <w:tc>
          <w:tcPr>
            <w:tcW w:w="2257" w:type="dxa"/>
            <w:tcBorders>
              <w:top w:val="nil"/>
              <w:left w:val="nil"/>
              <w:bottom w:val="single" w:sz="4" w:space="0" w:color="auto"/>
              <w:right w:val="single" w:sz="4" w:space="0" w:color="auto"/>
            </w:tcBorders>
            <w:shd w:val="clear" w:color="000000" w:fill="FFFFCC"/>
            <w:vAlign w:val="center"/>
            <w:hideMark/>
          </w:tcPr>
          <w:p w14:paraId="393CD765"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6E1FFF53"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6 423,05</w:t>
            </w:r>
          </w:p>
        </w:tc>
        <w:tc>
          <w:tcPr>
            <w:tcW w:w="1517" w:type="dxa"/>
            <w:tcBorders>
              <w:top w:val="nil"/>
              <w:left w:val="nil"/>
              <w:bottom w:val="single" w:sz="4" w:space="0" w:color="auto"/>
              <w:right w:val="single" w:sz="4" w:space="0" w:color="auto"/>
            </w:tcBorders>
            <w:shd w:val="clear" w:color="000000" w:fill="D7EAD3"/>
            <w:vAlign w:val="center"/>
            <w:hideMark/>
          </w:tcPr>
          <w:p w14:paraId="5C9317D9"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3 091,36</w:t>
            </w:r>
          </w:p>
        </w:tc>
        <w:tc>
          <w:tcPr>
            <w:tcW w:w="1517" w:type="dxa"/>
            <w:tcBorders>
              <w:top w:val="nil"/>
              <w:left w:val="nil"/>
              <w:bottom w:val="single" w:sz="4" w:space="0" w:color="auto"/>
              <w:right w:val="single" w:sz="4" w:space="0" w:color="auto"/>
            </w:tcBorders>
            <w:shd w:val="clear" w:color="000000" w:fill="D7EAD3"/>
            <w:vAlign w:val="center"/>
            <w:hideMark/>
          </w:tcPr>
          <w:p w14:paraId="1206D40D"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3 331,69</w:t>
            </w:r>
          </w:p>
        </w:tc>
        <w:tc>
          <w:tcPr>
            <w:tcW w:w="2217" w:type="dxa"/>
            <w:tcBorders>
              <w:top w:val="nil"/>
              <w:left w:val="nil"/>
              <w:bottom w:val="single" w:sz="4" w:space="0" w:color="auto"/>
              <w:right w:val="single" w:sz="4" w:space="0" w:color="auto"/>
            </w:tcBorders>
            <w:shd w:val="clear" w:color="000000" w:fill="FFFFCC"/>
            <w:vAlign w:val="center"/>
            <w:hideMark/>
          </w:tcPr>
          <w:p w14:paraId="2B019FA3"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r>
      <w:tr w:rsidR="00DA781B" w:rsidRPr="00DA781B" w14:paraId="6CA66F21" w14:textId="77777777" w:rsidTr="00DA781B">
        <w:trPr>
          <w:trHeight w:val="300"/>
          <w:jc w:val="center"/>
        </w:trPr>
        <w:tc>
          <w:tcPr>
            <w:tcW w:w="399" w:type="dxa"/>
            <w:tcBorders>
              <w:top w:val="nil"/>
              <w:left w:val="nil"/>
              <w:bottom w:val="nil"/>
              <w:right w:val="nil"/>
            </w:tcBorders>
            <w:shd w:val="clear" w:color="auto" w:fill="auto"/>
            <w:vAlign w:val="center"/>
            <w:hideMark/>
          </w:tcPr>
          <w:p w14:paraId="130F8356" w14:textId="77777777" w:rsidR="00DA781B" w:rsidRPr="00DA781B" w:rsidRDefault="00DA781B" w:rsidP="00DA781B">
            <w:pPr>
              <w:rPr>
                <w:rFonts w:ascii="Tahoma" w:hAnsi="Tahoma" w:cs="Tahoma"/>
                <w:b/>
                <w:bCs/>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552E3A01"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3</w:t>
            </w:r>
          </w:p>
        </w:tc>
        <w:tc>
          <w:tcPr>
            <w:tcW w:w="5839" w:type="dxa"/>
            <w:tcBorders>
              <w:top w:val="nil"/>
              <w:left w:val="nil"/>
              <w:bottom w:val="single" w:sz="4" w:space="0" w:color="auto"/>
              <w:right w:val="single" w:sz="4" w:space="0" w:color="auto"/>
            </w:tcBorders>
            <w:shd w:val="clear" w:color="auto" w:fill="auto"/>
            <w:vAlign w:val="center"/>
            <w:hideMark/>
          </w:tcPr>
          <w:p w14:paraId="6974284E"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Производственные расходы</w:t>
            </w:r>
          </w:p>
        </w:tc>
        <w:tc>
          <w:tcPr>
            <w:tcW w:w="1139" w:type="dxa"/>
            <w:tcBorders>
              <w:top w:val="nil"/>
              <w:left w:val="nil"/>
              <w:bottom w:val="single" w:sz="4" w:space="0" w:color="auto"/>
              <w:right w:val="single" w:sz="4" w:space="0" w:color="auto"/>
            </w:tcBorders>
            <w:shd w:val="clear" w:color="auto" w:fill="auto"/>
            <w:vAlign w:val="center"/>
            <w:hideMark/>
          </w:tcPr>
          <w:p w14:paraId="283B206A" w14:textId="77777777" w:rsidR="00DA781B" w:rsidRPr="00DA781B" w:rsidRDefault="00DA781B" w:rsidP="00DA781B">
            <w:pPr>
              <w:jc w:val="center"/>
              <w:rPr>
                <w:rFonts w:ascii="Tahoma" w:hAnsi="Tahoma" w:cs="Tahoma"/>
                <w:b/>
                <w:bCs/>
                <w:sz w:val="13"/>
                <w:szCs w:val="13"/>
              </w:rPr>
            </w:pPr>
            <w:proofErr w:type="spellStart"/>
            <w:r w:rsidRPr="00DA781B">
              <w:rPr>
                <w:rFonts w:ascii="Tahoma" w:hAnsi="Tahoma" w:cs="Tahoma"/>
                <w:b/>
                <w:bCs/>
                <w:sz w:val="13"/>
                <w:szCs w:val="13"/>
              </w:rPr>
              <w:t>тыс</w:t>
            </w:r>
            <w:proofErr w:type="spellEnd"/>
            <w:r w:rsidRPr="00DA781B">
              <w:rPr>
                <w:rFonts w:ascii="Tahoma" w:hAnsi="Tahoma" w:cs="Tahoma"/>
                <w:b/>
                <w:bCs/>
                <w:sz w:val="13"/>
                <w:szCs w:val="13"/>
              </w:rPr>
              <w:t xml:space="preserve"> </w:t>
            </w:r>
            <w:proofErr w:type="spellStart"/>
            <w:r w:rsidRPr="00DA781B">
              <w:rPr>
                <w:rFonts w:ascii="Tahoma" w:hAnsi="Tahoma" w:cs="Tahoma"/>
                <w:b/>
                <w:bCs/>
                <w:sz w:val="13"/>
                <w:szCs w:val="13"/>
              </w:rPr>
              <w:t>руб</w:t>
            </w:r>
            <w:proofErr w:type="spellEnd"/>
          </w:p>
        </w:tc>
        <w:tc>
          <w:tcPr>
            <w:tcW w:w="1479" w:type="dxa"/>
            <w:tcBorders>
              <w:top w:val="nil"/>
              <w:left w:val="nil"/>
              <w:bottom w:val="single" w:sz="4" w:space="0" w:color="auto"/>
              <w:right w:val="single" w:sz="4" w:space="0" w:color="auto"/>
            </w:tcBorders>
            <w:shd w:val="clear" w:color="000000" w:fill="D7EAD3"/>
            <w:vAlign w:val="center"/>
            <w:hideMark/>
          </w:tcPr>
          <w:p w14:paraId="7F574172"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5 644,08</w:t>
            </w:r>
          </w:p>
        </w:tc>
        <w:tc>
          <w:tcPr>
            <w:tcW w:w="1518" w:type="dxa"/>
            <w:tcBorders>
              <w:top w:val="nil"/>
              <w:left w:val="nil"/>
              <w:bottom w:val="single" w:sz="4" w:space="0" w:color="auto"/>
              <w:right w:val="single" w:sz="4" w:space="0" w:color="auto"/>
            </w:tcBorders>
            <w:shd w:val="clear" w:color="000000" w:fill="D7EAD3"/>
            <w:vAlign w:val="center"/>
            <w:hideMark/>
          </w:tcPr>
          <w:p w14:paraId="5176A26E"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1 843,54</w:t>
            </w:r>
          </w:p>
        </w:tc>
        <w:tc>
          <w:tcPr>
            <w:tcW w:w="1580" w:type="dxa"/>
            <w:tcBorders>
              <w:top w:val="nil"/>
              <w:left w:val="nil"/>
              <w:bottom w:val="single" w:sz="4" w:space="0" w:color="auto"/>
              <w:right w:val="single" w:sz="4" w:space="0" w:color="auto"/>
            </w:tcBorders>
            <w:shd w:val="clear" w:color="000000" w:fill="D7EAD3"/>
            <w:vAlign w:val="center"/>
            <w:hideMark/>
          </w:tcPr>
          <w:p w14:paraId="4F424514"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3 266,46</w:t>
            </w:r>
          </w:p>
        </w:tc>
        <w:tc>
          <w:tcPr>
            <w:tcW w:w="2257" w:type="dxa"/>
            <w:tcBorders>
              <w:top w:val="nil"/>
              <w:left w:val="nil"/>
              <w:bottom w:val="single" w:sz="4" w:space="0" w:color="auto"/>
              <w:right w:val="single" w:sz="4" w:space="0" w:color="auto"/>
            </w:tcBorders>
            <w:shd w:val="clear" w:color="000000" w:fill="FFFFCC"/>
            <w:vAlign w:val="center"/>
            <w:hideMark/>
          </w:tcPr>
          <w:p w14:paraId="3C60F86B"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6F26E6C7"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3 394,62</w:t>
            </w:r>
          </w:p>
        </w:tc>
        <w:tc>
          <w:tcPr>
            <w:tcW w:w="1517" w:type="dxa"/>
            <w:tcBorders>
              <w:top w:val="nil"/>
              <w:left w:val="nil"/>
              <w:bottom w:val="single" w:sz="4" w:space="0" w:color="auto"/>
              <w:right w:val="single" w:sz="4" w:space="0" w:color="auto"/>
            </w:tcBorders>
            <w:shd w:val="clear" w:color="000000" w:fill="D7EAD3"/>
            <w:vAlign w:val="center"/>
            <w:hideMark/>
          </w:tcPr>
          <w:p w14:paraId="42704C31"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1 697,31</w:t>
            </w:r>
          </w:p>
        </w:tc>
        <w:tc>
          <w:tcPr>
            <w:tcW w:w="1517" w:type="dxa"/>
            <w:tcBorders>
              <w:top w:val="nil"/>
              <w:left w:val="nil"/>
              <w:bottom w:val="single" w:sz="4" w:space="0" w:color="auto"/>
              <w:right w:val="single" w:sz="4" w:space="0" w:color="auto"/>
            </w:tcBorders>
            <w:shd w:val="clear" w:color="000000" w:fill="D7EAD3"/>
            <w:vAlign w:val="center"/>
            <w:hideMark/>
          </w:tcPr>
          <w:p w14:paraId="6927BCDB"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1 697,31</w:t>
            </w:r>
          </w:p>
        </w:tc>
        <w:tc>
          <w:tcPr>
            <w:tcW w:w="2217" w:type="dxa"/>
            <w:tcBorders>
              <w:top w:val="nil"/>
              <w:left w:val="nil"/>
              <w:bottom w:val="single" w:sz="4" w:space="0" w:color="auto"/>
              <w:right w:val="single" w:sz="4" w:space="0" w:color="auto"/>
            </w:tcBorders>
            <w:shd w:val="clear" w:color="000000" w:fill="FFFFCC"/>
            <w:vAlign w:val="center"/>
            <w:hideMark/>
          </w:tcPr>
          <w:p w14:paraId="3484FB38"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r>
      <w:tr w:rsidR="00DA781B" w:rsidRPr="00DA781B" w14:paraId="6E9938CD" w14:textId="77777777" w:rsidTr="00DA781B">
        <w:trPr>
          <w:trHeight w:val="220"/>
          <w:jc w:val="center"/>
        </w:trPr>
        <w:tc>
          <w:tcPr>
            <w:tcW w:w="399" w:type="dxa"/>
            <w:tcBorders>
              <w:top w:val="nil"/>
              <w:left w:val="nil"/>
              <w:bottom w:val="nil"/>
              <w:right w:val="nil"/>
            </w:tcBorders>
            <w:shd w:val="clear" w:color="auto" w:fill="auto"/>
            <w:vAlign w:val="center"/>
            <w:hideMark/>
          </w:tcPr>
          <w:p w14:paraId="48023262" w14:textId="77777777" w:rsidR="00DA781B" w:rsidRPr="00DA781B" w:rsidRDefault="00DA781B" w:rsidP="00DA781B">
            <w:pPr>
              <w:rPr>
                <w:rFonts w:ascii="Tahoma" w:hAnsi="Tahoma" w:cs="Tahoma"/>
                <w:b/>
                <w:bCs/>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1753BAF0"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3.2</w:t>
            </w:r>
          </w:p>
        </w:tc>
        <w:tc>
          <w:tcPr>
            <w:tcW w:w="5839" w:type="dxa"/>
            <w:tcBorders>
              <w:top w:val="nil"/>
              <w:left w:val="nil"/>
              <w:bottom w:val="single" w:sz="4" w:space="0" w:color="auto"/>
              <w:right w:val="single" w:sz="4" w:space="0" w:color="auto"/>
            </w:tcBorders>
            <w:shd w:val="clear" w:color="auto" w:fill="auto"/>
            <w:vAlign w:val="center"/>
            <w:hideMark/>
          </w:tcPr>
          <w:p w14:paraId="02373ACB" w14:textId="77777777" w:rsidR="00DA781B" w:rsidRPr="00DA781B" w:rsidRDefault="00DA781B" w:rsidP="00DA781B">
            <w:pPr>
              <w:ind w:firstLineChars="100" w:firstLine="131"/>
              <w:rPr>
                <w:rFonts w:ascii="Tahoma" w:hAnsi="Tahoma" w:cs="Tahoma"/>
                <w:b/>
                <w:bCs/>
                <w:sz w:val="13"/>
                <w:szCs w:val="13"/>
              </w:rPr>
            </w:pPr>
            <w:r w:rsidRPr="00DA781B">
              <w:rPr>
                <w:rFonts w:ascii="Tahoma" w:hAnsi="Tahoma" w:cs="Tahoma"/>
                <w:b/>
                <w:bCs/>
                <w:sz w:val="13"/>
                <w:szCs w:val="13"/>
              </w:rPr>
              <w:t>Материалы и запасные части</w:t>
            </w:r>
          </w:p>
        </w:tc>
        <w:tc>
          <w:tcPr>
            <w:tcW w:w="1139" w:type="dxa"/>
            <w:tcBorders>
              <w:top w:val="nil"/>
              <w:left w:val="nil"/>
              <w:bottom w:val="single" w:sz="4" w:space="0" w:color="auto"/>
              <w:right w:val="single" w:sz="4" w:space="0" w:color="auto"/>
            </w:tcBorders>
            <w:shd w:val="clear" w:color="auto" w:fill="auto"/>
            <w:vAlign w:val="center"/>
            <w:hideMark/>
          </w:tcPr>
          <w:p w14:paraId="1BD73AAA" w14:textId="77777777" w:rsidR="00DA781B" w:rsidRPr="00DA781B" w:rsidRDefault="00DA781B" w:rsidP="00DA781B">
            <w:pPr>
              <w:jc w:val="center"/>
              <w:rPr>
                <w:rFonts w:ascii="Tahoma" w:hAnsi="Tahoma" w:cs="Tahoma"/>
                <w:b/>
                <w:bCs/>
                <w:sz w:val="13"/>
                <w:szCs w:val="13"/>
              </w:rPr>
            </w:pPr>
            <w:proofErr w:type="spellStart"/>
            <w:r w:rsidRPr="00DA781B">
              <w:rPr>
                <w:rFonts w:ascii="Tahoma" w:hAnsi="Tahoma" w:cs="Tahoma"/>
                <w:b/>
                <w:bCs/>
                <w:sz w:val="13"/>
                <w:szCs w:val="13"/>
              </w:rPr>
              <w:t>тыс</w:t>
            </w:r>
            <w:proofErr w:type="spellEnd"/>
            <w:r w:rsidRPr="00DA781B">
              <w:rPr>
                <w:rFonts w:ascii="Tahoma" w:hAnsi="Tahoma" w:cs="Tahoma"/>
                <w:b/>
                <w:bCs/>
                <w:sz w:val="13"/>
                <w:szCs w:val="13"/>
              </w:rPr>
              <w:t xml:space="preserve"> </w:t>
            </w:r>
            <w:proofErr w:type="spellStart"/>
            <w:r w:rsidRPr="00DA781B">
              <w:rPr>
                <w:rFonts w:ascii="Tahoma" w:hAnsi="Tahoma" w:cs="Tahoma"/>
                <w:b/>
                <w:bCs/>
                <w:sz w:val="13"/>
                <w:szCs w:val="13"/>
              </w:rPr>
              <w:t>руб</w:t>
            </w:r>
            <w:proofErr w:type="spellEnd"/>
          </w:p>
        </w:tc>
        <w:tc>
          <w:tcPr>
            <w:tcW w:w="1479" w:type="dxa"/>
            <w:tcBorders>
              <w:top w:val="nil"/>
              <w:left w:val="nil"/>
              <w:bottom w:val="single" w:sz="4" w:space="0" w:color="auto"/>
              <w:right w:val="single" w:sz="4" w:space="0" w:color="auto"/>
            </w:tcBorders>
            <w:shd w:val="clear" w:color="000000" w:fill="FFFFCC"/>
            <w:vAlign w:val="center"/>
            <w:hideMark/>
          </w:tcPr>
          <w:p w14:paraId="2AF25916"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228,35</w:t>
            </w:r>
          </w:p>
        </w:tc>
        <w:tc>
          <w:tcPr>
            <w:tcW w:w="1518" w:type="dxa"/>
            <w:tcBorders>
              <w:top w:val="nil"/>
              <w:left w:val="nil"/>
              <w:bottom w:val="single" w:sz="4" w:space="0" w:color="auto"/>
              <w:right w:val="single" w:sz="4" w:space="0" w:color="auto"/>
            </w:tcBorders>
            <w:shd w:val="clear" w:color="000000" w:fill="FFFFCC"/>
            <w:vAlign w:val="center"/>
            <w:hideMark/>
          </w:tcPr>
          <w:p w14:paraId="2E507CDB"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 </w:t>
            </w:r>
          </w:p>
        </w:tc>
        <w:tc>
          <w:tcPr>
            <w:tcW w:w="1580" w:type="dxa"/>
            <w:tcBorders>
              <w:top w:val="nil"/>
              <w:left w:val="nil"/>
              <w:bottom w:val="single" w:sz="4" w:space="0" w:color="auto"/>
              <w:right w:val="single" w:sz="4" w:space="0" w:color="auto"/>
            </w:tcBorders>
            <w:shd w:val="clear" w:color="000000" w:fill="FFFFCC"/>
            <w:vAlign w:val="center"/>
            <w:hideMark/>
          </w:tcPr>
          <w:p w14:paraId="60D2AB8F"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 </w:t>
            </w:r>
          </w:p>
        </w:tc>
        <w:tc>
          <w:tcPr>
            <w:tcW w:w="2257" w:type="dxa"/>
            <w:tcBorders>
              <w:top w:val="nil"/>
              <w:left w:val="nil"/>
              <w:bottom w:val="single" w:sz="4" w:space="0" w:color="auto"/>
              <w:right w:val="single" w:sz="4" w:space="0" w:color="auto"/>
            </w:tcBorders>
            <w:shd w:val="clear" w:color="000000" w:fill="FFFFCC"/>
            <w:vAlign w:val="center"/>
            <w:hideMark/>
          </w:tcPr>
          <w:p w14:paraId="0D0C6A2A" w14:textId="77777777" w:rsidR="00DA781B" w:rsidRPr="00DA781B" w:rsidRDefault="00DA781B" w:rsidP="00DA781B">
            <w:pPr>
              <w:rPr>
                <w:rFonts w:ascii="Tahoma" w:hAnsi="Tahoma" w:cs="Tahoma"/>
                <w:sz w:val="13"/>
                <w:szCs w:val="13"/>
              </w:rPr>
            </w:pPr>
            <w:proofErr w:type="spellStart"/>
            <w:proofErr w:type="gramStart"/>
            <w:r w:rsidRPr="00DA781B">
              <w:rPr>
                <w:rFonts w:ascii="Tahoma" w:hAnsi="Tahoma" w:cs="Tahoma"/>
                <w:sz w:val="13"/>
                <w:szCs w:val="13"/>
              </w:rPr>
              <w:t>Отклонено,расчет</w:t>
            </w:r>
            <w:proofErr w:type="spellEnd"/>
            <w:proofErr w:type="gramEnd"/>
            <w:r w:rsidRPr="00DA781B">
              <w:rPr>
                <w:rFonts w:ascii="Tahoma" w:hAnsi="Tahoma" w:cs="Tahoma"/>
                <w:sz w:val="13"/>
                <w:szCs w:val="13"/>
              </w:rPr>
              <w:t xml:space="preserve"> затрат на з/ч для автомобилей не представлен. Расходы на охрану труда и </w:t>
            </w:r>
            <w:proofErr w:type="spellStart"/>
            <w:proofErr w:type="gramStart"/>
            <w:r w:rsidRPr="00DA781B">
              <w:rPr>
                <w:rFonts w:ascii="Tahoma" w:hAnsi="Tahoma" w:cs="Tahoma"/>
                <w:sz w:val="13"/>
                <w:szCs w:val="13"/>
              </w:rPr>
              <w:t>спец.одежду</w:t>
            </w:r>
            <w:proofErr w:type="spellEnd"/>
            <w:proofErr w:type="gramEnd"/>
            <w:r w:rsidRPr="00DA781B">
              <w:rPr>
                <w:rFonts w:ascii="Tahoma" w:hAnsi="Tahoma" w:cs="Tahoma"/>
                <w:sz w:val="13"/>
                <w:szCs w:val="13"/>
              </w:rPr>
              <w:t xml:space="preserve"> учтены в составе прочих производственных</w:t>
            </w:r>
          </w:p>
        </w:tc>
        <w:tc>
          <w:tcPr>
            <w:tcW w:w="1600" w:type="dxa"/>
            <w:tcBorders>
              <w:top w:val="nil"/>
              <w:left w:val="nil"/>
              <w:bottom w:val="single" w:sz="4" w:space="0" w:color="auto"/>
              <w:right w:val="single" w:sz="4" w:space="0" w:color="auto"/>
            </w:tcBorders>
            <w:shd w:val="clear" w:color="000000" w:fill="FFFFCC"/>
            <w:vAlign w:val="center"/>
            <w:hideMark/>
          </w:tcPr>
          <w:p w14:paraId="30517F3C"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 </w:t>
            </w:r>
          </w:p>
        </w:tc>
        <w:tc>
          <w:tcPr>
            <w:tcW w:w="1517" w:type="dxa"/>
            <w:tcBorders>
              <w:top w:val="nil"/>
              <w:left w:val="nil"/>
              <w:bottom w:val="single" w:sz="4" w:space="0" w:color="auto"/>
              <w:right w:val="single" w:sz="4" w:space="0" w:color="auto"/>
            </w:tcBorders>
            <w:shd w:val="clear" w:color="000000" w:fill="D7EAD3"/>
            <w:vAlign w:val="center"/>
            <w:hideMark/>
          </w:tcPr>
          <w:p w14:paraId="418B008E"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0,00</w:t>
            </w:r>
          </w:p>
        </w:tc>
        <w:tc>
          <w:tcPr>
            <w:tcW w:w="1517" w:type="dxa"/>
            <w:tcBorders>
              <w:top w:val="nil"/>
              <w:left w:val="nil"/>
              <w:bottom w:val="single" w:sz="4" w:space="0" w:color="auto"/>
              <w:right w:val="single" w:sz="4" w:space="0" w:color="auto"/>
            </w:tcBorders>
            <w:shd w:val="clear" w:color="000000" w:fill="D7EAD3"/>
            <w:vAlign w:val="center"/>
            <w:hideMark/>
          </w:tcPr>
          <w:p w14:paraId="0CA126AC"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0,00</w:t>
            </w:r>
          </w:p>
        </w:tc>
        <w:tc>
          <w:tcPr>
            <w:tcW w:w="2217" w:type="dxa"/>
            <w:tcBorders>
              <w:top w:val="nil"/>
              <w:left w:val="nil"/>
              <w:bottom w:val="single" w:sz="4" w:space="0" w:color="auto"/>
              <w:right w:val="single" w:sz="4" w:space="0" w:color="auto"/>
            </w:tcBorders>
            <w:shd w:val="clear" w:color="000000" w:fill="FFFFCC"/>
            <w:vAlign w:val="center"/>
            <w:hideMark/>
          </w:tcPr>
          <w:p w14:paraId="1D555B38"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r>
      <w:tr w:rsidR="00DA781B" w:rsidRPr="00DA781B" w14:paraId="5E0A5ADC" w14:textId="77777777" w:rsidTr="00DA781B">
        <w:trPr>
          <w:trHeight w:val="450"/>
          <w:jc w:val="center"/>
        </w:trPr>
        <w:tc>
          <w:tcPr>
            <w:tcW w:w="399" w:type="dxa"/>
            <w:tcBorders>
              <w:top w:val="nil"/>
              <w:left w:val="nil"/>
              <w:bottom w:val="nil"/>
              <w:right w:val="nil"/>
            </w:tcBorders>
            <w:shd w:val="clear" w:color="auto" w:fill="auto"/>
            <w:vAlign w:val="center"/>
            <w:hideMark/>
          </w:tcPr>
          <w:p w14:paraId="0724F8ED" w14:textId="77777777" w:rsidR="00DA781B" w:rsidRPr="00DA781B" w:rsidRDefault="00DA781B" w:rsidP="00DA781B">
            <w:pPr>
              <w:rPr>
                <w:rFonts w:ascii="Tahoma" w:hAnsi="Tahoma" w:cs="Tahoma"/>
                <w:b/>
                <w:bCs/>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306E57AB"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3.3</w:t>
            </w:r>
          </w:p>
        </w:tc>
        <w:tc>
          <w:tcPr>
            <w:tcW w:w="5839" w:type="dxa"/>
            <w:tcBorders>
              <w:top w:val="nil"/>
              <w:left w:val="nil"/>
              <w:bottom w:val="single" w:sz="4" w:space="0" w:color="auto"/>
              <w:right w:val="single" w:sz="4" w:space="0" w:color="auto"/>
            </w:tcBorders>
            <w:shd w:val="clear" w:color="auto" w:fill="auto"/>
            <w:vAlign w:val="center"/>
            <w:hideMark/>
          </w:tcPr>
          <w:p w14:paraId="1425FE1C" w14:textId="77777777" w:rsidR="00DA781B" w:rsidRPr="00DA781B" w:rsidRDefault="00DA781B" w:rsidP="00DA781B">
            <w:pPr>
              <w:ind w:firstLineChars="100" w:firstLine="131"/>
              <w:rPr>
                <w:rFonts w:ascii="Tahoma" w:hAnsi="Tahoma" w:cs="Tahoma"/>
                <w:b/>
                <w:bCs/>
                <w:sz w:val="13"/>
                <w:szCs w:val="13"/>
              </w:rPr>
            </w:pPr>
            <w:r w:rsidRPr="00DA781B">
              <w:rPr>
                <w:rFonts w:ascii="Tahoma" w:hAnsi="Tahoma" w:cs="Tahoma"/>
                <w:b/>
                <w:bCs/>
                <w:sz w:val="13"/>
                <w:szCs w:val="13"/>
              </w:rPr>
              <w:t>Затраты на покупную электрическую энергию, по уровням напряжения:</w:t>
            </w:r>
          </w:p>
        </w:tc>
        <w:tc>
          <w:tcPr>
            <w:tcW w:w="1139" w:type="dxa"/>
            <w:tcBorders>
              <w:top w:val="nil"/>
              <w:left w:val="nil"/>
              <w:bottom w:val="single" w:sz="4" w:space="0" w:color="auto"/>
              <w:right w:val="single" w:sz="4" w:space="0" w:color="auto"/>
            </w:tcBorders>
            <w:shd w:val="clear" w:color="auto" w:fill="auto"/>
            <w:vAlign w:val="center"/>
            <w:hideMark/>
          </w:tcPr>
          <w:p w14:paraId="10923A7D" w14:textId="77777777" w:rsidR="00DA781B" w:rsidRPr="00DA781B" w:rsidRDefault="00DA781B" w:rsidP="00DA781B">
            <w:pPr>
              <w:jc w:val="center"/>
              <w:rPr>
                <w:rFonts w:ascii="Tahoma" w:hAnsi="Tahoma" w:cs="Tahoma"/>
                <w:b/>
                <w:bCs/>
                <w:sz w:val="13"/>
                <w:szCs w:val="13"/>
              </w:rPr>
            </w:pPr>
            <w:proofErr w:type="spellStart"/>
            <w:r w:rsidRPr="00DA781B">
              <w:rPr>
                <w:rFonts w:ascii="Tahoma" w:hAnsi="Tahoma" w:cs="Tahoma"/>
                <w:b/>
                <w:bCs/>
                <w:sz w:val="13"/>
                <w:szCs w:val="13"/>
              </w:rPr>
              <w:t>тыс</w:t>
            </w:r>
            <w:proofErr w:type="spellEnd"/>
            <w:r w:rsidRPr="00DA781B">
              <w:rPr>
                <w:rFonts w:ascii="Tahoma" w:hAnsi="Tahoma" w:cs="Tahoma"/>
                <w:b/>
                <w:bCs/>
                <w:sz w:val="13"/>
                <w:szCs w:val="13"/>
              </w:rPr>
              <w:t xml:space="preserve"> </w:t>
            </w:r>
            <w:proofErr w:type="spellStart"/>
            <w:r w:rsidRPr="00DA781B">
              <w:rPr>
                <w:rFonts w:ascii="Tahoma" w:hAnsi="Tahoma" w:cs="Tahoma"/>
                <w:b/>
                <w:bCs/>
                <w:sz w:val="13"/>
                <w:szCs w:val="13"/>
              </w:rPr>
              <w:t>руб</w:t>
            </w:r>
            <w:proofErr w:type="spellEnd"/>
          </w:p>
        </w:tc>
        <w:tc>
          <w:tcPr>
            <w:tcW w:w="1479" w:type="dxa"/>
            <w:tcBorders>
              <w:top w:val="nil"/>
              <w:left w:val="nil"/>
              <w:bottom w:val="single" w:sz="4" w:space="0" w:color="auto"/>
              <w:right w:val="single" w:sz="4" w:space="0" w:color="auto"/>
            </w:tcBorders>
            <w:shd w:val="clear" w:color="000000" w:fill="D7EAD3"/>
            <w:vAlign w:val="center"/>
            <w:hideMark/>
          </w:tcPr>
          <w:p w14:paraId="54DA775E"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838,47</w:t>
            </w:r>
          </w:p>
        </w:tc>
        <w:tc>
          <w:tcPr>
            <w:tcW w:w="1518" w:type="dxa"/>
            <w:tcBorders>
              <w:top w:val="nil"/>
              <w:left w:val="nil"/>
              <w:bottom w:val="single" w:sz="4" w:space="0" w:color="auto"/>
              <w:right w:val="single" w:sz="4" w:space="0" w:color="auto"/>
            </w:tcBorders>
            <w:shd w:val="clear" w:color="000000" w:fill="D7EAD3"/>
            <w:vAlign w:val="center"/>
            <w:hideMark/>
          </w:tcPr>
          <w:p w14:paraId="5C22468F"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433,70</w:t>
            </w:r>
          </w:p>
        </w:tc>
        <w:tc>
          <w:tcPr>
            <w:tcW w:w="1580" w:type="dxa"/>
            <w:tcBorders>
              <w:top w:val="nil"/>
              <w:left w:val="nil"/>
              <w:bottom w:val="single" w:sz="4" w:space="0" w:color="auto"/>
              <w:right w:val="single" w:sz="4" w:space="0" w:color="auto"/>
            </w:tcBorders>
            <w:shd w:val="clear" w:color="000000" w:fill="D7EAD3"/>
            <w:vAlign w:val="center"/>
            <w:hideMark/>
          </w:tcPr>
          <w:p w14:paraId="29F9CDFE"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768,46</w:t>
            </w:r>
          </w:p>
        </w:tc>
        <w:tc>
          <w:tcPr>
            <w:tcW w:w="2257" w:type="dxa"/>
            <w:tcBorders>
              <w:top w:val="nil"/>
              <w:left w:val="nil"/>
              <w:bottom w:val="single" w:sz="4" w:space="0" w:color="auto"/>
              <w:right w:val="single" w:sz="4" w:space="0" w:color="auto"/>
            </w:tcBorders>
            <w:shd w:val="clear" w:color="000000" w:fill="FFFFCC"/>
            <w:vAlign w:val="center"/>
            <w:hideMark/>
          </w:tcPr>
          <w:p w14:paraId="6F604E48"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5CA80528"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799,20</w:t>
            </w:r>
          </w:p>
        </w:tc>
        <w:tc>
          <w:tcPr>
            <w:tcW w:w="1517" w:type="dxa"/>
            <w:tcBorders>
              <w:top w:val="nil"/>
              <w:left w:val="nil"/>
              <w:bottom w:val="single" w:sz="4" w:space="0" w:color="auto"/>
              <w:right w:val="single" w:sz="4" w:space="0" w:color="auto"/>
            </w:tcBorders>
            <w:shd w:val="clear" w:color="000000" w:fill="D7EAD3"/>
            <w:vAlign w:val="center"/>
            <w:hideMark/>
          </w:tcPr>
          <w:p w14:paraId="34DACA0A"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399,60</w:t>
            </w:r>
          </w:p>
        </w:tc>
        <w:tc>
          <w:tcPr>
            <w:tcW w:w="1517" w:type="dxa"/>
            <w:tcBorders>
              <w:top w:val="nil"/>
              <w:left w:val="nil"/>
              <w:bottom w:val="single" w:sz="4" w:space="0" w:color="auto"/>
              <w:right w:val="single" w:sz="4" w:space="0" w:color="auto"/>
            </w:tcBorders>
            <w:shd w:val="clear" w:color="000000" w:fill="D7EAD3"/>
            <w:vAlign w:val="center"/>
            <w:hideMark/>
          </w:tcPr>
          <w:p w14:paraId="4885BACC"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399,60</w:t>
            </w:r>
          </w:p>
        </w:tc>
        <w:tc>
          <w:tcPr>
            <w:tcW w:w="2217" w:type="dxa"/>
            <w:tcBorders>
              <w:top w:val="nil"/>
              <w:left w:val="nil"/>
              <w:bottom w:val="single" w:sz="4" w:space="0" w:color="auto"/>
              <w:right w:val="single" w:sz="4" w:space="0" w:color="auto"/>
            </w:tcBorders>
            <w:shd w:val="clear" w:color="000000" w:fill="FFFFCC"/>
            <w:vAlign w:val="center"/>
            <w:hideMark/>
          </w:tcPr>
          <w:p w14:paraId="4D5C03CB"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r>
      <w:tr w:rsidR="00DA781B" w:rsidRPr="00DA781B" w14:paraId="687E950F" w14:textId="77777777" w:rsidTr="00DA781B">
        <w:trPr>
          <w:trHeight w:val="300"/>
          <w:jc w:val="center"/>
        </w:trPr>
        <w:tc>
          <w:tcPr>
            <w:tcW w:w="399" w:type="dxa"/>
            <w:tcBorders>
              <w:top w:val="nil"/>
              <w:left w:val="nil"/>
              <w:bottom w:val="nil"/>
              <w:right w:val="nil"/>
            </w:tcBorders>
            <w:shd w:val="clear" w:color="auto" w:fill="auto"/>
            <w:vAlign w:val="center"/>
            <w:hideMark/>
          </w:tcPr>
          <w:p w14:paraId="4E4C9B23" w14:textId="77777777" w:rsidR="00DA781B" w:rsidRPr="00DA781B" w:rsidRDefault="00DA781B" w:rsidP="00DA781B">
            <w:pPr>
              <w:rPr>
                <w:rFonts w:ascii="Tahoma" w:hAnsi="Tahoma" w:cs="Tahoma"/>
                <w:b/>
                <w:bCs/>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6BE8792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3.3.0.1</w:t>
            </w:r>
          </w:p>
        </w:tc>
        <w:tc>
          <w:tcPr>
            <w:tcW w:w="5839" w:type="dxa"/>
            <w:tcBorders>
              <w:top w:val="nil"/>
              <w:left w:val="nil"/>
              <w:bottom w:val="single" w:sz="4" w:space="0" w:color="auto"/>
              <w:right w:val="single" w:sz="4" w:space="0" w:color="auto"/>
            </w:tcBorders>
            <w:shd w:val="clear" w:color="auto" w:fill="auto"/>
            <w:vAlign w:val="center"/>
            <w:hideMark/>
          </w:tcPr>
          <w:p w14:paraId="507D05DE" w14:textId="77777777" w:rsidR="00DA781B" w:rsidRPr="00DA781B" w:rsidRDefault="00DA781B" w:rsidP="00DA781B">
            <w:pPr>
              <w:ind w:firstLineChars="300" w:firstLine="390"/>
              <w:rPr>
                <w:rFonts w:ascii="Tahoma" w:hAnsi="Tahoma" w:cs="Tahoma"/>
                <w:sz w:val="13"/>
                <w:szCs w:val="13"/>
              </w:rPr>
            </w:pPr>
            <w:r w:rsidRPr="00DA781B">
              <w:rPr>
                <w:rFonts w:ascii="Tahoma" w:hAnsi="Tahoma" w:cs="Tahoma"/>
                <w:sz w:val="13"/>
                <w:szCs w:val="13"/>
              </w:rPr>
              <w:t>Средний тариф на энергию</w:t>
            </w:r>
          </w:p>
        </w:tc>
        <w:tc>
          <w:tcPr>
            <w:tcW w:w="1139" w:type="dxa"/>
            <w:tcBorders>
              <w:top w:val="nil"/>
              <w:left w:val="nil"/>
              <w:bottom w:val="single" w:sz="4" w:space="0" w:color="auto"/>
              <w:right w:val="single" w:sz="4" w:space="0" w:color="auto"/>
            </w:tcBorders>
            <w:shd w:val="clear" w:color="auto" w:fill="auto"/>
            <w:vAlign w:val="center"/>
            <w:hideMark/>
          </w:tcPr>
          <w:p w14:paraId="6756E5BF"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руб</w:t>
            </w:r>
            <w:proofErr w:type="spellEnd"/>
            <w:r w:rsidRPr="00DA781B">
              <w:rPr>
                <w:rFonts w:ascii="Tahoma" w:hAnsi="Tahoma" w:cs="Tahoma"/>
                <w:sz w:val="13"/>
                <w:szCs w:val="13"/>
              </w:rPr>
              <w:t>/</w:t>
            </w:r>
            <w:proofErr w:type="spellStart"/>
            <w:r w:rsidRPr="00DA781B">
              <w:rPr>
                <w:rFonts w:ascii="Tahoma" w:hAnsi="Tahoma" w:cs="Tahoma"/>
                <w:sz w:val="13"/>
                <w:szCs w:val="13"/>
              </w:rPr>
              <w:t>кВт.ч</w:t>
            </w:r>
            <w:proofErr w:type="spellEnd"/>
          </w:p>
        </w:tc>
        <w:tc>
          <w:tcPr>
            <w:tcW w:w="1479" w:type="dxa"/>
            <w:tcBorders>
              <w:top w:val="nil"/>
              <w:left w:val="nil"/>
              <w:bottom w:val="single" w:sz="4" w:space="0" w:color="auto"/>
              <w:right w:val="single" w:sz="4" w:space="0" w:color="auto"/>
            </w:tcBorders>
            <w:shd w:val="clear" w:color="000000" w:fill="D7EAD3"/>
            <w:vAlign w:val="center"/>
            <w:hideMark/>
          </w:tcPr>
          <w:p w14:paraId="0BB8B0E6"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4,85</w:t>
            </w:r>
          </w:p>
        </w:tc>
        <w:tc>
          <w:tcPr>
            <w:tcW w:w="1518" w:type="dxa"/>
            <w:tcBorders>
              <w:top w:val="nil"/>
              <w:left w:val="nil"/>
              <w:bottom w:val="single" w:sz="4" w:space="0" w:color="auto"/>
              <w:right w:val="single" w:sz="4" w:space="0" w:color="auto"/>
            </w:tcBorders>
            <w:shd w:val="clear" w:color="000000" w:fill="D7EAD3"/>
            <w:vAlign w:val="center"/>
            <w:hideMark/>
          </w:tcPr>
          <w:p w14:paraId="4767193B"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4,49</w:t>
            </w:r>
          </w:p>
        </w:tc>
        <w:tc>
          <w:tcPr>
            <w:tcW w:w="1580" w:type="dxa"/>
            <w:tcBorders>
              <w:top w:val="nil"/>
              <w:left w:val="nil"/>
              <w:bottom w:val="single" w:sz="4" w:space="0" w:color="auto"/>
              <w:right w:val="single" w:sz="4" w:space="0" w:color="auto"/>
            </w:tcBorders>
            <w:shd w:val="clear" w:color="000000" w:fill="D7EAD3"/>
            <w:vAlign w:val="center"/>
            <w:hideMark/>
          </w:tcPr>
          <w:p w14:paraId="593FD6AE"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4,49</w:t>
            </w:r>
          </w:p>
        </w:tc>
        <w:tc>
          <w:tcPr>
            <w:tcW w:w="2257" w:type="dxa"/>
            <w:tcBorders>
              <w:top w:val="nil"/>
              <w:left w:val="nil"/>
              <w:bottom w:val="single" w:sz="4" w:space="0" w:color="auto"/>
              <w:right w:val="single" w:sz="4" w:space="0" w:color="auto"/>
            </w:tcBorders>
            <w:shd w:val="clear" w:color="000000" w:fill="FFFFCC"/>
            <w:vAlign w:val="center"/>
            <w:hideMark/>
          </w:tcPr>
          <w:p w14:paraId="011BC0C9"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20BF7DE4"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4,67</w:t>
            </w:r>
          </w:p>
        </w:tc>
        <w:tc>
          <w:tcPr>
            <w:tcW w:w="1517" w:type="dxa"/>
            <w:tcBorders>
              <w:top w:val="nil"/>
              <w:left w:val="nil"/>
              <w:bottom w:val="single" w:sz="4" w:space="0" w:color="auto"/>
              <w:right w:val="single" w:sz="4" w:space="0" w:color="auto"/>
            </w:tcBorders>
            <w:shd w:val="clear" w:color="000000" w:fill="D7EAD3"/>
            <w:vAlign w:val="center"/>
            <w:hideMark/>
          </w:tcPr>
          <w:p w14:paraId="6D4D675F"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4,67</w:t>
            </w:r>
          </w:p>
        </w:tc>
        <w:tc>
          <w:tcPr>
            <w:tcW w:w="1517" w:type="dxa"/>
            <w:tcBorders>
              <w:top w:val="nil"/>
              <w:left w:val="nil"/>
              <w:bottom w:val="single" w:sz="4" w:space="0" w:color="auto"/>
              <w:right w:val="single" w:sz="4" w:space="0" w:color="auto"/>
            </w:tcBorders>
            <w:shd w:val="clear" w:color="000000" w:fill="D7EAD3"/>
            <w:vAlign w:val="center"/>
            <w:hideMark/>
          </w:tcPr>
          <w:p w14:paraId="4D83A128"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4,67</w:t>
            </w:r>
          </w:p>
        </w:tc>
        <w:tc>
          <w:tcPr>
            <w:tcW w:w="2217" w:type="dxa"/>
            <w:tcBorders>
              <w:top w:val="nil"/>
              <w:left w:val="nil"/>
              <w:bottom w:val="single" w:sz="4" w:space="0" w:color="auto"/>
              <w:right w:val="single" w:sz="4" w:space="0" w:color="auto"/>
            </w:tcBorders>
            <w:shd w:val="clear" w:color="000000" w:fill="FFFFCC"/>
            <w:vAlign w:val="center"/>
            <w:hideMark/>
          </w:tcPr>
          <w:p w14:paraId="4DCA6481"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526A37D3" w14:textId="77777777" w:rsidTr="00DA781B">
        <w:trPr>
          <w:trHeight w:val="300"/>
          <w:jc w:val="center"/>
        </w:trPr>
        <w:tc>
          <w:tcPr>
            <w:tcW w:w="399" w:type="dxa"/>
            <w:tcBorders>
              <w:top w:val="nil"/>
              <w:left w:val="nil"/>
              <w:bottom w:val="nil"/>
              <w:right w:val="nil"/>
            </w:tcBorders>
            <w:shd w:val="clear" w:color="auto" w:fill="auto"/>
            <w:vAlign w:val="center"/>
            <w:hideMark/>
          </w:tcPr>
          <w:p w14:paraId="5B294560"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5957676A"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3.3.0.2</w:t>
            </w:r>
          </w:p>
        </w:tc>
        <w:tc>
          <w:tcPr>
            <w:tcW w:w="5839" w:type="dxa"/>
            <w:tcBorders>
              <w:top w:val="nil"/>
              <w:left w:val="nil"/>
              <w:bottom w:val="single" w:sz="4" w:space="0" w:color="auto"/>
              <w:right w:val="single" w:sz="4" w:space="0" w:color="auto"/>
            </w:tcBorders>
            <w:shd w:val="clear" w:color="auto" w:fill="auto"/>
            <w:vAlign w:val="center"/>
            <w:hideMark/>
          </w:tcPr>
          <w:p w14:paraId="09272ACC" w14:textId="77777777" w:rsidR="00DA781B" w:rsidRPr="00DA781B" w:rsidRDefault="00DA781B" w:rsidP="00DA781B">
            <w:pPr>
              <w:ind w:firstLineChars="300" w:firstLine="390"/>
              <w:rPr>
                <w:rFonts w:ascii="Tahoma" w:hAnsi="Tahoma" w:cs="Tahoma"/>
                <w:sz w:val="13"/>
                <w:szCs w:val="13"/>
              </w:rPr>
            </w:pPr>
            <w:r w:rsidRPr="00DA781B">
              <w:rPr>
                <w:rFonts w:ascii="Tahoma" w:hAnsi="Tahoma" w:cs="Tahoma"/>
                <w:sz w:val="13"/>
                <w:szCs w:val="13"/>
              </w:rPr>
              <w:t>Объем энергии</w:t>
            </w:r>
          </w:p>
        </w:tc>
        <w:tc>
          <w:tcPr>
            <w:tcW w:w="1139" w:type="dxa"/>
            <w:tcBorders>
              <w:top w:val="nil"/>
              <w:left w:val="nil"/>
              <w:bottom w:val="single" w:sz="4" w:space="0" w:color="auto"/>
              <w:right w:val="single" w:sz="4" w:space="0" w:color="auto"/>
            </w:tcBorders>
            <w:shd w:val="clear" w:color="auto" w:fill="auto"/>
            <w:vAlign w:val="center"/>
            <w:hideMark/>
          </w:tcPr>
          <w:p w14:paraId="3EA18D0E"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тыс</w:t>
            </w:r>
            <w:proofErr w:type="spellEnd"/>
            <w:r w:rsidRPr="00DA781B">
              <w:rPr>
                <w:rFonts w:ascii="Tahoma" w:hAnsi="Tahoma" w:cs="Tahoma"/>
                <w:sz w:val="13"/>
                <w:szCs w:val="13"/>
              </w:rPr>
              <w:t xml:space="preserve"> </w:t>
            </w:r>
            <w:proofErr w:type="spellStart"/>
            <w:r w:rsidRPr="00DA781B">
              <w:rPr>
                <w:rFonts w:ascii="Tahoma" w:hAnsi="Tahoma" w:cs="Tahoma"/>
                <w:sz w:val="13"/>
                <w:szCs w:val="13"/>
              </w:rPr>
              <w:t>кВт.ч</w:t>
            </w:r>
            <w:proofErr w:type="spellEnd"/>
          </w:p>
        </w:tc>
        <w:tc>
          <w:tcPr>
            <w:tcW w:w="1479" w:type="dxa"/>
            <w:tcBorders>
              <w:top w:val="nil"/>
              <w:left w:val="nil"/>
              <w:bottom w:val="single" w:sz="4" w:space="0" w:color="auto"/>
              <w:right w:val="single" w:sz="4" w:space="0" w:color="auto"/>
            </w:tcBorders>
            <w:shd w:val="clear" w:color="000000" w:fill="D7EAD3"/>
            <w:vAlign w:val="center"/>
            <w:hideMark/>
          </w:tcPr>
          <w:p w14:paraId="56AD2DB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172,99</w:t>
            </w:r>
          </w:p>
        </w:tc>
        <w:tc>
          <w:tcPr>
            <w:tcW w:w="1518" w:type="dxa"/>
            <w:tcBorders>
              <w:top w:val="nil"/>
              <w:left w:val="nil"/>
              <w:bottom w:val="single" w:sz="4" w:space="0" w:color="auto"/>
              <w:right w:val="single" w:sz="4" w:space="0" w:color="auto"/>
            </w:tcBorders>
            <w:shd w:val="clear" w:color="000000" w:fill="D7EAD3"/>
            <w:vAlign w:val="center"/>
            <w:hideMark/>
          </w:tcPr>
          <w:p w14:paraId="4CBFF1AA"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34,80</w:t>
            </w:r>
          </w:p>
        </w:tc>
        <w:tc>
          <w:tcPr>
            <w:tcW w:w="1580" w:type="dxa"/>
            <w:tcBorders>
              <w:top w:val="nil"/>
              <w:left w:val="nil"/>
              <w:bottom w:val="single" w:sz="4" w:space="0" w:color="auto"/>
              <w:right w:val="single" w:sz="4" w:space="0" w:color="auto"/>
            </w:tcBorders>
            <w:shd w:val="clear" w:color="000000" w:fill="D7EAD3"/>
            <w:vAlign w:val="center"/>
            <w:hideMark/>
          </w:tcPr>
          <w:p w14:paraId="7AA6F054"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61,66</w:t>
            </w:r>
          </w:p>
        </w:tc>
        <w:tc>
          <w:tcPr>
            <w:tcW w:w="2257" w:type="dxa"/>
            <w:tcBorders>
              <w:top w:val="nil"/>
              <w:left w:val="nil"/>
              <w:bottom w:val="single" w:sz="4" w:space="0" w:color="auto"/>
              <w:right w:val="single" w:sz="4" w:space="0" w:color="auto"/>
            </w:tcBorders>
            <w:shd w:val="clear" w:color="000000" w:fill="FFFFCC"/>
            <w:vAlign w:val="center"/>
            <w:hideMark/>
          </w:tcPr>
          <w:p w14:paraId="715EC418"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5B95B70A"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61,66</w:t>
            </w:r>
          </w:p>
        </w:tc>
        <w:tc>
          <w:tcPr>
            <w:tcW w:w="1517" w:type="dxa"/>
            <w:tcBorders>
              <w:top w:val="nil"/>
              <w:left w:val="nil"/>
              <w:bottom w:val="single" w:sz="4" w:space="0" w:color="auto"/>
              <w:right w:val="single" w:sz="4" w:space="0" w:color="auto"/>
            </w:tcBorders>
            <w:shd w:val="clear" w:color="000000" w:fill="D7EAD3"/>
            <w:vAlign w:val="center"/>
            <w:hideMark/>
          </w:tcPr>
          <w:p w14:paraId="199BF13F"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30,83</w:t>
            </w:r>
          </w:p>
        </w:tc>
        <w:tc>
          <w:tcPr>
            <w:tcW w:w="1517" w:type="dxa"/>
            <w:tcBorders>
              <w:top w:val="nil"/>
              <w:left w:val="nil"/>
              <w:bottom w:val="single" w:sz="4" w:space="0" w:color="auto"/>
              <w:right w:val="single" w:sz="4" w:space="0" w:color="auto"/>
            </w:tcBorders>
            <w:shd w:val="clear" w:color="000000" w:fill="D7EAD3"/>
            <w:vAlign w:val="center"/>
            <w:hideMark/>
          </w:tcPr>
          <w:p w14:paraId="0E82C5F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30,83</w:t>
            </w:r>
          </w:p>
        </w:tc>
        <w:tc>
          <w:tcPr>
            <w:tcW w:w="2217" w:type="dxa"/>
            <w:tcBorders>
              <w:top w:val="nil"/>
              <w:left w:val="nil"/>
              <w:bottom w:val="single" w:sz="4" w:space="0" w:color="auto"/>
              <w:right w:val="single" w:sz="4" w:space="0" w:color="auto"/>
            </w:tcBorders>
            <w:shd w:val="clear" w:color="000000" w:fill="FFFFCC"/>
            <w:vAlign w:val="center"/>
            <w:hideMark/>
          </w:tcPr>
          <w:p w14:paraId="49F18AE4"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43C3FD55" w14:textId="77777777" w:rsidTr="00DA781B">
        <w:trPr>
          <w:trHeight w:val="300"/>
          <w:jc w:val="center"/>
        </w:trPr>
        <w:tc>
          <w:tcPr>
            <w:tcW w:w="399" w:type="dxa"/>
            <w:tcBorders>
              <w:top w:val="nil"/>
              <w:left w:val="nil"/>
              <w:bottom w:val="nil"/>
              <w:right w:val="nil"/>
            </w:tcBorders>
            <w:shd w:val="clear" w:color="auto" w:fill="auto"/>
            <w:vAlign w:val="center"/>
            <w:hideMark/>
          </w:tcPr>
          <w:p w14:paraId="4FEC822D"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3F4AE11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3.3.0.3</w:t>
            </w:r>
          </w:p>
        </w:tc>
        <w:tc>
          <w:tcPr>
            <w:tcW w:w="5839" w:type="dxa"/>
            <w:tcBorders>
              <w:top w:val="nil"/>
              <w:left w:val="nil"/>
              <w:bottom w:val="single" w:sz="4" w:space="0" w:color="auto"/>
              <w:right w:val="single" w:sz="4" w:space="0" w:color="auto"/>
            </w:tcBorders>
            <w:shd w:val="clear" w:color="auto" w:fill="auto"/>
            <w:vAlign w:val="center"/>
            <w:hideMark/>
          </w:tcPr>
          <w:p w14:paraId="36AA5360" w14:textId="77777777" w:rsidR="00DA781B" w:rsidRPr="00DA781B" w:rsidRDefault="00DA781B" w:rsidP="00DA781B">
            <w:pPr>
              <w:ind w:firstLineChars="300" w:firstLine="390"/>
              <w:rPr>
                <w:rFonts w:ascii="Tahoma" w:hAnsi="Tahoma" w:cs="Tahoma"/>
                <w:sz w:val="13"/>
                <w:szCs w:val="13"/>
              </w:rPr>
            </w:pPr>
            <w:r w:rsidRPr="00DA781B">
              <w:rPr>
                <w:rFonts w:ascii="Tahoma" w:hAnsi="Tahoma" w:cs="Tahoma"/>
                <w:sz w:val="13"/>
                <w:szCs w:val="13"/>
              </w:rPr>
              <w:t>Удельный расход энергии</w:t>
            </w:r>
          </w:p>
        </w:tc>
        <w:tc>
          <w:tcPr>
            <w:tcW w:w="1139" w:type="dxa"/>
            <w:tcBorders>
              <w:top w:val="nil"/>
              <w:left w:val="nil"/>
              <w:bottom w:val="single" w:sz="4" w:space="0" w:color="auto"/>
              <w:right w:val="single" w:sz="4" w:space="0" w:color="auto"/>
            </w:tcBorders>
            <w:shd w:val="clear" w:color="auto" w:fill="auto"/>
            <w:vAlign w:val="center"/>
            <w:hideMark/>
          </w:tcPr>
          <w:p w14:paraId="3F4D54CE"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кВт.ч</w:t>
            </w:r>
            <w:proofErr w:type="spellEnd"/>
            <w:r w:rsidRPr="00DA781B">
              <w:rPr>
                <w:rFonts w:ascii="Tahoma" w:hAnsi="Tahoma" w:cs="Tahoma"/>
                <w:sz w:val="13"/>
                <w:szCs w:val="13"/>
              </w:rPr>
              <w:t>/м3</w:t>
            </w:r>
          </w:p>
        </w:tc>
        <w:tc>
          <w:tcPr>
            <w:tcW w:w="1479" w:type="dxa"/>
            <w:tcBorders>
              <w:top w:val="nil"/>
              <w:left w:val="nil"/>
              <w:bottom w:val="single" w:sz="4" w:space="0" w:color="auto"/>
              <w:right w:val="single" w:sz="4" w:space="0" w:color="auto"/>
            </w:tcBorders>
            <w:shd w:val="clear" w:color="000000" w:fill="D7EAD3"/>
            <w:vAlign w:val="center"/>
            <w:hideMark/>
          </w:tcPr>
          <w:p w14:paraId="14BB2EE4"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0,65</w:t>
            </w:r>
          </w:p>
        </w:tc>
        <w:tc>
          <w:tcPr>
            <w:tcW w:w="1518" w:type="dxa"/>
            <w:tcBorders>
              <w:top w:val="nil"/>
              <w:left w:val="nil"/>
              <w:bottom w:val="single" w:sz="4" w:space="0" w:color="auto"/>
              <w:right w:val="single" w:sz="4" w:space="0" w:color="auto"/>
            </w:tcBorders>
            <w:shd w:val="clear" w:color="000000" w:fill="D7EAD3"/>
            <w:vAlign w:val="center"/>
            <w:hideMark/>
          </w:tcPr>
          <w:p w14:paraId="6C02A250"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0,18</w:t>
            </w:r>
          </w:p>
        </w:tc>
        <w:tc>
          <w:tcPr>
            <w:tcW w:w="1580" w:type="dxa"/>
            <w:tcBorders>
              <w:top w:val="nil"/>
              <w:left w:val="nil"/>
              <w:bottom w:val="single" w:sz="4" w:space="0" w:color="auto"/>
              <w:right w:val="single" w:sz="4" w:space="0" w:color="auto"/>
            </w:tcBorders>
            <w:shd w:val="clear" w:color="000000" w:fill="D7EAD3"/>
            <w:vAlign w:val="center"/>
            <w:hideMark/>
          </w:tcPr>
          <w:p w14:paraId="3C19CDD3"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0,18</w:t>
            </w:r>
          </w:p>
        </w:tc>
        <w:tc>
          <w:tcPr>
            <w:tcW w:w="2257" w:type="dxa"/>
            <w:tcBorders>
              <w:top w:val="nil"/>
              <w:left w:val="nil"/>
              <w:bottom w:val="single" w:sz="4" w:space="0" w:color="auto"/>
              <w:right w:val="single" w:sz="4" w:space="0" w:color="auto"/>
            </w:tcBorders>
            <w:shd w:val="clear" w:color="000000" w:fill="FFFFCC"/>
            <w:vAlign w:val="center"/>
            <w:hideMark/>
          </w:tcPr>
          <w:p w14:paraId="44F9EDBF"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432286E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0,18</w:t>
            </w:r>
          </w:p>
        </w:tc>
        <w:tc>
          <w:tcPr>
            <w:tcW w:w="1517" w:type="dxa"/>
            <w:tcBorders>
              <w:top w:val="nil"/>
              <w:left w:val="nil"/>
              <w:bottom w:val="single" w:sz="4" w:space="0" w:color="auto"/>
              <w:right w:val="single" w:sz="4" w:space="0" w:color="auto"/>
            </w:tcBorders>
            <w:shd w:val="clear" w:color="000000" w:fill="D7EAD3"/>
            <w:vAlign w:val="center"/>
            <w:hideMark/>
          </w:tcPr>
          <w:p w14:paraId="1E9E8046"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0,18</w:t>
            </w:r>
          </w:p>
        </w:tc>
        <w:tc>
          <w:tcPr>
            <w:tcW w:w="1517" w:type="dxa"/>
            <w:tcBorders>
              <w:top w:val="nil"/>
              <w:left w:val="nil"/>
              <w:bottom w:val="single" w:sz="4" w:space="0" w:color="auto"/>
              <w:right w:val="single" w:sz="4" w:space="0" w:color="auto"/>
            </w:tcBorders>
            <w:shd w:val="clear" w:color="000000" w:fill="D7EAD3"/>
            <w:vAlign w:val="center"/>
            <w:hideMark/>
          </w:tcPr>
          <w:p w14:paraId="41ABB8EC"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0,18</w:t>
            </w:r>
          </w:p>
        </w:tc>
        <w:tc>
          <w:tcPr>
            <w:tcW w:w="2217" w:type="dxa"/>
            <w:tcBorders>
              <w:top w:val="nil"/>
              <w:left w:val="nil"/>
              <w:bottom w:val="single" w:sz="4" w:space="0" w:color="auto"/>
              <w:right w:val="single" w:sz="4" w:space="0" w:color="auto"/>
            </w:tcBorders>
            <w:shd w:val="clear" w:color="000000" w:fill="FFFFCC"/>
            <w:vAlign w:val="center"/>
            <w:hideMark/>
          </w:tcPr>
          <w:p w14:paraId="73E2181D"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7193EF3A" w14:textId="77777777" w:rsidTr="00DA781B">
        <w:trPr>
          <w:trHeight w:val="300"/>
          <w:jc w:val="center"/>
        </w:trPr>
        <w:tc>
          <w:tcPr>
            <w:tcW w:w="399" w:type="dxa"/>
            <w:tcBorders>
              <w:top w:val="nil"/>
              <w:left w:val="nil"/>
              <w:bottom w:val="nil"/>
              <w:right w:val="nil"/>
            </w:tcBorders>
            <w:shd w:val="clear" w:color="auto" w:fill="auto"/>
            <w:vAlign w:val="center"/>
            <w:hideMark/>
          </w:tcPr>
          <w:p w14:paraId="50DA75D4"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67E71896"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3.3.2.1</w:t>
            </w:r>
          </w:p>
        </w:tc>
        <w:tc>
          <w:tcPr>
            <w:tcW w:w="5839" w:type="dxa"/>
            <w:tcBorders>
              <w:top w:val="nil"/>
              <w:left w:val="nil"/>
              <w:bottom w:val="single" w:sz="4" w:space="0" w:color="auto"/>
              <w:right w:val="single" w:sz="4" w:space="0" w:color="auto"/>
            </w:tcBorders>
            <w:shd w:val="clear" w:color="auto" w:fill="auto"/>
            <w:vAlign w:val="center"/>
            <w:hideMark/>
          </w:tcPr>
          <w:p w14:paraId="27A712C7" w14:textId="77777777" w:rsidR="00DA781B" w:rsidRPr="00DA781B" w:rsidRDefault="00DA781B" w:rsidP="00DA781B">
            <w:pPr>
              <w:ind w:firstLineChars="300" w:firstLine="392"/>
              <w:rPr>
                <w:rFonts w:ascii="Tahoma" w:hAnsi="Tahoma" w:cs="Tahoma"/>
                <w:b/>
                <w:bCs/>
                <w:sz w:val="13"/>
                <w:szCs w:val="13"/>
              </w:rPr>
            </w:pPr>
            <w:r w:rsidRPr="00DA781B">
              <w:rPr>
                <w:rFonts w:ascii="Tahoma" w:hAnsi="Tahoma" w:cs="Tahoma"/>
                <w:b/>
                <w:bCs/>
                <w:sz w:val="13"/>
                <w:szCs w:val="13"/>
              </w:rPr>
              <w:t xml:space="preserve">Энергия СН 2 (1-20 </w:t>
            </w:r>
            <w:proofErr w:type="spellStart"/>
            <w:r w:rsidRPr="00DA781B">
              <w:rPr>
                <w:rFonts w:ascii="Tahoma" w:hAnsi="Tahoma" w:cs="Tahoma"/>
                <w:b/>
                <w:bCs/>
                <w:sz w:val="13"/>
                <w:szCs w:val="13"/>
              </w:rPr>
              <w:t>кВ</w:t>
            </w:r>
            <w:proofErr w:type="spellEnd"/>
            <w:r w:rsidRPr="00DA781B">
              <w:rPr>
                <w:rFonts w:ascii="Tahoma" w:hAnsi="Tahoma" w:cs="Tahoma"/>
                <w:b/>
                <w:bCs/>
                <w:sz w:val="13"/>
                <w:szCs w:val="13"/>
              </w:rPr>
              <w:t>)</w:t>
            </w:r>
          </w:p>
        </w:tc>
        <w:tc>
          <w:tcPr>
            <w:tcW w:w="1139" w:type="dxa"/>
            <w:tcBorders>
              <w:top w:val="nil"/>
              <w:left w:val="nil"/>
              <w:bottom w:val="single" w:sz="4" w:space="0" w:color="auto"/>
              <w:right w:val="single" w:sz="4" w:space="0" w:color="auto"/>
            </w:tcBorders>
            <w:shd w:val="clear" w:color="auto" w:fill="auto"/>
            <w:vAlign w:val="center"/>
            <w:hideMark/>
          </w:tcPr>
          <w:p w14:paraId="4F881F6E" w14:textId="77777777" w:rsidR="00DA781B" w:rsidRPr="00DA781B" w:rsidRDefault="00DA781B" w:rsidP="00DA781B">
            <w:pPr>
              <w:jc w:val="center"/>
              <w:rPr>
                <w:rFonts w:ascii="Tahoma" w:hAnsi="Tahoma" w:cs="Tahoma"/>
                <w:b/>
                <w:bCs/>
                <w:sz w:val="13"/>
                <w:szCs w:val="13"/>
              </w:rPr>
            </w:pPr>
            <w:proofErr w:type="spellStart"/>
            <w:r w:rsidRPr="00DA781B">
              <w:rPr>
                <w:rFonts w:ascii="Tahoma" w:hAnsi="Tahoma" w:cs="Tahoma"/>
                <w:b/>
                <w:bCs/>
                <w:sz w:val="13"/>
                <w:szCs w:val="13"/>
              </w:rPr>
              <w:t>тыс</w:t>
            </w:r>
            <w:proofErr w:type="spellEnd"/>
            <w:r w:rsidRPr="00DA781B">
              <w:rPr>
                <w:rFonts w:ascii="Tahoma" w:hAnsi="Tahoma" w:cs="Tahoma"/>
                <w:b/>
                <w:bCs/>
                <w:sz w:val="13"/>
                <w:szCs w:val="13"/>
              </w:rPr>
              <w:t xml:space="preserve"> </w:t>
            </w:r>
            <w:proofErr w:type="spellStart"/>
            <w:r w:rsidRPr="00DA781B">
              <w:rPr>
                <w:rFonts w:ascii="Tahoma" w:hAnsi="Tahoma" w:cs="Tahoma"/>
                <w:b/>
                <w:bCs/>
                <w:sz w:val="13"/>
                <w:szCs w:val="13"/>
              </w:rPr>
              <w:t>руб</w:t>
            </w:r>
            <w:proofErr w:type="spellEnd"/>
          </w:p>
        </w:tc>
        <w:tc>
          <w:tcPr>
            <w:tcW w:w="1479" w:type="dxa"/>
            <w:tcBorders>
              <w:top w:val="nil"/>
              <w:left w:val="nil"/>
              <w:bottom w:val="single" w:sz="4" w:space="0" w:color="auto"/>
              <w:right w:val="single" w:sz="4" w:space="0" w:color="auto"/>
            </w:tcBorders>
            <w:shd w:val="clear" w:color="000000" w:fill="D7EAD3"/>
            <w:vAlign w:val="center"/>
            <w:hideMark/>
          </w:tcPr>
          <w:p w14:paraId="342A8F36"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838,47</w:t>
            </w:r>
          </w:p>
        </w:tc>
        <w:tc>
          <w:tcPr>
            <w:tcW w:w="1518" w:type="dxa"/>
            <w:tcBorders>
              <w:top w:val="nil"/>
              <w:left w:val="nil"/>
              <w:bottom w:val="single" w:sz="4" w:space="0" w:color="auto"/>
              <w:right w:val="single" w:sz="4" w:space="0" w:color="auto"/>
            </w:tcBorders>
            <w:shd w:val="clear" w:color="000000" w:fill="D7EAD3"/>
            <w:vAlign w:val="center"/>
            <w:hideMark/>
          </w:tcPr>
          <w:p w14:paraId="5FC4D2B2"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156,39</w:t>
            </w:r>
          </w:p>
        </w:tc>
        <w:tc>
          <w:tcPr>
            <w:tcW w:w="1580" w:type="dxa"/>
            <w:tcBorders>
              <w:top w:val="nil"/>
              <w:left w:val="nil"/>
              <w:bottom w:val="single" w:sz="4" w:space="0" w:color="auto"/>
              <w:right w:val="single" w:sz="4" w:space="0" w:color="auto"/>
            </w:tcBorders>
            <w:shd w:val="clear" w:color="000000" w:fill="D7EAD3"/>
            <w:vAlign w:val="center"/>
            <w:hideMark/>
          </w:tcPr>
          <w:p w14:paraId="1CD3ECD4"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277,10</w:t>
            </w:r>
          </w:p>
        </w:tc>
        <w:tc>
          <w:tcPr>
            <w:tcW w:w="2257" w:type="dxa"/>
            <w:tcBorders>
              <w:top w:val="nil"/>
              <w:left w:val="nil"/>
              <w:bottom w:val="single" w:sz="4" w:space="0" w:color="auto"/>
              <w:right w:val="single" w:sz="4" w:space="0" w:color="auto"/>
            </w:tcBorders>
            <w:shd w:val="clear" w:color="000000" w:fill="FFFFCC"/>
            <w:vAlign w:val="center"/>
            <w:hideMark/>
          </w:tcPr>
          <w:p w14:paraId="093145A7"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4249D9D4"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288,19</w:t>
            </w:r>
          </w:p>
        </w:tc>
        <w:tc>
          <w:tcPr>
            <w:tcW w:w="1517" w:type="dxa"/>
            <w:tcBorders>
              <w:top w:val="nil"/>
              <w:left w:val="nil"/>
              <w:bottom w:val="single" w:sz="4" w:space="0" w:color="auto"/>
              <w:right w:val="single" w:sz="4" w:space="0" w:color="auto"/>
            </w:tcBorders>
            <w:shd w:val="clear" w:color="000000" w:fill="D7EAD3"/>
            <w:vAlign w:val="center"/>
            <w:hideMark/>
          </w:tcPr>
          <w:p w14:paraId="263682C4"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144,09</w:t>
            </w:r>
          </w:p>
        </w:tc>
        <w:tc>
          <w:tcPr>
            <w:tcW w:w="1517" w:type="dxa"/>
            <w:tcBorders>
              <w:top w:val="nil"/>
              <w:left w:val="nil"/>
              <w:bottom w:val="single" w:sz="4" w:space="0" w:color="auto"/>
              <w:right w:val="single" w:sz="4" w:space="0" w:color="auto"/>
            </w:tcBorders>
            <w:shd w:val="clear" w:color="000000" w:fill="D7EAD3"/>
            <w:vAlign w:val="center"/>
            <w:hideMark/>
          </w:tcPr>
          <w:p w14:paraId="1443707F"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144,09</w:t>
            </w:r>
          </w:p>
        </w:tc>
        <w:tc>
          <w:tcPr>
            <w:tcW w:w="2217" w:type="dxa"/>
            <w:tcBorders>
              <w:top w:val="nil"/>
              <w:left w:val="nil"/>
              <w:bottom w:val="single" w:sz="4" w:space="0" w:color="auto"/>
              <w:right w:val="single" w:sz="4" w:space="0" w:color="auto"/>
            </w:tcBorders>
            <w:shd w:val="clear" w:color="000000" w:fill="FFFFCC"/>
            <w:vAlign w:val="center"/>
            <w:hideMark/>
          </w:tcPr>
          <w:p w14:paraId="7A3F8310"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r>
      <w:tr w:rsidR="00DA781B" w:rsidRPr="00DA781B" w14:paraId="5C6D7CF0" w14:textId="77777777" w:rsidTr="00DA781B">
        <w:trPr>
          <w:trHeight w:val="1560"/>
          <w:jc w:val="center"/>
        </w:trPr>
        <w:tc>
          <w:tcPr>
            <w:tcW w:w="399" w:type="dxa"/>
            <w:tcBorders>
              <w:top w:val="nil"/>
              <w:left w:val="nil"/>
              <w:bottom w:val="nil"/>
              <w:right w:val="nil"/>
            </w:tcBorders>
            <w:shd w:val="clear" w:color="auto" w:fill="auto"/>
            <w:vAlign w:val="center"/>
            <w:hideMark/>
          </w:tcPr>
          <w:p w14:paraId="534D6BFF" w14:textId="77777777" w:rsidR="00DA781B" w:rsidRPr="00DA781B" w:rsidRDefault="00DA781B" w:rsidP="00DA781B">
            <w:pPr>
              <w:rPr>
                <w:rFonts w:ascii="Tahoma" w:hAnsi="Tahoma" w:cs="Tahoma"/>
                <w:b/>
                <w:bCs/>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5C34ED14"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3.3.2.1.1</w:t>
            </w:r>
          </w:p>
        </w:tc>
        <w:tc>
          <w:tcPr>
            <w:tcW w:w="5839" w:type="dxa"/>
            <w:tcBorders>
              <w:top w:val="nil"/>
              <w:left w:val="nil"/>
              <w:bottom w:val="single" w:sz="4" w:space="0" w:color="auto"/>
              <w:right w:val="single" w:sz="4" w:space="0" w:color="auto"/>
            </w:tcBorders>
            <w:shd w:val="clear" w:color="auto" w:fill="auto"/>
            <w:vAlign w:val="center"/>
            <w:hideMark/>
          </w:tcPr>
          <w:p w14:paraId="7577F121" w14:textId="77777777" w:rsidR="00DA781B" w:rsidRPr="00DA781B" w:rsidRDefault="00DA781B" w:rsidP="00DA781B">
            <w:pPr>
              <w:ind w:firstLineChars="400" w:firstLine="520"/>
              <w:rPr>
                <w:rFonts w:ascii="Tahoma" w:hAnsi="Tahoma" w:cs="Tahoma"/>
                <w:sz w:val="13"/>
                <w:szCs w:val="13"/>
              </w:rPr>
            </w:pPr>
            <w:r w:rsidRPr="00DA781B">
              <w:rPr>
                <w:rFonts w:ascii="Tahoma" w:hAnsi="Tahoma" w:cs="Tahoma"/>
                <w:sz w:val="13"/>
                <w:szCs w:val="13"/>
              </w:rPr>
              <w:t>Тариф на энергию</w:t>
            </w:r>
          </w:p>
        </w:tc>
        <w:tc>
          <w:tcPr>
            <w:tcW w:w="1139" w:type="dxa"/>
            <w:tcBorders>
              <w:top w:val="nil"/>
              <w:left w:val="nil"/>
              <w:bottom w:val="single" w:sz="4" w:space="0" w:color="auto"/>
              <w:right w:val="single" w:sz="4" w:space="0" w:color="auto"/>
            </w:tcBorders>
            <w:shd w:val="clear" w:color="auto" w:fill="auto"/>
            <w:vAlign w:val="center"/>
            <w:hideMark/>
          </w:tcPr>
          <w:p w14:paraId="156A692A"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руб</w:t>
            </w:r>
            <w:proofErr w:type="spellEnd"/>
            <w:r w:rsidRPr="00DA781B">
              <w:rPr>
                <w:rFonts w:ascii="Tahoma" w:hAnsi="Tahoma" w:cs="Tahoma"/>
                <w:sz w:val="13"/>
                <w:szCs w:val="13"/>
              </w:rPr>
              <w:t>/</w:t>
            </w:r>
            <w:proofErr w:type="spellStart"/>
            <w:r w:rsidRPr="00DA781B">
              <w:rPr>
                <w:rFonts w:ascii="Tahoma" w:hAnsi="Tahoma" w:cs="Tahoma"/>
                <w:sz w:val="13"/>
                <w:szCs w:val="13"/>
              </w:rPr>
              <w:t>кВт.ч</w:t>
            </w:r>
            <w:proofErr w:type="spellEnd"/>
          </w:p>
        </w:tc>
        <w:tc>
          <w:tcPr>
            <w:tcW w:w="1479" w:type="dxa"/>
            <w:tcBorders>
              <w:top w:val="nil"/>
              <w:left w:val="nil"/>
              <w:bottom w:val="single" w:sz="4" w:space="0" w:color="auto"/>
              <w:right w:val="single" w:sz="4" w:space="0" w:color="auto"/>
            </w:tcBorders>
            <w:shd w:val="clear" w:color="000000" w:fill="FFFFCC"/>
            <w:vAlign w:val="center"/>
            <w:hideMark/>
          </w:tcPr>
          <w:p w14:paraId="2E513292"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4,85</w:t>
            </w:r>
          </w:p>
        </w:tc>
        <w:tc>
          <w:tcPr>
            <w:tcW w:w="1518" w:type="dxa"/>
            <w:tcBorders>
              <w:top w:val="nil"/>
              <w:left w:val="nil"/>
              <w:bottom w:val="single" w:sz="4" w:space="0" w:color="auto"/>
              <w:right w:val="single" w:sz="4" w:space="0" w:color="auto"/>
            </w:tcBorders>
            <w:shd w:val="clear" w:color="000000" w:fill="FFFFCC"/>
            <w:vAlign w:val="center"/>
            <w:hideMark/>
          </w:tcPr>
          <w:p w14:paraId="7C0DDB5C"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4,49</w:t>
            </w:r>
          </w:p>
        </w:tc>
        <w:tc>
          <w:tcPr>
            <w:tcW w:w="1580" w:type="dxa"/>
            <w:tcBorders>
              <w:top w:val="nil"/>
              <w:left w:val="nil"/>
              <w:bottom w:val="single" w:sz="4" w:space="0" w:color="auto"/>
              <w:right w:val="single" w:sz="4" w:space="0" w:color="auto"/>
            </w:tcBorders>
            <w:shd w:val="clear" w:color="000000" w:fill="FFFFCC"/>
            <w:vAlign w:val="center"/>
            <w:hideMark/>
          </w:tcPr>
          <w:p w14:paraId="3AA54DD6"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4,49</w:t>
            </w:r>
          </w:p>
        </w:tc>
        <w:tc>
          <w:tcPr>
            <w:tcW w:w="2257" w:type="dxa"/>
            <w:tcBorders>
              <w:top w:val="nil"/>
              <w:left w:val="nil"/>
              <w:bottom w:val="single" w:sz="4" w:space="0" w:color="auto"/>
              <w:right w:val="single" w:sz="4" w:space="0" w:color="auto"/>
            </w:tcBorders>
            <w:shd w:val="clear" w:color="000000" w:fill="FFFFCC"/>
            <w:vAlign w:val="center"/>
            <w:hideMark/>
          </w:tcPr>
          <w:p w14:paraId="72A7D67E" w14:textId="77777777" w:rsidR="00DA781B" w:rsidRPr="00DA781B" w:rsidRDefault="00DA781B" w:rsidP="00DA781B">
            <w:pPr>
              <w:rPr>
                <w:rFonts w:ascii="Tahoma" w:hAnsi="Tahoma" w:cs="Tahoma"/>
                <w:sz w:val="13"/>
                <w:szCs w:val="13"/>
              </w:rPr>
            </w:pPr>
            <w:r w:rsidRPr="00DA781B">
              <w:rPr>
                <w:rFonts w:ascii="Tahoma" w:hAnsi="Tahoma" w:cs="Tahoma"/>
                <w:sz w:val="13"/>
                <w:szCs w:val="13"/>
              </w:rPr>
              <w:t>по средневзвешенному тарифу за 2020 год с учетом индекса роста цен производителя на 2021 (104%)</w:t>
            </w:r>
          </w:p>
        </w:tc>
        <w:tc>
          <w:tcPr>
            <w:tcW w:w="1600" w:type="dxa"/>
            <w:tcBorders>
              <w:top w:val="nil"/>
              <w:left w:val="nil"/>
              <w:bottom w:val="single" w:sz="4" w:space="0" w:color="auto"/>
              <w:right w:val="single" w:sz="4" w:space="0" w:color="auto"/>
            </w:tcBorders>
            <w:shd w:val="clear" w:color="000000" w:fill="FFFFCC"/>
            <w:vAlign w:val="center"/>
            <w:hideMark/>
          </w:tcPr>
          <w:p w14:paraId="2BDC921E"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4,67</w:t>
            </w:r>
          </w:p>
        </w:tc>
        <w:tc>
          <w:tcPr>
            <w:tcW w:w="1517" w:type="dxa"/>
            <w:tcBorders>
              <w:top w:val="nil"/>
              <w:left w:val="nil"/>
              <w:bottom w:val="single" w:sz="4" w:space="0" w:color="auto"/>
              <w:right w:val="single" w:sz="4" w:space="0" w:color="auto"/>
            </w:tcBorders>
            <w:shd w:val="clear" w:color="000000" w:fill="FFFFCC"/>
            <w:vAlign w:val="center"/>
            <w:hideMark/>
          </w:tcPr>
          <w:p w14:paraId="47DE4391"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4,67</w:t>
            </w:r>
          </w:p>
        </w:tc>
        <w:tc>
          <w:tcPr>
            <w:tcW w:w="1517" w:type="dxa"/>
            <w:tcBorders>
              <w:top w:val="nil"/>
              <w:left w:val="nil"/>
              <w:bottom w:val="single" w:sz="4" w:space="0" w:color="auto"/>
              <w:right w:val="single" w:sz="4" w:space="0" w:color="auto"/>
            </w:tcBorders>
            <w:shd w:val="clear" w:color="000000" w:fill="FFFFCC"/>
            <w:vAlign w:val="center"/>
            <w:hideMark/>
          </w:tcPr>
          <w:p w14:paraId="34D2F422"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4,67</w:t>
            </w:r>
          </w:p>
        </w:tc>
        <w:tc>
          <w:tcPr>
            <w:tcW w:w="2217" w:type="dxa"/>
            <w:tcBorders>
              <w:top w:val="nil"/>
              <w:left w:val="nil"/>
              <w:bottom w:val="single" w:sz="4" w:space="0" w:color="auto"/>
              <w:right w:val="single" w:sz="4" w:space="0" w:color="auto"/>
            </w:tcBorders>
            <w:shd w:val="clear" w:color="000000" w:fill="FFFFCC"/>
            <w:vAlign w:val="center"/>
            <w:hideMark/>
          </w:tcPr>
          <w:p w14:paraId="1BEC89C1" w14:textId="77777777" w:rsidR="00DA781B" w:rsidRPr="00DA781B" w:rsidRDefault="00DA781B" w:rsidP="00DA781B">
            <w:pPr>
              <w:rPr>
                <w:rFonts w:ascii="Tahoma" w:hAnsi="Tahoma" w:cs="Tahoma"/>
                <w:sz w:val="13"/>
                <w:szCs w:val="13"/>
              </w:rPr>
            </w:pPr>
            <w:r w:rsidRPr="00DA781B">
              <w:rPr>
                <w:rFonts w:ascii="Tahoma" w:hAnsi="Tahoma" w:cs="Tahoma"/>
                <w:sz w:val="13"/>
                <w:szCs w:val="13"/>
              </w:rPr>
              <w:t xml:space="preserve">по средневзвешенному тарифу за 2021 год с учетом индекса роста цен производителя </w:t>
            </w:r>
            <w:proofErr w:type="spellStart"/>
            <w:r w:rsidRPr="00DA781B">
              <w:rPr>
                <w:rFonts w:ascii="Tahoma" w:hAnsi="Tahoma" w:cs="Tahoma"/>
                <w:sz w:val="13"/>
                <w:szCs w:val="13"/>
              </w:rPr>
              <w:t>ээ</w:t>
            </w:r>
            <w:proofErr w:type="spellEnd"/>
            <w:r w:rsidRPr="00DA781B">
              <w:rPr>
                <w:rFonts w:ascii="Tahoma" w:hAnsi="Tahoma" w:cs="Tahoma"/>
                <w:sz w:val="13"/>
                <w:szCs w:val="13"/>
              </w:rPr>
              <w:t xml:space="preserve"> на 2022 год (104%)</w:t>
            </w:r>
          </w:p>
        </w:tc>
      </w:tr>
      <w:tr w:rsidR="00DA781B" w:rsidRPr="00DA781B" w14:paraId="7F83BEC6" w14:textId="77777777" w:rsidTr="00DA781B">
        <w:trPr>
          <w:trHeight w:val="585"/>
          <w:jc w:val="center"/>
        </w:trPr>
        <w:tc>
          <w:tcPr>
            <w:tcW w:w="399" w:type="dxa"/>
            <w:tcBorders>
              <w:top w:val="nil"/>
              <w:left w:val="nil"/>
              <w:bottom w:val="nil"/>
              <w:right w:val="nil"/>
            </w:tcBorders>
            <w:shd w:val="clear" w:color="auto" w:fill="auto"/>
            <w:vAlign w:val="center"/>
            <w:hideMark/>
          </w:tcPr>
          <w:p w14:paraId="6F5EFC7E"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2A0970E6"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3.3.2.1.2</w:t>
            </w:r>
          </w:p>
        </w:tc>
        <w:tc>
          <w:tcPr>
            <w:tcW w:w="5839" w:type="dxa"/>
            <w:tcBorders>
              <w:top w:val="nil"/>
              <w:left w:val="nil"/>
              <w:bottom w:val="single" w:sz="4" w:space="0" w:color="auto"/>
              <w:right w:val="single" w:sz="4" w:space="0" w:color="auto"/>
            </w:tcBorders>
            <w:shd w:val="clear" w:color="auto" w:fill="auto"/>
            <w:vAlign w:val="center"/>
            <w:hideMark/>
          </w:tcPr>
          <w:p w14:paraId="473CFC99" w14:textId="77777777" w:rsidR="00DA781B" w:rsidRPr="00DA781B" w:rsidRDefault="00DA781B" w:rsidP="00DA781B">
            <w:pPr>
              <w:ind w:firstLineChars="400" w:firstLine="520"/>
              <w:rPr>
                <w:rFonts w:ascii="Tahoma" w:hAnsi="Tahoma" w:cs="Tahoma"/>
                <w:sz w:val="13"/>
                <w:szCs w:val="13"/>
              </w:rPr>
            </w:pPr>
            <w:r w:rsidRPr="00DA781B">
              <w:rPr>
                <w:rFonts w:ascii="Tahoma" w:hAnsi="Tahoma" w:cs="Tahoma"/>
                <w:sz w:val="13"/>
                <w:szCs w:val="13"/>
              </w:rPr>
              <w:t>Объем энергии</w:t>
            </w:r>
          </w:p>
        </w:tc>
        <w:tc>
          <w:tcPr>
            <w:tcW w:w="1139" w:type="dxa"/>
            <w:tcBorders>
              <w:top w:val="nil"/>
              <w:left w:val="nil"/>
              <w:bottom w:val="single" w:sz="4" w:space="0" w:color="auto"/>
              <w:right w:val="single" w:sz="4" w:space="0" w:color="auto"/>
            </w:tcBorders>
            <w:shd w:val="clear" w:color="auto" w:fill="auto"/>
            <w:vAlign w:val="center"/>
            <w:hideMark/>
          </w:tcPr>
          <w:p w14:paraId="09B359A5"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тыс</w:t>
            </w:r>
            <w:proofErr w:type="spellEnd"/>
            <w:r w:rsidRPr="00DA781B">
              <w:rPr>
                <w:rFonts w:ascii="Tahoma" w:hAnsi="Tahoma" w:cs="Tahoma"/>
                <w:sz w:val="13"/>
                <w:szCs w:val="13"/>
              </w:rPr>
              <w:t xml:space="preserve"> </w:t>
            </w:r>
            <w:proofErr w:type="spellStart"/>
            <w:r w:rsidRPr="00DA781B">
              <w:rPr>
                <w:rFonts w:ascii="Tahoma" w:hAnsi="Tahoma" w:cs="Tahoma"/>
                <w:sz w:val="13"/>
                <w:szCs w:val="13"/>
              </w:rPr>
              <w:t>кВт.ч</w:t>
            </w:r>
            <w:proofErr w:type="spellEnd"/>
          </w:p>
        </w:tc>
        <w:tc>
          <w:tcPr>
            <w:tcW w:w="1479" w:type="dxa"/>
            <w:tcBorders>
              <w:top w:val="nil"/>
              <w:left w:val="nil"/>
              <w:bottom w:val="single" w:sz="4" w:space="0" w:color="auto"/>
              <w:right w:val="single" w:sz="4" w:space="0" w:color="auto"/>
            </w:tcBorders>
            <w:shd w:val="clear" w:color="000000" w:fill="FFFFCC"/>
            <w:vAlign w:val="center"/>
            <w:hideMark/>
          </w:tcPr>
          <w:p w14:paraId="4082BD2C"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172,99</w:t>
            </w:r>
          </w:p>
        </w:tc>
        <w:tc>
          <w:tcPr>
            <w:tcW w:w="1518" w:type="dxa"/>
            <w:tcBorders>
              <w:top w:val="nil"/>
              <w:left w:val="nil"/>
              <w:bottom w:val="single" w:sz="4" w:space="0" w:color="auto"/>
              <w:right w:val="single" w:sz="4" w:space="0" w:color="auto"/>
            </w:tcBorders>
            <w:shd w:val="clear" w:color="000000" w:fill="FFFFCC"/>
            <w:vAlign w:val="center"/>
            <w:hideMark/>
          </w:tcPr>
          <w:p w14:paraId="72A01D98"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34,80</w:t>
            </w:r>
          </w:p>
        </w:tc>
        <w:tc>
          <w:tcPr>
            <w:tcW w:w="1580" w:type="dxa"/>
            <w:tcBorders>
              <w:top w:val="nil"/>
              <w:left w:val="nil"/>
              <w:bottom w:val="single" w:sz="4" w:space="0" w:color="auto"/>
              <w:right w:val="single" w:sz="4" w:space="0" w:color="auto"/>
            </w:tcBorders>
            <w:shd w:val="clear" w:color="000000" w:fill="FFFFCC"/>
            <w:vAlign w:val="center"/>
            <w:hideMark/>
          </w:tcPr>
          <w:p w14:paraId="039C3D8B"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61,66</w:t>
            </w:r>
          </w:p>
        </w:tc>
        <w:tc>
          <w:tcPr>
            <w:tcW w:w="2257" w:type="dxa"/>
            <w:tcBorders>
              <w:top w:val="nil"/>
              <w:left w:val="nil"/>
              <w:bottom w:val="single" w:sz="4" w:space="0" w:color="auto"/>
              <w:right w:val="single" w:sz="4" w:space="0" w:color="auto"/>
            </w:tcBorders>
            <w:shd w:val="clear" w:color="000000" w:fill="FFFFCC"/>
            <w:vAlign w:val="center"/>
            <w:hideMark/>
          </w:tcPr>
          <w:p w14:paraId="1BF1B193" w14:textId="77777777" w:rsidR="00DA781B" w:rsidRPr="00DA781B" w:rsidRDefault="00DA781B" w:rsidP="00DA781B">
            <w:pPr>
              <w:rPr>
                <w:rFonts w:ascii="Tahoma" w:hAnsi="Tahoma" w:cs="Tahoma"/>
                <w:sz w:val="13"/>
                <w:szCs w:val="13"/>
              </w:rPr>
            </w:pPr>
            <w:r w:rsidRPr="00DA781B">
              <w:rPr>
                <w:rFonts w:ascii="Tahoma" w:hAnsi="Tahoma" w:cs="Tahoma"/>
                <w:sz w:val="13"/>
                <w:szCs w:val="13"/>
              </w:rPr>
              <w:t xml:space="preserve">по фактическому объему потребления </w:t>
            </w:r>
          </w:p>
        </w:tc>
        <w:tc>
          <w:tcPr>
            <w:tcW w:w="1600" w:type="dxa"/>
            <w:tcBorders>
              <w:top w:val="nil"/>
              <w:left w:val="nil"/>
              <w:bottom w:val="single" w:sz="4" w:space="0" w:color="auto"/>
              <w:right w:val="single" w:sz="4" w:space="0" w:color="auto"/>
            </w:tcBorders>
            <w:shd w:val="clear" w:color="000000" w:fill="FFFFCC"/>
            <w:vAlign w:val="center"/>
            <w:hideMark/>
          </w:tcPr>
          <w:p w14:paraId="2236111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61,66</w:t>
            </w:r>
          </w:p>
        </w:tc>
        <w:tc>
          <w:tcPr>
            <w:tcW w:w="1517" w:type="dxa"/>
            <w:tcBorders>
              <w:top w:val="nil"/>
              <w:left w:val="nil"/>
              <w:bottom w:val="single" w:sz="4" w:space="0" w:color="auto"/>
              <w:right w:val="single" w:sz="4" w:space="0" w:color="auto"/>
            </w:tcBorders>
            <w:shd w:val="clear" w:color="000000" w:fill="D7EAD3"/>
            <w:vAlign w:val="center"/>
            <w:hideMark/>
          </w:tcPr>
          <w:p w14:paraId="0F3AA482"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30,83</w:t>
            </w:r>
          </w:p>
        </w:tc>
        <w:tc>
          <w:tcPr>
            <w:tcW w:w="1517" w:type="dxa"/>
            <w:tcBorders>
              <w:top w:val="nil"/>
              <w:left w:val="nil"/>
              <w:bottom w:val="single" w:sz="4" w:space="0" w:color="auto"/>
              <w:right w:val="single" w:sz="4" w:space="0" w:color="auto"/>
            </w:tcBorders>
            <w:shd w:val="clear" w:color="000000" w:fill="D7EAD3"/>
            <w:vAlign w:val="center"/>
            <w:hideMark/>
          </w:tcPr>
          <w:p w14:paraId="57C5BA16"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30,83</w:t>
            </w:r>
          </w:p>
        </w:tc>
        <w:tc>
          <w:tcPr>
            <w:tcW w:w="2217" w:type="dxa"/>
            <w:tcBorders>
              <w:top w:val="nil"/>
              <w:left w:val="nil"/>
              <w:bottom w:val="single" w:sz="4" w:space="0" w:color="auto"/>
              <w:right w:val="single" w:sz="4" w:space="0" w:color="auto"/>
            </w:tcBorders>
            <w:shd w:val="clear" w:color="000000" w:fill="FFFFCC"/>
            <w:vAlign w:val="center"/>
            <w:hideMark/>
          </w:tcPr>
          <w:p w14:paraId="5780B3EF" w14:textId="77777777" w:rsidR="00DA781B" w:rsidRPr="00DA781B" w:rsidRDefault="00DA781B" w:rsidP="00DA781B">
            <w:pPr>
              <w:rPr>
                <w:rFonts w:ascii="Tahoma" w:hAnsi="Tahoma" w:cs="Tahoma"/>
                <w:sz w:val="13"/>
                <w:szCs w:val="13"/>
              </w:rPr>
            </w:pPr>
            <w:r w:rsidRPr="00DA781B">
              <w:rPr>
                <w:rFonts w:ascii="Tahoma" w:hAnsi="Tahoma" w:cs="Tahoma"/>
                <w:sz w:val="13"/>
                <w:szCs w:val="13"/>
              </w:rPr>
              <w:t>по объему, учтенному на 2021 год</w:t>
            </w:r>
          </w:p>
        </w:tc>
      </w:tr>
      <w:tr w:rsidR="00DA781B" w:rsidRPr="00DA781B" w14:paraId="3701CC65" w14:textId="77777777" w:rsidTr="00DA781B">
        <w:trPr>
          <w:trHeight w:val="300"/>
          <w:jc w:val="center"/>
        </w:trPr>
        <w:tc>
          <w:tcPr>
            <w:tcW w:w="399" w:type="dxa"/>
            <w:tcBorders>
              <w:top w:val="nil"/>
              <w:left w:val="nil"/>
              <w:bottom w:val="nil"/>
              <w:right w:val="nil"/>
            </w:tcBorders>
            <w:shd w:val="clear" w:color="auto" w:fill="auto"/>
            <w:vAlign w:val="center"/>
            <w:hideMark/>
          </w:tcPr>
          <w:p w14:paraId="7C3AA1CB"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705DF04A"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3.3.2.2</w:t>
            </w:r>
          </w:p>
        </w:tc>
        <w:tc>
          <w:tcPr>
            <w:tcW w:w="5839" w:type="dxa"/>
            <w:tcBorders>
              <w:top w:val="nil"/>
              <w:left w:val="nil"/>
              <w:bottom w:val="single" w:sz="4" w:space="0" w:color="auto"/>
              <w:right w:val="single" w:sz="4" w:space="0" w:color="auto"/>
            </w:tcBorders>
            <w:shd w:val="clear" w:color="auto" w:fill="auto"/>
            <w:vAlign w:val="center"/>
            <w:hideMark/>
          </w:tcPr>
          <w:p w14:paraId="5ED83759" w14:textId="77777777" w:rsidR="00DA781B" w:rsidRPr="00DA781B" w:rsidRDefault="00DA781B" w:rsidP="00DA781B">
            <w:pPr>
              <w:ind w:firstLineChars="300" w:firstLine="392"/>
              <w:rPr>
                <w:rFonts w:ascii="Tahoma" w:hAnsi="Tahoma" w:cs="Tahoma"/>
                <w:b/>
                <w:bCs/>
                <w:sz w:val="13"/>
                <w:szCs w:val="13"/>
              </w:rPr>
            </w:pPr>
            <w:r w:rsidRPr="00DA781B">
              <w:rPr>
                <w:rFonts w:ascii="Tahoma" w:hAnsi="Tahoma" w:cs="Tahoma"/>
                <w:b/>
                <w:bCs/>
                <w:sz w:val="13"/>
                <w:szCs w:val="13"/>
              </w:rPr>
              <w:t xml:space="preserve">Заявленная мощность по СН 2 (1-20 </w:t>
            </w:r>
            <w:proofErr w:type="spellStart"/>
            <w:r w:rsidRPr="00DA781B">
              <w:rPr>
                <w:rFonts w:ascii="Tahoma" w:hAnsi="Tahoma" w:cs="Tahoma"/>
                <w:b/>
                <w:bCs/>
                <w:sz w:val="13"/>
                <w:szCs w:val="13"/>
              </w:rPr>
              <w:t>кВ</w:t>
            </w:r>
            <w:proofErr w:type="spellEnd"/>
            <w:r w:rsidRPr="00DA781B">
              <w:rPr>
                <w:rFonts w:ascii="Tahoma" w:hAnsi="Tahoma" w:cs="Tahoma"/>
                <w:b/>
                <w:bCs/>
                <w:sz w:val="13"/>
                <w:szCs w:val="13"/>
              </w:rPr>
              <w:t>)</w:t>
            </w:r>
          </w:p>
        </w:tc>
        <w:tc>
          <w:tcPr>
            <w:tcW w:w="1139" w:type="dxa"/>
            <w:tcBorders>
              <w:top w:val="nil"/>
              <w:left w:val="nil"/>
              <w:bottom w:val="single" w:sz="4" w:space="0" w:color="auto"/>
              <w:right w:val="single" w:sz="4" w:space="0" w:color="auto"/>
            </w:tcBorders>
            <w:shd w:val="clear" w:color="auto" w:fill="auto"/>
            <w:vAlign w:val="center"/>
            <w:hideMark/>
          </w:tcPr>
          <w:p w14:paraId="27D043E6" w14:textId="77777777" w:rsidR="00DA781B" w:rsidRPr="00DA781B" w:rsidRDefault="00DA781B" w:rsidP="00DA781B">
            <w:pPr>
              <w:jc w:val="center"/>
              <w:rPr>
                <w:rFonts w:ascii="Tahoma" w:hAnsi="Tahoma" w:cs="Tahoma"/>
                <w:b/>
                <w:bCs/>
                <w:sz w:val="13"/>
                <w:szCs w:val="13"/>
              </w:rPr>
            </w:pPr>
            <w:proofErr w:type="spellStart"/>
            <w:r w:rsidRPr="00DA781B">
              <w:rPr>
                <w:rFonts w:ascii="Tahoma" w:hAnsi="Tahoma" w:cs="Tahoma"/>
                <w:b/>
                <w:bCs/>
                <w:sz w:val="13"/>
                <w:szCs w:val="13"/>
              </w:rPr>
              <w:t>тыс</w:t>
            </w:r>
            <w:proofErr w:type="spellEnd"/>
            <w:r w:rsidRPr="00DA781B">
              <w:rPr>
                <w:rFonts w:ascii="Tahoma" w:hAnsi="Tahoma" w:cs="Tahoma"/>
                <w:b/>
                <w:bCs/>
                <w:sz w:val="13"/>
                <w:szCs w:val="13"/>
              </w:rPr>
              <w:t xml:space="preserve"> </w:t>
            </w:r>
            <w:proofErr w:type="spellStart"/>
            <w:r w:rsidRPr="00DA781B">
              <w:rPr>
                <w:rFonts w:ascii="Tahoma" w:hAnsi="Tahoma" w:cs="Tahoma"/>
                <w:b/>
                <w:bCs/>
                <w:sz w:val="13"/>
                <w:szCs w:val="13"/>
              </w:rPr>
              <w:t>руб</w:t>
            </w:r>
            <w:proofErr w:type="spellEnd"/>
          </w:p>
        </w:tc>
        <w:tc>
          <w:tcPr>
            <w:tcW w:w="1479" w:type="dxa"/>
            <w:tcBorders>
              <w:top w:val="nil"/>
              <w:left w:val="nil"/>
              <w:bottom w:val="single" w:sz="4" w:space="0" w:color="auto"/>
              <w:right w:val="single" w:sz="4" w:space="0" w:color="auto"/>
            </w:tcBorders>
            <w:shd w:val="clear" w:color="000000" w:fill="D7EAD3"/>
            <w:vAlign w:val="center"/>
            <w:hideMark/>
          </w:tcPr>
          <w:p w14:paraId="7BC99DFA"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00BE6E58"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277,31</w:t>
            </w:r>
          </w:p>
        </w:tc>
        <w:tc>
          <w:tcPr>
            <w:tcW w:w="1580" w:type="dxa"/>
            <w:tcBorders>
              <w:top w:val="nil"/>
              <w:left w:val="nil"/>
              <w:bottom w:val="single" w:sz="4" w:space="0" w:color="auto"/>
              <w:right w:val="single" w:sz="4" w:space="0" w:color="auto"/>
            </w:tcBorders>
            <w:shd w:val="clear" w:color="000000" w:fill="D7EAD3"/>
            <w:vAlign w:val="center"/>
            <w:hideMark/>
          </w:tcPr>
          <w:p w14:paraId="249BD673"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491,36</w:t>
            </w:r>
          </w:p>
        </w:tc>
        <w:tc>
          <w:tcPr>
            <w:tcW w:w="2257" w:type="dxa"/>
            <w:tcBorders>
              <w:top w:val="nil"/>
              <w:left w:val="nil"/>
              <w:bottom w:val="single" w:sz="4" w:space="0" w:color="auto"/>
              <w:right w:val="single" w:sz="4" w:space="0" w:color="auto"/>
            </w:tcBorders>
            <w:shd w:val="clear" w:color="000000" w:fill="FFFFCC"/>
            <w:vAlign w:val="center"/>
            <w:hideMark/>
          </w:tcPr>
          <w:p w14:paraId="097EC144"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5EC8F141"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511,01</w:t>
            </w:r>
          </w:p>
        </w:tc>
        <w:tc>
          <w:tcPr>
            <w:tcW w:w="1517" w:type="dxa"/>
            <w:tcBorders>
              <w:top w:val="nil"/>
              <w:left w:val="nil"/>
              <w:bottom w:val="single" w:sz="4" w:space="0" w:color="auto"/>
              <w:right w:val="single" w:sz="4" w:space="0" w:color="auto"/>
            </w:tcBorders>
            <w:shd w:val="clear" w:color="000000" w:fill="D7EAD3"/>
            <w:vAlign w:val="center"/>
            <w:hideMark/>
          </w:tcPr>
          <w:p w14:paraId="5DDC3EDD"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255,50</w:t>
            </w:r>
          </w:p>
        </w:tc>
        <w:tc>
          <w:tcPr>
            <w:tcW w:w="1517" w:type="dxa"/>
            <w:tcBorders>
              <w:top w:val="nil"/>
              <w:left w:val="nil"/>
              <w:bottom w:val="single" w:sz="4" w:space="0" w:color="auto"/>
              <w:right w:val="single" w:sz="4" w:space="0" w:color="auto"/>
            </w:tcBorders>
            <w:shd w:val="clear" w:color="000000" w:fill="D7EAD3"/>
            <w:vAlign w:val="center"/>
            <w:hideMark/>
          </w:tcPr>
          <w:p w14:paraId="65648A30"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255,50</w:t>
            </w:r>
          </w:p>
        </w:tc>
        <w:tc>
          <w:tcPr>
            <w:tcW w:w="2217" w:type="dxa"/>
            <w:tcBorders>
              <w:top w:val="nil"/>
              <w:left w:val="nil"/>
              <w:bottom w:val="single" w:sz="4" w:space="0" w:color="auto"/>
              <w:right w:val="single" w:sz="4" w:space="0" w:color="auto"/>
            </w:tcBorders>
            <w:shd w:val="clear" w:color="000000" w:fill="FFFFCC"/>
            <w:vAlign w:val="center"/>
            <w:hideMark/>
          </w:tcPr>
          <w:p w14:paraId="5D162E79"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r>
      <w:tr w:rsidR="00DA781B" w:rsidRPr="00DA781B" w14:paraId="3E11C410" w14:textId="77777777" w:rsidTr="00DA781B">
        <w:trPr>
          <w:trHeight w:val="1650"/>
          <w:jc w:val="center"/>
        </w:trPr>
        <w:tc>
          <w:tcPr>
            <w:tcW w:w="399" w:type="dxa"/>
            <w:tcBorders>
              <w:top w:val="nil"/>
              <w:left w:val="nil"/>
              <w:bottom w:val="nil"/>
              <w:right w:val="nil"/>
            </w:tcBorders>
            <w:shd w:val="clear" w:color="auto" w:fill="auto"/>
            <w:vAlign w:val="center"/>
            <w:hideMark/>
          </w:tcPr>
          <w:p w14:paraId="5B0B22DF" w14:textId="77777777" w:rsidR="00DA781B" w:rsidRPr="00DA781B" w:rsidRDefault="00DA781B" w:rsidP="00DA781B">
            <w:pPr>
              <w:rPr>
                <w:rFonts w:ascii="Tahoma" w:hAnsi="Tahoma" w:cs="Tahoma"/>
                <w:b/>
                <w:bCs/>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5545993B"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3.3.2.2.1</w:t>
            </w:r>
          </w:p>
        </w:tc>
        <w:tc>
          <w:tcPr>
            <w:tcW w:w="5839" w:type="dxa"/>
            <w:tcBorders>
              <w:top w:val="nil"/>
              <w:left w:val="nil"/>
              <w:bottom w:val="single" w:sz="4" w:space="0" w:color="auto"/>
              <w:right w:val="single" w:sz="4" w:space="0" w:color="auto"/>
            </w:tcBorders>
            <w:shd w:val="clear" w:color="auto" w:fill="auto"/>
            <w:vAlign w:val="center"/>
            <w:hideMark/>
          </w:tcPr>
          <w:p w14:paraId="6A144C90" w14:textId="77777777" w:rsidR="00DA781B" w:rsidRPr="00DA781B" w:rsidRDefault="00DA781B" w:rsidP="00DA781B">
            <w:pPr>
              <w:ind w:firstLineChars="400" w:firstLine="520"/>
              <w:rPr>
                <w:rFonts w:ascii="Tahoma" w:hAnsi="Tahoma" w:cs="Tahoma"/>
                <w:sz w:val="13"/>
                <w:szCs w:val="13"/>
              </w:rPr>
            </w:pPr>
            <w:r w:rsidRPr="00DA781B">
              <w:rPr>
                <w:rFonts w:ascii="Tahoma" w:hAnsi="Tahoma" w:cs="Tahoma"/>
                <w:sz w:val="13"/>
                <w:szCs w:val="13"/>
              </w:rPr>
              <w:t>Тариф на заявленную мощность</w:t>
            </w:r>
          </w:p>
        </w:tc>
        <w:tc>
          <w:tcPr>
            <w:tcW w:w="1139" w:type="dxa"/>
            <w:tcBorders>
              <w:top w:val="nil"/>
              <w:left w:val="nil"/>
              <w:bottom w:val="single" w:sz="4" w:space="0" w:color="auto"/>
              <w:right w:val="single" w:sz="4" w:space="0" w:color="auto"/>
            </w:tcBorders>
            <w:shd w:val="clear" w:color="auto" w:fill="auto"/>
            <w:vAlign w:val="center"/>
            <w:hideMark/>
          </w:tcPr>
          <w:p w14:paraId="27CA323D"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руб</w:t>
            </w:r>
            <w:proofErr w:type="spellEnd"/>
            <w:r w:rsidRPr="00DA781B">
              <w:rPr>
                <w:rFonts w:ascii="Tahoma" w:hAnsi="Tahoma" w:cs="Tahoma"/>
                <w:sz w:val="13"/>
                <w:szCs w:val="13"/>
              </w:rPr>
              <w:t>/</w:t>
            </w:r>
            <w:proofErr w:type="spellStart"/>
            <w:r w:rsidRPr="00DA781B">
              <w:rPr>
                <w:rFonts w:ascii="Tahoma" w:hAnsi="Tahoma" w:cs="Tahoma"/>
                <w:sz w:val="13"/>
                <w:szCs w:val="13"/>
              </w:rPr>
              <w:t>кВт.мес</w:t>
            </w:r>
            <w:proofErr w:type="spellEnd"/>
          </w:p>
        </w:tc>
        <w:tc>
          <w:tcPr>
            <w:tcW w:w="1479" w:type="dxa"/>
            <w:tcBorders>
              <w:top w:val="nil"/>
              <w:left w:val="nil"/>
              <w:bottom w:val="single" w:sz="4" w:space="0" w:color="auto"/>
              <w:right w:val="single" w:sz="4" w:space="0" w:color="auto"/>
            </w:tcBorders>
            <w:shd w:val="clear" w:color="000000" w:fill="FFFFCC"/>
            <w:vAlign w:val="center"/>
            <w:hideMark/>
          </w:tcPr>
          <w:p w14:paraId="12F626A7"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08359C01"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1 694,33</w:t>
            </w:r>
          </w:p>
        </w:tc>
        <w:tc>
          <w:tcPr>
            <w:tcW w:w="1580" w:type="dxa"/>
            <w:tcBorders>
              <w:top w:val="nil"/>
              <w:left w:val="nil"/>
              <w:bottom w:val="single" w:sz="4" w:space="0" w:color="auto"/>
              <w:right w:val="single" w:sz="4" w:space="0" w:color="auto"/>
            </w:tcBorders>
            <w:shd w:val="clear" w:color="000000" w:fill="FFFFCC"/>
            <w:vAlign w:val="center"/>
            <w:hideMark/>
          </w:tcPr>
          <w:p w14:paraId="0BAE82D8"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1 694,33</w:t>
            </w:r>
          </w:p>
        </w:tc>
        <w:tc>
          <w:tcPr>
            <w:tcW w:w="2257" w:type="dxa"/>
            <w:tcBorders>
              <w:top w:val="nil"/>
              <w:left w:val="nil"/>
              <w:bottom w:val="single" w:sz="4" w:space="0" w:color="auto"/>
              <w:right w:val="single" w:sz="4" w:space="0" w:color="auto"/>
            </w:tcBorders>
            <w:shd w:val="clear" w:color="000000" w:fill="FFFFCC"/>
            <w:vAlign w:val="center"/>
            <w:hideMark/>
          </w:tcPr>
          <w:p w14:paraId="40DE5FF3" w14:textId="77777777" w:rsidR="00DA781B" w:rsidRPr="00DA781B" w:rsidRDefault="00DA781B" w:rsidP="00DA781B">
            <w:pPr>
              <w:rPr>
                <w:rFonts w:ascii="Tahoma" w:hAnsi="Tahoma" w:cs="Tahoma"/>
                <w:sz w:val="13"/>
                <w:szCs w:val="13"/>
              </w:rPr>
            </w:pPr>
            <w:r w:rsidRPr="00DA781B">
              <w:rPr>
                <w:rFonts w:ascii="Tahoma" w:hAnsi="Tahoma" w:cs="Tahoma"/>
                <w:sz w:val="13"/>
                <w:szCs w:val="13"/>
              </w:rPr>
              <w:t>по средневзвешенному тарифу за 2020 год с учетом индекса роста цен производителя на 2021 (104%)</w:t>
            </w:r>
          </w:p>
        </w:tc>
        <w:tc>
          <w:tcPr>
            <w:tcW w:w="1600" w:type="dxa"/>
            <w:tcBorders>
              <w:top w:val="nil"/>
              <w:left w:val="nil"/>
              <w:bottom w:val="single" w:sz="4" w:space="0" w:color="auto"/>
              <w:right w:val="single" w:sz="4" w:space="0" w:color="auto"/>
            </w:tcBorders>
            <w:shd w:val="clear" w:color="000000" w:fill="FFFFCC"/>
            <w:vAlign w:val="center"/>
            <w:hideMark/>
          </w:tcPr>
          <w:p w14:paraId="2E13D20F"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1 762,10</w:t>
            </w:r>
          </w:p>
        </w:tc>
        <w:tc>
          <w:tcPr>
            <w:tcW w:w="1517" w:type="dxa"/>
            <w:tcBorders>
              <w:top w:val="nil"/>
              <w:left w:val="nil"/>
              <w:bottom w:val="single" w:sz="4" w:space="0" w:color="auto"/>
              <w:right w:val="single" w:sz="4" w:space="0" w:color="auto"/>
            </w:tcBorders>
            <w:shd w:val="clear" w:color="000000" w:fill="FFFFCC"/>
            <w:vAlign w:val="center"/>
            <w:hideMark/>
          </w:tcPr>
          <w:p w14:paraId="496E48B0"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1 762,10</w:t>
            </w:r>
          </w:p>
        </w:tc>
        <w:tc>
          <w:tcPr>
            <w:tcW w:w="1517" w:type="dxa"/>
            <w:tcBorders>
              <w:top w:val="nil"/>
              <w:left w:val="nil"/>
              <w:bottom w:val="single" w:sz="4" w:space="0" w:color="auto"/>
              <w:right w:val="single" w:sz="4" w:space="0" w:color="auto"/>
            </w:tcBorders>
            <w:shd w:val="clear" w:color="000000" w:fill="FFFFCC"/>
            <w:vAlign w:val="center"/>
            <w:hideMark/>
          </w:tcPr>
          <w:p w14:paraId="26E76D78"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1 762,10</w:t>
            </w:r>
          </w:p>
        </w:tc>
        <w:tc>
          <w:tcPr>
            <w:tcW w:w="2217" w:type="dxa"/>
            <w:tcBorders>
              <w:top w:val="nil"/>
              <w:left w:val="nil"/>
              <w:bottom w:val="single" w:sz="4" w:space="0" w:color="auto"/>
              <w:right w:val="single" w:sz="4" w:space="0" w:color="auto"/>
            </w:tcBorders>
            <w:shd w:val="clear" w:color="000000" w:fill="FFFFCC"/>
            <w:vAlign w:val="center"/>
            <w:hideMark/>
          </w:tcPr>
          <w:p w14:paraId="175F4CCB" w14:textId="77777777" w:rsidR="00DA781B" w:rsidRPr="00DA781B" w:rsidRDefault="00DA781B" w:rsidP="00DA781B">
            <w:pPr>
              <w:rPr>
                <w:rFonts w:ascii="Tahoma" w:hAnsi="Tahoma" w:cs="Tahoma"/>
                <w:sz w:val="13"/>
                <w:szCs w:val="13"/>
              </w:rPr>
            </w:pPr>
            <w:r w:rsidRPr="00DA781B">
              <w:rPr>
                <w:rFonts w:ascii="Tahoma" w:hAnsi="Tahoma" w:cs="Tahoma"/>
                <w:sz w:val="13"/>
                <w:szCs w:val="13"/>
              </w:rPr>
              <w:t xml:space="preserve">по средневзвешенному тарифу за 2021 год с учетом индекса роста цен производителя </w:t>
            </w:r>
            <w:proofErr w:type="spellStart"/>
            <w:r w:rsidRPr="00DA781B">
              <w:rPr>
                <w:rFonts w:ascii="Tahoma" w:hAnsi="Tahoma" w:cs="Tahoma"/>
                <w:sz w:val="13"/>
                <w:szCs w:val="13"/>
              </w:rPr>
              <w:t>ээ</w:t>
            </w:r>
            <w:proofErr w:type="spellEnd"/>
            <w:r w:rsidRPr="00DA781B">
              <w:rPr>
                <w:rFonts w:ascii="Tahoma" w:hAnsi="Tahoma" w:cs="Tahoma"/>
                <w:sz w:val="13"/>
                <w:szCs w:val="13"/>
              </w:rPr>
              <w:t xml:space="preserve"> на 2022 год (104%)</w:t>
            </w:r>
          </w:p>
        </w:tc>
      </w:tr>
      <w:tr w:rsidR="00DA781B" w:rsidRPr="00DA781B" w14:paraId="6F1A2C95" w14:textId="77777777" w:rsidTr="00DA781B">
        <w:trPr>
          <w:trHeight w:val="1125"/>
          <w:jc w:val="center"/>
        </w:trPr>
        <w:tc>
          <w:tcPr>
            <w:tcW w:w="399" w:type="dxa"/>
            <w:tcBorders>
              <w:top w:val="nil"/>
              <w:left w:val="nil"/>
              <w:bottom w:val="nil"/>
              <w:right w:val="nil"/>
            </w:tcBorders>
            <w:shd w:val="clear" w:color="auto" w:fill="auto"/>
            <w:vAlign w:val="center"/>
            <w:hideMark/>
          </w:tcPr>
          <w:p w14:paraId="4A9B7C1E"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49F570BA"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3.3.2.2.2</w:t>
            </w:r>
          </w:p>
        </w:tc>
        <w:tc>
          <w:tcPr>
            <w:tcW w:w="5839" w:type="dxa"/>
            <w:tcBorders>
              <w:top w:val="nil"/>
              <w:left w:val="nil"/>
              <w:bottom w:val="single" w:sz="4" w:space="0" w:color="auto"/>
              <w:right w:val="single" w:sz="4" w:space="0" w:color="auto"/>
            </w:tcBorders>
            <w:shd w:val="clear" w:color="auto" w:fill="auto"/>
            <w:vAlign w:val="center"/>
            <w:hideMark/>
          </w:tcPr>
          <w:p w14:paraId="67F263A3" w14:textId="77777777" w:rsidR="00DA781B" w:rsidRPr="00DA781B" w:rsidRDefault="00DA781B" w:rsidP="00DA781B">
            <w:pPr>
              <w:ind w:firstLineChars="400" w:firstLine="520"/>
              <w:rPr>
                <w:rFonts w:ascii="Tahoma" w:hAnsi="Tahoma" w:cs="Tahoma"/>
                <w:sz w:val="13"/>
                <w:szCs w:val="13"/>
              </w:rPr>
            </w:pPr>
            <w:r w:rsidRPr="00DA781B">
              <w:rPr>
                <w:rFonts w:ascii="Tahoma" w:hAnsi="Tahoma" w:cs="Tahoma"/>
                <w:sz w:val="13"/>
                <w:szCs w:val="13"/>
              </w:rPr>
              <w:t>Годовой объем мощности</w:t>
            </w:r>
          </w:p>
        </w:tc>
        <w:tc>
          <w:tcPr>
            <w:tcW w:w="1139" w:type="dxa"/>
            <w:tcBorders>
              <w:top w:val="nil"/>
              <w:left w:val="nil"/>
              <w:bottom w:val="single" w:sz="4" w:space="0" w:color="auto"/>
              <w:right w:val="single" w:sz="4" w:space="0" w:color="auto"/>
            </w:tcBorders>
            <w:shd w:val="clear" w:color="auto" w:fill="auto"/>
            <w:vAlign w:val="center"/>
            <w:hideMark/>
          </w:tcPr>
          <w:p w14:paraId="58E55CC6"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МВт</w:t>
            </w:r>
          </w:p>
        </w:tc>
        <w:tc>
          <w:tcPr>
            <w:tcW w:w="1479" w:type="dxa"/>
            <w:tcBorders>
              <w:top w:val="nil"/>
              <w:left w:val="nil"/>
              <w:bottom w:val="single" w:sz="4" w:space="0" w:color="auto"/>
              <w:right w:val="single" w:sz="4" w:space="0" w:color="auto"/>
            </w:tcBorders>
            <w:shd w:val="clear" w:color="000000" w:fill="FFFFCC"/>
            <w:vAlign w:val="center"/>
            <w:hideMark/>
          </w:tcPr>
          <w:p w14:paraId="7224FBBB"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0FDA330B"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0,16</w:t>
            </w:r>
          </w:p>
        </w:tc>
        <w:tc>
          <w:tcPr>
            <w:tcW w:w="1580" w:type="dxa"/>
            <w:tcBorders>
              <w:top w:val="nil"/>
              <w:left w:val="nil"/>
              <w:bottom w:val="single" w:sz="4" w:space="0" w:color="auto"/>
              <w:right w:val="single" w:sz="4" w:space="0" w:color="auto"/>
            </w:tcBorders>
            <w:shd w:val="clear" w:color="000000" w:fill="FFFFCC"/>
            <w:vAlign w:val="center"/>
            <w:hideMark/>
          </w:tcPr>
          <w:p w14:paraId="40E4D515"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0,29</w:t>
            </w:r>
          </w:p>
        </w:tc>
        <w:tc>
          <w:tcPr>
            <w:tcW w:w="2257" w:type="dxa"/>
            <w:tcBorders>
              <w:top w:val="nil"/>
              <w:left w:val="nil"/>
              <w:bottom w:val="single" w:sz="4" w:space="0" w:color="auto"/>
              <w:right w:val="single" w:sz="4" w:space="0" w:color="auto"/>
            </w:tcBorders>
            <w:shd w:val="clear" w:color="000000" w:fill="FFFFCC"/>
            <w:vAlign w:val="center"/>
            <w:hideMark/>
          </w:tcPr>
          <w:p w14:paraId="25CF674A" w14:textId="77777777" w:rsidR="00DA781B" w:rsidRPr="00DA781B" w:rsidRDefault="00DA781B" w:rsidP="00DA781B">
            <w:pPr>
              <w:rPr>
                <w:rFonts w:ascii="Tahoma" w:hAnsi="Tahoma" w:cs="Tahoma"/>
                <w:sz w:val="13"/>
                <w:szCs w:val="13"/>
              </w:rPr>
            </w:pPr>
            <w:r w:rsidRPr="00DA781B">
              <w:rPr>
                <w:rFonts w:ascii="Tahoma" w:hAnsi="Tahoma" w:cs="Tahoma"/>
                <w:sz w:val="13"/>
                <w:szCs w:val="13"/>
              </w:rPr>
              <w:t>по фактическому объему потребленной мощности за август - декабрь 2020 года в пересчете на годовые значения</w:t>
            </w:r>
          </w:p>
        </w:tc>
        <w:tc>
          <w:tcPr>
            <w:tcW w:w="1600" w:type="dxa"/>
            <w:tcBorders>
              <w:top w:val="nil"/>
              <w:left w:val="nil"/>
              <w:bottom w:val="single" w:sz="4" w:space="0" w:color="auto"/>
              <w:right w:val="single" w:sz="4" w:space="0" w:color="auto"/>
            </w:tcBorders>
            <w:shd w:val="clear" w:color="000000" w:fill="FFFFCC"/>
            <w:vAlign w:val="center"/>
            <w:hideMark/>
          </w:tcPr>
          <w:p w14:paraId="20BA4180"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0,29</w:t>
            </w:r>
          </w:p>
        </w:tc>
        <w:tc>
          <w:tcPr>
            <w:tcW w:w="1517" w:type="dxa"/>
            <w:tcBorders>
              <w:top w:val="nil"/>
              <w:left w:val="nil"/>
              <w:bottom w:val="single" w:sz="4" w:space="0" w:color="auto"/>
              <w:right w:val="single" w:sz="4" w:space="0" w:color="auto"/>
            </w:tcBorders>
            <w:shd w:val="clear" w:color="000000" w:fill="D7EAD3"/>
            <w:vAlign w:val="center"/>
            <w:hideMark/>
          </w:tcPr>
          <w:p w14:paraId="246F8725"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0,15</w:t>
            </w:r>
          </w:p>
        </w:tc>
        <w:tc>
          <w:tcPr>
            <w:tcW w:w="1517" w:type="dxa"/>
            <w:tcBorders>
              <w:top w:val="nil"/>
              <w:left w:val="nil"/>
              <w:bottom w:val="single" w:sz="4" w:space="0" w:color="auto"/>
              <w:right w:val="single" w:sz="4" w:space="0" w:color="auto"/>
            </w:tcBorders>
            <w:shd w:val="clear" w:color="000000" w:fill="D7EAD3"/>
            <w:vAlign w:val="center"/>
            <w:hideMark/>
          </w:tcPr>
          <w:p w14:paraId="65A06065"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0,15</w:t>
            </w:r>
          </w:p>
        </w:tc>
        <w:tc>
          <w:tcPr>
            <w:tcW w:w="2217" w:type="dxa"/>
            <w:tcBorders>
              <w:top w:val="nil"/>
              <w:left w:val="nil"/>
              <w:bottom w:val="single" w:sz="4" w:space="0" w:color="auto"/>
              <w:right w:val="single" w:sz="4" w:space="0" w:color="auto"/>
            </w:tcBorders>
            <w:shd w:val="clear" w:color="000000" w:fill="FFFFCC"/>
            <w:vAlign w:val="center"/>
            <w:hideMark/>
          </w:tcPr>
          <w:p w14:paraId="549EE73F" w14:textId="77777777" w:rsidR="00DA781B" w:rsidRPr="00DA781B" w:rsidRDefault="00DA781B" w:rsidP="00DA781B">
            <w:pPr>
              <w:rPr>
                <w:rFonts w:ascii="Tahoma" w:hAnsi="Tahoma" w:cs="Tahoma"/>
                <w:sz w:val="13"/>
                <w:szCs w:val="13"/>
              </w:rPr>
            </w:pPr>
            <w:r w:rsidRPr="00DA781B">
              <w:rPr>
                <w:rFonts w:ascii="Tahoma" w:hAnsi="Tahoma" w:cs="Tahoma"/>
                <w:sz w:val="13"/>
                <w:szCs w:val="13"/>
              </w:rPr>
              <w:t>по объему, учтенному на 2021 год</w:t>
            </w:r>
          </w:p>
        </w:tc>
      </w:tr>
      <w:tr w:rsidR="00DA781B" w:rsidRPr="00DA781B" w14:paraId="2AB37F6D" w14:textId="77777777" w:rsidTr="00DA781B">
        <w:trPr>
          <w:trHeight w:val="1575"/>
          <w:jc w:val="center"/>
        </w:trPr>
        <w:tc>
          <w:tcPr>
            <w:tcW w:w="399" w:type="dxa"/>
            <w:tcBorders>
              <w:top w:val="nil"/>
              <w:left w:val="nil"/>
              <w:bottom w:val="nil"/>
              <w:right w:val="nil"/>
            </w:tcBorders>
            <w:shd w:val="clear" w:color="auto" w:fill="auto"/>
            <w:noWrap/>
            <w:vAlign w:val="bottom"/>
            <w:hideMark/>
          </w:tcPr>
          <w:p w14:paraId="5A2D4205"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154A9741"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3.6</w:t>
            </w:r>
          </w:p>
        </w:tc>
        <w:tc>
          <w:tcPr>
            <w:tcW w:w="5839" w:type="dxa"/>
            <w:tcBorders>
              <w:top w:val="nil"/>
              <w:left w:val="nil"/>
              <w:bottom w:val="single" w:sz="4" w:space="0" w:color="auto"/>
              <w:right w:val="single" w:sz="4" w:space="0" w:color="auto"/>
            </w:tcBorders>
            <w:shd w:val="clear" w:color="auto" w:fill="auto"/>
            <w:vAlign w:val="center"/>
            <w:hideMark/>
          </w:tcPr>
          <w:p w14:paraId="69995F7E" w14:textId="77777777" w:rsidR="00DA781B" w:rsidRPr="00DA781B" w:rsidRDefault="00DA781B" w:rsidP="00DA781B">
            <w:pPr>
              <w:ind w:firstLineChars="100" w:firstLine="131"/>
              <w:rPr>
                <w:rFonts w:ascii="Tahoma" w:hAnsi="Tahoma" w:cs="Tahoma"/>
                <w:b/>
                <w:bCs/>
                <w:sz w:val="13"/>
                <w:szCs w:val="13"/>
              </w:rPr>
            </w:pPr>
            <w:r w:rsidRPr="00DA781B">
              <w:rPr>
                <w:rFonts w:ascii="Tahoma" w:hAnsi="Tahoma" w:cs="Tahoma"/>
                <w:b/>
                <w:bCs/>
                <w:sz w:val="13"/>
                <w:szCs w:val="13"/>
              </w:rPr>
              <w:t>Расходы на оплату труда основного производственного персонала</w:t>
            </w:r>
          </w:p>
        </w:tc>
        <w:tc>
          <w:tcPr>
            <w:tcW w:w="1139" w:type="dxa"/>
            <w:tcBorders>
              <w:top w:val="nil"/>
              <w:left w:val="nil"/>
              <w:bottom w:val="single" w:sz="4" w:space="0" w:color="auto"/>
              <w:right w:val="single" w:sz="4" w:space="0" w:color="auto"/>
            </w:tcBorders>
            <w:shd w:val="clear" w:color="auto" w:fill="auto"/>
            <w:vAlign w:val="center"/>
            <w:hideMark/>
          </w:tcPr>
          <w:p w14:paraId="3BF15E88" w14:textId="77777777" w:rsidR="00DA781B" w:rsidRPr="00DA781B" w:rsidRDefault="00DA781B" w:rsidP="00DA781B">
            <w:pPr>
              <w:jc w:val="center"/>
              <w:rPr>
                <w:rFonts w:ascii="Tahoma" w:hAnsi="Tahoma" w:cs="Tahoma"/>
                <w:b/>
                <w:bCs/>
                <w:sz w:val="13"/>
                <w:szCs w:val="13"/>
              </w:rPr>
            </w:pPr>
            <w:proofErr w:type="spellStart"/>
            <w:r w:rsidRPr="00DA781B">
              <w:rPr>
                <w:rFonts w:ascii="Tahoma" w:hAnsi="Tahoma" w:cs="Tahoma"/>
                <w:b/>
                <w:bCs/>
                <w:sz w:val="13"/>
                <w:szCs w:val="13"/>
              </w:rPr>
              <w:t>тыс</w:t>
            </w:r>
            <w:proofErr w:type="spellEnd"/>
            <w:r w:rsidRPr="00DA781B">
              <w:rPr>
                <w:rFonts w:ascii="Tahoma" w:hAnsi="Tahoma" w:cs="Tahoma"/>
                <w:b/>
                <w:bCs/>
                <w:sz w:val="13"/>
                <w:szCs w:val="13"/>
              </w:rPr>
              <w:t xml:space="preserve"> </w:t>
            </w:r>
            <w:proofErr w:type="spellStart"/>
            <w:r w:rsidRPr="00DA781B">
              <w:rPr>
                <w:rFonts w:ascii="Tahoma" w:hAnsi="Tahoma" w:cs="Tahoma"/>
                <w:b/>
                <w:bCs/>
                <w:sz w:val="13"/>
                <w:szCs w:val="13"/>
              </w:rPr>
              <w:t>руб</w:t>
            </w:r>
            <w:proofErr w:type="spellEnd"/>
          </w:p>
        </w:tc>
        <w:tc>
          <w:tcPr>
            <w:tcW w:w="1479" w:type="dxa"/>
            <w:tcBorders>
              <w:top w:val="nil"/>
              <w:left w:val="nil"/>
              <w:bottom w:val="single" w:sz="4" w:space="0" w:color="auto"/>
              <w:right w:val="single" w:sz="4" w:space="0" w:color="auto"/>
            </w:tcBorders>
            <w:shd w:val="clear" w:color="000000" w:fill="FFFFCC"/>
            <w:vAlign w:val="center"/>
            <w:hideMark/>
          </w:tcPr>
          <w:p w14:paraId="35C4679D"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2 363,49</w:t>
            </w:r>
          </w:p>
        </w:tc>
        <w:tc>
          <w:tcPr>
            <w:tcW w:w="1518" w:type="dxa"/>
            <w:tcBorders>
              <w:top w:val="nil"/>
              <w:left w:val="nil"/>
              <w:bottom w:val="single" w:sz="4" w:space="0" w:color="auto"/>
              <w:right w:val="single" w:sz="4" w:space="0" w:color="auto"/>
            </w:tcBorders>
            <w:shd w:val="clear" w:color="000000" w:fill="FFFFCC"/>
            <w:vAlign w:val="center"/>
            <w:hideMark/>
          </w:tcPr>
          <w:p w14:paraId="4AC7D491"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1 010,33</w:t>
            </w:r>
          </w:p>
        </w:tc>
        <w:tc>
          <w:tcPr>
            <w:tcW w:w="1580" w:type="dxa"/>
            <w:tcBorders>
              <w:top w:val="nil"/>
              <w:left w:val="nil"/>
              <w:bottom w:val="single" w:sz="4" w:space="0" w:color="auto"/>
              <w:right w:val="single" w:sz="4" w:space="0" w:color="auto"/>
            </w:tcBorders>
            <w:shd w:val="clear" w:color="000000" w:fill="FFFFCC"/>
            <w:vAlign w:val="center"/>
            <w:hideMark/>
          </w:tcPr>
          <w:p w14:paraId="6F32930B"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1 790,15</w:t>
            </w:r>
          </w:p>
        </w:tc>
        <w:tc>
          <w:tcPr>
            <w:tcW w:w="2257" w:type="dxa"/>
            <w:tcBorders>
              <w:top w:val="nil"/>
              <w:left w:val="nil"/>
              <w:bottom w:val="single" w:sz="4" w:space="0" w:color="auto"/>
              <w:right w:val="single" w:sz="4" w:space="0" w:color="auto"/>
            </w:tcBorders>
            <w:shd w:val="clear" w:color="000000" w:fill="FFFFCC"/>
            <w:vAlign w:val="center"/>
            <w:hideMark/>
          </w:tcPr>
          <w:p w14:paraId="023FFB12" w14:textId="77777777" w:rsidR="00DA781B" w:rsidRPr="00DA781B" w:rsidRDefault="00DA781B" w:rsidP="00DA781B">
            <w:pPr>
              <w:rPr>
                <w:rFonts w:ascii="Tahoma" w:hAnsi="Tahoma" w:cs="Tahoma"/>
                <w:sz w:val="13"/>
                <w:szCs w:val="13"/>
              </w:rPr>
            </w:pPr>
            <w:r w:rsidRPr="00DA781B">
              <w:rPr>
                <w:rFonts w:ascii="Tahoma" w:hAnsi="Tahoma" w:cs="Tahoma"/>
                <w:sz w:val="13"/>
                <w:szCs w:val="13"/>
              </w:rPr>
              <w:t xml:space="preserve">По уровню среднемесячной заработной платы </w:t>
            </w:r>
            <w:proofErr w:type="spellStart"/>
            <w:r w:rsidRPr="00DA781B">
              <w:rPr>
                <w:rFonts w:ascii="Tahoma" w:hAnsi="Tahoma" w:cs="Tahoma"/>
                <w:sz w:val="13"/>
                <w:szCs w:val="13"/>
              </w:rPr>
              <w:t>Суховкого</w:t>
            </w:r>
            <w:proofErr w:type="spellEnd"/>
            <w:r w:rsidRPr="00DA781B">
              <w:rPr>
                <w:rFonts w:ascii="Tahoma" w:hAnsi="Tahoma" w:cs="Tahoma"/>
                <w:sz w:val="13"/>
                <w:szCs w:val="13"/>
              </w:rPr>
              <w:t xml:space="preserve"> производственного подразделения (ВО) в штатном расписании</w:t>
            </w:r>
          </w:p>
        </w:tc>
        <w:tc>
          <w:tcPr>
            <w:tcW w:w="1600" w:type="dxa"/>
            <w:tcBorders>
              <w:top w:val="nil"/>
              <w:left w:val="nil"/>
              <w:bottom w:val="single" w:sz="4" w:space="0" w:color="auto"/>
              <w:right w:val="single" w:sz="4" w:space="0" w:color="auto"/>
            </w:tcBorders>
            <w:shd w:val="clear" w:color="000000" w:fill="FFFFCC"/>
            <w:vAlign w:val="center"/>
            <w:hideMark/>
          </w:tcPr>
          <w:p w14:paraId="6B8F8E92"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1 859,97</w:t>
            </w:r>
          </w:p>
        </w:tc>
        <w:tc>
          <w:tcPr>
            <w:tcW w:w="1517" w:type="dxa"/>
            <w:tcBorders>
              <w:top w:val="nil"/>
              <w:left w:val="nil"/>
              <w:bottom w:val="single" w:sz="4" w:space="0" w:color="auto"/>
              <w:right w:val="single" w:sz="4" w:space="0" w:color="auto"/>
            </w:tcBorders>
            <w:shd w:val="clear" w:color="000000" w:fill="D7EAD3"/>
            <w:vAlign w:val="center"/>
            <w:hideMark/>
          </w:tcPr>
          <w:p w14:paraId="7D5D573F"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929,98</w:t>
            </w:r>
          </w:p>
        </w:tc>
        <w:tc>
          <w:tcPr>
            <w:tcW w:w="1517" w:type="dxa"/>
            <w:tcBorders>
              <w:top w:val="nil"/>
              <w:left w:val="nil"/>
              <w:bottom w:val="single" w:sz="4" w:space="0" w:color="auto"/>
              <w:right w:val="single" w:sz="4" w:space="0" w:color="auto"/>
            </w:tcBorders>
            <w:shd w:val="clear" w:color="000000" w:fill="D7EAD3"/>
            <w:vAlign w:val="center"/>
            <w:hideMark/>
          </w:tcPr>
          <w:p w14:paraId="00E90580"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929,98</w:t>
            </w:r>
          </w:p>
        </w:tc>
        <w:tc>
          <w:tcPr>
            <w:tcW w:w="2217" w:type="dxa"/>
            <w:tcBorders>
              <w:top w:val="nil"/>
              <w:left w:val="nil"/>
              <w:bottom w:val="single" w:sz="4" w:space="0" w:color="auto"/>
              <w:right w:val="single" w:sz="4" w:space="0" w:color="auto"/>
            </w:tcBorders>
            <w:shd w:val="clear" w:color="000000" w:fill="FFFFCC"/>
            <w:vAlign w:val="center"/>
            <w:hideMark/>
          </w:tcPr>
          <w:p w14:paraId="0684AB7D" w14:textId="77777777" w:rsidR="00DA781B" w:rsidRPr="00DA781B" w:rsidRDefault="00DA781B" w:rsidP="00DA781B">
            <w:pPr>
              <w:rPr>
                <w:rFonts w:ascii="Tahoma" w:hAnsi="Tahoma" w:cs="Tahoma"/>
                <w:sz w:val="13"/>
                <w:szCs w:val="13"/>
              </w:rPr>
            </w:pPr>
            <w:r w:rsidRPr="00DA781B">
              <w:rPr>
                <w:rFonts w:ascii="Tahoma" w:hAnsi="Tahoma" w:cs="Tahoma"/>
                <w:sz w:val="13"/>
                <w:szCs w:val="13"/>
              </w:rPr>
              <w:t>по плану 2021 года с учетом ИПЦ на 2022 год (103,9%)</w:t>
            </w:r>
          </w:p>
        </w:tc>
      </w:tr>
      <w:tr w:rsidR="00DA781B" w:rsidRPr="00DA781B" w14:paraId="2BDE0EB4" w14:textId="77777777" w:rsidTr="00DA781B">
        <w:trPr>
          <w:trHeight w:val="300"/>
          <w:jc w:val="center"/>
        </w:trPr>
        <w:tc>
          <w:tcPr>
            <w:tcW w:w="399" w:type="dxa"/>
            <w:tcBorders>
              <w:top w:val="nil"/>
              <w:left w:val="nil"/>
              <w:bottom w:val="nil"/>
              <w:right w:val="nil"/>
            </w:tcBorders>
            <w:shd w:val="clear" w:color="auto" w:fill="auto"/>
            <w:noWrap/>
            <w:vAlign w:val="bottom"/>
            <w:hideMark/>
          </w:tcPr>
          <w:p w14:paraId="432C5398"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168FC45A"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3.6.1</w:t>
            </w:r>
          </w:p>
        </w:tc>
        <w:tc>
          <w:tcPr>
            <w:tcW w:w="5839" w:type="dxa"/>
            <w:tcBorders>
              <w:top w:val="nil"/>
              <w:left w:val="nil"/>
              <w:bottom w:val="single" w:sz="4" w:space="0" w:color="auto"/>
              <w:right w:val="single" w:sz="4" w:space="0" w:color="auto"/>
            </w:tcBorders>
            <w:shd w:val="clear" w:color="auto" w:fill="auto"/>
            <w:vAlign w:val="center"/>
            <w:hideMark/>
          </w:tcPr>
          <w:p w14:paraId="246C6F7D" w14:textId="77777777" w:rsidR="00DA781B" w:rsidRPr="00DA781B" w:rsidRDefault="00DA781B" w:rsidP="00DA781B">
            <w:pPr>
              <w:ind w:firstLineChars="200" w:firstLine="260"/>
              <w:rPr>
                <w:rFonts w:ascii="Tahoma" w:hAnsi="Tahoma" w:cs="Tahoma"/>
                <w:sz w:val="13"/>
                <w:szCs w:val="13"/>
              </w:rPr>
            </w:pPr>
            <w:r w:rsidRPr="00DA781B">
              <w:rPr>
                <w:rFonts w:ascii="Tahoma" w:hAnsi="Tahoma" w:cs="Tahoma"/>
                <w:sz w:val="13"/>
                <w:szCs w:val="13"/>
              </w:rPr>
              <w:t>Среднемесячная оплата труда</w:t>
            </w:r>
          </w:p>
        </w:tc>
        <w:tc>
          <w:tcPr>
            <w:tcW w:w="1139" w:type="dxa"/>
            <w:tcBorders>
              <w:top w:val="nil"/>
              <w:left w:val="nil"/>
              <w:bottom w:val="single" w:sz="4" w:space="0" w:color="auto"/>
              <w:right w:val="single" w:sz="4" w:space="0" w:color="auto"/>
            </w:tcBorders>
            <w:shd w:val="clear" w:color="auto" w:fill="auto"/>
            <w:vAlign w:val="center"/>
            <w:hideMark/>
          </w:tcPr>
          <w:p w14:paraId="6EFDCA20"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руб</w:t>
            </w:r>
            <w:proofErr w:type="spellEnd"/>
          </w:p>
        </w:tc>
        <w:tc>
          <w:tcPr>
            <w:tcW w:w="1479" w:type="dxa"/>
            <w:tcBorders>
              <w:top w:val="nil"/>
              <w:left w:val="nil"/>
              <w:bottom w:val="single" w:sz="4" w:space="0" w:color="auto"/>
              <w:right w:val="single" w:sz="4" w:space="0" w:color="auto"/>
            </w:tcBorders>
            <w:shd w:val="clear" w:color="000000" w:fill="D7EAD3"/>
            <w:vAlign w:val="center"/>
            <w:hideMark/>
          </w:tcPr>
          <w:p w14:paraId="194024EA"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21 292,70</w:t>
            </w:r>
          </w:p>
        </w:tc>
        <w:tc>
          <w:tcPr>
            <w:tcW w:w="1518" w:type="dxa"/>
            <w:tcBorders>
              <w:top w:val="nil"/>
              <w:left w:val="nil"/>
              <w:bottom w:val="single" w:sz="4" w:space="0" w:color="auto"/>
              <w:right w:val="single" w:sz="4" w:space="0" w:color="auto"/>
            </w:tcBorders>
            <w:shd w:val="clear" w:color="000000" w:fill="D7EAD3"/>
            <w:vAlign w:val="center"/>
            <w:hideMark/>
          </w:tcPr>
          <w:p w14:paraId="4CD4DF14"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18 624,12</w:t>
            </w:r>
          </w:p>
        </w:tc>
        <w:tc>
          <w:tcPr>
            <w:tcW w:w="1580" w:type="dxa"/>
            <w:tcBorders>
              <w:top w:val="nil"/>
              <w:left w:val="nil"/>
              <w:bottom w:val="single" w:sz="4" w:space="0" w:color="auto"/>
              <w:right w:val="single" w:sz="4" w:space="0" w:color="auto"/>
            </w:tcBorders>
            <w:shd w:val="clear" w:color="000000" w:fill="D7EAD3"/>
            <w:vAlign w:val="center"/>
            <w:hideMark/>
          </w:tcPr>
          <w:p w14:paraId="1D7ED357"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18 624,12</w:t>
            </w:r>
          </w:p>
        </w:tc>
        <w:tc>
          <w:tcPr>
            <w:tcW w:w="2257" w:type="dxa"/>
            <w:tcBorders>
              <w:top w:val="nil"/>
              <w:left w:val="nil"/>
              <w:bottom w:val="single" w:sz="4" w:space="0" w:color="auto"/>
              <w:right w:val="single" w:sz="4" w:space="0" w:color="auto"/>
            </w:tcBorders>
            <w:shd w:val="clear" w:color="000000" w:fill="FFFFCC"/>
            <w:vAlign w:val="center"/>
            <w:hideMark/>
          </w:tcPr>
          <w:p w14:paraId="257E789D"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7FE5E7DD"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19 350,46</w:t>
            </w:r>
          </w:p>
        </w:tc>
        <w:tc>
          <w:tcPr>
            <w:tcW w:w="1517" w:type="dxa"/>
            <w:tcBorders>
              <w:top w:val="nil"/>
              <w:left w:val="nil"/>
              <w:bottom w:val="single" w:sz="4" w:space="0" w:color="auto"/>
              <w:right w:val="single" w:sz="4" w:space="0" w:color="auto"/>
            </w:tcBorders>
            <w:shd w:val="clear" w:color="000000" w:fill="D7EAD3"/>
            <w:vAlign w:val="center"/>
            <w:hideMark/>
          </w:tcPr>
          <w:p w14:paraId="31FCF868"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19 350,46</w:t>
            </w:r>
          </w:p>
        </w:tc>
        <w:tc>
          <w:tcPr>
            <w:tcW w:w="1517" w:type="dxa"/>
            <w:tcBorders>
              <w:top w:val="nil"/>
              <w:left w:val="nil"/>
              <w:bottom w:val="single" w:sz="4" w:space="0" w:color="auto"/>
              <w:right w:val="single" w:sz="4" w:space="0" w:color="auto"/>
            </w:tcBorders>
            <w:shd w:val="clear" w:color="000000" w:fill="D7EAD3"/>
            <w:vAlign w:val="center"/>
            <w:hideMark/>
          </w:tcPr>
          <w:p w14:paraId="50D26FA4"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19 350,46</w:t>
            </w:r>
          </w:p>
        </w:tc>
        <w:tc>
          <w:tcPr>
            <w:tcW w:w="2217" w:type="dxa"/>
            <w:tcBorders>
              <w:top w:val="nil"/>
              <w:left w:val="nil"/>
              <w:bottom w:val="single" w:sz="4" w:space="0" w:color="auto"/>
              <w:right w:val="single" w:sz="4" w:space="0" w:color="auto"/>
            </w:tcBorders>
            <w:shd w:val="clear" w:color="000000" w:fill="FFFFCC"/>
            <w:vAlign w:val="center"/>
            <w:hideMark/>
          </w:tcPr>
          <w:p w14:paraId="3411D9D2"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2E1CC614" w14:textId="77777777" w:rsidTr="00DA781B">
        <w:trPr>
          <w:trHeight w:val="2491"/>
          <w:jc w:val="center"/>
        </w:trPr>
        <w:tc>
          <w:tcPr>
            <w:tcW w:w="399" w:type="dxa"/>
            <w:tcBorders>
              <w:top w:val="nil"/>
              <w:left w:val="nil"/>
              <w:bottom w:val="nil"/>
              <w:right w:val="nil"/>
            </w:tcBorders>
            <w:shd w:val="clear" w:color="auto" w:fill="auto"/>
            <w:noWrap/>
            <w:vAlign w:val="bottom"/>
            <w:hideMark/>
          </w:tcPr>
          <w:p w14:paraId="00E6D8D3"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3318CA6E"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3.6.2</w:t>
            </w:r>
          </w:p>
        </w:tc>
        <w:tc>
          <w:tcPr>
            <w:tcW w:w="5839" w:type="dxa"/>
            <w:tcBorders>
              <w:top w:val="nil"/>
              <w:left w:val="nil"/>
              <w:bottom w:val="single" w:sz="4" w:space="0" w:color="auto"/>
              <w:right w:val="single" w:sz="4" w:space="0" w:color="auto"/>
            </w:tcBorders>
            <w:shd w:val="clear" w:color="auto" w:fill="auto"/>
            <w:vAlign w:val="center"/>
            <w:hideMark/>
          </w:tcPr>
          <w:p w14:paraId="591AA525" w14:textId="77777777" w:rsidR="00DA781B" w:rsidRPr="00DA781B" w:rsidRDefault="00DA781B" w:rsidP="00DA781B">
            <w:pPr>
              <w:ind w:firstLineChars="200" w:firstLine="260"/>
              <w:rPr>
                <w:rFonts w:ascii="Tahoma" w:hAnsi="Tahoma" w:cs="Tahoma"/>
                <w:sz w:val="13"/>
                <w:szCs w:val="13"/>
              </w:rPr>
            </w:pPr>
            <w:r w:rsidRPr="00DA781B">
              <w:rPr>
                <w:rFonts w:ascii="Tahoma" w:hAnsi="Tahoma" w:cs="Tahoma"/>
                <w:sz w:val="13"/>
                <w:szCs w:val="13"/>
              </w:rPr>
              <w:t>Численность производственного персонала</w:t>
            </w:r>
          </w:p>
        </w:tc>
        <w:tc>
          <w:tcPr>
            <w:tcW w:w="1139" w:type="dxa"/>
            <w:tcBorders>
              <w:top w:val="nil"/>
              <w:left w:val="nil"/>
              <w:bottom w:val="single" w:sz="4" w:space="0" w:color="auto"/>
              <w:right w:val="single" w:sz="4" w:space="0" w:color="auto"/>
            </w:tcBorders>
            <w:shd w:val="clear" w:color="auto" w:fill="auto"/>
            <w:vAlign w:val="center"/>
            <w:hideMark/>
          </w:tcPr>
          <w:p w14:paraId="6E3E50D8"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чел</w:t>
            </w:r>
          </w:p>
        </w:tc>
        <w:tc>
          <w:tcPr>
            <w:tcW w:w="1479" w:type="dxa"/>
            <w:tcBorders>
              <w:top w:val="nil"/>
              <w:left w:val="nil"/>
              <w:bottom w:val="single" w:sz="4" w:space="0" w:color="auto"/>
              <w:right w:val="single" w:sz="4" w:space="0" w:color="auto"/>
            </w:tcBorders>
            <w:shd w:val="clear" w:color="000000" w:fill="FFFFCC"/>
            <w:vAlign w:val="center"/>
            <w:hideMark/>
          </w:tcPr>
          <w:p w14:paraId="67B0733D"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9,25</w:t>
            </w:r>
          </w:p>
        </w:tc>
        <w:tc>
          <w:tcPr>
            <w:tcW w:w="1518" w:type="dxa"/>
            <w:tcBorders>
              <w:top w:val="nil"/>
              <w:left w:val="nil"/>
              <w:bottom w:val="single" w:sz="4" w:space="0" w:color="auto"/>
              <w:right w:val="single" w:sz="4" w:space="0" w:color="auto"/>
            </w:tcBorders>
            <w:shd w:val="clear" w:color="000000" w:fill="FFFFCC"/>
            <w:vAlign w:val="center"/>
            <w:hideMark/>
          </w:tcPr>
          <w:p w14:paraId="7741E644"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8,01</w:t>
            </w:r>
          </w:p>
        </w:tc>
        <w:tc>
          <w:tcPr>
            <w:tcW w:w="1580" w:type="dxa"/>
            <w:tcBorders>
              <w:top w:val="nil"/>
              <w:left w:val="nil"/>
              <w:bottom w:val="single" w:sz="4" w:space="0" w:color="auto"/>
              <w:right w:val="single" w:sz="4" w:space="0" w:color="auto"/>
            </w:tcBorders>
            <w:shd w:val="clear" w:color="000000" w:fill="FFFFCC"/>
            <w:vAlign w:val="center"/>
            <w:hideMark/>
          </w:tcPr>
          <w:p w14:paraId="362BA941"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8,01</w:t>
            </w:r>
          </w:p>
        </w:tc>
        <w:tc>
          <w:tcPr>
            <w:tcW w:w="2257" w:type="dxa"/>
            <w:tcBorders>
              <w:top w:val="nil"/>
              <w:left w:val="nil"/>
              <w:bottom w:val="single" w:sz="4" w:space="0" w:color="auto"/>
              <w:right w:val="single" w:sz="4" w:space="0" w:color="auto"/>
            </w:tcBorders>
            <w:shd w:val="clear" w:color="000000" w:fill="FFFFCC"/>
            <w:vAlign w:val="center"/>
            <w:hideMark/>
          </w:tcPr>
          <w:p w14:paraId="4408E17A" w14:textId="77777777" w:rsidR="00DA781B" w:rsidRPr="00DA781B" w:rsidRDefault="00DA781B" w:rsidP="00DA781B">
            <w:pPr>
              <w:rPr>
                <w:rFonts w:ascii="Tahoma" w:hAnsi="Tahoma" w:cs="Tahoma"/>
                <w:sz w:val="13"/>
                <w:szCs w:val="13"/>
              </w:rPr>
            </w:pPr>
            <w:r w:rsidRPr="00DA781B">
              <w:rPr>
                <w:rFonts w:ascii="Tahoma" w:hAnsi="Tahoma" w:cs="Tahoma"/>
                <w:sz w:val="13"/>
                <w:szCs w:val="13"/>
              </w:rPr>
              <w:t>Численность определена в соответствии с Приказом Минстроя России от 23.03.2020 N 154/</w:t>
            </w:r>
            <w:proofErr w:type="spellStart"/>
            <w:r w:rsidRPr="00DA781B">
              <w:rPr>
                <w:rFonts w:ascii="Tahoma" w:hAnsi="Tahoma" w:cs="Tahoma"/>
                <w:sz w:val="13"/>
                <w:szCs w:val="13"/>
              </w:rPr>
              <w:t>пр</w:t>
            </w:r>
            <w:proofErr w:type="spellEnd"/>
            <w:r w:rsidRPr="00DA781B">
              <w:rPr>
                <w:rFonts w:ascii="Tahoma" w:hAnsi="Tahoma" w:cs="Tahoma"/>
                <w:sz w:val="13"/>
                <w:szCs w:val="13"/>
              </w:rPr>
              <w:t xml:space="preserve"> "Об утверждении Типовых отраслевых норм численности работников водопроводно-канализационного хозяйства". На 3 КНС 1,2 чел*0,5 понижающий коэффициент при наличии автоматизированной системы, на сети (24682,50 м) 4,38 человека</w:t>
            </w:r>
          </w:p>
        </w:tc>
        <w:tc>
          <w:tcPr>
            <w:tcW w:w="1600" w:type="dxa"/>
            <w:tcBorders>
              <w:top w:val="nil"/>
              <w:left w:val="nil"/>
              <w:bottom w:val="single" w:sz="4" w:space="0" w:color="auto"/>
              <w:right w:val="single" w:sz="4" w:space="0" w:color="auto"/>
            </w:tcBorders>
            <w:shd w:val="clear" w:color="000000" w:fill="FFFFCC"/>
            <w:vAlign w:val="center"/>
            <w:hideMark/>
          </w:tcPr>
          <w:p w14:paraId="23BEEE5F"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8,01</w:t>
            </w:r>
          </w:p>
        </w:tc>
        <w:tc>
          <w:tcPr>
            <w:tcW w:w="1517" w:type="dxa"/>
            <w:tcBorders>
              <w:top w:val="nil"/>
              <w:left w:val="nil"/>
              <w:bottom w:val="single" w:sz="4" w:space="0" w:color="auto"/>
              <w:right w:val="single" w:sz="4" w:space="0" w:color="auto"/>
            </w:tcBorders>
            <w:shd w:val="clear" w:color="000000" w:fill="D7EAD3"/>
            <w:vAlign w:val="center"/>
            <w:hideMark/>
          </w:tcPr>
          <w:p w14:paraId="6ECB7F50"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8,01</w:t>
            </w:r>
          </w:p>
        </w:tc>
        <w:tc>
          <w:tcPr>
            <w:tcW w:w="1517" w:type="dxa"/>
            <w:tcBorders>
              <w:top w:val="nil"/>
              <w:left w:val="nil"/>
              <w:bottom w:val="single" w:sz="4" w:space="0" w:color="auto"/>
              <w:right w:val="single" w:sz="4" w:space="0" w:color="auto"/>
            </w:tcBorders>
            <w:shd w:val="clear" w:color="000000" w:fill="D7EAD3"/>
            <w:vAlign w:val="center"/>
            <w:hideMark/>
          </w:tcPr>
          <w:p w14:paraId="0FE000E0"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8,01</w:t>
            </w:r>
          </w:p>
        </w:tc>
        <w:tc>
          <w:tcPr>
            <w:tcW w:w="2217" w:type="dxa"/>
            <w:tcBorders>
              <w:top w:val="nil"/>
              <w:left w:val="nil"/>
              <w:bottom w:val="single" w:sz="4" w:space="0" w:color="auto"/>
              <w:right w:val="single" w:sz="4" w:space="0" w:color="auto"/>
            </w:tcBorders>
            <w:shd w:val="clear" w:color="000000" w:fill="FFFFCC"/>
            <w:vAlign w:val="center"/>
            <w:hideMark/>
          </w:tcPr>
          <w:p w14:paraId="1F8E3891" w14:textId="77777777" w:rsidR="00DA781B" w:rsidRPr="00DA781B" w:rsidRDefault="00DA781B" w:rsidP="00DA781B">
            <w:pPr>
              <w:rPr>
                <w:rFonts w:ascii="Tahoma" w:hAnsi="Tahoma" w:cs="Tahoma"/>
                <w:sz w:val="13"/>
                <w:szCs w:val="13"/>
              </w:rPr>
            </w:pPr>
            <w:r w:rsidRPr="00DA781B">
              <w:rPr>
                <w:rFonts w:ascii="Tahoma" w:hAnsi="Tahoma" w:cs="Tahoma"/>
                <w:sz w:val="13"/>
                <w:szCs w:val="13"/>
              </w:rPr>
              <w:t>по плану 2021 года</w:t>
            </w:r>
          </w:p>
        </w:tc>
      </w:tr>
      <w:tr w:rsidR="00DA781B" w:rsidRPr="00DA781B" w14:paraId="556135F0" w14:textId="77777777" w:rsidTr="00DA781B">
        <w:trPr>
          <w:trHeight w:val="450"/>
          <w:jc w:val="center"/>
        </w:trPr>
        <w:tc>
          <w:tcPr>
            <w:tcW w:w="399" w:type="dxa"/>
            <w:tcBorders>
              <w:top w:val="nil"/>
              <w:left w:val="nil"/>
              <w:bottom w:val="nil"/>
              <w:right w:val="nil"/>
            </w:tcBorders>
            <w:shd w:val="clear" w:color="auto" w:fill="auto"/>
            <w:noWrap/>
            <w:vAlign w:val="bottom"/>
            <w:hideMark/>
          </w:tcPr>
          <w:p w14:paraId="20E7B7F9"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7489829A"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3.7</w:t>
            </w:r>
          </w:p>
        </w:tc>
        <w:tc>
          <w:tcPr>
            <w:tcW w:w="5839" w:type="dxa"/>
            <w:tcBorders>
              <w:top w:val="nil"/>
              <w:left w:val="nil"/>
              <w:bottom w:val="single" w:sz="4" w:space="0" w:color="auto"/>
              <w:right w:val="single" w:sz="4" w:space="0" w:color="auto"/>
            </w:tcBorders>
            <w:shd w:val="clear" w:color="auto" w:fill="auto"/>
            <w:vAlign w:val="center"/>
            <w:hideMark/>
          </w:tcPr>
          <w:p w14:paraId="5A644228" w14:textId="77777777" w:rsidR="00DA781B" w:rsidRPr="00DA781B" w:rsidRDefault="00DA781B" w:rsidP="00DA781B">
            <w:pPr>
              <w:ind w:firstLineChars="100" w:firstLine="131"/>
              <w:rPr>
                <w:rFonts w:ascii="Tahoma" w:hAnsi="Tahoma" w:cs="Tahoma"/>
                <w:b/>
                <w:bCs/>
                <w:sz w:val="13"/>
                <w:szCs w:val="13"/>
              </w:rPr>
            </w:pPr>
            <w:r w:rsidRPr="00DA781B">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39" w:type="dxa"/>
            <w:tcBorders>
              <w:top w:val="nil"/>
              <w:left w:val="nil"/>
              <w:bottom w:val="single" w:sz="4" w:space="0" w:color="auto"/>
              <w:right w:val="single" w:sz="4" w:space="0" w:color="auto"/>
            </w:tcBorders>
            <w:shd w:val="clear" w:color="auto" w:fill="auto"/>
            <w:vAlign w:val="center"/>
            <w:hideMark/>
          </w:tcPr>
          <w:p w14:paraId="534AEE3E" w14:textId="77777777" w:rsidR="00DA781B" w:rsidRPr="00DA781B" w:rsidRDefault="00DA781B" w:rsidP="00DA781B">
            <w:pPr>
              <w:jc w:val="center"/>
              <w:rPr>
                <w:rFonts w:ascii="Tahoma" w:hAnsi="Tahoma" w:cs="Tahoma"/>
                <w:b/>
                <w:bCs/>
                <w:sz w:val="13"/>
                <w:szCs w:val="13"/>
              </w:rPr>
            </w:pPr>
            <w:proofErr w:type="spellStart"/>
            <w:r w:rsidRPr="00DA781B">
              <w:rPr>
                <w:rFonts w:ascii="Tahoma" w:hAnsi="Tahoma" w:cs="Tahoma"/>
                <w:b/>
                <w:bCs/>
                <w:sz w:val="13"/>
                <w:szCs w:val="13"/>
              </w:rPr>
              <w:t>тыс</w:t>
            </w:r>
            <w:proofErr w:type="spellEnd"/>
            <w:r w:rsidRPr="00DA781B">
              <w:rPr>
                <w:rFonts w:ascii="Tahoma" w:hAnsi="Tahoma" w:cs="Tahoma"/>
                <w:b/>
                <w:bCs/>
                <w:sz w:val="13"/>
                <w:szCs w:val="13"/>
              </w:rPr>
              <w:t xml:space="preserve"> </w:t>
            </w:r>
            <w:proofErr w:type="spellStart"/>
            <w:r w:rsidRPr="00DA781B">
              <w:rPr>
                <w:rFonts w:ascii="Tahoma" w:hAnsi="Tahoma" w:cs="Tahoma"/>
                <w:b/>
                <w:bCs/>
                <w:sz w:val="13"/>
                <w:szCs w:val="13"/>
              </w:rPr>
              <w:t>руб</w:t>
            </w:r>
            <w:proofErr w:type="spellEnd"/>
          </w:p>
        </w:tc>
        <w:tc>
          <w:tcPr>
            <w:tcW w:w="1479" w:type="dxa"/>
            <w:tcBorders>
              <w:top w:val="nil"/>
              <w:left w:val="nil"/>
              <w:bottom w:val="single" w:sz="4" w:space="0" w:color="auto"/>
              <w:right w:val="single" w:sz="4" w:space="0" w:color="auto"/>
            </w:tcBorders>
            <w:shd w:val="clear" w:color="000000" w:fill="FFFFCC"/>
            <w:vAlign w:val="center"/>
            <w:hideMark/>
          </w:tcPr>
          <w:p w14:paraId="7CA2A812"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713,77</w:t>
            </w:r>
          </w:p>
        </w:tc>
        <w:tc>
          <w:tcPr>
            <w:tcW w:w="1518" w:type="dxa"/>
            <w:tcBorders>
              <w:top w:val="nil"/>
              <w:left w:val="nil"/>
              <w:bottom w:val="single" w:sz="4" w:space="0" w:color="auto"/>
              <w:right w:val="single" w:sz="4" w:space="0" w:color="auto"/>
            </w:tcBorders>
            <w:shd w:val="clear" w:color="000000" w:fill="FFFFCC"/>
            <w:vAlign w:val="center"/>
            <w:hideMark/>
          </w:tcPr>
          <w:p w14:paraId="0716BBCB"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305,12</w:t>
            </w:r>
          </w:p>
        </w:tc>
        <w:tc>
          <w:tcPr>
            <w:tcW w:w="1580" w:type="dxa"/>
            <w:tcBorders>
              <w:top w:val="nil"/>
              <w:left w:val="nil"/>
              <w:bottom w:val="single" w:sz="4" w:space="0" w:color="auto"/>
              <w:right w:val="single" w:sz="4" w:space="0" w:color="auto"/>
            </w:tcBorders>
            <w:shd w:val="clear" w:color="000000" w:fill="FFFFCC"/>
            <w:vAlign w:val="center"/>
            <w:hideMark/>
          </w:tcPr>
          <w:p w14:paraId="0E2F1AF7"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540,63</w:t>
            </w:r>
          </w:p>
        </w:tc>
        <w:tc>
          <w:tcPr>
            <w:tcW w:w="2257" w:type="dxa"/>
            <w:tcBorders>
              <w:top w:val="nil"/>
              <w:left w:val="nil"/>
              <w:bottom w:val="single" w:sz="4" w:space="0" w:color="auto"/>
              <w:right w:val="single" w:sz="4" w:space="0" w:color="auto"/>
            </w:tcBorders>
            <w:shd w:val="clear" w:color="000000" w:fill="FFFFCC"/>
            <w:vAlign w:val="center"/>
            <w:hideMark/>
          </w:tcPr>
          <w:p w14:paraId="402A1C65" w14:textId="77777777" w:rsidR="00DA781B" w:rsidRPr="00DA781B" w:rsidRDefault="00DA781B" w:rsidP="00DA781B">
            <w:pPr>
              <w:rPr>
                <w:rFonts w:ascii="Tahoma" w:hAnsi="Tahoma" w:cs="Tahoma"/>
                <w:sz w:val="13"/>
                <w:szCs w:val="13"/>
              </w:rPr>
            </w:pPr>
            <w:r w:rsidRPr="00DA781B">
              <w:rPr>
                <w:rFonts w:ascii="Tahoma" w:hAnsi="Tahoma" w:cs="Tahoma"/>
                <w:sz w:val="13"/>
                <w:szCs w:val="13"/>
              </w:rPr>
              <w:t>по законодательству 30,2%</w:t>
            </w:r>
          </w:p>
        </w:tc>
        <w:tc>
          <w:tcPr>
            <w:tcW w:w="1600" w:type="dxa"/>
            <w:tcBorders>
              <w:top w:val="nil"/>
              <w:left w:val="nil"/>
              <w:bottom w:val="single" w:sz="4" w:space="0" w:color="auto"/>
              <w:right w:val="single" w:sz="4" w:space="0" w:color="auto"/>
            </w:tcBorders>
            <w:shd w:val="clear" w:color="000000" w:fill="FFFFCC"/>
            <w:vAlign w:val="center"/>
            <w:hideMark/>
          </w:tcPr>
          <w:p w14:paraId="2A901E0B"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561,71</w:t>
            </w:r>
          </w:p>
        </w:tc>
        <w:tc>
          <w:tcPr>
            <w:tcW w:w="1517" w:type="dxa"/>
            <w:tcBorders>
              <w:top w:val="nil"/>
              <w:left w:val="nil"/>
              <w:bottom w:val="single" w:sz="4" w:space="0" w:color="auto"/>
              <w:right w:val="single" w:sz="4" w:space="0" w:color="auto"/>
            </w:tcBorders>
            <w:shd w:val="clear" w:color="000000" w:fill="D7EAD3"/>
            <w:vAlign w:val="center"/>
            <w:hideMark/>
          </w:tcPr>
          <w:p w14:paraId="75DD4D2E"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280,85</w:t>
            </w:r>
          </w:p>
        </w:tc>
        <w:tc>
          <w:tcPr>
            <w:tcW w:w="1517" w:type="dxa"/>
            <w:tcBorders>
              <w:top w:val="nil"/>
              <w:left w:val="nil"/>
              <w:bottom w:val="single" w:sz="4" w:space="0" w:color="auto"/>
              <w:right w:val="single" w:sz="4" w:space="0" w:color="auto"/>
            </w:tcBorders>
            <w:shd w:val="clear" w:color="000000" w:fill="D7EAD3"/>
            <w:vAlign w:val="center"/>
            <w:hideMark/>
          </w:tcPr>
          <w:p w14:paraId="45E6DEF6"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280,85</w:t>
            </w:r>
          </w:p>
        </w:tc>
        <w:tc>
          <w:tcPr>
            <w:tcW w:w="2217" w:type="dxa"/>
            <w:tcBorders>
              <w:top w:val="nil"/>
              <w:left w:val="nil"/>
              <w:bottom w:val="single" w:sz="4" w:space="0" w:color="auto"/>
              <w:right w:val="single" w:sz="4" w:space="0" w:color="auto"/>
            </w:tcBorders>
            <w:shd w:val="clear" w:color="000000" w:fill="FFFFCC"/>
            <w:vAlign w:val="center"/>
            <w:hideMark/>
          </w:tcPr>
          <w:p w14:paraId="450469F2" w14:textId="77777777" w:rsidR="00DA781B" w:rsidRPr="00DA781B" w:rsidRDefault="00DA781B" w:rsidP="00DA781B">
            <w:pPr>
              <w:rPr>
                <w:rFonts w:ascii="Tahoma" w:hAnsi="Tahoma" w:cs="Tahoma"/>
                <w:sz w:val="13"/>
                <w:szCs w:val="13"/>
              </w:rPr>
            </w:pPr>
            <w:r w:rsidRPr="00DA781B">
              <w:rPr>
                <w:rFonts w:ascii="Tahoma" w:hAnsi="Tahoma" w:cs="Tahoma"/>
                <w:sz w:val="13"/>
                <w:szCs w:val="13"/>
              </w:rPr>
              <w:t>по законодательству 30,2%</w:t>
            </w:r>
          </w:p>
        </w:tc>
      </w:tr>
      <w:tr w:rsidR="00DA781B" w:rsidRPr="00DA781B" w14:paraId="52ABD436" w14:textId="77777777" w:rsidTr="00DA781B">
        <w:trPr>
          <w:trHeight w:val="300"/>
          <w:jc w:val="center"/>
        </w:trPr>
        <w:tc>
          <w:tcPr>
            <w:tcW w:w="399" w:type="dxa"/>
            <w:tcBorders>
              <w:top w:val="nil"/>
              <w:left w:val="nil"/>
              <w:bottom w:val="nil"/>
              <w:right w:val="nil"/>
            </w:tcBorders>
            <w:shd w:val="clear" w:color="auto" w:fill="auto"/>
            <w:noWrap/>
            <w:vAlign w:val="bottom"/>
            <w:hideMark/>
          </w:tcPr>
          <w:p w14:paraId="0D5F2DE7"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1770B81C"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3.10</w:t>
            </w:r>
          </w:p>
        </w:tc>
        <w:tc>
          <w:tcPr>
            <w:tcW w:w="5839" w:type="dxa"/>
            <w:tcBorders>
              <w:top w:val="nil"/>
              <w:left w:val="nil"/>
              <w:bottom w:val="single" w:sz="4" w:space="0" w:color="auto"/>
              <w:right w:val="single" w:sz="4" w:space="0" w:color="auto"/>
            </w:tcBorders>
            <w:shd w:val="clear" w:color="auto" w:fill="auto"/>
            <w:vAlign w:val="center"/>
            <w:hideMark/>
          </w:tcPr>
          <w:p w14:paraId="5A53BEB2" w14:textId="77777777" w:rsidR="00DA781B" w:rsidRPr="00DA781B" w:rsidRDefault="00DA781B" w:rsidP="00DA781B">
            <w:pPr>
              <w:ind w:firstLineChars="100" w:firstLine="131"/>
              <w:rPr>
                <w:rFonts w:ascii="Tahoma" w:hAnsi="Tahoma" w:cs="Tahoma"/>
                <w:b/>
                <w:bCs/>
                <w:sz w:val="13"/>
                <w:szCs w:val="13"/>
              </w:rPr>
            </w:pPr>
            <w:r w:rsidRPr="00DA781B">
              <w:rPr>
                <w:rFonts w:ascii="Tahoma" w:hAnsi="Tahoma" w:cs="Tahoma"/>
                <w:b/>
                <w:bCs/>
                <w:sz w:val="13"/>
                <w:szCs w:val="13"/>
              </w:rPr>
              <w:t>Прочие производственные расходы</w:t>
            </w:r>
          </w:p>
        </w:tc>
        <w:tc>
          <w:tcPr>
            <w:tcW w:w="1139" w:type="dxa"/>
            <w:tcBorders>
              <w:top w:val="nil"/>
              <w:left w:val="nil"/>
              <w:bottom w:val="single" w:sz="4" w:space="0" w:color="auto"/>
              <w:right w:val="single" w:sz="4" w:space="0" w:color="auto"/>
            </w:tcBorders>
            <w:shd w:val="clear" w:color="auto" w:fill="auto"/>
            <w:vAlign w:val="center"/>
            <w:hideMark/>
          </w:tcPr>
          <w:p w14:paraId="59C7992A" w14:textId="77777777" w:rsidR="00DA781B" w:rsidRPr="00DA781B" w:rsidRDefault="00DA781B" w:rsidP="00DA781B">
            <w:pPr>
              <w:jc w:val="center"/>
              <w:rPr>
                <w:rFonts w:ascii="Tahoma" w:hAnsi="Tahoma" w:cs="Tahoma"/>
                <w:b/>
                <w:bCs/>
                <w:sz w:val="13"/>
                <w:szCs w:val="13"/>
              </w:rPr>
            </w:pPr>
            <w:proofErr w:type="spellStart"/>
            <w:r w:rsidRPr="00DA781B">
              <w:rPr>
                <w:rFonts w:ascii="Tahoma" w:hAnsi="Tahoma" w:cs="Tahoma"/>
                <w:b/>
                <w:bCs/>
                <w:sz w:val="13"/>
                <w:szCs w:val="13"/>
              </w:rPr>
              <w:t>тыс</w:t>
            </w:r>
            <w:proofErr w:type="spellEnd"/>
            <w:r w:rsidRPr="00DA781B">
              <w:rPr>
                <w:rFonts w:ascii="Tahoma" w:hAnsi="Tahoma" w:cs="Tahoma"/>
                <w:b/>
                <w:bCs/>
                <w:sz w:val="13"/>
                <w:szCs w:val="13"/>
              </w:rPr>
              <w:t xml:space="preserve"> </w:t>
            </w:r>
            <w:proofErr w:type="spellStart"/>
            <w:r w:rsidRPr="00DA781B">
              <w:rPr>
                <w:rFonts w:ascii="Tahoma" w:hAnsi="Tahoma" w:cs="Tahoma"/>
                <w:b/>
                <w:bCs/>
                <w:sz w:val="13"/>
                <w:szCs w:val="13"/>
              </w:rPr>
              <w:t>руб</w:t>
            </w:r>
            <w:proofErr w:type="spellEnd"/>
          </w:p>
        </w:tc>
        <w:tc>
          <w:tcPr>
            <w:tcW w:w="1479" w:type="dxa"/>
            <w:tcBorders>
              <w:top w:val="nil"/>
              <w:left w:val="nil"/>
              <w:bottom w:val="single" w:sz="4" w:space="0" w:color="auto"/>
              <w:right w:val="single" w:sz="4" w:space="0" w:color="auto"/>
            </w:tcBorders>
            <w:shd w:val="clear" w:color="000000" w:fill="D7EAD3"/>
            <w:vAlign w:val="center"/>
            <w:hideMark/>
          </w:tcPr>
          <w:p w14:paraId="594BCCAE"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1 500,00</w:t>
            </w:r>
          </w:p>
        </w:tc>
        <w:tc>
          <w:tcPr>
            <w:tcW w:w="1518" w:type="dxa"/>
            <w:tcBorders>
              <w:top w:val="nil"/>
              <w:left w:val="nil"/>
              <w:bottom w:val="single" w:sz="4" w:space="0" w:color="auto"/>
              <w:right w:val="single" w:sz="4" w:space="0" w:color="auto"/>
            </w:tcBorders>
            <w:shd w:val="clear" w:color="000000" w:fill="D7EAD3"/>
            <w:vAlign w:val="center"/>
            <w:hideMark/>
          </w:tcPr>
          <w:p w14:paraId="4BF802AE"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94,38</w:t>
            </w:r>
          </w:p>
        </w:tc>
        <w:tc>
          <w:tcPr>
            <w:tcW w:w="1580" w:type="dxa"/>
            <w:tcBorders>
              <w:top w:val="nil"/>
              <w:left w:val="nil"/>
              <w:bottom w:val="single" w:sz="4" w:space="0" w:color="auto"/>
              <w:right w:val="single" w:sz="4" w:space="0" w:color="auto"/>
            </w:tcBorders>
            <w:shd w:val="clear" w:color="000000" w:fill="D7EAD3"/>
            <w:vAlign w:val="center"/>
            <w:hideMark/>
          </w:tcPr>
          <w:p w14:paraId="048BB464"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167,23</w:t>
            </w:r>
          </w:p>
        </w:tc>
        <w:tc>
          <w:tcPr>
            <w:tcW w:w="2257" w:type="dxa"/>
            <w:tcBorders>
              <w:top w:val="nil"/>
              <w:left w:val="nil"/>
              <w:bottom w:val="single" w:sz="4" w:space="0" w:color="auto"/>
              <w:right w:val="single" w:sz="4" w:space="0" w:color="auto"/>
            </w:tcBorders>
            <w:shd w:val="clear" w:color="000000" w:fill="FFFFCC"/>
            <w:vAlign w:val="center"/>
            <w:hideMark/>
          </w:tcPr>
          <w:p w14:paraId="7E94185F"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1277EF9F"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173,75</w:t>
            </w:r>
          </w:p>
        </w:tc>
        <w:tc>
          <w:tcPr>
            <w:tcW w:w="1517" w:type="dxa"/>
            <w:tcBorders>
              <w:top w:val="nil"/>
              <w:left w:val="nil"/>
              <w:bottom w:val="single" w:sz="4" w:space="0" w:color="auto"/>
              <w:right w:val="single" w:sz="4" w:space="0" w:color="auto"/>
            </w:tcBorders>
            <w:shd w:val="clear" w:color="000000" w:fill="D7EAD3"/>
            <w:vAlign w:val="center"/>
            <w:hideMark/>
          </w:tcPr>
          <w:p w14:paraId="1E306B06"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86,87</w:t>
            </w:r>
          </w:p>
        </w:tc>
        <w:tc>
          <w:tcPr>
            <w:tcW w:w="1517" w:type="dxa"/>
            <w:tcBorders>
              <w:top w:val="nil"/>
              <w:left w:val="nil"/>
              <w:bottom w:val="single" w:sz="4" w:space="0" w:color="auto"/>
              <w:right w:val="single" w:sz="4" w:space="0" w:color="auto"/>
            </w:tcBorders>
            <w:shd w:val="clear" w:color="000000" w:fill="D7EAD3"/>
            <w:vAlign w:val="center"/>
            <w:hideMark/>
          </w:tcPr>
          <w:p w14:paraId="42868ADD"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86,87</w:t>
            </w:r>
          </w:p>
        </w:tc>
        <w:tc>
          <w:tcPr>
            <w:tcW w:w="2217" w:type="dxa"/>
            <w:tcBorders>
              <w:top w:val="nil"/>
              <w:left w:val="nil"/>
              <w:bottom w:val="single" w:sz="4" w:space="0" w:color="auto"/>
              <w:right w:val="single" w:sz="4" w:space="0" w:color="auto"/>
            </w:tcBorders>
            <w:shd w:val="clear" w:color="000000" w:fill="FFFFCC"/>
            <w:vAlign w:val="center"/>
            <w:hideMark/>
          </w:tcPr>
          <w:p w14:paraId="3E8A1747"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r>
      <w:tr w:rsidR="00DA781B" w:rsidRPr="00DA781B" w14:paraId="282A0DFE" w14:textId="77777777" w:rsidTr="00DA781B">
        <w:trPr>
          <w:trHeight w:val="300"/>
          <w:jc w:val="center"/>
        </w:trPr>
        <w:tc>
          <w:tcPr>
            <w:tcW w:w="399" w:type="dxa"/>
            <w:tcBorders>
              <w:top w:val="nil"/>
              <w:left w:val="nil"/>
              <w:bottom w:val="nil"/>
              <w:right w:val="nil"/>
            </w:tcBorders>
            <w:shd w:val="clear" w:color="auto" w:fill="auto"/>
            <w:noWrap/>
            <w:vAlign w:val="bottom"/>
            <w:hideMark/>
          </w:tcPr>
          <w:p w14:paraId="24F8F828" w14:textId="77777777" w:rsidR="00DA781B" w:rsidRPr="00DA781B" w:rsidRDefault="00DA781B" w:rsidP="00DA781B">
            <w:pPr>
              <w:rPr>
                <w:rFonts w:ascii="Tahoma" w:hAnsi="Tahoma" w:cs="Tahoma"/>
                <w:b/>
                <w:bCs/>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7E54D684"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3.10.1</w:t>
            </w:r>
          </w:p>
        </w:tc>
        <w:tc>
          <w:tcPr>
            <w:tcW w:w="5839" w:type="dxa"/>
            <w:tcBorders>
              <w:top w:val="nil"/>
              <w:left w:val="nil"/>
              <w:bottom w:val="single" w:sz="4" w:space="0" w:color="auto"/>
              <w:right w:val="single" w:sz="4" w:space="0" w:color="auto"/>
            </w:tcBorders>
            <w:shd w:val="clear" w:color="auto" w:fill="auto"/>
            <w:vAlign w:val="center"/>
            <w:hideMark/>
          </w:tcPr>
          <w:p w14:paraId="17B68ACE" w14:textId="77777777" w:rsidR="00DA781B" w:rsidRPr="00DA781B" w:rsidRDefault="00DA781B" w:rsidP="00DA781B">
            <w:pPr>
              <w:ind w:firstLineChars="200" w:firstLine="260"/>
              <w:rPr>
                <w:rFonts w:ascii="Tahoma" w:hAnsi="Tahoma" w:cs="Tahoma"/>
                <w:sz w:val="13"/>
                <w:szCs w:val="13"/>
              </w:rPr>
            </w:pPr>
            <w:r w:rsidRPr="00DA781B">
              <w:rPr>
                <w:rFonts w:ascii="Tahoma" w:hAnsi="Tahoma" w:cs="Tahoma"/>
                <w:sz w:val="13"/>
                <w:szCs w:val="13"/>
              </w:rPr>
              <w:t>Лабораторные анализы</w:t>
            </w:r>
          </w:p>
        </w:tc>
        <w:tc>
          <w:tcPr>
            <w:tcW w:w="1139" w:type="dxa"/>
            <w:tcBorders>
              <w:top w:val="nil"/>
              <w:left w:val="nil"/>
              <w:bottom w:val="single" w:sz="4" w:space="0" w:color="auto"/>
              <w:right w:val="single" w:sz="4" w:space="0" w:color="auto"/>
            </w:tcBorders>
            <w:shd w:val="clear" w:color="auto" w:fill="auto"/>
            <w:vAlign w:val="center"/>
            <w:hideMark/>
          </w:tcPr>
          <w:p w14:paraId="50F7B642"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тыс</w:t>
            </w:r>
            <w:proofErr w:type="spellEnd"/>
            <w:r w:rsidRPr="00DA781B">
              <w:rPr>
                <w:rFonts w:ascii="Tahoma" w:hAnsi="Tahoma" w:cs="Tahoma"/>
                <w:sz w:val="13"/>
                <w:szCs w:val="13"/>
              </w:rPr>
              <w:t xml:space="preserve"> </w:t>
            </w:r>
            <w:proofErr w:type="spellStart"/>
            <w:r w:rsidRPr="00DA781B">
              <w:rPr>
                <w:rFonts w:ascii="Tahoma" w:hAnsi="Tahoma" w:cs="Tahoma"/>
                <w:sz w:val="13"/>
                <w:szCs w:val="13"/>
              </w:rPr>
              <w:t>руб</w:t>
            </w:r>
            <w:proofErr w:type="spellEnd"/>
          </w:p>
        </w:tc>
        <w:tc>
          <w:tcPr>
            <w:tcW w:w="1479" w:type="dxa"/>
            <w:tcBorders>
              <w:top w:val="nil"/>
              <w:left w:val="nil"/>
              <w:bottom w:val="single" w:sz="4" w:space="0" w:color="auto"/>
              <w:right w:val="single" w:sz="4" w:space="0" w:color="auto"/>
            </w:tcBorders>
            <w:shd w:val="clear" w:color="000000" w:fill="FFFFCC"/>
            <w:vAlign w:val="center"/>
            <w:hideMark/>
          </w:tcPr>
          <w:p w14:paraId="4A17EF5F"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1346F0D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80" w:type="dxa"/>
            <w:tcBorders>
              <w:top w:val="nil"/>
              <w:left w:val="nil"/>
              <w:bottom w:val="single" w:sz="4" w:space="0" w:color="auto"/>
              <w:right w:val="single" w:sz="4" w:space="0" w:color="auto"/>
            </w:tcBorders>
            <w:shd w:val="clear" w:color="000000" w:fill="FFFFCC"/>
            <w:vAlign w:val="center"/>
            <w:hideMark/>
          </w:tcPr>
          <w:p w14:paraId="23926670"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2257" w:type="dxa"/>
            <w:tcBorders>
              <w:top w:val="nil"/>
              <w:left w:val="nil"/>
              <w:bottom w:val="single" w:sz="4" w:space="0" w:color="auto"/>
              <w:right w:val="single" w:sz="4" w:space="0" w:color="auto"/>
            </w:tcBorders>
            <w:shd w:val="clear" w:color="000000" w:fill="FFFFCC"/>
            <w:vAlign w:val="center"/>
            <w:hideMark/>
          </w:tcPr>
          <w:p w14:paraId="4270939B"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73DB6EA2"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17" w:type="dxa"/>
            <w:tcBorders>
              <w:top w:val="nil"/>
              <w:left w:val="nil"/>
              <w:bottom w:val="single" w:sz="4" w:space="0" w:color="auto"/>
              <w:right w:val="single" w:sz="4" w:space="0" w:color="auto"/>
            </w:tcBorders>
            <w:shd w:val="clear" w:color="000000" w:fill="D7EAD3"/>
            <w:vAlign w:val="center"/>
            <w:hideMark/>
          </w:tcPr>
          <w:p w14:paraId="44302813"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1517" w:type="dxa"/>
            <w:tcBorders>
              <w:top w:val="nil"/>
              <w:left w:val="nil"/>
              <w:bottom w:val="single" w:sz="4" w:space="0" w:color="auto"/>
              <w:right w:val="single" w:sz="4" w:space="0" w:color="auto"/>
            </w:tcBorders>
            <w:shd w:val="clear" w:color="000000" w:fill="D7EAD3"/>
            <w:vAlign w:val="center"/>
            <w:hideMark/>
          </w:tcPr>
          <w:p w14:paraId="067E380C"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2217" w:type="dxa"/>
            <w:tcBorders>
              <w:top w:val="nil"/>
              <w:left w:val="nil"/>
              <w:bottom w:val="single" w:sz="4" w:space="0" w:color="auto"/>
              <w:right w:val="single" w:sz="4" w:space="0" w:color="auto"/>
            </w:tcBorders>
            <w:shd w:val="clear" w:color="000000" w:fill="FFFFCC"/>
            <w:vAlign w:val="center"/>
            <w:hideMark/>
          </w:tcPr>
          <w:p w14:paraId="3338E15A"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2F62819A" w14:textId="77777777" w:rsidTr="00DA781B">
        <w:trPr>
          <w:trHeight w:val="735"/>
          <w:jc w:val="center"/>
        </w:trPr>
        <w:tc>
          <w:tcPr>
            <w:tcW w:w="399" w:type="dxa"/>
            <w:tcBorders>
              <w:top w:val="nil"/>
              <w:left w:val="nil"/>
              <w:bottom w:val="nil"/>
              <w:right w:val="nil"/>
            </w:tcBorders>
            <w:shd w:val="clear" w:color="auto" w:fill="auto"/>
            <w:noWrap/>
            <w:vAlign w:val="bottom"/>
            <w:hideMark/>
          </w:tcPr>
          <w:p w14:paraId="70678A02"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4F266C88"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3.10.2</w:t>
            </w:r>
          </w:p>
        </w:tc>
        <w:tc>
          <w:tcPr>
            <w:tcW w:w="5839" w:type="dxa"/>
            <w:tcBorders>
              <w:top w:val="nil"/>
              <w:left w:val="nil"/>
              <w:bottom w:val="single" w:sz="4" w:space="0" w:color="auto"/>
              <w:right w:val="single" w:sz="4" w:space="0" w:color="auto"/>
            </w:tcBorders>
            <w:shd w:val="clear" w:color="auto" w:fill="auto"/>
            <w:vAlign w:val="center"/>
            <w:hideMark/>
          </w:tcPr>
          <w:p w14:paraId="101E7659" w14:textId="77777777" w:rsidR="00DA781B" w:rsidRPr="00DA781B" w:rsidRDefault="00DA781B" w:rsidP="00DA781B">
            <w:pPr>
              <w:ind w:firstLineChars="200" w:firstLine="260"/>
              <w:rPr>
                <w:rFonts w:ascii="Tahoma" w:hAnsi="Tahoma" w:cs="Tahoma"/>
                <w:sz w:val="13"/>
                <w:szCs w:val="13"/>
              </w:rPr>
            </w:pPr>
            <w:r w:rsidRPr="00DA781B">
              <w:rPr>
                <w:rFonts w:ascii="Tahoma" w:hAnsi="Tahoma" w:cs="Tahoma"/>
                <w:sz w:val="13"/>
                <w:szCs w:val="13"/>
              </w:rPr>
              <w:t xml:space="preserve">Расходы на ГСМ (и/ или расходы на аренду </w:t>
            </w:r>
            <w:proofErr w:type="spellStart"/>
            <w:proofErr w:type="gramStart"/>
            <w:r w:rsidRPr="00DA781B">
              <w:rPr>
                <w:rFonts w:ascii="Tahoma" w:hAnsi="Tahoma" w:cs="Tahoma"/>
                <w:sz w:val="13"/>
                <w:szCs w:val="13"/>
              </w:rPr>
              <w:t>спец.техники</w:t>
            </w:r>
            <w:proofErr w:type="spellEnd"/>
            <w:proofErr w:type="gramEnd"/>
            <w:r w:rsidRPr="00DA781B">
              <w:rPr>
                <w:rFonts w:ascii="Tahoma" w:hAnsi="Tahoma" w:cs="Tahoma"/>
                <w:sz w:val="13"/>
                <w:szCs w:val="13"/>
              </w:rPr>
              <w:t>)</w:t>
            </w:r>
          </w:p>
        </w:tc>
        <w:tc>
          <w:tcPr>
            <w:tcW w:w="1139" w:type="dxa"/>
            <w:tcBorders>
              <w:top w:val="nil"/>
              <w:left w:val="nil"/>
              <w:bottom w:val="single" w:sz="4" w:space="0" w:color="auto"/>
              <w:right w:val="single" w:sz="4" w:space="0" w:color="auto"/>
            </w:tcBorders>
            <w:shd w:val="clear" w:color="auto" w:fill="auto"/>
            <w:vAlign w:val="center"/>
            <w:hideMark/>
          </w:tcPr>
          <w:p w14:paraId="7BAEFF1B"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тыс</w:t>
            </w:r>
            <w:proofErr w:type="spellEnd"/>
            <w:r w:rsidRPr="00DA781B">
              <w:rPr>
                <w:rFonts w:ascii="Tahoma" w:hAnsi="Tahoma" w:cs="Tahoma"/>
                <w:sz w:val="13"/>
                <w:szCs w:val="13"/>
              </w:rPr>
              <w:t xml:space="preserve"> </w:t>
            </w:r>
            <w:proofErr w:type="spellStart"/>
            <w:r w:rsidRPr="00DA781B">
              <w:rPr>
                <w:rFonts w:ascii="Tahoma" w:hAnsi="Tahoma" w:cs="Tahoma"/>
                <w:sz w:val="13"/>
                <w:szCs w:val="13"/>
              </w:rPr>
              <w:t>руб</w:t>
            </w:r>
            <w:proofErr w:type="spellEnd"/>
          </w:p>
        </w:tc>
        <w:tc>
          <w:tcPr>
            <w:tcW w:w="1479" w:type="dxa"/>
            <w:tcBorders>
              <w:top w:val="nil"/>
              <w:left w:val="nil"/>
              <w:bottom w:val="single" w:sz="4" w:space="0" w:color="auto"/>
              <w:right w:val="single" w:sz="4" w:space="0" w:color="auto"/>
            </w:tcBorders>
            <w:shd w:val="clear" w:color="000000" w:fill="FFFFCC"/>
            <w:vAlign w:val="center"/>
            <w:hideMark/>
          </w:tcPr>
          <w:p w14:paraId="037DB9A8"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0948057A"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77,09</w:t>
            </w:r>
          </w:p>
        </w:tc>
        <w:tc>
          <w:tcPr>
            <w:tcW w:w="1580" w:type="dxa"/>
            <w:tcBorders>
              <w:top w:val="nil"/>
              <w:left w:val="nil"/>
              <w:bottom w:val="single" w:sz="4" w:space="0" w:color="auto"/>
              <w:right w:val="single" w:sz="4" w:space="0" w:color="auto"/>
            </w:tcBorders>
            <w:shd w:val="clear" w:color="000000" w:fill="FFFFCC"/>
            <w:vAlign w:val="center"/>
            <w:hideMark/>
          </w:tcPr>
          <w:p w14:paraId="2B06C993"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136,59</w:t>
            </w:r>
          </w:p>
        </w:tc>
        <w:tc>
          <w:tcPr>
            <w:tcW w:w="2257" w:type="dxa"/>
            <w:tcBorders>
              <w:top w:val="nil"/>
              <w:left w:val="nil"/>
              <w:bottom w:val="single" w:sz="4" w:space="0" w:color="auto"/>
              <w:right w:val="single" w:sz="4" w:space="0" w:color="auto"/>
            </w:tcBorders>
            <w:shd w:val="clear" w:color="000000" w:fill="FFFFCC"/>
            <w:vAlign w:val="center"/>
            <w:hideMark/>
          </w:tcPr>
          <w:p w14:paraId="3E6FE558" w14:textId="77777777" w:rsidR="00DA781B" w:rsidRPr="00DA781B" w:rsidRDefault="00DA781B" w:rsidP="00DA781B">
            <w:pPr>
              <w:rPr>
                <w:rFonts w:ascii="Tahoma" w:hAnsi="Tahoma" w:cs="Tahoma"/>
                <w:sz w:val="13"/>
                <w:szCs w:val="13"/>
              </w:rPr>
            </w:pPr>
            <w:r w:rsidRPr="00DA781B">
              <w:rPr>
                <w:rFonts w:ascii="Tahoma" w:hAnsi="Tahoma" w:cs="Tahoma"/>
                <w:sz w:val="13"/>
                <w:szCs w:val="13"/>
              </w:rPr>
              <w:t>учтены затраты на ГСМ на промывку канализации</w:t>
            </w:r>
          </w:p>
        </w:tc>
        <w:tc>
          <w:tcPr>
            <w:tcW w:w="1600" w:type="dxa"/>
            <w:tcBorders>
              <w:top w:val="nil"/>
              <w:left w:val="nil"/>
              <w:bottom w:val="single" w:sz="4" w:space="0" w:color="auto"/>
              <w:right w:val="single" w:sz="4" w:space="0" w:color="auto"/>
            </w:tcBorders>
            <w:shd w:val="clear" w:color="000000" w:fill="FFFFCC"/>
            <w:vAlign w:val="center"/>
            <w:hideMark/>
          </w:tcPr>
          <w:p w14:paraId="65BE2BBF"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141,91</w:t>
            </w:r>
          </w:p>
        </w:tc>
        <w:tc>
          <w:tcPr>
            <w:tcW w:w="1517" w:type="dxa"/>
            <w:tcBorders>
              <w:top w:val="nil"/>
              <w:left w:val="nil"/>
              <w:bottom w:val="single" w:sz="4" w:space="0" w:color="auto"/>
              <w:right w:val="single" w:sz="4" w:space="0" w:color="auto"/>
            </w:tcBorders>
            <w:shd w:val="clear" w:color="000000" w:fill="D7EAD3"/>
            <w:vAlign w:val="center"/>
            <w:hideMark/>
          </w:tcPr>
          <w:p w14:paraId="4BA122DD"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70,96</w:t>
            </w:r>
          </w:p>
        </w:tc>
        <w:tc>
          <w:tcPr>
            <w:tcW w:w="1517" w:type="dxa"/>
            <w:tcBorders>
              <w:top w:val="nil"/>
              <w:left w:val="nil"/>
              <w:bottom w:val="single" w:sz="4" w:space="0" w:color="auto"/>
              <w:right w:val="single" w:sz="4" w:space="0" w:color="auto"/>
            </w:tcBorders>
            <w:shd w:val="clear" w:color="000000" w:fill="D7EAD3"/>
            <w:vAlign w:val="center"/>
            <w:hideMark/>
          </w:tcPr>
          <w:p w14:paraId="7FC36860"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70,96</w:t>
            </w:r>
          </w:p>
        </w:tc>
        <w:tc>
          <w:tcPr>
            <w:tcW w:w="2217" w:type="dxa"/>
            <w:tcBorders>
              <w:top w:val="nil"/>
              <w:left w:val="nil"/>
              <w:bottom w:val="single" w:sz="4" w:space="0" w:color="auto"/>
              <w:right w:val="single" w:sz="4" w:space="0" w:color="auto"/>
            </w:tcBorders>
            <w:shd w:val="clear" w:color="000000" w:fill="FFFFCC"/>
            <w:vAlign w:val="center"/>
            <w:hideMark/>
          </w:tcPr>
          <w:p w14:paraId="068820E4" w14:textId="77777777" w:rsidR="00DA781B" w:rsidRPr="00DA781B" w:rsidRDefault="00DA781B" w:rsidP="00DA781B">
            <w:pPr>
              <w:rPr>
                <w:rFonts w:ascii="Tahoma" w:hAnsi="Tahoma" w:cs="Tahoma"/>
                <w:sz w:val="13"/>
                <w:szCs w:val="13"/>
              </w:rPr>
            </w:pPr>
            <w:r w:rsidRPr="00DA781B">
              <w:rPr>
                <w:rFonts w:ascii="Tahoma" w:hAnsi="Tahoma" w:cs="Tahoma"/>
                <w:sz w:val="13"/>
                <w:szCs w:val="13"/>
              </w:rPr>
              <w:t>по плану 2021 года с учетом ИПЦ на 2022 год (103,9%)</w:t>
            </w:r>
          </w:p>
        </w:tc>
      </w:tr>
      <w:tr w:rsidR="00DA781B" w:rsidRPr="00DA781B" w14:paraId="596C122C" w14:textId="77777777" w:rsidTr="00DA781B">
        <w:trPr>
          <w:trHeight w:val="300"/>
          <w:jc w:val="center"/>
        </w:trPr>
        <w:tc>
          <w:tcPr>
            <w:tcW w:w="399" w:type="dxa"/>
            <w:tcBorders>
              <w:top w:val="nil"/>
              <w:left w:val="nil"/>
              <w:bottom w:val="nil"/>
              <w:right w:val="nil"/>
            </w:tcBorders>
            <w:shd w:val="clear" w:color="auto" w:fill="auto"/>
            <w:noWrap/>
            <w:vAlign w:val="bottom"/>
            <w:hideMark/>
          </w:tcPr>
          <w:p w14:paraId="7112C251"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77B5814D"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3.10.3</w:t>
            </w:r>
          </w:p>
        </w:tc>
        <w:tc>
          <w:tcPr>
            <w:tcW w:w="5839" w:type="dxa"/>
            <w:tcBorders>
              <w:top w:val="nil"/>
              <w:left w:val="nil"/>
              <w:bottom w:val="single" w:sz="4" w:space="0" w:color="auto"/>
              <w:right w:val="single" w:sz="4" w:space="0" w:color="auto"/>
            </w:tcBorders>
            <w:shd w:val="clear" w:color="auto" w:fill="auto"/>
            <w:vAlign w:val="center"/>
            <w:hideMark/>
          </w:tcPr>
          <w:p w14:paraId="092E6C20" w14:textId="77777777" w:rsidR="00DA781B" w:rsidRPr="00DA781B" w:rsidRDefault="00DA781B" w:rsidP="00DA781B">
            <w:pPr>
              <w:ind w:firstLineChars="200" w:firstLine="260"/>
              <w:rPr>
                <w:rFonts w:ascii="Tahoma" w:hAnsi="Tahoma" w:cs="Tahoma"/>
                <w:sz w:val="13"/>
                <w:szCs w:val="13"/>
              </w:rPr>
            </w:pPr>
            <w:r w:rsidRPr="00DA781B">
              <w:rPr>
                <w:rFonts w:ascii="Tahoma" w:hAnsi="Tahoma" w:cs="Tahoma"/>
                <w:sz w:val="13"/>
                <w:szCs w:val="13"/>
              </w:rPr>
              <w:t>Прочие расходы:</w:t>
            </w:r>
          </w:p>
        </w:tc>
        <w:tc>
          <w:tcPr>
            <w:tcW w:w="1139" w:type="dxa"/>
            <w:tcBorders>
              <w:top w:val="nil"/>
              <w:left w:val="nil"/>
              <w:bottom w:val="single" w:sz="4" w:space="0" w:color="auto"/>
              <w:right w:val="single" w:sz="4" w:space="0" w:color="auto"/>
            </w:tcBorders>
            <w:shd w:val="clear" w:color="auto" w:fill="auto"/>
            <w:vAlign w:val="center"/>
            <w:hideMark/>
          </w:tcPr>
          <w:p w14:paraId="54F6B28F"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тыс</w:t>
            </w:r>
            <w:proofErr w:type="spellEnd"/>
            <w:r w:rsidRPr="00DA781B">
              <w:rPr>
                <w:rFonts w:ascii="Tahoma" w:hAnsi="Tahoma" w:cs="Tahoma"/>
                <w:sz w:val="13"/>
                <w:szCs w:val="13"/>
              </w:rPr>
              <w:t xml:space="preserve"> </w:t>
            </w:r>
            <w:proofErr w:type="spellStart"/>
            <w:r w:rsidRPr="00DA781B">
              <w:rPr>
                <w:rFonts w:ascii="Tahoma" w:hAnsi="Tahoma" w:cs="Tahoma"/>
                <w:sz w:val="13"/>
                <w:szCs w:val="13"/>
              </w:rPr>
              <w:t>руб</w:t>
            </w:r>
            <w:proofErr w:type="spellEnd"/>
          </w:p>
        </w:tc>
        <w:tc>
          <w:tcPr>
            <w:tcW w:w="1479" w:type="dxa"/>
            <w:tcBorders>
              <w:top w:val="nil"/>
              <w:left w:val="nil"/>
              <w:bottom w:val="single" w:sz="4" w:space="0" w:color="auto"/>
              <w:right w:val="single" w:sz="4" w:space="0" w:color="auto"/>
            </w:tcBorders>
            <w:shd w:val="clear" w:color="000000" w:fill="D7EAD3"/>
            <w:vAlign w:val="center"/>
            <w:hideMark/>
          </w:tcPr>
          <w:p w14:paraId="172CF4DD"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1 500,00</w:t>
            </w:r>
          </w:p>
        </w:tc>
        <w:tc>
          <w:tcPr>
            <w:tcW w:w="1518" w:type="dxa"/>
            <w:tcBorders>
              <w:top w:val="nil"/>
              <w:left w:val="nil"/>
              <w:bottom w:val="single" w:sz="4" w:space="0" w:color="auto"/>
              <w:right w:val="single" w:sz="4" w:space="0" w:color="auto"/>
            </w:tcBorders>
            <w:shd w:val="clear" w:color="000000" w:fill="D7EAD3"/>
            <w:vAlign w:val="center"/>
            <w:hideMark/>
          </w:tcPr>
          <w:p w14:paraId="32BA7EC1"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17,29</w:t>
            </w:r>
          </w:p>
        </w:tc>
        <w:tc>
          <w:tcPr>
            <w:tcW w:w="1580" w:type="dxa"/>
            <w:tcBorders>
              <w:top w:val="nil"/>
              <w:left w:val="nil"/>
              <w:bottom w:val="single" w:sz="4" w:space="0" w:color="auto"/>
              <w:right w:val="single" w:sz="4" w:space="0" w:color="auto"/>
            </w:tcBorders>
            <w:shd w:val="clear" w:color="000000" w:fill="D7EAD3"/>
            <w:vAlign w:val="center"/>
            <w:hideMark/>
          </w:tcPr>
          <w:p w14:paraId="379D7BFE"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30,64</w:t>
            </w:r>
          </w:p>
        </w:tc>
        <w:tc>
          <w:tcPr>
            <w:tcW w:w="2257" w:type="dxa"/>
            <w:tcBorders>
              <w:top w:val="nil"/>
              <w:left w:val="nil"/>
              <w:bottom w:val="single" w:sz="4" w:space="0" w:color="auto"/>
              <w:right w:val="single" w:sz="4" w:space="0" w:color="auto"/>
            </w:tcBorders>
            <w:shd w:val="clear" w:color="000000" w:fill="FFFFCC"/>
            <w:vAlign w:val="center"/>
            <w:hideMark/>
          </w:tcPr>
          <w:p w14:paraId="2FAA9CDC"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3F5078BE"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31,83</w:t>
            </w:r>
          </w:p>
        </w:tc>
        <w:tc>
          <w:tcPr>
            <w:tcW w:w="1517" w:type="dxa"/>
            <w:tcBorders>
              <w:top w:val="nil"/>
              <w:left w:val="nil"/>
              <w:bottom w:val="single" w:sz="4" w:space="0" w:color="auto"/>
              <w:right w:val="single" w:sz="4" w:space="0" w:color="auto"/>
            </w:tcBorders>
            <w:shd w:val="clear" w:color="000000" w:fill="D7EAD3"/>
            <w:vAlign w:val="center"/>
            <w:hideMark/>
          </w:tcPr>
          <w:p w14:paraId="0D34DC2E"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15,92</w:t>
            </w:r>
          </w:p>
        </w:tc>
        <w:tc>
          <w:tcPr>
            <w:tcW w:w="1517" w:type="dxa"/>
            <w:tcBorders>
              <w:top w:val="nil"/>
              <w:left w:val="nil"/>
              <w:bottom w:val="single" w:sz="4" w:space="0" w:color="auto"/>
              <w:right w:val="single" w:sz="4" w:space="0" w:color="auto"/>
            </w:tcBorders>
            <w:shd w:val="clear" w:color="000000" w:fill="D7EAD3"/>
            <w:vAlign w:val="center"/>
            <w:hideMark/>
          </w:tcPr>
          <w:p w14:paraId="3FEF8B4E"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15,92</w:t>
            </w:r>
          </w:p>
        </w:tc>
        <w:tc>
          <w:tcPr>
            <w:tcW w:w="2217" w:type="dxa"/>
            <w:tcBorders>
              <w:top w:val="nil"/>
              <w:left w:val="nil"/>
              <w:bottom w:val="single" w:sz="4" w:space="0" w:color="auto"/>
              <w:right w:val="single" w:sz="4" w:space="0" w:color="auto"/>
            </w:tcBorders>
            <w:shd w:val="clear" w:color="000000" w:fill="FFFFCC"/>
            <w:vAlign w:val="center"/>
            <w:hideMark/>
          </w:tcPr>
          <w:p w14:paraId="63C00AD2"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111EA083" w14:textId="77777777" w:rsidTr="00DA781B">
        <w:trPr>
          <w:trHeight w:val="810"/>
          <w:jc w:val="center"/>
        </w:trPr>
        <w:tc>
          <w:tcPr>
            <w:tcW w:w="399" w:type="dxa"/>
            <w:tcBorders>
              <w:top w:val="nil"/>
              <w:left w:val="nil"/>
              <w:bottom w:val="nil"/>
              <w:right w:val="nil"/>
            </w:tcBorders>
            <w:shd w:val="clear" w:color="auto" w:fill="auto"/>
            <w:vAlign w:val="center"/>
            <w:hideMark/>
          </w:tcPr>
          <w:p w14:paraId="220213CD" w14:textId="77777777" w:rsidR="00DA781B" w:rsidRPr="00DA781B" w:rsidRDefault="00DA781B" w:rsidP="00DA781B">
            <w:pPr>
              <w:jc w:val="center"/>
              <w:rPr>
                <w:rFonts w:ascii="Wingdings 2" w:hAnsi="Wingdings 2" w:cs="Tahoma"/>
                <w:color w:val="5A5A5A"/>
                <w:sz w:val="13"/>
                <w:szCs w:val="13"/>
              </w:rPr>
            </w:pPr>
            <w:r w:rsidRPr="00DA781B">
              <w:rPr>
                <w:rFonts w:ascii="Wingdings 2" w:hAnsi="Wingdings 2" w:cs="Tahoma"/>
                <w:color w:val="5A5A5A"/>
                <w:sz w:val="13"/>
                <w:szCs w:val="13"/>
              </w:rPr>
              <w:t>О</w:t>
            </w: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44BE75F1"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3.10.3.1</w:t>
            </w:r>
          </w:p>
        </w:tc>
        <w:tc>
          <w:tcPr>
            <w:tcW w:w="5839" w:type="dxa"/>
            <w:tcBorders>
              <w:top w:val="nil"/>
              <w:left w:val="nil"/>
              <w:bottom w:val="single" w:sz="4" w:space="0" w:color="auto"/>
              <w:right w:val="single" w:sz="4" w:space="0" w:color="auto"/>
            </w:tcBorders>
            <w:shd w:val="clear" w:color="000000" w:fill="E3FAFD"/>
            <w:vAlign w:val="center"/>
            <w:hideMark/>
          </w:tcPr>
          <w:p w14:paraId="59BF698E" w14:textId="77777777" w:rsidR="00DA781B" w:rsidRPr="00DA781B" w:rsidRDefault="00DA781B" w:rsidP="00DA781B">
            <w:pPr>
              <w:ind w:firstLineChars="300" w:firstLine="390"/>
              <w:rPr>
                <w:rFonts w:ascii="Tahoma" w:hAnsi="Tahoma" w:cs="Tahoma"/>
                <w:sz w:val="13"/>
                <w:szCs w:val="13"/>
              </w:rPr>
            </w:pPr>
            <w:r w:rsidRPr="00DA781B">
              <w:rPr>
                <w:rFonts w:ascii="Tahoma" w:hAnsi="Tahoma" w:cs="Tahoma"/>
                <w:sz w:val="13"/>
                <w:szCs w:val="13"/>
              </w:rPr>
              <w:t>услуги по промывке канализации</w:t>
            </w:r>
          </w:p>
        </w:tc>
        <w:tc>
          <w:tcPr>
            <w:tcW w:w="1139" w:type="dxa"/>
            <w:tcBorders>
              <w:top w:val="nil"/>
              <w:left w:val="nil"/>
              <w:bottom w:val="single" w:sz="4" w:space="0" w:color="auto"/>
              <w:right w:val="single" w:sz="4" w:space="0" w:color="auto"/>
            </w:tcBorders>
            <w:shd w:val="clear" w:color="auto" w:fill="auto"/>
            <w:vAlign w:val="center"/>
            <w:hideMark/>
          </w:tcPr>
          <w:p w14:paraId="1F413F9C"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тыс</w:t>
            </w:r>
            <w:proofErr w:type="spellEnd"/>
            <w:r w:rsidRPr="00DA781B">
              <w:rPr>
                <w:rFonts w:ascii="Tahoma" w:hAnsi="Tahoma" w:cs="Tahoma"/>
                <w:sz w:val="13"/>
                <w:szCs w:val="13"/>
              </w:rPr>
              <w:t xml:space="preserve"> </w:t>
            </w:r>
            <w:proofErr w:type="spellStart"/>
            <w:r w:rsidRPr="00DA781B">
              <w:rPr>
                <w:rFonts w:ascii="Tahoma" w:hAnsi="Tahoma" w:cs="Tahoma"/>
                <w:sz w:val="13"/>
                <w:szCs w:val="13"/>
              </w:rPr>
              <w:t>руб</w:t>
            </w:r>
            <w:proofErr w:type="spellEnd"/>
          </w:p>
        </w:tc>
        <w:tc>
          <w:tcPr>
            <w:tcW w:w="1479" w:type="dxa"/>
            <w:tcBorders>
              <w:top w:val="nil"/>
              <w:left w:val="nil"/>
              <w:bottom w:val="single" w:sz="4" w:space="0" w:color="auto"/>
              <w:right w:val="single" w:sz="4" w:space="0" w:color="auto"/>
            </w:tcBorders>
            <w:shd w:val="clear" w:color="000000" w:fill="FFFFCC"/>
            <w:vAlign w:val="center"/>
            <w:hideMark/>
          </w:tcPr>
          <w:p w14:paraId="2532010A"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1 500,00</w:t>
            </w:r>
          </w:p>
        </w:tc>
        <w:tc>
          <w:tcPr>
            <w:tcW w:w="1518" w:type="dxa"/>
            <w:tcBorders>
              <w:top w:val="nil"/>
              <w:left w:val="nil"/>
              <w:bottom w:val="single" w:sz="4" w:space="0" w:color="auto"/>
              <w:right w:val="single" w:sz="4" w:space="0" w:color="auto"/>
            </w:tcBorders>
            <w:shd w:val="clear" w:color="000000" w:fill="FFFFCC"/>
            <w:vAlign w:val="center"/>
            <w:hideMark/>
          </w:tcPr>
          <w:p w14:paraId="0A5EAD6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80" w:type="dxa"/>
            <w:tcBorders>
              <w:top w:val="nil"/>
              <w:left w:val="nil"/>
              <w:bottom w:val="single" w:sz="4" w:space="0" w:color="auto"/>
              <w:right w:val="single" w:sz="4" w:space="0" w:color="auto"/>
            </w:tcBorders>
            <w:shd w:val="clear" w:color="000000" w:fill="FFFFCC"/>
            <w:vAlign w:val="center"/>
            <w:hideMark/>
          </w:tcPr>
          <w:p w14:paraId="6D2F4146"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2257" w:type="dxa"/>
            <w:tcBorders>
              <w:top w:val="nil"/>
              <w:left w:val="nil"/>
              <w:bottom w:val="single" w:sz="4" w:space="0" w:color="auto"/>
              <w:right w:val="single" w:sz="4" w:space="0" w:color="auto"/>
            </w:tcBorders>
            <w:shd w:val="clear" w:color="000000" w:fill="FFFFCC"/>
            <w:vAlign w:val="center"/>
            <w:hideMark/>
          </w:tcPr>
          <w:p w14:paraId="48E81A1B" w14:textId="77777777" w:rsidR="00DA781B" w:rsidRPr="00DA781B" w:rsidRDefault="00DA781B" w:rsidP="00DA781B">
            <w:pPr>
              <w:rPr>
                <w:rFonts w:ascii="Tahoma" w:hAnsi="Tahoma" w:cs="Tahoma"/>
                <w:sz w:val="13"/>
                <w:szCs w:val="13"/>
              </w:rPr>
            </w:pPr>
            <w:r w:rsidRPr="00DA781B">
              <w:rPr>
                <w:rFonts w:ascii="Tahoma" w:hAnsi="Tahoma" w:cs="Tahoma"/>
                <w:sz w:val="13"/>
                <w:szCs w:val="13"/>
              </w:rPr>
              <w:t>затраты отклонены в соответствии с заключением эксперта РЭК</w:t>
            </w:r>
          </w:p>
        </w:tc>
        <w:tc>
          <w:tcPr>
            <w:tcW w:w="1600" w:type="dxa"/>
            <w:tcBorders>
              <w:top w:val="nil"/>
              <w:left w:val="nil"/>
              <w:bottom w:val="single" w:sz="4" w:space="0" w:color="auto"/>
              <w:right w:val="single" w:sz="4" w:space="0" w:color="auto"/>
            </w:tcBorders>
            <w:shd w:val="clear" w:color="000000" w:fill="FFFFCC"/>
            <w:vAlign w:val="center"/>
            <w:hideMark/>
          </w:tcPr>
          <w:p w14:paraId="0B3E6B6F"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17" w:type="dxa"/>
            <w:tcBorders>
              <w:top w:val="nil"/>
              <w:left w:val="nil"/>
              <w:bottom w:val="single" w:sz="4" w:space="0" w:color="auto"/>
              <w:right w:val="single" w:sz="4" w:space="0" w:color="auto"/>
            </w:tcBorders>
            <w:shd w:val="clear" w:color="000000" w:fill="D7EAD3"/>
            <w:vAlign w:val="center"/>
            <w:hideMark/>
          </w:tcPr>
          <w:p w14:paraId="74AC2AD5"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1517" w:type="dxa"/>
            <w:tcBorders>
              <w:top w:val="nil"/>
              <w:left w:val="nil"/>
              <w:bottom w:val="single" w:sz="4" w:space="0" w:color="auto"/>
              <w:right w:val="single" w:sz="4" w:space="0" w:color="auto"/>
            </w:tcBorders>
            <w:shd w:val="clear" w:color="000000" w:fill="D7EAD3"/>
            <w:vAlign w:val="center"/>
            <w:hideMark/>
          </w:tcPr>
          <w:p w14:paraId="0BF41F5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2217" w:type="dxa"/>
            <w:tcBorders>
              <w:top w:val="nil"/>
              <w:left w:val="nil"/>
              <w:bottom w:val="single" w:sz="4" w:space="0" w:color="auto"/>
              <w:right w:val="single" w:sz="4" w:space="0" w:color="auto"/>
            </w:tcBorders>
            <w:shd w:val="clear" w:color="000000" w:fill="FFFFCC"/>
            <w:vAlign w:val="center"/>
            <w:hideMark/>
          </w:tcPr>
          <w:p w14:paraId="2F635773"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4E2A29F1" w14:textId="77777777" w:rsidTr="00DA781B">
        <w:trPr>
          <w:trHeight w:val="70"/>
          <w:jc w:val="center"/>
        </w:trPr>
        <w:tc>
          <w:tcPr>
            <w:tcW w:w="399" w:type="dxa"/>
            <w:tcBorders>
              <w:top w:val="nil"/>
              <w:left w:val="nil"/>
              <w:bottom w:val="nil"/>
              <w:right w:val="nil"/>
            </w:tcBorders>
            <w:shd w:val="clear" w:color="auto" w:fill="auto"/>
            <w:vAlign w:val="center"/>
            <w:hideMark/>
          </w:tcPr>
          <w:p w14:paraId="5F006AE0" w14:textId="77777777" w:rsidR="00DA781B" w:rsidRPr="00DA781B" w:rsidRDefault="00DA781B" w:rsidP="00DA781B">
            <w:pPr>
              <w:jc w:val="center"/>
              <w:rPr>
                <w:rFonts w:ascii="Wingdings 2" w:hAnsi="Wingdings 2" w:cs="Tahoma"/>
                <w:color w:val="5A5A5A"/>
                <w:sz w:val="13"/>
                <w:szCs w:val="13"/>
              </w:rPr>
            </w:pPr>
            <w:r w:rsidRPr="00DA781B">
              <w:rPr>
                <w:rFonts w:ascii="Wingdings 2" w:hAnsi="Wingdings 2" w:cs="Tahoma"/>
                <w:color w:val="5A5A5A"/>
                <w:sz w:val="13"/>
                <w:szCs w:val="13"/>
              </w:rPr>
              <w:t>О</w:t>
            </w: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2E10F070"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3.10.3.2</w:t>
            </w:r>
          </w:p>
        </w:tc>
        <w:tc>
          <w:tcPr>
            <w:tcW w:w="5839" w:type="dxa"/>
            <w:tcBorders>
              <w:top w:val="nil"/>
              <w:left w:val="nil"/>
              <w:bottom w:val="single" w:sz="4" w:space="0" w:color="auto"/>
              <w:right w:val="single" w:sz="4" w:space="0" w:color="auto"/>
            </w:tcBorders>
            <w:shd w:val="clear" w:color="000000" w:fill="E3FAFD"/>
            <w:vAlign w:val="center"/>
            <w:hideMark/>
          </w:tcPr>
          <w:p w14:paraId="5AE4C317" w14:textId="77777777" w:rsidR="00DA781B" w:rsidRPr="00DA781B" w:rsidRDefault="00DA781B" w:rsidP="00DA781B">
            <w:pPr>
              <w:ind w:firstLineChars="300" w:firstLine="390"/>
              <w:rPr>
                <w:rFonts w:ascii="Tahoma" w:hAnsi="Tahoma" w:cs="Tahoma"/>
                <w:sz w:val="13"/>
                <w:szCs w:val="13"/>
              </w:rPr>
            </w:pPr>
            <w:r w:rsidRPr="00DA781B">
              <w:rPr>
                <w:rFonts w:ascii="Tahoma" w:hAnsi="Tahoma" w:cs="Tahoma"/>
                <w:sz w:val="13"/>
                <w:szCs w:val="13"/>
              </w:rPr>
              <w:t>охрана труда</w:t>
            </w:r>
          </w:p>
        </w:tc>
        <w:tc>
          <w:tcPr>
            <w:tcW w:w="1139" w:type="dxa"/>
            <w:tcBorders>
              <w:top w:val="nil"/>
              <w:left w:val="nil"/>
              <w:bottom w:val="single" w:sz="4" w:space="0" w:color="auto"/>
              <w:right w:val="single" w:sz="4" w:space="0" w:color="auto"/>
            </w:tcBorders>
            <w:shd w:val="clear" w:color="auto" w:fill="auto"/>
            <w:vAlign w:val="center"/>
            <w:hideMark/>
          </w:tcPr>
          <w:p w14:paraId="151D315C"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тыс</w:t>
            </w:r>
            <w:proofErr w:type="spellEnd"/>
            <w:r w:rsidRPr="00DA781B">
              <w:rPr>
                <w:rFonts w:ascii="Tahoma" w:hAnsi="Tahoma" w:cs="Tahoma"/>
                <w:sz w:val="13"/>
                <w:szCs w:val="13"/>
              </w:rPr>
              <w:t xml:space="preserve"> </w:t>
            </w:r>
            <w:proofErr w:type="spellStart"/>
            <w:r w:rsidRPr="00DA781B">
              <w:rPr>
                <w:rFonts w:ascii="Tahoma" w:hAnsi="Tahoma" w:cs="Tahoma"/>
                <w:sz w:val="13"/>
                <w:szCs w:val="13"/>
              </w:rPr>
              <w:t>руб</w:t>
            </w:r>
            <w:proofErr w:type="spellEnd"/>
          </w:p>
        </w:tc>
        <w:tc>
          <w:tcPr>
            <w:tcW w:w="1479" w:type="dxa"/>
            <w:tcBorders>
              <w:top w:val="nil"/>
              <w:left w:val="nil"/>
              <w:bottom w:val="single" w:sz="4" w:space="0" w:color="auto"/>
              <w:right w:val="single" w:sz="4" w:space="0" w:color="auto"/>
            </w:tcBorders>
            <w:shd w:val="clear" w:color="000000" w:fill="FFFFCC"/>
            <w:vAlign w:val="center"/>
            <w:hideMark/>
          </w:tcPr>
          <w:p w14:paraId="1BFB4E65"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12FB4678"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17,29</w:t>
            </w:r>
          </w:p>
        </w:tc>
        <w:tc>
          <w:tcPr>
            <w:tcW w:w="1580" w:type="dxa"/>
            <w:tcBorders>
              <w:top w:val="nil"/>
              <w:left w:val="nil"/>
              <w:bottom w:val="single" w:sz="4" w:space="0" w:color="auto"/>
              <w:right w:val="single" w:sz="4" w:space="0" w:color="auto"/>
            </w:tcBorders>
            <w:shd w:val="clear" w:color="000000" w:fill="FFFFCC"/>
            <w:vAlign w:val="center"/>
            <w:hideMark/>
          </w:tcPr>
          <w:p w14:paraId="4CCB31E6"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30,64</w:t>
            </w:r>
          </w:p>
        </w:tc>
        <w:tc>
          <w:tcPr>
            <w:tcW w:w="2257" w:type="dxa"/>
            <w:tcBorders>
              <w:top w:val="nil"/>
              <w:left w:val="nil"/>
              <w:bottom w:val="single" w:sz="4" w:space="0" w:color="auto"/>
              <w:right w:val="single" w:sz="4" w:space="0" w:color="auto"/>
            </w:tcBorders>
            <w:shd w:val="clear" w:color="000000" w:fill="FFFFCC"/>
            <w:vAlign w:val="center"/>
            <w:hideMark/>
          </w:tcPr>
          <w:p w14:paraId="2A462943" w14:textId="77777777" w:rsidR="00DA781B" w:rsidRPr="00DA781B" w:rsidRDefault="00DA781B" w:rsidP="00DA781B">
            <w:pPr>
              <w:rPr>
                <w:rFonts w:ascii="Tahoma" w:hAnsi="Tahoma" w:cs="Tahoma"/>
                <w:sz w:val="13"/>
                <w:szCs w:val="13"/>
              </w:rPr>
            </w:pPr>
            <w:r w:rsidRPr="00DA781B">
              <w:rPr>
                <w:rFonts w:ascii="Tahoma" w:hAnsi="Tahoma" w:cs="Tahoma"/>
                <w:sz w:val="13"/>
                <w:szCs w:val="13"/>
              </w:rPr>
              <w:t>учтены затраты на спецодежду и мыло по расчету организации в пересчете на принятую численность ОПП</w:t>
            </w:r>
          </w:p>
        </w:tc>
        <w:tc>
          <w:tcPr>
            <w:tcW w:w="1600" w:type="dxa"/>
            <w:tcBorders>
              <w:top w:val="nil"/>
              <w:left w:val="nil"/>
              <w:bottom w:val="single" w:sz="4" w:space="0" w:color="auto"/>
              <w:right w:val="single" w:sz="4" w:space="0" w:color="auto"/>
            </w:tcBorders>
            <w:shd w:val="clear" w:color="000000" w:fill="FFFFCC"/>
            <w:vAlign w:val="center"/>
            <w:hideMark/>
          </w:tcPr>
          <w:p w14:paraId="60A9A79C"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31,83</w:t>
            </w:r>
          </w:p>
        </w:tc>
        <w:tc>
          <w:tcPr>
            <w:tcW w:w="1517" w:type="dxa"/>
            <w:tcBorders>
              <w:top w:val="nil"/>
              <w:left w:val="nil"/>
              <w:bottom w:val="single" w:sz="4" w:space="0" w:color="auto"/>
              <w:right w:val="single" w:sz="4" w:space="0" w:color="auto"/>
            </w:tcBorders>
            <w:shd w:val="clear" w:color="000000" w:fill="D7EAD3"/>
            <w:vAlign w:val="center"/>
            <w:hideMark/>
          </w:tcPr>
          <w:p w14:paraId="678FF552"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15,92</w:t>
            </w:r>
          </w:p>
        </w:tc>
        <w:tc>
          <w:tcPr>
            <w:tcW w:w="1517" w:type="dxa"/>
            <w:tcBorders>
              <w:top w:val="nil"/>
              <w:left w:val="nil"/>
              <w:bottom w:val="single" w:sz="4" w:space="0" w:color="auto"/>
              <w:right w:val="single" w:sz="4" w:space="0" w:color="auto"/>
            </w:tcBorders>
            <w:shd w:val="clear" w:color="000000" w:fill="D7EAD3"/>
            <w:vAlign w:val="center"/>
            <w:hideMark/>
          </w:tcPr>
          <w:p w14:paraId="18C328FA"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15,92</w:t>
            </w:r>
          </w:p>
        </w:tc>
        <w:tc>
          <w:tcPr>
            <w:tcW w:w="2217" w:type="dxa"/>
            <w:tcBorders>
              <w:top w:val="nil"/>
              <w:left w:val="nil"/>
              <w:bottom w:val="single" w:sz="4" w:space="0" w:color="auto"/>
              <w:right w:val="single" w:sz="4" w:space="0" w:color="auto"/>
            </w:tcBorders>
            <w:shd w:val="clear" w:color="000000" w:fill="FFFFCC"/>
            <w:vAlign w:val="center"/>
            <w:hideMark/>
          </w:tcPr>
          <w:p w14:paraId="1207BEAA" w14:textId="77777777" w:rsidR="00DA781B" w:rsidRPr="00DA781B" w:rsidRDefault="00DA781B" w:rsidP="00DA781B">
            <w:pPr>
              <w:rPr>
                <w:rFonts w:ascii="Tahoma" w:hAnsi="Tahoma" w:cs="Tahoma"/>
                <w:sz w:val="13"/>
                <w:szCs w:val="13"/>
              </w:rPr>
            </w:pPr>
            <w:r w:rsidRPr="00DA781B">
              <w:rPr>
                <w:rFonts w:ascii="Tahoma" w:hAnsi="Tahoma" w:cs="Tahoma"/>
                <w:sz w:val="13"/>
                <w:szCs w:val="13"/>
              </w:rPr>
              <w:t>по плану 2021 года с учетом ИПЦ на 2022 год (103,9%)</w:t>
            </w:r>
          </w:p>
        </w:tc>
      </w:tr>
      <w:tr w:rsidR="00DA781B" w:rsidRPr="00DA781B" w14:paraId="64C685E6" w14:textId="77777777" w:rsidTr="00DA781B">
        <w:trPr>
          <w:trHeight w:val="300"/>
          <w:jc w:val="center"/>
        </w:trPr>
        <w:tc>
          <w:tcPr>
            <w:tcW w:w="399" w:type="dxa"/>
            <w:tcBorders>
              <w:top w:val="nil"/>
              <w:left w:val="nil"/>
              <w:bottom w:val="nil"/>
              <w:right w:val="nil"/>
            </w:tcBorders>
            <w:shd w:val="clear" w:color="auto" w:fill="auto"/>
            <w:noWrap/>
            <w:vAlign w:val="bottom"/>
            <w:hideMark/>
          </w:tcPr>
          <w:p w14:paraId="4297E681"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5872C88A"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4</w:t>
            </w:r>
          </w:p>
        </w:tc>
        <w:tc>
          <w:tcPr>
            <w:tcW w:w="5839" w:type="dxa"/>
            <w:tcBorders>
              <w:top w:val="nil"/>
              <w:left w:val="nil"/>
              <w:bottom w:val="single" w:sz="4" w:space="0" w:color="auto"/>
              <w:right w:val="single" w:sz="4" w:space="0" w:color="auto"/>
            </w:tcBorders>
            <w:shd w:val="clear" w:color="auto" w:fill="auto"/>
            <w:vAlign w:val="center"/>
            <w:hideMark/>
          </w:tcPr>
          <w:p w14:paraId="468442A1"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Ремонтные расходы</w:t>
            </w:r>
          </w:p>
        </w:tc>
        <w:tc>
          <w:tcPr>
            <w:tcW w:w="1139" w:type="dxa"/>
            <w:tcBorders>
              <w:top w:val="nil"/>
              <w:left w:val="nil"/>
              <w:bottom w:val="single" w:sz="4" w:space="0" w:color="auto"/>
              <w:right w:val="single" w:sz="4" w:space="0" w:color="auto"/>
            </w:tcBorders>
            <w:shd w:val="clear" w:color="auto" w:fill="auto"/>
            <w:vAlign w:val="center"/>
            <w:hideMark/>
          </w:tcPr>
          <w:p w14:paraId="5AFCF4ED" w14:textId="77777777" w:rsidR="00DA781B" w:rsidRPr="00DA781B" w:rsidRDefault="00DA781B" w:rsidP="00DA781B">
            <w:pPr>
              <w:jc w:val="center"/>
              <w:rPr>
                <w:rFonts w:ascii="Tahoma" w:hAnsi="Tahoma" w:cs="Tahoma"/>
                <w:b/>
                <w:bCs/>
                <w:sz w:val="13"/>
                <w:szCs w:val="13"/>
              </w:rPr>
            </w:pPr>
            <w:proofErr w:type="spellStart"/>
            <w:r w:rsidRPr="00DA781B">
              <w:rPr>
                <w:rFonts w:ascii="Tahoma" w:hAnsi="Tahoma" w:cs="Tahoma"/>
                <w:b/>
                <w:bCs/>
                <w:sz w:val="13"/>
                <w:szCs w:val="13"/>
              </w:rPr>
              <w:t>тыс</w:t>
            </w:r>
            <w:proofErr w:type="spellEnd"/>
            <w:r w:rsidRPr="00DA781B">
              <w:rPr>
                <w:rFonts w:ascii="Tahoma" w:hAnsi="Tahoma" w:cs="Tahoma"/>
                <w:b/>
                <w:bCs/>
                <w:sz w:val="13"/>
                <w:szCs w:val="13"/>
              </w:rPr>
              <w:t xml:space="preserve"> </w:t>
            </w:r>
            <w:proofErr w:type="spellStart"/>
            <w:r w:rsidRPr="00DA781B">
              <w:rPr>
                <w:rFonts w:ascii="Tahoma" w:hAnsi="Tahoma" w:cs="Tahoma"/>
                <w:b/>
                <w:bCs/>
                <w:sz w:val="13"/>
                <w:szCs w:val="13"/>
              </w:rPr>
              <w:t>руб</w:t>
            </w:r>
            <w:proofErr w:type="spellEnd"/>
          </w:p>
        </w:tc>
        <w:tc>
          <w:tcPr>
            <w:tcW w:w="1479" w:type="dxa"/>
            <w:tcBorders>
              <w:top w:val="nil"/>
              <w:left w:val="nil"/>
              <w:bottom w:val="single" w:sz="4" w:space="0" w:color="auto"/>
              <w:right w:val="single" w:sz="4" w:space="0" w:color="auto"/>
            </w:tcBorders>
            <w:shd w:val="clear" w:color="000000" w:fill="D7EAD3"/>
            <w:vAlign w:val="center"/>
            <w:hideMark/>
          </w:tcPr>
          <w:p w14:paraId="354D0B27"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2 915,13</w:t>
            </w:r>
          </w:p>
        </w:tc>
        <w:tc>
          <w:tcPr>
            <w:tcW w:w="1518" w:type="dxa"/>
            <w:tcBorders>
              <w:top w:val="nil"/>
              <w:left w:val="nil"/>
              <w:bottom w:val="single" w:sz="4" w:space="0" w:color="auto"/>
              <w:right w:val="single" w:sz="4" w:space="0" w:color="auto"/>
            </w:tcBorders>
            <w:shd w:val="clear" w:color="000000" w:fill="D7EAD3"/>
            <w:vAlign w:val="center"/>
            <w:hideMark/>
          </w:tcPr>
          <w:p w14:paraId="67B1B5F3"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1 645,89</w:t>
            </w:r>
          </w:p>
        </w:tc>
        <w:tc>
          <w:tcPr>
            <w:tcW w:w="1580" w:type="dxa"/>
            <w:tcBorders>
              <w:top w:val="nil"/>
              <w:left w:val="nil"/>
              <w:bottom w:val="single" w:sz="4" w:space="0" w:color="auto"/>
              <w:right w:val="single" w:sz="4" w:space="0" w:color="auto"/>
            </w:tcBorders>
            <w:shd w:val="clear" w:color="000000" w:fill="D7EAD3"/>
            <w:vAlign w:val="center"/>
            <w:hideMark/>
          </w:tcPr>
          <w:p w14:paraId="279E22DD"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2 915,13</w:t>
            </w:r>
          </w:p>
        </w:tc>
        <w:tc>
          <w:tcPr>
            <w:tcW w:w="2257" w:type="dxa"/>
            <w:tcBorders>
              <w:top w:val="nil"/>
              <w:left w:val="nil"/>
              <w:bottom w:val="single" w:sz="4" w:space="0" w:color="auto"/>
              <w:right w:val="single" w:sz="4" w:space="0" w:color="auto"/>
            </w:tcBorders>
            <w:shd w:val="clear" w:color="000000" w:fill="FFFFCC"/>
            <w:vAlign w:val="center"/>
            <w:hideMark/>
          </w:tcPr>
          <w:p w14:paraId="78AC4E3A"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0541EE07"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3 028,43</w:t>
            </w:r>
          </w:p>
        </w:tc>
        <w:tc>
          <w:tcPr>
            <w:tcW w:w="1517" w:type="dxa"/>
            <w:tcBorders>
              <w:top w:val="nil"/>
              <w:left w:val="nil"/>
              <w:bottom w:val="single" w:sz="4" w:space="0" w:color="auto"/>
              <w:right w:val="single" w:sz="4" w:space="0" w:color="auto"/>
            </w:tcBorders>
            <w:shd w:val="clear" w:color="000000" w:fill="D7EAD3"/>
            <w:vAlign w:val="center"/>
            <w:hideMark/>
          </w:tcPr>
          <w:p w14:paraId="4D5525D5"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1 394,06</w:t>
            </w:r>
          </w:p>
        </w:tc>
        <w:tc>
          <w:tcPr>
            <w:tcW w:w="1517" w:type="dxa"/>
            <w:tcBorders>
              <w:top w:val="nil"/>
              <w:left w:val="nil"/>
              <w:bottom w:val="single" w:sz="4" w:space="0" w:color="auto"/>
              <w:right w:val="single" w:sz="4" w:space="0" w:color="auto"/>
            </w:tcBorders>
            <w:shd w:val="clear" w:color="000000" w:fill="D7EAD3"/>
            <w:vAlign w:val="center"/>
            <w:hideMark/>
          </w:tcPr>
          <w:p w14:paraId="56994B6C"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1 634,39</w:t>
            </w:r>
          </w:p>
        </w:tc>
        <w:tc>
          <w:tcPr>
            <w:tcW w:w="2217" w:type="dxa"/>
            <w:tcBorders>
              <w:top w:val="nil"/>
              <w:left w:val="nil"/>
              <w:bottom w:val="single" w:sz="4" w:space="0" w:color="auto"/>
              <w:right w:val="single" w:sz="4" w:space="0" w:color="auto"/>
            </w:tcBorders>
            <w:shd w:val="clear" w:color="000000" w:fill="FFFFCC"/>
            <w:vAlign w:val="center"/>
            <w:hideMark/>
          </w:tcPr>
          <w:p w14:paraId="51EF4F6A"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r>
      <w:tr w:rsidR="00DA781B" w:rsidRPr="00DA781B" w14:paraId="51D34C92" w14:textId="77777777" w:rsidTr="00DA781B">
        <w:trPr>
          <w:trHeight w:val="300"/>
          <w:jc w:val="center"/>
        </w:trPr>
        <w:tc>
          <w:tcPr>
            <w:tcW w:w="399" w:type="dxa"/>
            <w:tcBorders>
              <w:top w:val="nil"/>
              <w:left w:val="nil"/>
              <w:bottom w:val="nil"/>
              <w:right w:val="nil"/>
            </w:tcBorders>
            <w:shd w:val="clear" w:color="auto" w:fill="auto"/>
            <w:noWrap/>
            <w:vAlign w:val="bottom"/>
            <w:hideMark/>
          </w:tcPr>
          <w:p w14:paraId="2F0BB414" w14:textId="77777777" w:rsidR="00DA781B" w:rsidRPr="00DA781B" w:rsidRDefault="00DA781B" w:rsidP="00DA781B">
            <w:pPr>
              <w:rPr>
                <w:rFonts w:ascii="Tahoma" w:hAnsi="Tahoma" w:cs="Tahoma"/>
                <w:b/>
                <w:bCs/>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6F082FD7"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4.3</w:t>
            </w:r>
          </w:p>
        </w:tc>
        <w:tc>
          <w:tcPr>
            <w:tcW w:w="5839" w:type="dxa"/>
            <w:tcBorders>
              <w:top w:val="nil"/>
              <w:left w:val="nil"/>
              <w:bottom w:val="single" w:sz="4" w:space="0" w:color="auto"/>
              <w:right w:val="single" w:sz="4" w:space="0" w:color="auto"/>
            </w:tcBorders>
            <w:shd w:val="clear" w:color="auto" w:fill="auto"/>
            <w:vAlign w:val="center"/>
            <w:hideMark/>
          </w:tcPr>
          <w:p w14:paraId="28203D5F" w14:textId="77777777" w:rsidR="00DA781B" w:rsidRPr="00DA781B" w:rsidRDefault="00DA781B" w:rsidP="00DA781B">
            <w:pPr>
              <w:ind w:firstLineChars="100" w:firstLine="131"/>
              <w:rPr>
                <w:rFonts w:ascii="Tahoma" w:hAnsi="Tahoma" w:cs="Tahoma"/>
                <w:b/>
                <w:bCs/>
                <w:color w:val="000000"/>
                <w:sz w:val="13"/>
                <w:szCs w:val="13"/>
              </w:rPr>
            </w:pPr>
            <w:r w:rsidRPr="00DA781B">
              <w:rPr>
                <w:rFonts w:ascii="Tahoma" w:hAnsi="Tahoma" w:cs="Tahoma"/>
                <w:b/>
                <w:bCs/>
                <w:color w:val="000000"/>
                <w:sz w:val="13"/>
                <w:szCs w:val="13"/>
              </w:rPr>
              <w:t>Текущий ремонт основных средств</w:t>
            </w:r>
          </w:p>
        </w:tc>
        <w:tc>
          <w:tcPr>
            <w:tcW w:w="1139" w:type="dxa"/>
            <w:tcBorders>
              <w:top w:val="nil"/>
              <w:left w:val="nil"/>
              <w:bottom w:val="single" w:sz="4" w:space="0" w:color="auto"/>
              <w:right w:val="single" w:sz="4" w:space="0" w:color="auto"/>
            </w:tcBorders>
            <w:shd w:val="clear" w:color="auto" w:fill="auto"/>
            <w:vAlign w:val="center"/>
            <w:hideMark/>
          </w:tcPr>
          <w:p w14:paraId="77DF3F7F" w14:textId="77777777" w:rsidR="00DA781B" w:rsidRPr="00DA781B" w:rsidRDefault="00DA781B" w:rsidP="00DA781B">
            <w:pPr>
              <w:jc w:val="center"/>
              <w:rPr>
                <w:rFonts w:ascii="Tahoma" w:hAnsi="Tahoma" w:cs="Tahoma"/>
                <w:b/>
                <w:bCs/>
                <w:sz w:val="13"/>
                <w:szCs w:val="13"/>
              </w:rPr>
            </w:pPr>
            <w:proofErr w:type="spellStart"/>
            <w:r w:rsidRPr="00DA781B">
              <w:rPr>
                <w:rFonts w:ascii="Tahoma" w:hAnsi="Tahoma" w:cs="Tahoma"/>
                <w:b/>
                <w:bCs/>
                <w:sz w:val="13"/>
                <w:szCs w:val="13"/>
              </w:rPr>
              <w:t>тыс</w:t>
            </w:r>
            <w:proofErr w:type="spellEnd"/>
            <w:r w:rsidRPr="00DA781B">
              <w:rPr>
                <w:rFonts w:ascii="Tahoma" w:hAnsi="Tahoma" w:cs="Tahoma"/>
                <w:b/>
                <w:bCs/>
                <w:sz w:val="13"/>
                <w:szCs w:val="13"/>
              </w:rPr>
              <w:t xml:space="preserve"> </w:t>
            </w:r>
            <w:proofErr w:type="spellStart"/>
            <w:r w:rsidRPr="00DA781B">
              <w:rPr>
                <w:rFonts w:ascii="Tahoma" w:hAnsi="Tahoma" w:cs="Tahoma"/>
                <w:b/>
                <w:bCs/>
                <w:sz w:val="13"/>
                <w:szCs w:val="13"/>
              </w:rPr>
              <w:t>руб</w:t>
            </w:r>
            <w:proofErr w:type="spellEnd"/>
          </w:p>
        </w:tc>
        <w:tc>
          <w:tcPr>
            <w:tcW w:w="1479" w:type="dxa"/>
            <w:tcBorders>
              <w:top w:val="nil"/>
              <w:left w:val="nil"/>
              <w:bottom w:val="single" w:sz="4" w:space="0" w:color="auto"/>
              <w:right w:val="single" w:sz="4" w:space="0" w:color="auto"/>
            </w:tcBorders>
            <w:shd w:val="clear" w:color="000000" w:fill="D7EAD3"/>
            <w:vAlign w:val="center"/>
            <w:hideMark/>
          </w:tcPr>
          <w:p w14:paraId="4A93F11C"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2 915,13</w:t>
            </w:r>
          </w:p>
        </w:tc>
        <w:tc>
          <w:tcPr>
            <w:tcW w:w="1518" w:type="dxa"/>
            <w:tcBorders>
              <w:top w:val="nil"/>
              <w:left w:val="nil"/>
              <w:bottom w:val="single" w:sz="4" w:space="0" w:color="auto"/>
              <w:right w:val="single" w:sz="4" w:space="0" w:color="auto"/>
            </w:tcBorders>
            <w:shd w:val="clear" w:color="000000" w:fill="D7EAD3"/>
            <w:vAlign w:val="center"/>
            <w:hideMark/>
          </w:tcPr>
          <w:p w14:paraId="28959052"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1 645,89</w:t>
            </w:r>
          </w:p>
        </w:tc>
        <w:tc>
          <w:tcPr>
            <w:tcW w:w="1580" w:type="dxa"/>
            <w:tcBorders>
              <w:top w:val="nil"/>
              <w:left w:val="nil"/>
              <w:bottom w:val="single" w:sz="4" w:space="0" w:color="auto"/>
              <w:right w:val="single" w:sz="4" w:space="0" w:color="auto"/>
            </w:tcBorders>
            <w:shd w:val="clear" w:color="000000" w:fill="D7EAD3"/>
            <w:vAlign w:val="center"/>
            <w:hideMark/>
          </w:tcPr>
          <w:p w14:paraId="0CCE68C4"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2 915,13</w:t>
            </w:r>
          </w:p>
        </w:tc>
        <w:tc>
          <w:tcPr>
            <w:tcW w:w="2257" w:type="dxa"/>
            <w:tcBorders>
              <w:top w:val="nil"/>
              <w:left w:val="nil"/>
              <w:bottom w:val="single" w:sz="4" w:space="0" w:color="auto"/>
              <w:right w:val="single" w:sz="4" w:space="0" w:color="auto"/>
            </w:tcBorders>
            <w:shd w:val="clear" w:color="000000" w:fill="FFFFCC"/>
            <w:vAlign w:val="center"/>
            <w:hideMark/>
          </w:tcPr>
          <w:p w14:paraId="6595EBE9"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43883923"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3 028,43</w:t>
            </w:r>
          </w:p>
        </w:tc>
        <w:tc>
          <w:tcPr>
            <w:tcW w:w="1517" w:type="dxa"/>
            <w:tcBorders>
              <w:top w:val="nil"/>
              <w:left w:val="nil"/>
              <w:bottom w:val="single" w:sz="4" w:space="0" w:color="auto"/>
              <w:right w:val="single" w:sz="4" w:space="0" w:color="auto"/>
            </w:tcBorders>
            <w:shd w:val="clear" w:color="000000" w:fill="D7EAD3"/>
            <w:vAlign w:val="center"/>
            <w:hideMark/>
          </w:tcPr>
          <w:p w14:paraId="5C04D858"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1 394,06</w:t>
            </w:r>
          </w:p>
        </w:tc>
        <w:tc>
          <w:tcPr>
            <w:tcW w:w="1517" w:type="dxa"/>
            <w:tcBorders>
              <w:top w:val="nil"/>
              <w:left w:val="nil"/>
              <w:bottom w:val="single" w:sz="4" w:space="0" w:color="auto"/>
              <w:right w:val="single" w:sz="4" w:space="0" w:color="auto"/>
            </w:tcBorders>
            <w:shd w:val="clear" w:color="000000" w:fill="D7EAD3"/>
            <w:vAlign w:val="center"/>
            <w:hideMark/>
          </w:tcPr>
          <w:p w14:paraId="40EC7FA3"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1 634,39</w:t>
            </w:r>
          </w:p>
        </w:tc>
        <w:tc>
          <w:tcPr>
            <w:tcW w:w="2217" w:type="dxa"/>
            <w:tcBorders>
              <w:top w:val="nil"/>
              <w:left w:val="nil"/>
              <w:bottom w:val="single" w:sz="4" w:space="0" w:color="auto"/>
              <w:right w:val="single" w:sz="4" w:space="0" w:color="auto"/>
            </w:tcBorders>
            <w:shd w:val="clear" w:color="000000" w:fill="FFFFCC"/>
            <w:vAlign w:val="center"/>
            <w:hideMark/>
          </w:tcPr>
          <w:p w14:paraId="4BE9579F"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r>
      <w:tr w:rsidR="00DA781B" w:rsidRPr="00DA781B" w14:paraId="6F0A4D67" w14:textId="77777777" w:rsidTr="00DA781B">
        <w:trPr>
          <w:trHeight w:val="945"/>
          <w:jc w:val="center"/>
        </w:trPr>
        <w:tc>
          <w:tcPr>
            <w:tcW w:w="399" w:type="dxa"/>
            <w:tcBorders>
              <w:top w:val="nil"/>
              <w:left w:val="nil"/>
              <w:bottom w:val="nil"/>
              <w:right w:val="nil"/>
            </w:tcBorders>
            <w:shd w:val="clear" w:color="auto" w:fill="auto"/>
            <w:noWrap/>
            <w:vAlign w:val="bottom"/>
            <w:hideMark/>
          </w:tcPr>
          <w:p w14:paraId="322D66C4" w14:textId="77777777" w:rsidR="00DA781B" w:rsidRPr="00DA781B" w:rsidRDefault="00DA781B" w:rsidP="00DA781B">
            <w:pPr>
              <w:rPr>
                <w:rFonts w:ascii="Tahoma" w:hAnsi="Tahoma" w:cs="Tahoma"/>
                <w:b/>
                <w:bCs/>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12CC2BFF"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4.3.1</w:t>
            </w:r>
          </w:p>
        </w:tc>
        <w:tc>
          <w:tcPr>
            <w:tcW w:w="5839" w:type="dxa"/>
            <w:tcBorders>
              <w:top w:val="nil"/>
              <w:left w:val="nil"/>
              <w:bottom w:val="single" w:sz="4" w:space="0" w:color="auto"/>
              <w:right w:val="single" w:sz="4" w:space="0" w:color="auto"/>
            </w:tcBorders>
            <w:shd w:val="clear" w:color="auto" w:fill="auto"/>
            <w:vAlign w:val="center"/>
            <w:hideMark/>
          </w:tcPr>
          <w:p w14:paraId="3DC0915B" w14:textId="77777777" w:rsidR="00DA781B" w:rsidRPr="00DA781B" w:rsidRDefault="00DA781B" w:rsidP="00DA781B">
            <w:pPr>
              <w:ind w:firstLineChars="200" w:firstLine="260"/>
              <w:rPr>
                <w:rFonts w:ascii="Tahoma" w:hAnsi="Tahoma" w:cs="Tahoma"/>
                <w:sz w:val="13"/>
                <w:szCs w:val="13"/>
              </w:rPr>
            </w:pPr>
            <w:r w:rsidRPr="00DA781B">
              <w:rPr>
                <w:rFonts w:ascii="Tahoma" w:hAnsi="Tahoma" w:cs="Tahoma"/>
                <w:sz w:val="13"/>
                <w:szCs w:val="13"/>
              </w:rPr>
              <w:t>Материалы на ремонт</w:t>
            </w:r>
          </w:p>
        </w:tc>
        <w:tc>
          <w:tcPr>
            <w:tcW w:w="1139" w:type="dxa"/>
            <w:tcBorders>
              <w:top w:val="nil"/>
              <w:left w:val="nil"/>
              <w:bottom w:val="single" w:sz="4" w:space="0" w:color="auto"/>
              <w:right w:val="single" w:sz="4" w:space="0" w:color="auto"/>
            </w:tcBorders>
            <w:shd w:val="clear" w:color="auto" w:fill="auto"/>
            <w:vAlign w:val="center"/>
            <w:hideMark/>
          </w:tcPr>
          <w:p w14:paraId="1F9520FC"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тыс</w:t>
            </w:r>
            <w:proofErr w:type="spellEnd"/>
            <w:r w:rsidRPr="00DA781B">
              <w:rPr>
                <w:rFonts w:ascii="Tahoma" w:hAnsi="Tahoma" w:cs="Tahoma"/>
                <w:sz w:val="13"/>
                <w:szCs w:val="13"/>
              </w:rPr>
              <w:t xml:space="preserve"> </w:t>
            </w:r>
            <w:proofErr w:type="spellStart"/>
            <w:r w:rsidRPr="00DA781B">
              <w:rPr>
                <w:rFonts w:ascii="Tahoma" w:hAnsi="Tahoma" w:cs="Tahoma"/>
                <w:sz w:val="13"/>
                <w:szCs w:val="13"/>
              </w:rPr>
              <w:t>руб</w:t>
            </w:r>
            <w:proofErr w:type="spellEnd"/>
          </w:p>
        </w:tc>
        <w:tc>
          <w:tcPr>
            <w:tcW w:w="1479" w:type="dxa"/>
            <w:tcBorders>
              <w:top w:val="nil"/>
              <w:left w:val="nil"/>
              <w:bottom w:val="single" w:sz="4" w:space="0" w:color="auto"/>
              <w:right w:val="single" w:sz="4" w:space="0" w:color="auto"/>
            </w:tcBorders>
            <w:shd w:val="clear" w:color="000000" w:fill="FFFFCC"/>
            <w:vAlign w:val="center"/>
            <w:hideMark/>
          </w:tcPr>
          <w:p w14:paraId="371F1D9E"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2 915,13</w:t>
            </w:r>
          </w:p>
        </w:tc>
        <w:tc>
          <w:tcPr>
            <w:tcW w:w="1518" w:type="dxa"/>
            <w:tcBorders>
              <w:top w:val="nil"/>
              <w:left w:val="nil"/>
              <w:bottom w:val="single" w:sz="4" w:space="0" w:color="auto"/>
              <w:right w:val="single" w:sz="4" w:space="0" w:color="auto"/>
            </w:tcBorders>
            <w:shd w:val="clear" w:color="000000" w:fill="FFFFCC"/>
            <w:vAlign w:val="center"/>
            <w:hideMark/>
          </w:tcPr>
          <w:p w14:paraId="3FC0077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1 645,89</w:t>
            </w:r>
          </w:p>
        </w:tc>
        <w:tc>
          <w:tcPr>
            <w:tcW w:w="1580" w:type="dxa"/>
            <w:tcBorders>
              <w:top w:val="nil"/>
              <w:left w:val="nil"/>
              <w:bottom w:val="single" w:sz="4" w:space="0" w:color="auto"/>
              <w:right w:val="single" w:sz="4" w:space="0" w:color="auto"/>
            </w:tcBorders>
            <w:shd w:val="clear" w:color="000000" w:fill="FFFFCC"/>
            <w:vAlign w:val="center"/>
            <w:hideMark/>
          </w:tcPr>
          <w:p w14:paraId="44EB74F7"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2 915,13</w:t>
            </w:r>
          </w:p>
        </w:tc>
        <w:tc>
          <w:tcPr>
            <w:tcW w:w="2257" w:type="dxa"/>
            <w:tcBorders>
              <w:top w:val="nil"/>
              <w:left w:val="nil"/>
              <w:bottom w:val="single" w:sz="4" w:space="0" w:color="auto"/>
              <w:right w:val="single" w:sz="4" w:space="0" w:color="auto"/>
            </w:tcBorders>
            <w:shd w:val="clear" w:color="000000" w:fill="FFFFCC"/>
            <w:vAlign w:val="center"/>
            <w:hideMark/>
          </w:tcPr>
          <w:p w14:paraId="17F2F090" w14:textId="77777777" w:rsidR="00DA781B" w:rsidRPr="00DA781B" w:rsidRDefault="00DA781B" w:rsidP="00DA781B">
            <w:pPr>
              <w:rPr>
                <w:rFonts w:ascii="Tahoma" w:hAnsi="Tahoma" w:cs="Tahoma"/>
                <w:sz w:val="13"/>
                <w:szCs w:val="13"/>
              </w:rPr>
            </w:pPr>
            <w:r w:rsidRPr="00DA781B">
              <w:rPr>
                <w:rFonts w:ascii="Tahoma" w:hAnsi="Tahoma" w:cs="Tahoma"/>
                <w:sz w:val="13"/>
                <w:szCs w:val="13"/>
              </w:rPr>
              <w:t>по предложению, не превышающему затраты, признанные экспертом РЭК Кузбасса</w:t>
            </w:r>
          </w:p>
        </w:tc>
        <w:tc>
          <w:tcPr>
            <w:tcW w:w="1600" w:type="dxa"/>
            <w:tcBorders>
              <w:top w:val="nil"/>
              <w:left w:val="nil"/>
              <w:bottom w:val="single" w:sz="4" w:space="0" w:color="auto"/>
              <w:right w:val="single" w:sz="4" w:space="0" w:color="auto"/>
            </w:tcBorders>
            <w:shd w:val="clear" w:color="000000" w:fill="FFFFCC"/>
            <w:vAlign w:val="center"/>
            <w:hideMark/>
          </w:tcPr>
          <w:p w14:paraId="5E038D11"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3 028,43</w:t>
            </w:r>
          </w:p>
        </w:tc>
        <w:tc>
          <w:tcPr>
            <w:tcW w:w="1517" w:type="dxa"/>
            <w:tcBorders>
              <w:top w:val="nil"/>
              <w:left w:val="nil"/>
              <w:bottom w:val="single" w:sz="4" w:space="0" w:color="auto"/>
              <w:right w:val="single" w:sz="4" w:space="0" w:color="auto"/>
            </w:tcBorders>
            <w:shd w:val="clear" w:color="000000" w:fill="D7EAD3"/>
            <w:vAlign w:val="center"/>
            <w:hideMark/>
          </w:tcPr>
          <w:p w14:paraId="4947AD53"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1 394,06</w:t>
            </w:r>
          </w:p>
        </w:tc>
        <w:tc>
          <w:tcPr>
            <w:tcW w:w="1517" w:type="dxa"/>
            <w:tcBorders>
              <w:top w:val="nil"/>
              <w:left w:val="nil"/>
              <w:bottom w:val="single" w:sz="4" w:space="0" w:color="auto"/>
              <w:right w:val="single" w:sz="4" w:space="0" w:color="auto"/>
            </w:tcBorders>
            <w:shd w:val="clear" w:color="000000" w:fill="D7EAD3"/>
            <w:vAlign w:val="center"/>
            <w:hideMark/>
          </w:tcPr>
          <w:p w14:paraId="5DD1356C"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1 634,39</w:t>
            </w:r>
          </w:p>
        </w:tc>
        <w:tc>
          <w:tcPr>
            <w:tcW w:w="2217" w:type="dxa"/>
            <w:tcBorders>
              <w:top w:val="nil"/>
              <w:left w:val="nil"/>
              <w:bottom w:val="single" w:sz="4" w:space="0" w:color="auto"/>
              <w:right w:val="single" w:sz="4" w:space="0" w:color="auto"/>
            </w:tcBorders>
            <w:shd w:val="clear" w:color="000000" w:fill="FFFFCC"/>
            <w:vAlign w:val="center"/>
            <w:hideMark/>
          </w:tcPr>
          <w:p w14:paraId="3DFB5C22" w14:textId="77777777" w:rsidR="00DA781B" w:rsidRPr="00DA781B" w:rsidRDefault="00DA781B" w:rsidP="00DA781B">
            <w:pPr>
              <w:rPr>
                <w:rFonts w:ascii="Tahoma" w:hAnsi="Tahoma" w:cs="Tahoma"/>
                <w:sz w:val="13"/>
                <w:szCs w:val="13"/>
              </w:rPr>
            </w:pPr>
            <w:r w:rsidRPr="00DA781B">
              <w:rPr>
                <w:rFonts w:ascii="Tahoma" w:hAnsi="Tahoma" w:cs="Tahoma"/>
                <w:sz w:val="13"/>
                <w:szCs w:val="13"/>
              </w:rPr>
              <w:t>по плану 2021 года с учетом ИПЦ на 2022 год (103,9%)</w:t>
            </w:r>
          </w:p>
        </w:tc>
      </w:tr>
      <w:tr w:rsidR="00DA781B" w:rsidRPr="00DA781B" w14:paraId="1A7A1F1F" w14:textId="77777777" w:rsidTr="00DA781B">
        <w:trPr>
          <w:trHeight w:val="3855"/>
          <w:jc w:val="center"/>
        </w:trPr>
        <w:tc>
          <w:tcPr>
            <w:tcW w:w="399" w:type="dxa"/>
            <w:tcBorders>
              <w:top w:val="nil"/>
              <w:left w:val="nil"/>
              <w:bottom w:val="nil"/>
              <w:right w:val="nil"/>
            </w:tcBorders>
            <w:shd w:val="clear" w:color="auto" w:fill="auto"/>
            <w:noWrap/>
            <w:vAlign w:val="bottom"/>
            <w:hideMark/>
          </w:tcPr>
          <w:p w14:paraId="79486C70"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6A7506FC"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5</w:t>
            </w:r>
          </w:p>
        </w:tc>
        <w:tc>
          <w:tcPr>
            <w:tcW w:w="5839" w:type="dxa"/>
            <w:tcBorders>
              <w:top w:val="nil"/>
              <w:left w:val="nil"/>
              <w:bottom w:val="single" w:sz="4" w:space="0" w:color="auto"/>
              <w:right w:val="single" w:sz="4" w:space="0" w:color="auto"/>
            </w:tcBorders>
            <w:shd w:val="clear" w:color="auto" w:fill="auto"/>
            <w:vAlign w:val="center"/>
            <w:hideMark/>
          </w:tcPr>
          <w:p w14:paraId="2699ECF5"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Административные расходы</w:t>
            </w:r>
          </w:p>
        </w:tc>
        <w:tc>
          <w:tcPr>
            <w:tcW w:w="1139" w:type="dxa"/>
            <w:tcBorders>
              <w:top w:val="nil"/>
              <w:left w:val="nil"/>
              <w:bottom w:val="single" w:sz="4" w:space="0" w:color="auto"/>
              <w:right w:val="single" w:sz="4" w:space="0" w:color="auto"/>
            </w:tcBorders>
            <w:shd w:val="clear" w:color="auto" w:fill="auto"/>
            <w:vAlign w:val="center"/>
            <w:hideMark/>
          </w:tcPr>
          <w:p w14:paraId="7A242CB2" w14:textId="77777777" w:rsidR="00DA781B" w:rsidRPr="00DA781B" w:rsidRDefault="00DA781B" w:rsidP="00DA781B">
            <w:pPr>
              <w:jc w:val="center"/>
              <w:rPr>
                <w:rFonts w:ascii="Tahoma" w:hAnsi="Tahoma" w:cs="Tahoma"/>
                <w:b/>
                <w:bCs/>
                <w:sz w:val="13"/>
                <w:szCs w:val="13"/>
              </w:rPr>
            </w:pPr>
            <w:proofErr w:type="spellStart"/>
            <w:r w:rsidRPr="00DA781B">
              <w:rPr>
                <w:rFonts w:ascii="Tahoma" w:hAnsi="Tahoma" w:cs="Tahoma"/>
                <w:b/>
                <w:bCs/>
                <w:sz w:val="13"/>
                <w:szCs w:val="13"/>
              </w:rPr>
              <w:t>тыс</w:t>
            </w:r>
            <w:proofErr w:type="spellEnd"/>
            <w:r w:rsidRPr="00DA781B">
              <w:rPr>
                <w:rFonts w:ascii="Tahoma" w:hAnsi="Tahoma" w:cs="Tahoma"/>
                <w:b/>
                <w:bCs/>
                <w:sz w:val="13"/>
                <w:szCs w:val="13"/>
              </w:rPr>
              <w:t xml:space="preserve"> </w:t>
            </w:r>
            <w:proofErr w:type="spellStart"/>
            <w:r w:rsidRPr="00DA781B">
              <w:rPr>
                <w:rFonts w:ascii="Tahoma" w:hAnsi="Tahoma" w:cs="Tahoma"/>
                <w:b/>
                <w:bCs/>
                <w:sz w:val="13"/>
                <w:szCs w:val="13"/>
              </w:rPr>
              <w:t>руб</w:t>
            </w:r>
            <w:proofErr w:type="spellEnd"/>
          </w:p>
        </w:tc>
        <w:tc>
          <w:tcPr>
            <w:tcW w:w="1479" w:type="dxa"/>
            <w:tcBorders>
              <w:top w:val="nil"/>
              <w:left w:val="nil"/>
              <w:bottom w:val="single" w:sz="4" w:space="0" w:color="auto"/>
              <w:right w:val="single" w:sz="4" w:space="0" w:color="auto"/>
            </w:tcBorders>
            <w:shd w:val="clear" w:color="000000" w:fill="D7EAD3"/>
            <w:vAlign w:val="center"/>
            <w:hideMark/>
          </w:tcPr>
          <w:p w14:paraId="58D3A39F"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579,85</w:t>
            </w:r>
          </w:p>
        </w:tc>
        <w:tc>
          <w:tcPr>
            <w:tcW w:w="1518" w:type="dxa"/>
            <w:tcBorders>
              <w:top w:val="nil"/>
              <w:left w:val="nil"/>
              <w:bottom w:val="single" w:sz="4" w:space="0" w:color="auto"/>
              <w:right w:val="single" w:sz="4" w:space="0" w:color="auto"/>
            </w:tcBorders>
            <w:shd w:val="clear" w:color="000000" w:fill="D7EAD3"/>
            <w:vAlign w:val="center"/>
            <w:hideMark/>
          </w:tcPr>
          <w:p w14:paraId="4A38E773"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0,00</w:t>
            </w:r>
          </w:p>
        </w:tc>
        <w:tc>
          <w:tcPr>
            <w:tcW w:w="1580" w:type="dxa"/>
            <w:tcBorders>
              <w:top w:val="nil"/>
              <w:left w:val="nil"/>
              <w:bottom w:val="single" w:sz="4" w:space="0" w:color="auto"/>
              <w:right w:val="single" w:sz="4" w:space="0" w:color="auto"/>
            </w:tcBorders>
            <w:shd w:val="clear" w:color="000000" w:fill="D7EAD3"/>
            <w:vAlign w:val="center"/>
            <w:hideMark/>
          </w:tcPr>
          <w:p w14:paraId="0413F4B5"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0,00</w:t>
            </w:r>
          </w:p>
        </w:tc>
        <w:tc>
          <w:tcPr>
            <w:tcW w:w="2257" w:type="dxa"/>
            <w:tcBorders>
              <w:top w:val="nil"/>
              <w:left w:val="nil"/>
              <w:bottom w:val="single" w:sz="4" w:space="0" w:color="auto"/>
              <w:right w:val="single" w:sz="4" w:space="0" w:color="auto"/>
            </w:tcBorders>
            <w:shd w:val="clear" w:color="000000" w:fill="FFFFCC"/>
            <w:vAlign w:val="center"/>
            <w:hideMark/>
          </w:tcPr>
          <w:p w14:paraId="0C9F73A3" w14:textId="77777777" w:rsidR="00DA781B" w:rsidRPr="00DA781B" w:rsidRDefault="00DA781B" w:rsidP="00DA781B">
            <w:pPr>
              <w:rPr>
                <w:rFonts w:ascii="Tahoma" w:hAnsi="Tahoma" w:cs="Tahoma"/>
                <w:sz w:val="13"/>
                <w:szCs w:val="13"/>
              </w:rPr>
            </w:pPr>
            <w:r w:rsidRPr="00DA781B">
              <w:rPr>
                <w:rFonts w:ascii="Tahoma" w:hAnsi="Tahoma" w:cs="Tahoma"/>
                <w:sz w:val="13"/>
                <w:szCs w:val="13"/>
              </w:rPr>
              <w:t xml:space="preserve">Отклонено, все расходы уже распределены по другим регулируемым видам деятельности, </w:t>
            </w:r>
            <w:proofErr w:type="gramStart"/>
            <w:r w:rsidRPr="00DA781B">
              <w:rPr>
                <w:rFonts w:ascii="Tahoma" w:hAnsi="Tahoma" w:cs="Tahoma"/>
                <w:sz w:val="13"/>
                <w:szCs w:val="13"/>
              </w:rPr>
              <w:t>т.к</w:t>
            </w:r>
            <w:proofErr w:type="gramEnd"/>
            <w:r w:rsidRPr="00DA781B">
              <w:rPr>
                <w:rFonts w:ascii="Tahoma" w:hAnsi="Tahoma" w:cs="Tahoma"/>
                <w:sz w:val="13"/>
                <w:szCs w:val="13"/>
              </w:rPr>
              <w:t xml:space="preserve"> в </w:t>
            </w:r>
            <w:proofErr w:type="spellStart"/>
            <w:r w:rsidRPr="00DA781B">
              <w:rPr>
                <w:rFonts w:ascii="Tahoma" w:hAnsi="Tahoma" w:cs="Tahoma"/>
                <w:sz w:val="13"/>
                <w:szCs w:val="13"/>
              </w:rPr>
              <w:t>соответстви</w:t>
            </w:r>
            <w:proofErr w:type="spellEnd"/>
            <w:r w:rsidRPr="00DA781B">
              <w:rPr>
                <w:rFonts w:ascii="Tahoma" w:hAnsi="Tahoma" w:cs="Tahoma"/>
                <w:sz w:val="13"/>
                <w:szCs w:val="13"/>
              </w:rPr>
              <w:t xml:space="preserve"> с УП организации, косвенные расходы распределяются </w:t>
            </w:r>
            <w:proofErr w:type="spellStart"/>
            <w:r w:rsidRPr="00DA781B">
              <w:rPr>
                <w:rFonts w:ascii="Tahoma" w:hAnsi="Tahoma" w:cs="Tahoma"/>
                <w:sz w:val="13"/>
                <w:szCs w:val="13"/>
              </w:rPr>
              <w:t>пропрорционально</w:t>
            </w:r>
            <w:proofErr w:type="spellEnd"/>
            <w:r w:rsidRPr="00DA781B">
              <w:rPr>
                <w:rFonts w:ascii="Tahoma" w:hAnsi="Tahoma" w:cs="Tahoma"/>
                <w:sz w:val="13"/>
                <w:szCs w:val="13"/>
              </w:rPr>
              <w:t xml:space="preserve"> выручке от реализации, значит на момент установления тарифа на новый вид услуги уже распределены между другими регулируемыми видами деятельности</w:t>
            </w:r>
          </w:p>
        </w:tc>
        <w:tc>
          <w:tcPr>
            <w:tcW w:w="1600" w:type="dxa"/>
            <w:tcBorders>
              <w:top w:val="nil"/>
              <w:left w:val="nil"/>
              <w:bottom w:val="single" w:sz="4" w:space="0" w:color="auto"/>
              <w:right w:val="single" w:sz="4" w:space="0" w:color="auto"/>
            </w:tcBorders>
            <w:shd w:val="clear" w:color="000000" w:fill="D7EAD3"/>
            <w:vAlign w:val="center"/>
            <w:hideMark/>
          </w:tcPr>
          <w:p w14:paraId="5C23EA50"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0,00</w:t>
            </w:r>
          </w:p>
        </w:tc>
        <w:tc>
          <w:tcPr>
            <w:tcW w:w="1517" w:type="dxa"/>
            <w:tcBorders>
              <w:top w:val="nil"/>
              <w:left w:val="nil"/>
              <w:bottom w:val="single" w:sz="4" w:space="0" w:color="auto"/>
              <w:right w:val="single" w:sz="4" w:space="0" w:color="auto"/>
            </w:tcBorders>
            <w:shd w:val="clear" w:color="000000" w:fill="D7EAD3"/>
            <w:vAlign w:val="center"/>
            <w:hideMark/>
          </w:tcPr>
          <w:p w14:paraId="68E0DE72"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0,00</w:t>
            </w:r>
          </w:p>
        </w:tc>
        <w:tc>
          <w:tcPr>
            <w:tcW w:w="1517" w:type="dxa"/>
            <w:tcBorders>
              <w:top w:val="nil"/>
              <w:left w:val="nil"/>
              <w:bottom w:val="single" w:sz="4" w:space="0" w:color="auto"/>
              <w:right w:val="single" w:sz="4" w:space="0" w:color="auto"/>
            </w:tcBorders>
            <w:shd w:val="clear" w:color="000000" w:fill="D7EAD3"/>
            <w:vAlign w:val="center"/>
            <w:hideMark/>
          </w:tcPr>
          <w:p w14:paraId="15C29E06"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0,00</w:t>
            </w:r>
          </w:p>
        </w:tc>
        <w:tc>
          <w:tcPr>
            <w:tcW w:w="2217" w:type="dxa"/>
            <w:tcBorders>
              <w:top w:val="nil"/>
              <w:left w:val="nil"/>
              <w:bottom w:val="single" w:sz="4" w:space="0" w:color="auto"/>
              <w:right w:val="single" w:sz="4" w:space="0" w:color="auto"/>
            </w:tcBorders>
            <w:shd w:val="clear" w:color="000000" w:fill="FFFFCC"/>
            <w:vAlign w:val="center"/>
            <w:hideMark/>
          </w:tcPr>
          <w:p w14:paraId="66350127"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r>
      <w:tr w:rsidR="00DA781B" w:rsidRPr="00DA781B" w14:paraId="4B3B0C54" w14:textId="77777777" w:rsidTr="00DA781B">
        <w:trPr>
          <w:trHeight w:val="300"/>
          <w:jc w:val="center"/>
        </w:trPr>
        <w:tc>
          <w:tcPr>
            <w:tcW w:w="399" w:type="dxa"/>
            <w:tcBorders>
              <w:top w:val="nil"/>
              <w:left w:val="nil"/>
              <w:bottom w:val="nil"/>
              <w:right w:val="nil"/>
            </w:tcBorders>
            <w:shd w:val="clear" w:color="auto" w:fill="auto"/>
            <w:noWrap/>
            <w:vAlign w:val="bottom"/>
            <w:hideMark/>
          </w:tcPr>
          <w:p w14:paraId="5A089598" w14:textId="77777777" w:rsidR="00DA781B" w:rsidRPr="00DA781B" w:rsidRDefault="00DA781B" w:rsidP="00DA781B">
            <w:pPr>
              <w:rPr>
                <w:rFonts w:ascii="Tahoma" w:hAnsi="Tahoma" w:cs="Tahoma"/>
                <w:b/>
                <w:bCs/>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165FBDF1"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5.1</w:t>
            </w:r>
          </w:p>
        </w:tc>
        <w:tc>
          <w:tcPr>
            <w:tcW w:w="5839" w:type="dxa"/>
            <w:tcBorders>
              <w:top w:val="nil"/>
              <w:left w:val="nil"/>
              <w:bottom w:val="single" w:sz="4" w:space="0" w:color="auto"/>
              <w:right w:val="single" w:sz="4" w:space="0" w:color="auto"/>
            </w:tcBorders>
            <w:shd w:val="clear" w:color="auto" w:fill="auto"/>
            <w:vAlign w:val="center"/>
            <w:hideMark/>
          </w:tcPr>
          <w:p w14:paraId="7206723B" w14:textId="77777777" w:rsidR="00DA781B" w:rsidRPr="00DA781B" w:rsidRDefault="00DA781B" w:rsidP="00DA781B">
            <w:pPr>
              <w:ind w:firstLineChars="100" w:firstLine="131"/>
              <w:rPr>
                <w:rFonts w:ascii="Tahoma" w:hAnsi="Tahoma" w:cs="Tahoma"/>
                <w:b/>
                <w:bCs/>
                <w:color w:val="000000"/>
                <w:sz w:val="13"/>
                <w:szCs w:val="13"/>
              </w:rPr>
            </w:pPr>
            <w:r w:rsidRPr="00DA781B">
              <w:rPr>
                <w:rFonts w:ascii="Tahoma" w:hAnsi="Tahoma" w:cs="Tahoma"/>
                <w:b/>
                <w:bCs/>
                <w:color w:val="000000"/>
                <w:sz w:val="13"/>
                <w:szCs w:val="13"/>
              </w:rPr>
              <w:t>Заработная плата АУП</w:t>
            </w:r>
          </w:p>
        </w:tc>
        <w:tc>
          <w:tcPr>
            <w:tcW w:w="1139" w:type="dxa"/>
            <w:tcBorders>
              <w:top w:val="nil"/>
              <w:left w:val="nil"/>
              <w:bottom w:val="single" w:sz="4" w:space="0" w:color="auto"/>
              <w:right w:val="single" w:sz="4" w:space="0" w:color="auto"/>
            </w:tcBorders>
            <w:shd w:val="clear" w:color="auto" w:fill="auto"/>
            <w:vAlign w:val="center"/>
            <w:hideMark/>
          </w:tcPr>
          <w:p w14:paraId="7C593DA9" w14:textId="77777777" w:rsidR="00DA781B" w:rsidRPr="00DA781B" w:rsidRDefault="00DA781B" w:rsidP="00DA781B">
            <w:pPr>
              <w:jc w:val="center"/>
              <w:rPr>
                <w:rFonts w:ascii="Tahoma" w:hAnsi="Tahoma" w:cs="Tahoma"/>
                <w:b/>
                <w:bCs/>
                <w:sz w:val="13"/>
                <w:szCs w:val="13"/>
              </w:rPr>
            </w:pPr>
            <w:proofErr w:type="spellStart"/>
            <w:r w:rsidRPr="00DA781B">
              <w:rPr>
                <w:rFonts w:ascii="Tahoma" w:hAnsi="Tahoma" w:cs="Tahoma"/>
                <w:b/>
                <w:bCs/>
                <w:sz w:val="13"/>
                <w:szCs w:val="13"/>
              </w:rPr>
              <w:t>тыс</w:t>
            </w:r>
            <w:proofErr w:type="spellEnd"/>
            <w:r w:rsidRPr="00DA781B">
              <w:rPr>
                <w:rFonts w:ascii="Tahoma" w:hAnsi="Tahoma" w:cs="Tahoma"/>
                <w:b/>
                <w:bCs/>
                <w:sz w:val="13"/>
                <w:szCs w:val="13"/>
              </w:rPr>
              <w:t xml:space="preserve"> </w:t>
            </w:r>
            <w:proofErr w:type="spellStart"/>
            <w:r w:rsidRPr="00DA781B">
              <w:rPr>
                <w:rFonts w:ascii="Tahoma" w:hAnsi="Tahoma" w:cs="Tahoma"/>
                <w:b/>
                <w:bCs/>
                <w:sz w:val="13"/>
                <w:szCs w:val="13"/>
              </w:rPr>
              <w:t>руб</w:t>
            </w:r>
            <w:proofErr w:type="spellEnd"/>
          </w:p>
        </w:tc>
        <w:tc>
          <w:tcPr>
            <w:tcW w:w="1479" w:type="dxa"/>
            <w:tcBorders>
              <w:top w:val="nil"/>
              <w:left w:val="nil"/>
              <w:bottom w:val="single" w:sz="4" w:space="0" w:color="auto"/>
              <w:right w:val="single" w:sz="4" w:space="0" w:color="auto"/>
            </w:tcBorders>
            <w:shd w:val="clear" w:color="000000" w:fill="FFFFCC"/>
            <w:vAlign w:val="center"/>
            <w:hideMark/>
          </w:tcPr>
          <w:p w14:paraId="069F82E5"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343,95</w:t>
            </w:r>
          </w:p>
        </w:tc>
        <w:tc>
          <w:tcPr>
            <w:tcW w:w="1518" w:type="dxa"/>
            <w:tcBorders>
              <w:top w:val="nil"/>
              <w:left w:val="nil"/>
              <w:bottom w:val="single" w:sz="4" w:space="0" w:color="auto"/>
              <w:right w:val="single" w:sz="4" w:space="0" w:color="auto"/>
            </w:tcBorders>
            <w:shd w:val="clear" w:color="000000" w:fill="FFFFCC"/>
            <w:vAlign w:val="center"/>
            <w:hideMark/>
          </w:tcPr>
          <w:p w14:paraId="306D4077"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 </w:t>
            </w:r>
          </w:p>
        </w:tc>
        <w:tc>
          <w:tcPr>
            <w:tcW w:w="1580" w:type="dxa"/>
            <w:tcBorders>
              <w:top w:val="nil"/>
              <w:left w:val="nil"/>
              <w:bottom w:val="single" w:sz="4" w:space="0" w:color="auto"/>
              <w:right w:val="single" w:sz="4" w:space="0" w:color="auto"/>
            </w:tcBorders>
            <w:shd w:val="clear" w:color="000000" w:fill="FFFFCC"/>
            <w:vAlign w:val="center"/>
            <w:hideMark/>
          </w:tcPr>
          <w:p w14:paraId="6A4EF4B0"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 </w:t>
            </w:r>
          </w:p>
        </w:tc>
        <w:tc>
          <w:tcPr>
            <w:tcW w:w="2257" w:type="dxa"/>
            <w:tcBorders>
              <w:top w:val="nil"/>
              <w:left w:val="nil"/>
              <w:bottom w:val="single" w:sz="4" w:space="0" w:color="auto"/>
              <w:right w:val="single" w:sz="4" w:space="0" w:color="auto"/>
            </w:tcBorders>
            <w:shd w:val="clear" w:color="000000" w:fill="FFFFCC"/>
            <w:vAlign w:val="center"/>
            <w:hideMark/>
          </w:tcPr>
          <w:p w14:paraId="720DED82"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1B5D91CF"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 </w:t>
            </w:r>
          </w:p>
        </w:tc>
        <w:tc>
          <w:tcPr>
            <w:tcW w:w="1517" w:type="dxa"/>
            <w:tcBorders>
              <w:top w:val="nil"/>
              <w:left w:val="nil"/>
              <w:bottom w:val="single" w:sz="4" w:space="0" w:color="auto"/>
              <w:right w:val="single" w:sz="4" w:space="0" w:color="auto"/>
            </w:tcBorders>
            <w:shd w:val="clear" w:color="000000" w:fill="D7EAD3"/>
            <w:vAlign w:val="center"/>
            <w:hideMark/>
          </w:tcPr>
          <w:p w14:paraId="6FAF7628"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0,00</w:t>
            </w:r>
          </w:p>
        </w:tc>
        <w:tc>
          <w:tcPr>
            <w:tcW w:w="1517" w:type="dxa"/>
            <w:tcBorders>
              <w:top w:val="nil"/>
              <w:left w:val="nil"/>
              <w:bottom w:val="single" w:sz="4" w:space="0" w:color="auto"/>
              <w:right w:val="single" w:sz="4" w:space="0" w:color="auto"/>
            </w:tcBorders>
            <w:shd w:val="clear" w:color="000000" w:fill="D7EAD3"/>
            <w:vAlign w:val="center"/>
            <w:hideMark/>
          </w:tcPr>
          <w:p w14:paraId="3954D312"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0,00</w:t>
            </w:r>
          </w:p>
        </w:tc>
        <w:tc>
          <w:tcPr>
            <w:tcW w:w="2217" w:type="dxa"/>
            <w:tcBorders>
              <w:top w:val="nil"/>
              <w:left w:val="nil"/>
              <w:bottom w:val="single" w:sz="4" w:space="0" w:color="auto"/>
              <w:right w:val="single" w:sz="4" w:space="0" w:color="auto"/>
            </w:tcBorders>
            <w:shd w:val="clear" w:color="000000" w:fill="FFFFCC"/>
            <w:vAlign w:val="center"/>
            <w:hideMark/>
          </w:tcPr>
          <w:p w14:paraId="06321ACE"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r>
      <w:tr w:rsidR="00DA781B" w:rsidRPr="00DA781B" w14:paraId="5BEF54C6" w14:textId="77777777" w:rsidTr="00DA781B">
        <w:trPr>
          <w:trHeight w:val="300"/>
          <w:jc w:val="center"/>
        </w:trPr>
        <w:tc>
          <w:tcPr>
            <w:tcW w:w="399" w:type="dxa"/>
            <w:tcBorders>
              <w:top w:val="nil"/>
              <w:left w:val="nil"/>
              <w:bottom w:val="nil"/>
              <w:right w:val="nil"/>
            </w:tcBorders>
            <w:shd w:val="clear" w:color="auto" w:fill="auto"/>
            <w:noWrap/>
            <w:vAlign w:val="bottom"/>
            <w:hideMark/>
          </w:tcPr>
          <w:p w14:paraId="3354D4E6" w14:textId="77777777" w:rsidR="00DA781B" w:rsidRPr="00DA781B" w:rsidRDefault="00DA781B" w:rsidP="00DA781B">
            <w:pPr>
              <w:rPr>
                <w:rFonts w:ascii="Tahoma" w:hAnsi="Tahoma" w:cs="Tahoma"/>
                <w:b/>
                <w:bCs/>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587841FC"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5.1.1</w:t>
            </w:r>
          </w:p>
        </w:tc>
        <w:tc>
          <w:tcPr>
            <w:tcW w:w="5839" w:type="dxa"/>
            <w:tcBorders>
              <w:top w:val="nil"/>
              <w:left w:val="nil"/>
              <w:bottom w:val="single" w:sz="4" w:space="0" w:color="auto"/>
              <w:right w:val="single" w:sz="4" w:space="0" w:color="auto"/>
            </w:tcBorders>
            <w:shd w:val="clear" w:color="auto" w:fill="auto"/>
            <w:vAlign w:val="center"/>
            <w:hideMark/>
          </w:tcPr>
          <w:p w14:paraId="188856DD" w14:textId="77777777" w:rsidR="00DA781B" w:rsidRPr="00DA781B" w:rsidRDefault="00DA781B" w:rsidP="00DA781B">
            <w:pPr>
              <w:ind w:firstLineChars="200" w:firstLine="260"/>
              <w:rPr>
                <w:rFonts w:ascii="Tahoma" w:hAnsi="Tahoma" w:cs="Tahoma"/>
                <w:sz w:val="13"/>
                <w:szCs w:val="13"/>
              </w:rPr>
            </w:pPr>
            <w:r w:rsidRPr="00DA781B">
              <w:rPr>
                <w:rFonts w:ascii="Tahoma" w:hAnsi="Tahoma" w:cs="Tahoma"/>
                <w:sz w:val="13"/>
                <w:szCs w:val="13"/>
              </w:rPr>
              <w:t>Среднемесячная оплата труда</w:t>
            </w:r>
          </w:p>
        </w:tc>
        <w:tc>
          <w:tcPr>
            <w:tcW w:w="1139" w:type="dxa"/>
            <w:tcBorders>
              <w:top w:val="nil"/>
              <w:left w:val="nil"/>
              <w:bottom w:val="single" w:sz="4" w:space="0" w:color="auto"/>
              <w:right w:val="single" w:sz="4" w:space="0" w:color="auto"/>
            </w:tcBorders>
            <w:shd w:val="clear" w:color="auto" w:fill="auto"/>
            <w:vAlign w:val="center"/>
            <w:hideMark/>
          </w:tcPr>
          <w:p w14:paraId="4179087E"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руб</w:t>
            </w:r>
            <w:proofErr w:type="spellEnd"/>
          </w:p>
        </w:tc>
        <w:tc>
          <w:tcPr>
            <w:tcW w:w="1479" w:type="dxa"/>
            <w:tcBorders>
              <w:top w:val="nil"/>
              <w:left w:val="nil"/>
              <w:bottom w:val="single" w:sz="4" w:space="0" w:color="auto"/>
              <w:right w:val="single" w:sz="4" w:space="0" w:color="auto"/>
            </w:tcBorders>
            <w:shd w:val="clear" w:color="000000" w:fill="D7EAD3"/>
            <w:vAlign w:val="center"/>
            <w:hideMark/>
          </w:tcPr>
          <w:p w14:paraId="5B47AA0E"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22 048,08</w:t>
            </w:r>
          </w:p>
        </w:tc>
        <w:tc>
          <w:tcPr>
            <w:tcW w:w="1518" w:type="dxa"/>
            <w:tcBorders>
              <w:top w:val="nil"/>
              <w:left w:val="nil"/>
              <w:bottom w:val="single" w:sz="4" w:space="0" w:color="auto"/>
              <w:right w:val="single" w:sz="4" w:space="0" w:color="auto"/>
            </w:tcBorders>
            <w:shd w:val="clear" w:color="000000" w:fill="D7EAD3"/>
            <w:vAlign w:val="center"/>
            <w:hideMark/>
          </w:tcPr>
          <w:p w14:paraId="6753C495"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1580" w:type="dxa"/>
            <w:tcBorders>
              <w:top w:val="nil"/>
              <w:left w:val="nil"/>
              <w:bottom w:val="single" w:sz="4" w:space="0" w:color="auto"/>
              <w:right w:val="single" w:sz="4" w:space="0" w:color="auto"/>
            </w:tcBorders>
            <w:shd w:val="clear" w:color="000000" w:fill="D7EAD3"/>
            <w:vAlign w:val="center"/>
            <w:hideMark/>
          </w:tcPr>
          <w:p w14:paraId="13A97EBE"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2257" w:type="dxa"/>
            <w:tcBorders>
              <w:top w:val="nil"/>
              <w:left w:val="nil"/>
              <w:bottom w:val="single" w:sz="4" w:space="0" w:color="auto"/>
              <w:right w:val="single" w:sz="4" w:space="0" w:color="auto"/>
            </w:tcBorders>
            <w:shd w:val="clear" w:color="000000" w:fill="FFFFCC"/>
            <w:vAlign w:val="center"/>
            <w:hideMark/>
          </w:tcPr>
          <w:p w14:paraId="6870071A"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2CCD669C"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1517" w:type="dxa"/>
            <w:tcBorders>
              <w:top w:val="nil"/>
              <w:left w:val="nil"/>
              <w:bottom w:val="single" w:sz="4" w:space="0" w:color="auto"/>
              <w:right w:val="single" w:sz="4" w:space="0" w:color="auto"/>
            </w:tcBorders>
            <w:shd w:val="clear" w:color="000000" w:fill="D7EAD3"/>
            <w:vAlign w:val="center"/>
            <w:hideMark/>
          </w:tcPr>
          <w:p w14:paraId="5EE6334E"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1517" w:type="dxa"/>
            <w:tcBorders>
              <w:top w:val="nil"/>
              <w:left w:val="nil"/>
              <w:bottom w:val="single" w:sz="4" w:space="0" w:color="auto"/>
              <w:right w:val="single" w:sz="4" w:space="0" w:color="auto"/>
            </w:tcBorders>
            <w:shd w:val="clear" w:color="000000" w:fill="D7EAD3"/>
            <w:vAlign w:val="center"/>
            <w:hideMark/>
          </w:tcPr>
          <w:p w14:paraId="404B1FDC"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2217" w:type="dxa"/>
            <w:tcBorders>
              <w:top w:val="nil"/>
              <w:left w:val="nil"/>
              <w:bottom w:val="single" w:sz="4" w:space="0" w:color="auto"/>
              <w:right w:val="single" w:sz="4" w:space="0" w:color="auto"/>
            </w:tcBorders>
            <w:shd w:val="clear" w:color="000000" w:fill="FFFFCC"/>
            <w:vAlign w:val="center"/>
            <w:hideMark/>
          </w:tcPr>
          <w:p w14:paraId="1D1223AD"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131C1E36" w14:textId="77777777" w:rsidTr="00DA781B">
        <w:trPr>
          <w:trHeight w:val="300"/>
          <w:jc w:val="center"/>
        </w:trPr>
        <w:tc>
          <w:tcPr>
            <w:tcW w:w="399" w:type="dxa"/>
            <w:tcBorders>
              <w:top w:val="nil"/>
              <w:left w:val="nil"/>
              <w:bottom w:val="nil"/>
              <w:right w:val="nil"/>
            </w:tcBorders>
            <w:shd w:val="clear" w:color="auto" w:fill="auto"/>
            <w:noWrap/>
            <w:vAlign w:val="bottom"/>
            <w:hideMark/>
          </w:tcPr>
          <w:p w14:paraId="0794213A"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58CB53C2"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5.1.2</w:t>
            </w:r>
          </w:p>
        </w:tc>
        <w:tc>
          <w:tcPr>
            <w:tcW w:w="5839" w:type="dxa"/>
            <w:tcBorders>
              <w:top w:val="nil"/>
              <w:left w:val="nil"/>
              <w:bottom w:val="single" w:sz="4" w:space="0" w:color="auto"/>
              <w:right w:val="single" w:sz="4" w:space="0" w:color="auto"/>
            </w:tcBorders>
            <w:shd w:val="clear" w:color="auto" w:fill="auto"/>
            <w:vAlign w:val="center"/>
            <w:hideMark/>
          </w:tcPr>
          <w:p w14:paraId="0B592155" w14:textId="77777777" w:rsidR="00DA781B" w:rsidRPr="00DA781B" w:rsidRDefault="00DA781B" w:rsidP="00DA781B">
            <w:pPr>
              <w:ind w:firstLineChars="200" w:firstLine="260"/>
              <w:rPr>
                <w:rFonts w:ascii="Tahoma" w:hAnsi="Tahoma" w:cs="Tahoma"/>
                <w:sz w:val="13"/>
                <w:szCs w:val="13"/>
              </w:rPr>
            </w:pPr>
            <w:r w:rsidRPr="00DA781B">
              <w:rPr>
                <w:rFonts w:ascii="Tahoma" w:hAnsi="Tahoma" w:cs="Tahoma"/>
                <w:sz w:val="13"/>
                <w:szCs w:val="13"/>
              </w:rPr>
              <w:t>Численность персонала</w:t>
            </w:r>
          </w:p>
        </w:tc>
        <w:tc>
          <w:tcPr>
            <w:tcW w:w="1139" w:type="dxa"/>
            <w:tcBorders>
              <w:top w:val="nil"/>
              <w:left w:val="nil"/>
              <w:bottom w:val="single" w:sz="4" w:space="0" w:color="auto"/>
              <w:right w:val="single" w:sz="4" w:space="0" w:color="auto"/>
            </w:tcBorders>
            <w:shd w:val="clear" w:color="auto" w:fill="auto"/>
            <w:vAlign w:val="center"/>
            <w:hideMark/>
          </w:tcPr>
          <w:p w14:paraId="756063E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чел</w:t>
            </w:r>
          </w:p>
        </w:tc>
        <w:tc>
          <w:tcPr>
            <w:tcW w:w="1479" w:type="dxa"/>
            <w:tcBorders>
              <w:top w:val="nil"/>
              <w:left w:val="nil"/>
              <w:bottom w:val="single" w:sz="4" w:space="0" w:color="auto"/>
              <w:right w:val="single" w:sz="4" w:space="0" w:color="auto"/>
            </w:tcBorders>
            <w:shd w:val="clear" w:color="000000" w:fill="FFFFCC"/>
            <w:vAlign w:val="center"/>
            <w:hideMark/>
          </w:tcPr>
          <w:p w14:paraId="0DE5DE07"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1,30</w:t>
            </w:r>
          </w:p>
        </w:tc>
        <w:tc>
          <w:tcPr>
            <w:tcW w:w="1518" w:type="dxa"/>
            <w:tcBorders>
              <w:top w:val="nil"/>
              <w:left w:val="nil"/>
              <w:bottom w:val="single" w:sz="4" w:space="0" w:color="auto"/>
              <w:right w:val="single" w:sz="4" w:space="0" w:color="auto"/>
            </w:tcBorders>
            <w:shd w:val="clear" w:color="000000" w:fill="FFFFCC"/>
            <w:vAlign w:val="center"/>
            <w:hideMark/>
          </w:tcPr>
          <w:p w14:paraId="46837A1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80" w:type="dxa"/>
            <w:tcBorders>
              <w:top w:val="nil"/>
              <w:left w:val="nil"/>
              <w:bottom w:val="single" w:sz="4" w:space="0" w:color="auto"/>
              <w:right w:val="single" w:sz="4" w:space="0" w:color="auto"/>
            </w:tcBorders>
            <w:shd w:val="clear" w:color="000000" w:fill="FFFFCC"/>
            <w:vAlign w:val="center"/>
            <w:hideMark/>
          </w:tcPr>
          <w:p w14:paraId="3CEFFCD4"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2257" w:type="dxa"/>
            <w:tcBorders>
              <w:top w:val="nil"/>
              <w:left w:val="nil"/>
              <w:bottom w:val="single" w:sz="4" w:space="0" w:color="auto"/>
              <w:right w:val="single" w:sz="4" w:space="0" w:color="auto"/>
            </w:tcBorders>
            <w:shd w:val="clear" w:color="000000" w:fill="FFFFCC"/>
            <w:vAlign w:val="center"/>
            <w:hideMark/>
          </w:tcPr>
          <w:p w14:paraId="5DC3327F"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2475180B"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17" w:type="dxa"/>
            <w:tcBorders>
              <w:top w:val="nil"/>
              <w:left w:val="nil"/>
              <w:bottom w:val="single" w:sz="4" w:space="0" w:color="auto"/>
              <w:right w:val="single" w:sz="4" w:space="0" w:color="auto"/>
            </w:tcBorders>
            <w:shd w:val="clear" w:color="000000" w:fill="D7EAD3"/>
            <w:vAlign w:val="center"/>
            <w:hideMark/>
          </w:tcPr>
          <w:p w14:paraId="3B2812AC"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1517" w:type="dxa"/>
            <w:tcBorders>
              <w:top w:val="nil"/>
              <w:left w:val="nil"/>
              <w:bottom w:val="single" w:sz="4" w:space="0" w:color="auto"/>
              <w:right w:val="single" w:sz="4" w:space="0" w:color="auto"/>
            </w:tcBorders>
            <w:shd w:val="clear" w:color="000000" w:fill="D7EAD3"/>
            <w:vAlign w:val="center"/>
            <w:hideMark/>
          </w:tcPr>
          <w:p w14:paraId="0B611E90"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2217" w:type="dxa"/>
            <w:tcBorders>
              <w:top w:val="nil"/>
              <w:left w:val="nil"/>
              <w:bottom w:val="single" w:sz="4" w:space="0" w:color="auto"/>
              <w:right w:val="single" w:sz="4" w:space="0" w:color="auto"/>
            </w:tcBorders>
            <w:shd w:val="clear" w:color="000000" w:fill="FFFFCC"/>
            <w:vAlign w:val="center"/>
            <w:hideMark/>
          </w:tcPr>
          <w:p w14:paraId="27DE3821"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131C7B6D" w14:textId="77777777" w:rsidTr="00DA781B">
        <w:trPr>
          <w:trHeight w:val="300"/>
          <w:jc w:val="center"/>
        </w:trPr>
        <w:tc>
          <w:tcPr>
            <w:tcW w:w="399" w:type="dxa"/>
            <w:tcBorders>
              <w:top w:val="nil"/>
              <w:left w:val="nil"/>
              <w:bottom w:val="nil"/>
              <w:right w:val="nil"/>
            </w:tcBorders>
            <w:shd w:val="clear" w:color="auto" w:fill="auto"/>
            <w:noWrap/>
            <w:vAlign w:val="bottom"/>
            <w:hideMark/>
          </w:tcPr>
          <w:p w14:paraId="38BFB763"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2DEB2C87"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5.2</w:t>
            </w:r>
          </w:p>
        </w:tc>
        <w:tc>
          <w:tcPr>
            <w:tcW w:w="5839" w:type="dxa"/>
            <w:tcBorders>
              <w:top w:val="nil"/>
              <w:left w:val="nil"/>
              <w:bottom w:val="single" w:sz="4" w:space="0" w:color="auto"/>
              <w:right w:val="single" w:sz="4" w:space="0" w:color="auto"/>
            </w:tcBorders>
            <w:shd w:val="clear" w:color="auto" w:fill="auto"/>
            <w:vAlign w:val="center"/>
            <w:hideMark/>
          </w:tcPr>
          <w:p w14:paraId="32180F89" w14:textId="77777777" w:rsidR="00DA781B" w:rsidRPr="00DA781B" w:rsidRDefault="00DA781B" w:rsidP="00DA781B">
            <w:pPr>
              <w:ind w:firstLineChars="100" w:firstLine="131"/>
              <w:rPr>
                <w:rFonts w:ascii="Tahoma" w:hAnsi="Tahoma" w:cs="Tahoma"/>
                <w:b/>
                <w:bCs/>
                <w:color w:val="000000"/>
                <w:sz w:val="13"/>
                <w:szCs w:val="13"/>
              </w:rPr>
            </w:pPr>
            <w:r w:rsidRPr="00DA781B">
              <w:rPr>
                <w:rFonts w:ascii="Tahoma" w:hAnsi="Tahoma" w:cs="Tahoma"/>
                <w:b/>
                <w:bCs/>
                <w:color w:val="000000"/>
                <w:sz w:val="13"/>
                <w:szCs w:val="13"/>
              </w:rPr>
              <w:t xml:space="preserve">Отчисления на </w:t>
            </w:r>
            <w:proofErr w:type="spellStart"/>
            <w:proofErr w:type="gramStart"/>
            <w:r w:rsidRPr="00DA781B">
              <w:rPr>
                <w:rFonts w:ascii="Tahoma" w:hAnsi="Tahoma" w:cs="Tahoma"/>
                <w:b/>
                <w:bCs/>
                <w:color w:val="000000"/>
                <w:sz w:val="13"/>
                <w:szCs w:val="13"/>
              </w:rPr>
              <w:t>соц.нужды</w:t>
            </w:r>
            <w:proofErr w:type="spellEnd"/>
            <w:proofErr w:type="gramEnd"/>
            <w:r w:rsidRPr="00DA781B">
              <w:rPr>
                <w:rFonts w:ascii="Tahoma" w:hAnsi="Tahoma" w:cs="Tahoma"/>
                <w:b/>
                <w:bCs/>
                <w:color w:val="000000"/>
                <w:sz w:val="13"/>
                <w:szCs w:val="13"/>
              </w:rPr>
              <w:t xml:space="preserve"> от заработной платы АУП</w:t>
            </w:r>
          </w:p>
        </w:tc>
        <w:tc>
          <w:tcPr>
            <w:tcW w:w="1139" w:type="dxa"/>
            <w:tcBorders>
              <w:top w:val="nil"/>
              <w:left w:val="nil"/>
              <w:bottom w:val="single" w:sz="4" w:space="0" w:color="auto"/>
              <w:right w:val="single" w:sz="4" w:space="0" w:color="auto"/>
            </w:tcBorders>
            <w:shd w:val="clear" w:color="auto" w:fill="auto"/>
            <w:vAlign w:val="center"/>
            <w:hideMark/>
          </w:tcPr>
          <w:p w14:paraId="6018C21A" w14:textId="77777777" w:rsidR="00DA781B" w:rsidRPr="00DA781B" w:rsidRDefault="00DA781B" w:rsidP="00DA781B">
            <w:pPr>
              <w:jc w:val="center"/>
              <w:rPr>
                <w:rFonts w:ascii="Tahoma" w:hAnsi="Tahoma" w:cs="Tahoma"/>
                <w:b/>
                <w:bCs/>
                <w:sz w:val="13"/>
                <w:szCs w:val="13"/>
              </w:rPr>
            </w:pPr>
            <w:proofErr w:type="spellStart"/>
            <w:r w:rsidRPr="00DA781B">
              <w:rPr>
                <w:rFonts w:ascii="Tahoma" w:hAnsi="Tahoma" w:cs="Tahoma"/>
                <w:b/>
                <w:bCs/>
                <w:sz w:val="13"/>
                <w:szCs w:val="13"/>
              </w:rPr>
              <w:t>тыс</w:t>
            </w:r>
            <w:proofErr w:type="spellEnd"/>
            <w:r w:rsidRPr="00DA781B">
              <w:rPr>
                <w:rFonts w:ascii="Tahoma" w:hAnsi="Tahoma" w:cs="Tahoma"/>
                <w:b/>
                <w:bCs/>
                <w:sz w:val="13"/>
                <w:szCs w:val="13"/>
              </w:rPr>
              <w:t xml:space="preserve"> </w:t>
            </w:r>
            <w:proofErr w:type="spellStart"/>
            <w:r w:rsidRPr="00DA781B">
              <w:rPr>
                <w:rFonts w:ascii="Tahoma" w:hAnsi="Tahoma" w:cs="Tahoma"/>
                <w:b/>
                <w:bCs/>
                <w:sz w:val="13"/>
                <w:szCs w:val="13"/>
              </w:rPr>
              <w:t>руб</w:t>
            </w:r>
            <w:proofErr w:type="spellEnd"/>
          </w:p>
        </w:tc>
        <w:tc>
          <w:tcPr>
            <w:tcW w:w="1479" w:type="dxa"/>
            <w:tcBorders>
              <w:top w:val="nil"/>
              <w:left w:val="nil"/>
              <w:bottom w:val="single" w:sz="4" w:space="0" w:color="auto"/>
              <w:right w:val="single" w:sz="4" w:space="0" w:color="auto"/>
            </w:tcBorders>
            <w:shd w:val="clear" w:color="000000" w:fill="FFFFCC"/>
            <w:vAlign w:val="center"/>
            <w:hideMark/>
          </w:tcPr>
          <w:p w14:paraId="30DB364A"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103,87</w:t>
            </w:r>
          </w:p>
        </w:tc>
        <w:tc>
          <w:tcPr>
            <w:tcW w:w="1518" w:type="dxa"/>
            <w:tcBorders>
              <w:top w:val="nil"/>
              <w:left w:val="nil"/>
              <w:bottom w:val="single" w:sz="4" w:space="0" w:color="auto"/>
              <w:right w:val="single" w:sz="4" w:space="0" w:color="auto"/>
            </w:tcBorders>
            <w:shd w:val="clear" w:color="000000" w:fill="FFFFCC"/>
            <w:vAlign w:val="center"/>
            <w:hideMark/>
          </w:tcPr>
          <w:p w14:paraId="64BE7C5D"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 </w:t>
            </w:r>
          </w:p>
        </w:tc>
        <w:tc>
          <w:tcPr>
            <w:tcW w:w="1580" w:type="dxa"/>
            <w:tcBorders>
              <w:top w:val="nil"/>
              <w:left w:val="nil"/>
              <w:bottom w:val="single" w:sz="4" w:space="0" w:color="auto"/>
              <w:right w:val="single" w:sz="4" w:space="0" w:color="auto"/>
            </w:tcBorders>
            <w:shd w:val="clear" w:color="000000" w:fill="FFFFCC"/>
            <w:vAlign w:val="center"/>
            <w:hideMark/>
          </w:tcPr>
          <w:p w14:paraId="7AB5E08F"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 </w:t>
            </w:r>
          </w:p>
        </w:tc>
        <w:tc>
          <w:tcPr>
            <w:tcW w:w="2257" w:type="dxa"/>
            <w:tcBorders>
              <w:top w:val="nil"/>
              <w:left w:val="nil"/>
              <w:bottom w:val="single" w:sz="4" w:space="0" w:color="auto"/>
              <w:right w:val="single" w:sz="4" w:space="0" w:color="auto"/>
            </w:tcBorders>
            <w:shd w:val="clear" w:color="000000" w:fill="FFFFCC"/>
            <w:vAlign w:val="center"/>
            <w:hideMark/>
          </w:tcPr>
          <w:p w14:paraId="2E74D9EB"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53D8CB89"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 </w:t>
            </w:r>
          </w:p>
        </w:tc>
        <w:tc>
          <w:tcPr>
            <w:tcW w:w="1517" w:type="dxa"/>
            <w:tcBorders>
              <w:top w:val="nil"/>
              <w:left w:val="nil"/>
              <w:bottom w:val="single" w:sz="4" w:space="0" w:color="auto"/>
              <w:right w:val="single" w:sz="4" w:space="0" w:color="auto"/>
            </w:tcBorders>
            <w:shd w:val="clear" w:color="000000" w:fill="D7EAD3"/>
            <w:vAlign w:val="center"/>
            <w:hideMark/>
          </w:tcPr>
          <w:p w14:paraId="3F052554"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0,00</w:t>
            </w:r>
          </w:p>
        </w:tc>
        <w:tc>
          <w:tcPr>
            <w:tcW w:w="1517" w:type="dxa"/>
            <w:tcBorders>
              <w:top w:val="nil"/>
              <w:left w:val="nil"/>
              <w:bottom w:val="single" w:sz="4" w:space="0" w:color="auto"/>
              <w:right w:val="single" w:sz="4" w:space="0" w:color="auto"/>
            </w:tcBorders>
            <w:shd w:val="clear" w:color="000000" w:fill="D7EAD3"/>
            <w:vAlign w:val="center"/>
            <w:hideMark/>
          </w:tcPr>
          <w:p w14:paraId="4375EA32"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0,00</w:t>
            </w:r>
          </w:p>
        </w:tc>
        <w:tc>
          <w:tcPr>
            <w:tcW w:w="2217" w:type="dxa"/>
            <w:tcBorders>
              <w:top w:val="nil"/>
              <w:left w:val="nil"/>
              <w:bottom w:val="single" w:sz="4" w:space="0" w:color="auto"/>
              <w:right w:val="single" w:sz="4" w:space="0" w:color="auto"/>
            </w:tcBorders>
            <w:shd w:val="clear" w:color="000000" w:fill="FFFFCC"/>
            <w:vAlign w:val="center"/>
            <w:hideMark/>
          </w:tcPr>
          <w:p w14:paraId="1DA66279"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r>
      <w:tr w:rsidR="00DA781B" w:rsidRPr="00DA781B" w14:paraId="4E60FE7E" w14:textId="77777777" w:rsidTr="00DA781B">
        <w:trPr>
          <w:trHeight w:val="300"/>
          <w:jc w:val="center"/>
        </w:trPr>
        <w:tc>
          <w:tcPr>
            <w:tcW w:w="399" w:type="dxa"/>
            <w:tcBorders>
              <w:top w:val="nil"/>
              <w:left w:val="nil"/>
              <w:bottom w:val="nil"/>
              <w:right w:val="nil"/>
            </w:tcBorders>
            <w:shd w:val="clear" w:color="auto" w:fill="auto"/>
            <w:noWrap/>
            <w:vAlign w:val="bottom"/>
            <w:hideMark/>
          </w:tcPr>
          <w:p w14:paraId="46B7B24E" w14:textId="77777777" w:rsidR="00DA781B" w:rsidRPr="00DA781B" w:rsidRDefault="00DA781B" w:rsidP="00DA781B">
            <w:pPr>
              <w:rPr>
                <w:rFonts w:ascii="Tahoma" w:hAnsi="Tahoma" w:cs="Tahoma"/>
                <w:b/>
                <w:bCs/>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10402C89"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5.3</w:t>
            </w:r>
          </w:p>
        </w:tc>
        <w:tc>
          <w:tcPr>
            <w:tcW w:w="5839" w:type="dxa"/>
            <w:tcBorders>
              <w:top w:val="nil"/>
              <w:left w:val="nil"/>
              <w:bottom w:val="single" w:sz="4" w:space="0" w:color="auto"/>
              <w:right w:val="single" w:sz="4" w:space="0" w:color="auto"/>
            </w:tcBorders>
            <w:shd w:val="clear" w:color="auto" w:fill="auto"/>
            <w:vAlign w:val="center"/>
            <w:hideMark/>
          </w:tcPr>
          <w:p w14:paraId="08F94137" w14:textId="77777777" w:rsidR="00DA781B" w:rsidRPr="00DA781B" w:rsidRDefault="00DA781B" w:rsidP="00DA781B">
            <w:pPr>
              <w:ind w:firstLineChars="100" w:firstLine="131"/>
              <w:rPr>
                <w:rFonts w:ascii="Tahoma" w:hAnsi="Tahoma" w:cs="Tahoma"/>
                <w:b/>
                <w:bCs/>
                <w:color w:val="000000"/>
                <w:sz w:val="13"/>
                <w:szCs w:val="13"/>
              </w:rPr>
            </w:pPr>
            <w:r w:rsidRPr="00DA781B">
              <w:rPr>
                <w:rFonts w:ascii="Tahoma" w:hAnsi="Tahoma" w:cs="Tahoma"/>
                <w:b/>
                <w:bCs/>
                <w:color w:val="000000"/>
                <w:sz w:val="13"/>
                <w:szCs w:val="13"/>
              </w:rPr>
              <w:t>Прочие административные расходы</w:t>
            </w:r>
          </w:p>
        </w:tc>
        <w:tc>
          <w:tcPr>
            <w:tcW w:w="1139" w:type="dxa"/>
            <w:tcBorders>
              <w:top w:val="nil"/>
              <w:left w:val="nil"/>
              <w:bottom w:val="single" w:sz="4" w:space="0" w:color="auto"/>
              <w:right w:val="single" w:sz="4" w:space="0" w:color="auto"/>
            </w:tcBorders>
            <w:shd w:val="clear" w:color="auto" w:fill="auto"/>
            <w:vAlign w:val="center"/>
            <w:hideMark/>
          </w:tcPr>
          <w:p w14:paraId="5D478C5B" w14:textId="77777777" w:rsidR="00DA781B" w:rsidRPr="00DA781B" w:rsidRDefault="00DA781B" w:rsidP="00DA781B">
            <w:pPr>
              <w:jc w:val="center"/>
              <w:rPr>
                <w:rFonts w:ascii="Tahoma" w:hAnsi="Tahoma" w:cs="Tahoma"/>
                <w:b/>
                <w:bCs/>
                <w:sz w:val="13"/>
                <w:szCs w:val="13"/>
              </w:rPr>
            </w:pPr>
            <w:proofErr w:type="spellStart"/>
            <w:r w:rsidRPr="00DA781B">
              <w:rPr>
                <w:rFonts w:ascii="Tahoma" w:hAnsi="Tahoma" w:cs="Tahoma"/>
                <w:b/>
                <w:bCs/>
                <w:sz w:val="13"/>
                <w:szCs w:val="13"/>
              </w:rPr>
              <w:t>тыс</w:t>
            </w:r>
            <w:proofErr w:type="spellEnd"/>
            <w:r w:rsidRPr="00DA781B">
              <w:rPr>
                <w:rFonts w:ascii="Tahoma" w:hAnsi="Tahoma" w:cs="Tahoma"/>
                <w:b/>
                <w:bCs/>
                <w:sz w:val="13"/>
                <w:szCs w:val="13"/>
              </w:rPr>
              <w:t xml:space="preserve"> </w:t>
            </w:r>
            <w:proofErr w:type="spellStart"/>
            <w:r w:rsidRPr="00DA781B">
              <w:rPr>
                <w:rFonts w:ascii="Tahoma" w:hAnsi="Tahoma" w:cs="Tahoma"/>
                <w:b/>
                <w:bCs/>
                <w:sz w:val="13"/>
                <w:szCs w:val="13"/>
              </w:rPr>
              <w:t>руб</w:t>
            </w:r>
            <w:proofErr w:type="spellEnd"/>
          </w:p>
        </w:tc>
        <w:tc>
          <w:tcPr>
            <w:tcW w:w="1479" w:type="dxa"/>
            <w:tcBorders>
              <w:top w:val="nil"/>
              <w:left w:val="nil"/>
              <w:bottom w:val="single" w:sz="4" w:space="0" w:color="auto"/>
              <w:right w:val="single" w:sz="4" w:space="0" w:color="auto"/>
            </w:tcBorders>
            <w:shd w:val="clear" w:color="000000" w:fill="D7EAD3"/>
            <w:vAlign w:val="center"/>
            <w:hideMark/>
          </w:tcPr>
          <w:p w14:paraId="1CE073CD"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132,03</w:t>
            </w:r>
          </w:p>
        </w:tc>
        <w:tc>
          <w:tcPr>
            <w:tcW w:w="1518" w:type="dxa"/>
            <w:tcBorders>
              <w:top w:val="nil"/>
              <w:left w:val="nil"/>
              <w:bottom w:val="single" w:sz="4" w:space="0" w:color="auto"/>
              <w:right w:val="single" w:sz="4" w:space="0" w:color="auto"/>
            </w:tcBorders>
            <w:shd w:val="clear" w:color="000000" w:fill="D7EAD3"/>
            <w:vAlign w:val="center"/>
            <w:hideMark/>
          </w:tcPr>
          <w:p w14:paraId="69C732CC"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0,00</w:t>
            </w:r>
          </w:p>
        </w:tc>
        <w:tc>
          <w:tcPr>
            <w:tcW w:w="1580" w:type="dxa"/>
            <w:tcBorders>
              <w:top w:val="nil"/>
              <w:left w:val="nil"/>
              <w:bottom w:val="single" w:sz="4" w:space="0" w:color="auto"/>
              <w:right w:val="single" w:sz="4" w:space="0" w:color="auto"/>
            </w:tcBorders>
            <w:shd w:val="clear" w:color="000000" w:fill="D7EAD3"/>
            <w:vAlign w:val="center"/>
            <w:hideMark/>
          </w:tcPr>
          <w:p w14:paraId="19F4A636"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0,00</w:t>
            </w:r>
          </w:p>
        </w:tc>
        <w:tc>
          <w:tcPr>
            <w:tcW w:w="2257" w:type="dxa"/>
            <w:tcBorders>
              <w:top w:val="nil"/>
              <w:left w:val="nil"/>
              <w:bottom w:val="single" w:sz="4" w:space="0" w:color="auto"/>
              <w:right w:val="single" w:sz="4" w:space="0" w:color="auto"/>
            </w:tcBorders>
            <w:shd w:val="clear" w:color="000000" w:fill="FFFFCC"/>
            <w:vAlign w:val="center"/>
            <w:hideMark/>
          </w:tcPr>
          <w:p w14:paraId="599920E2"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628F71F0"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0,00</w:t>
            </w:r>
          </w:p>
        </w:tc>
        <w:tc>
          <w:tcPr>
            <w:tcW w:w="1517" w:type="dxa"/>
            <w:tcBorders>
              <w:top w:val="nil"/>
              <w:left w:val="nil"/>
              <w:bottom w:val="single" w:sz="4" w:space="0" w:color="auto"/>
              <w:right w:val="single" w:sz="4" w:space="0" w:color="auto"/>
            </w:tcBorders>
            <w:shd w:val="clear" w:color="000000" w:fill="D7EAD3"/>
            <w:vAlign w:val="center"/>
            <w:hideMark/>
          </w:tcPr>
          <w:p w14:paraId="3412FD59"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0,00</w:t>
            </w:r>
          </w:p>
        </w:tc>
        <w:tc>
          <w:tcPr>
            <w:tcW w:w="1517" w:type="dxa"/>
            <w:tcBorders>
              <w:top w:val="nil"/>
              <w:left w:val="nil"/>
              <w:bottom w:val="single" w:sz="4" w:space="0" w:color="auto"/>
              <w:right w:val="single" w:sz="4" w:space="0" w:color="auto"/>
            </w:tcBorders>
            <w:shd w:val="clear" w:color="000000" w:fill="D7EAD3"/>
            <w:vAlign w:val="center"/>
            <w:hideMark/>
          </w:tcPr>
          <w:p w14:paraId="578E0E28"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0,00</w:t>
            </w:r>
          </w:p>
        </w:tc>
        <w:tc>
          <w:tcPr>
            <w:tcW w:w="2217" w:type="dxa"/>
            <w:tcBorders>
              <w:top w:val="nil"/>
              <w:left w:val="nil"/>
              <w:bottom w:val="single" w:sz="4" w:space="0" w:color="auto"/>
              <w:right w:val="single" w:sz="4" w:space="0" w:color="auto"/>
            </w:tcBorders>
            <w:shd w:val="clear" w:color="000000" w:fill="FFFFCC"/>
            <w:vAlign w:val="center"/>
            <w:hideMark/>
          </w:tcPr>
          <w:p w14:paraId="7FC1F1AA"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r>
      <w:tr w:rsidR="00DA781B" w:rsidRPr="00DA781B" w14:paraId="720E9F4C" w14:textId="77777777" w:rsidTr="00DA781B">
        <w:trPr>
          <w:trHeight w:val="300"/>
          <w:jc w:val="center"/>
        </w:trPr>
        <w:tc>
          <w:tcPr>
            <w:tcW w:w="399" w:type="dxa"/>
            <w:tcBorders>
              <w:top w:val="nil"/>
              <w:left w:val="nil"/>
              <w:bottom w:val="nil"/>
              <w:right w:val="nil"/>
            </w:tcBorders>
            <w:shd w:val="clear" w:color="auto" w:fill="auto"/>
            <w:vAlign w:val="center"/>
            <w:hideMark/>
          </w:tcPr>
          <w:p w14:paraId="7A100BCD" w14:textId="77777777" w:rsidR="00DA781B" w:rsidRPr="00DA781B" w:rsidRDefault="00DA781B" w:rsidP="00DA781B">
            <w:pPr>
              <w:jc w:val="center"/>
              <w:rPr>
                <w:rFonts w:ascii="Wingdings 2" w:hAnsi="Wingdings 2" w:cs="Tahoma"/>
                <w:color w:val="5A5A5A"/>
                <w:sz w:val="13"/>
                <w:szCs w:val="13"/>
              </w:rPr>
            </w:pPr>
            <w:r w:rsidRPr="00DA781B">
              <w:rPr>
                <w:rFonts w:ascii="Wingdings 2" w:hAnsi="Wingdings 2" w:cs="Tahoma"/>
                <w:color w:val="5A5A5A"/>
                <w:sz w:val="13"/>
                <w:szCs w:val="13"/>
              </w:rPr>
              <w:t>О</w:t>
            </w: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54A1A41E"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5.3.1</w:t>
            </w:r>
          </w:p>
        </w:tc>
        <w:tc>
          <w:tcPr>
            <w:tcW w:w="5839" w:type="dxa"/>
            <w:tcBorders>
              <w:top w:val="nil"/>
              <w:left w:val="nil"/>
              <w:bottom w:val="single" w:sz="4" w:space="0" w:color="auto"/>
              <w:right w:val="single" w:sz="4" w:space="0" w:color="auto"/>
            </w:tcBorders>
            <w:shd w:val="clear" w:color="000000" w:fill="E3FAFD"/>
            <w:vAlign w:val="center"/>
            <w:hideMark/>
          </w:tcPr>
          <w:p w14:paraId="5821FB6C" w14:textId="77777777" w:rsidR="00DA781B" w:rsidRPr="00DA781B" w:rsidRDefault="00DA781B" w:rsidP="00DA781B">
            <w:pPr>
              <w:ind w:firstLineChars="200" w:firstLine="260"/>
              <w:rPr>
                <w:rFonts w:ascii="Tahoma" w:hAnsi="Tahoma" w:cs="Tahoma"/>
                <w:sz w:val="13"/>
                <w:szCs w:val="13"/>
              </w:rPr>
            </w:pPr>
            <w:r w:rsidRPr="00DA781B">
              <w:rPr>
                <w:rFonts w:ascii="Tahoma" w:hAnsi="Tahoma" w:cs="Tahoma"/>
                <w:sz w:val="13"/>
                <w:szCs w:val="13"/>
              </w:rPr>
              <w:t>прочие</w:t>
            </w:r>
          </w:p>
        </w:tc>
        <w:tc>
          <w:tcPr>
            <w:tcW w:w="1139" w:type="dxa"/>
            <w:tcBorders>
              <w:top w:val="nil"/>
              <w:left w:val="nil"/>
              <w:bottom w:val="single" w:sz="4" w:space="0" w:color="auto"/>
              <w:right w:val="single" w:sz="4" w:space="0" w:color="auto"/>
            </w:tcBorders>
            <w:shd w:val="clear" w:color="auto" w:fill="auto"/>
            <w:vAlign w:val="center"/>
            <w:hideMark/>
          </w:tcPr>
          <w:p w14:paraId="2AB746FC"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тыс</w:t>
            </w:r>
            <w:proofErr w:type="spellEnd"/>
            <w:r w:rsidRPr="00DA781B">
              <w:rPr>
                <w:rFonts w:ascii="Tahoma" w:hAnsi="Tahoma" w:cs="Tahoma"/>
                <w:sz w:val="13"/>
                <w:szCs w:val="13"/>
              </w:rPr>
              <w:t xml:space="preserve"> </w:t>
            </w:r>
            <w:proofErr w:type="spellStart"/>
            <w:r w:rsidRPr="00DA781B">
              <w:rPr>
                <w:rFonts w:ascii="Tahoma" w:hAnsi="Tahoma" w:cs="Tahoma"/>
                <w:sz w:val="13"/>
                <w:szCs w:val="13"/>
              </w:rPr>
              <w:t>руб</w:t>
            </w:r>
            <w:proofErr w:type="spellEnd"/>
          </w:p>
        </w:tc>
        <w:tc>
          <w:tcPr>
            <w:tcW w:w="1479" w:type="dxa"/>
            <w:tcBorders>
              <w:top w:val="nil"/>
              <w:left w:val="nil"/>
              <w:bottom w:val="single" w:sz="4" w:space="0" w:color="auto"/>
              <w:right w:val="single" w:sz="4" w:space="0" w:color="auto"/>
            </w:tcBorders>
            <w:shd w:val="clear" w:color="000000" w:fill="FFFFCC"/>
            <w:vAlign w:val="center"/>
            <w:hideMark/>
          </w:tcPr>
          <w:p w14:paraId="542B08D6"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12,57</w:t>
            </w:r>
          </w:p>
        </w:tc>
        <w:tc>
          <w:tcPr>
            <w:tcW w:w="1518" w:type="dxa"/>
            <w:tcBorders>
              <w:top w:val="nil"/>
              <w:left w:val="nil"/>
              <w:bottom w:val="single" w:sz="4" w:space="0" w:color="auto"/>
              <w:right w:val="single" w:sz="4" w:space="0" w:color="auto"/>
            </w:tcBorders>
            <w:shd w:val="clear" w:color="000000" w:fill="FFFFCC"/>
            <w:vAlign w:val="center"/>
            <w:hideMark/>
          </w:tcPr>
          <w:p w14:paraId="11FEEB0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80" w:type="dxa"/>
            <w:tcBorders>
              <w:top w:val="nil"/>
              <w:left w:val="nil"/>
              <w:bottom w:val="single" w:sz="4" w:space="0" w:color="auto"/>
              <w:right w:val="single" w:sz="4" w:space="0" w:color="auto"/>
            </w:tcBorders>
            <w:shd w:val="clear" w:color="000000" w:fill="FFFFCC"/>
            <w:vAlign w:val="center"/>
            <w:hideMark/>
          </w:tcPr>
          <w:p w14:paraId="7B8B8452"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2257" w:type="dxa"/>
            <w:tcBorders>
              <w:top w:val="nil"/>
              <w:left w:val="nil"/>
              <w:bottom w:val="single" w:sz="4" w:space="0" w:color="auto"/>
              <w:right w:val="single" w:sz="4" w:space="0" w:color="auto"/>
            </w:tcBorders>
            <w:shd w:val="clear" w:color="000000" w:fill="FFFFCC"/>
            <w:vAlign w:val="center"/>
            <w:hideMark/>
          </w:tcPr>
          <w:p w14:paraId="326025A4"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2D90D521"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17" w:type="dxa"/>
            <w:tcBorders>
              <w:top w:val="nil"/>
              <w:left w:val="nil"/>
              <w:bottom w:val="single" w:sz="4" w:space="0" w:color="auto"/>
              <w:right w:val="single" w:sz="4" w:space="0" w:color="auto"/>
            </w:tcBorders>
            <w:shd w:val="clear" w:color="000000" w:fill="D7EAD3"/>
            <w:vAlign w:val="center"/>
            <w:hideMark/>
          </w:tcPr>
          <w:p w14:paraId="284D1095"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1517" w:type="dxa"/>
            <w:tcBorders>
              <w:top w:val="nil"/>
              <w:left w:val="nil"/>
              <w:bottom w:val="single" w:sz="4" w:space="0" w:color="auto"/>
              <w:right w:val="single" w:sz="4" w:space="0" w:color="auto"/>
            </w:tcBorders>
            <w:shd w:val="clear" w:color="000000" w:fill="D7EAD3"/>
            <w:vAlign w:val="center"/>
            <w:hideMark/>
          </w:tcPr>
          <w:p w14:paraId="2F81E372"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2217" w:type="dxa"/>
            <w:tcBorders>
              <w:top w:val="nil"/>
              <w:left w:val="nil"/>
              <w:bottom w:val="single" w:sz="4" w:space="0" w:color="auto"/>
              <w:right w:val="single" w:sz="4" w:space="0" w:color="auto"/>
            </w:tcBorders>
            <w:shd w:val="clear" w:color="000000" w:fill="FFFFCC"/>
            <w:vAlign w:val="center"/>
            <w:hideMark/>
          </w:tcPr>
          <w:p w14:paraId="24FF528D"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611AAFEE" w14:textId="77777777" w:rsidTr="00DA781B">
        <w:trPr>
          <w:trHeight w:val="300"/>
          <w:jc w:val="center"/>
        </w:trPr>
        <w:tc>
          <w:tcPr>
            <w:tcW w:w="399" w:type="dxa"/>
            <w:tcBorders>
              <w:top w:val="nil"/>
              <w:left w:val="nil"/>
              <w:bottom w:val="nil"/>
              <w:right w:val="nil"/>
            </w:tcBorders>
            <w:shd w:val="clear" w:color="auto" w:fill="auto"/>
            <w:vAlign w:val="center"/>
            <w:hideMark/>
          </w:tcPr>
          <w:p w14:paraId="360209AA" w14:textId="77777777" w:rsidR="00DA781B" w:rsidRPr="00DA781B" w:rsidRDefault="00DA781B" w:rsidP="00DA781B">
            <w:pPr>
              <w:jc w:val="center"/>
              <w:rPr>
                <w:rFonts w:ascii="Wingdings 2" w:hAnsi="Wingdings 2" w:cs="Tahoma"/>
                <w:color w:val="5A5A5A"/>
                <w:sz w:val="13"/>
                <w:szCs w:val="13"/>
              </w:rPr>
            </w:pPr>
            <w:r w:rsidRPr="00DA781B">
              <w:rPr>
                <w:rFonts w:ascii="Wingdings 2" w:hAnsi="Wingdings 2" w:cs="Tahoma"/>
                <w:color w:val="5A5A5A"/>
                <w:sz w:val="13"/>
                <w:szCs w:val="13"/>
              </w:rPr>
              <w:t>О</w:t>
            </w: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07399DB2"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5.3.2</w:t>
            </w:r>
          </w:p>
        </w:tc>
        <w:tc>
          <w:tcPr>
            <w:tcW w:w="5839" w:type="dxa"/>
            <w:tcBorders>
              <w:top w:val="nil"/>
              <w:left w:val="nil"/>
              <w:bottom w:val="single" w:sz="4" w:space="0" w:color="auto"/>
              <w:right w:val="single" w:sz="4" w:space="0" w:color="auto"/>
            </w:tcBorders>
            <w:shd w:val="clear" w:color="000000" w:fill="E3FAFD"/>
            <w:vAlign w:val="center"/>
            <w:hideMark/>
          </w:tcPr>
          <w:p w14:paraId="48636E76" w14:textId="77777777" w:rsidR="00DA781B" w:rsidRPr="00DA781B" w:rsidRDefault="00DA781B" w:rsidP="00DA781B">
            <w:pPr>
              <w:ind w:firstLineChars="200" w:firstLine="260"/>
              <w:rPr>
                <w:rFonts w:ascii="Tahoma" w:hAnsi="Tahoma" w:cs="Tahoma"/>
                <w:sz w:val="13"/>
                <w:szCs w:val="13"/>
              </w:rPr>
            </w:pPr>
            <w:r w:rsidRPr="00DA781B">
              <w:rPr>
                <w:rFonts w:ascii="Tahoma" w:hAnsi="Tahoma" w:cs="Tahoma"/>
                <w:sz w:val="13"/>
                <w:szCs w:val="13"/>
              </w:rPr>
              <w:t>канцелярские расходы</w:t>
            </w:r>
          </w:p>
        </w:tc>
        <w:tc>
          <w:tcPr>
            <w:tcW w:w="1139" w:type="dxa"/>
            <w:tcBorders>
              <w:top w:val="nil"/>
              <w:left w:val="nil"/>
              <w:bottom w:val="single" w:sz="4" w:space="0" w:color="auto"/>
              <w:right w:val="single" w:sz="4" w:space="0" w:color="auto"/>
            </w:tcBorders>
            <w:shd w:val="clear" w:color="auto" w:fill="auto"/>
            <w:vAlign w:val="center"/>
            <w:hideMark/>
          </w:tcPr>
          <w:p w14:paraId="29917292"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тыс</w:t>
            </w:r>
            <w:proofErr w:type="spellEnd"/>
            <w:r w:rsidRPr="00DA781B">
              <w:rPr>
                <w:rFonts w:ascii="Tahoma" w:hAnsi="Tahoma" w:cs="Tahoma"/>
                <w:sz w:val="13"/>
                <w:szCs w:val="13"/>
              </w:rPr>
              <w:t xml:space="preserve"> </w:t>
            </w:r>
            <w:proofErr w:type="spellStart"/>
            <w:r w:rsidRPr="00DA781B">
              <w:rPr>
                <w:rFonts w:ascii="Tahoma" w:hAnsi="Tahoma" w:cs="Tahoma"/>
                <w:sz w:val="13"/>
                <w:szCs w:val="13"/>
              </w:rPr>
              <w:t>руб</w:t>
            </w:r>
            <w:proofErr w:type="spellEnd"/>
          </w:p>
        </w:tc>
        <w:tc>
          <w:tcPr>
            <w:tcW w:w="1479" w:type="dxa"/>
            <w:tcBorders>
              <w:top w:val="nil"/>
              <w:left w:val="nil"/>
              <w:bottom w:val="single" w:sz="4" w:space="0" w:color="auto"/>
              <w:right w:val="single" w:sz="4" w:space="0" w:color="auto"/>
            </w:tcBorders>
            <w:shd w:val="clear" w:color="000000" w:fill="FFFFCC"/>
            <w:vAlign w:val="center"/>
            <w:hideMark/>
          </w:tcPr>
          <w:p w14:paraId="4BE50C60"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5,80</w:t>
            </w:r>
          </w:p>
        </w:tc>
        <w:tc>
          <w:tcPr>
            <w:tcW w:w="1518" w:type="dxa"/>
            <w:tcBorders>
              <w:top w:val="nil"/>
              <w:left w:val="nil"/>
              <w:bottom w:val="single" w:sz="4" w:space="0" w:color="auto"/>
              <w:right w:val="single" w:sz="4" w:space="0" w:color="auto"/>
            </w:tcBorders>
            <w:shd w:val="clear" w:color="000000" w:fill="FFFFCC"/>
            <w:vAlign w:val="center"/>
            <w:hideMark/>
          </w:tcPr>
          <w:p w14:paraId="2D18A7B3"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80" w:type="dxa"/>
            <w:tcBorders>
              <w:top w:val="nil"/>
              <w:left w:val="nil"/>
              <w:bottom w:val="single" w:sz="4" w:space="0" w:color="auto"/>
              <w:right w:val="single" w:sz="4" w:space="0" w:color="auto"/>
            </w:tcBorders>
            <w:shd w:val="clear" w:color="000000" w:fill="FFFFCC"/>
            <w:vAlign w:val="center"/>
            <w:hideMark/>
          </w:tcPr>
          <w:p w14:paraId="25E65C4A"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2257" w:type="dxa"/>
            <w:tcBorders>
              <w:top w:val="nil"/>
              <w:left w:val="nil"/>
              <w:bottom w:val="single" w:sz="4" w:space="0" w:color="auto"/>
              <w:right w:val="single" w:sz="4" w:space="0" w:color="auto"/>
            </w:tcBorders>
            <w:shd w:val="clear" w:color="000000" w:fill="FFFFCC"/>
            <w:vAlign w:val="center"/>
            <w:hideMark/>
          </w:tcPr>
          <w:p w14:paraId="116F49B1"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756AD7BA"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17" w:type="dxa"/>
            <w:tcBorders>
              <w:top w:val="nil"/>
              <w:left w:val="nil"/>
              <w:bottom w:val="single" w:sz="4" w:space="0" w:color="auto"/>
              <w:right w:val="single" w:sz="4" w:space="0" w:color="auto"/>
            </w:tcBorders>
            <w:shd w:val="clear" w:color="000000" w:fill="D7EAD3"/>
            <w:vAlign w:val="center"/>
            <w:hideMark/>
          </w:tcPr>
          <w:p w14:paraId="1EE2DEE7"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1517" w:type="dxa"/>
            <w:tcBorders>
              <w:top w:val="nil"/>
              <w:left w:val="nil"/>
              <w:bottom w:val="single" w:sz="4" w:space="0" w:color="auto"/>
              <w:right w:val="single" w:sz="4" w:space="0" w:color="auto"/>
            </w:tcBorders>
            <w:shd w:val="clear" w:color="000000" w:fill="D7EAD3"/>
            <w:vAlign w:val="center"/>
            <w:hideMark/>
          </w:tcPr>
          <w:p w14:paraId="008DFFCA"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2217" w:type="dxa"/>
            <w:tcBorders>
              <w:top w:val="nil"/>
              <w:left w:val="nil"/>
              <w:bottom w:val="single" w:sz="4" w:space="0" w:color="auto"/>
              <w:right w:val="single" w:sz="4" w:space="0" w:color="auto"/>
            </w:tcBorders>
            <w:shd w:val="clear" w:color="000000" w:fill="FFFFCC"/>
            <w:vAlign w:val="center"/>
            <w:hideMark/>
          </w:tcPr>
          <w:p w14:paraId="629AA0E1"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52CF5049" w14:textId="77777777" w:rsidTr="00DA781B">
        <w:trPr>
          <w:trHeight w:val="300"/>
          <w:jc w:val="center"/>
        </w:trPr>
        <w:tc>
          <w:tcPr>
            <w:tcW w:w="399" w:type="dxa"/>
            <w:tcBorders>
              <w:top w:val="nil"/>
              <w:left w:val="nil"/>
              <w:bottom w:val="nil"/>
              <w:right w:val="nil"/>
            </w:tcBorders>
            <w:shd w:val="clear" w:color="auto" w:fill="auto"/>
            <w:vAlign w:val="center"/>
            <w:hideMark/>
          </w:tcPr>
          <w:p w14:paraId="57DC1ABF" w14:textId="77777777" w:rsidR="00DA781B" w:rsidRPr="00DA781B" w:rsidRDefault="00DA781B" w:rsidP="00DA781B">
            <w:pPr>
              <w:jc w:val="center"/>
              <w:rPr>
                <w:rFonts w:ascii="Wingdings 2" w:hAnsi="Wingdings 2" w:cs="Tahoma"/>
                <w:color w:val="5A5A5A"/>
                <w:sz w:val="13"/>
                <w:szCs w:val="13"/>
              </w:rPr>
            </w:pPr>
            <w:r w:rsidRPr="00DA781B">
              <w:rPr>
                <w:rFonts w:ascii="Wingdings 2" w:hAnsi="Wingdings 2" w:cs="Tahoma"/>
                <w:color w:val="5A5A5A"/>
                <w:sz w:val="13"/>
                <w:szCs w:val="13"/>
              </w:rPr>
              <w:t>О</w:t>
            </w:r>
          </w:p>
        </w:tc>
        <w:tc>
          <w:tcPr>
            <w:tcW w:w="101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1FAF0B2"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5.3.3</w:t>
            </w:r>
          </w:p>
        </w:tc>
        <w:tc>
          <w:tcPr>
            <w:tcW w:w="5839" w:type="dxa"/>
            <w:tcBorders>
              <w:top w:val="single" w:sz="4" w:space="0" w:color="C0C0C0"/>
              <w:left w:val="nil"/>
              <w:bottom w:val="single" w:sz="4" w:space="0" w:color="C0C0C0"/>
              <w:right w:val="single" w:sz="4" w:space="0" w:color="C0C0C0"/>
            </w:tcBorders>
            <w:shd w:val="clear" w:color="000000" w:fill="E3FAFD"/>
            <w:vAlign w:val="center"/>
            <w:hideMark/>
          </w:tcPr>
          <w:p w14:paraId="02F0B84E" w14:textId="77777777" w:rsidR="00DA781B" w:rsidRPr="00DA781B" w:rsidRDefault="00DA781B" w:rsidP="00DA781B">
            <w:pPr>
              <w:ind w:firstLineChars="200" w:firstLine="260"/>
              <w:rPr>
                <w:rFonts w:ascii="Tahoma" w:hAnsi="Tahoma" w:cs="Tahoma"/>
                <w:sz w:val="13"/>
                <w:szCs w:val="13"/>
              </w:rPr>
            </w:pPr>
            <w:r w:rsidRPr="00DA781B">
              <w:rPr>
                <w:rFonts w:ascii="Tahoma" w:hAnsi="Tahoma" w:cs="Tahoma"/>
                <w:sz w:val="13"/>
                <w:szCs w:val="13"/>
              </w:rPr>
              <w:t>общехозяйственные расходы</w:t>
            </w:r>
          </w:p>
        </w:tc>
        <w:tc>
          <w:tcPr>
            <w:tcW w:w="1139" w:type="dxa"/>
            <w:tcBorders>
              <w:top w:val="single" w:sz="4" w:space="0" w:color="C0C0C0"/>
              <w:left w:val="nil"/>
              <w:bottom w:val="single" w:sz="4" w:space="0" w:color="C0C0C0"/>
              <w:right w:val="single" w:sz="4" w:space="0" w:color="C0C0C0"/>
            </w:tcBorders>
            <w:shd w:val="clear" w:color="auto" w:fill="auto"/>
            <w:vAlign w:val="center"/>
            <w:hideMark/>
          </w:tcPr>
          <w:p w14:paraId="67DB416E"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тыс</w:t>
            </w:r>
            <w:proofErr w:type="spellEnd"/>
            <w:r w:rsidRPr="00DA781B">
              <w:rPr>
                <w:rFonts w:ascii="Tahoma" w:hAnsi="Tahoma" w:cs="Tahoma"/>
                <w:sz w:val="13"/>
                <w:szCs w:val="13"/>
              </w:rPr>
              <w:t xml:space="preserve"> </w:t>
            </w:r>
            <w:proofErr w:type="spellStart"/>
            <w:r w:rsidRPr="00DA781B">
              <w:rPr>
                <w:rFonts w:ascii="Tahoma" w:hAnsi="Tahoma" w:cs="Tahoma"/>
                <w:sz w:val="13"/>
                <w:szCs w:val="13"/>
              </w:rPr>
              <w:t>руб</w:t>
            </w:r>
            <w:proofErr w:type="spellEnd"/>
          </w:p>
        </w:tc>
        <w:tc>
          <w:tcPr>
            <w:tcW w:w="1479" w:type="dxa"/>
            <w:tcBorders>
              <w:top w:val="nil"/>
              <w:left w:val="single" w:sz="4" w:space="0" w:color="auto"/>
              <w:bottom w:val="single" w:sz="4" w:space="0" w:color="auto"/>
              <w:right w:val="single" w:sz="4" w:space="0" w:color="auto"/>
            </w:tcBorders>
            <w:shd w:val="clear" w:color="000000" w:fill="FFFFCC"/>
            <w:vAlign w:val="center"/>
            <w:hideMark/>
          </w:tcPr>
          <w:p w14:paraId="616A028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20,47</w:t>
            </w:r>
          </w:p>
        </w:tc>
        <w:tc>
          <w:tcPr>
            <w:tcW w:w="1518" w:type="dxa"/>
            <w:tcBorders>
              <w:top w:val="nil"/>
              <w:left w:val="nil"/>
              <w:bottom w:val="single" w:sz="4" w:space="0" w:color="auto"/>
              <w:right w:val="single" w:sz="4" w:space="0" w:color="auto"/>
            </w:tcBorders>
            <w:shd w:val="clear" w:color="000000" w:fill="FFFFCC"/>
            <w:vAlign w:val="center"/>
            <w:hideMark/>
          </w:tcPr>
          <w:p w14:paraId="3AF02FFD"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80" w:type="dxa"/>
            <w:tcBorders>
              <w:top w:val="nil"/>
              <w:left w:val="nil"/>
              <w:bottom w:val="single" w:sz="4" w:space="0" w:color="auto"/>
              <w:right w:val="single" w:sz="4" w:space="0" w:color="auto"/>
            </w:tcBorders>
            <w:shd w:val="clear" w:color="000000" w:fill="FFFFCC"/>
            <w:vAlign w:val="center"/>
            <w:hideMark/>
          </w:tcPr>
          <w:p w14:paraId="2B6DDE2B"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2257" w:type="dxa"/>
            <w:tcBorders>
              <w:top w:val="nil"/>
              <w:left w:val="single" w:sz="4" w:space="0" w:color="auto"/>
              <w:bottom w:val="single" w:sz="4" w:space="0" w:color="auto"/>
              <w:right w:val="single" w:sz="4" w:space="0" w:color="auto"/>
            </w:tcBorders>
            <w:shd w:val="clear" w:color="000000" w:fill="FFFFCC"/>
            <w:vAlign w:val="center"/>
            <w:hideMark/>
          </w:tcPr>
          <w:p w14:paraId="30F0E89F"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2518DCCD"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17"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45DB716D"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1517" w:type="dxa"/>
            <w:tcBorders>
              <w:top w:val="single" w:sz="4" w:space="0" w:color="C0C0C0"/>
              <w:left w:val="nil"/>
              <w:bottom w:val="single" w:sz="4" w:space="0" w:color="C0C0C0"/>
              <w:right w:val="single" w:sz="4" w:space="0" w:color="C0C0C0"/>
            </w:tcBorders>
            <w:shd w:val="clear" w:color="000000" w:fill="D7EAD3"/>
            <w:vAlign w:val="center"/>
            <w:hideMark/>
          </w:tcPr>
          <w:p w14:paraId="0E9B2AFB"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2217" w:type="dxa"/>
            <w:tcBorders>
              <w:top w:val="single" w:sz="4" w:space="0" w:color="C0C0C0"/>
              <w:left w:val="nil"/>
              <w:bottom w:val="single" w:sz="4" w:space="0" w:color="C0C0C0"/>
              <w:right w:val="single" w:sz="4" w:space="0" w:color="C0C0C0"/>
            </w:tcBorders>
            <w:shd w:val="clear" w:color="000000" w:fill="FFFFCC"/>
            <w:vAlign w:val="center"/>
            <w:hideMark/>
          </w:tcPr>
          <w:p w14:paraId="71CCA47D"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56010B91" w14:textId="77777777" w:rsidTr="00DA781B">
        <w:trPr>
          <w:trHeight w:val="300"/>
          <w:jc w:val="center"/>
        </w:trPr>
        <w:tc>
          <w:tcPr>
            <w:tcW w:w="399" w:type="dxa"/>
            <w:tcBorders>
              <w:top w:val="nil"/>
              <w:left w:val="nil"/>
              <w:bottom w:val="nil"/>
              <w:right w:val="nil"/>
            </w:tcBorders>
            <w:shd w:val="clear" w:color="auto" w:fill="auto"/>
            <w:vAlign w:val="center"/>
            <w:hideMark/>
          </w:tcPr>
          <w:p w14:paraId="7647EA8A" w14:textId="77777777" w:rsidR="00DA781B" w:rsidRPr="00DA781B" w:rsidRDefault="00DA781B" w:rsidP="00DA781B">
            <w:pPr>
              <w:jc w:val="center"/>
              <w:rPr>
                <w:rFonts w:ascii="Wingdings 2" w:hAnsi="Wingdings 2" w:cs="Tahoma"/>
                <w:color w:val="5A5A5A"/>
                <w:sz w:val="13"/>
                <w:szCs w:val="13"/>
              </w:rPr>
            </w:pPr>
            <w:r w:rsidRPr="00DA781B">
              <w:rPr>
                <w:rFonts w:ascii="Wingdings 2" w:hAnsi="Wingdings 2" w:cs="Tahoma"/>
                <w:color w:val="5A5A5A"/>
                <w:sz w:val="13"/>
                <w:szCs w:val="13"/>
              </w:rPr>
              <w:t>О</w:t>
            </w: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3FFDB12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5.3.4</w:t>
            </w:r>
          </w:p>
        </w:tc>
        <w:tc>
          <w:tcPr>
            <w:tcW w:w="5839" w:type="dxa"/>
            <w:tcBorders>
              <w:top w:val="nil"/>
              <w:left w:val="nil"/>
              <w:bottom w:val="single" w:sz="4" w:space="0" w:color="C0C0C0"/>
              <w:right w:val="single" w:sz="4" w:space="0" w:color="C0C0C0"/>
            </w:tcBorders>
            <w:shd w:val="clear" w:color="000000" w:fill="E3FAFD"/>
            <w:vAlign w:val="center"/>
            <w:hideMark/>
          </w:tcPr>
          <w:p w14:paraId="028243A5" w14:textId="77777777" w:rsidR="00DA781B" w:rsidRPr="00DA781B" w:rsidRDefault="00DA781B" w:rsidP="00DA781B">
            <w:pPr>
              <w:ind w:firstLineChars="200" w:firstLine="260"/>
              <w:rPr>
                <w:rFonts w:ascii="Tahoma" w:hAnsi="Tahoma" w:cs="Tahoma"/>
                <w:sz w:val="13"/>
                <w:szCs w:val="13"/>
              </w:rPr>
            </w:pPr>
            <w:r w:rsidRPr="00DA781B">
              <w:rPr>
                <w:rFonts w:ascii="Tahoma" w:hAnsi="Tahoma" w:cs="Tahoma"/>
                <w:sz w:val="13"/>
                <w:szCs w:val="13"/>
              </w:rPr>
              <w:t>охрана имущества</w:t>
            </w:r>
          </w:p>
        </w:tc>
        <w:tc>
          <w:tcPr>
            <w:tcW w:w="1139" w:type="dxa"/>
            <w:tcBorders>
              <w:top w:val="nil"/>
              <w:left w:val="nil"/>
              <w:bottom w:val="single" w:sz="4" w:space="0" w:color="C0C0C0"/>
              <w:right w:val="single" w:sz="4" w:space="0" w:color="C0C0C0"/>
            </w:tcBorders>
            <w:shd w:val="clear" w:color="auto" w:fill="auto"/>
            <w:vAlign w:val="center"/>
            <w:hideMark/>
          </w:tcPr>
          <w:p w14:paraId="5A69CAEF"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тыс</w:t>
            </w:r>
            <w:proofErr w:type="spellEnd"/>
            <w:r w:rsidRPr="00DA781B">
              <w:rPr>
                <w:rFonts w:ascii="Tahoma" w:hAnsi="Tahoma" w:cs="Tahoma"/>
                <w:sz w:val="13"/>
                <w:szCs w:val="13"/>
              </w:rPr>
              <w:t xml:space="preserve"> </w:t>
            </w:r>
            <w:proofErr w:type="spellStart"/>
            <w:r w:rsidRPr="00DA781B">
              <w:rPr>
                <w:rFonts w:ascii="Tahoma" w:hAnsi="Tahoma" w:cs="Tahoma"/>
                <w:sz w:val="13"/>
                <w:szCs w:val="13"/>
              </w:rPr>
              <w:t>руб</w:t>
            </w:r>
            <w:proofErr w:type="spellEnd"/>
          </w:p>
        </w:tc>
        <w:tc>
          <w:tcPr>
            <w:tcW w:w="1479" w:type="dxa"/>
            <w:tcBorders>
              <w:top w:val="nil"/>
              <w:left w:val="single" w:sz="4" w:space="0" w:color="auto"/>
              <w:bottom w:val="single" w:sz="4" w:space="0" w:color="auto"/>
              <w:right w:val="single" w:sz="4" w:space="0" w:color="auto"/>
            </w:tcBorders>
            <w:shd w:val="clear" w:color="000000" w:fill="FFFFCC"/>
            <w:vAlign w:val="center"/>
            <w:hideMark/>
          </w:tcPr>
          <w:p w14:paraId="279B234C"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9,67</w:t>
            </w:r>
          </w:p>
        </w:tc>
        <w:tc>
          <w:tcPr>
            <w:tcW w:w="1518" w:type="dxa"/>
            <w:tcBorders>
              <w:top w:val="nil"/>
              <w:left w:val="nil"/>
              <w:bottom w:val="single" w:sz="4" w:space="0" w:color="auto"/>
              <w:right w:val="single" w:sz="4" w:space="0" w:color="auto"/>
            </w:tcBorders>
            <w:shd w:val="clear" w:color="000000" w:fill="FFFFCC"/>
            <w:vAlign w:val="center"/>
            <w:hideMark/>
          </w:tcPr>
          <w:p w14:paraId="05A5D761"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80" w:type="dxa"/>
            <w:tcBorders>
              <w:top w:val="nil"/>
              <w:left w:val="nil"/>
              <w:bottom w:val="single" w:sz="4" w:space="0" w:color="auto"/>
              <w:right w:val="single" w:sz="4" w:space="0" w:color="auto"/>
            </w:tcBorders>
            <w:shd w:val="clear" w:color="000000" w:fill="FFFFCC"/>
            <w:vAlign w:val="center"/>
            <w:hideMark/>
          </w:tcPr>
          <w:p w14:paraId="464463A1"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2257" w:type="dxa"/>
            <w:tcBorders>
              <w:top w:val="nil"/>
              <w:left w:val="single" w:sz="4" w:space="0" w:color="auto"/>
              <w:bottom w:val="single" w:sz="4" w:space="0" w:color="auto"/>
              <w:right w:val="single" w:sz="4" w:space="0" w:color="auto"/>
            </w:tcBorders>
            <w:shd w:val="clear" w:color="000000" w:fill="FFFFCC"/>
            <w:vAlign w:val="center"/>
            <w:hideMark/>
          </w:tcPr>
          <w:p w14:paraId="48AEE497"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78844B2B"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17" w:type="dxa"/>
            <w:tcBorders>
              <w:top w:val="nil"/>
              <w:left w:val="single" w:sz="4" w:space="0" w:color="C0C0C0"/>
              <w:bottom w:val="single" w:sz="4" w:space="0" w:color="C0C0C0"/>
              <w:right w:val="single" w:sz="4" w:space="0" w:color="C0C0C0"/>
            </w:tcBorders>
            <w:shd w:val="clear" w:color="000000" w:fill="D7EAD3"/>
            <w:vAlign w:val="center"/>
            <w:hideMark/>
          </w:tcPr>
          <w:p w14:paraId="0644BA6B"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1517" w:type="dxa"/>
            <w:tcBorders>
              <w:top w:val="nil"/>
              <w:left w:val="nil"/>
              <w:bottom w:val="single" w:sz="4" w:space="0" w:color="C0C0C0"/>
              <w:right w:val="single" w:sz="4" w:space="0" w:color="C0C0C0"/>
            </w:tcBorders>
            <w:shd w:val="clear" w:color="000000" w:fill="D7EAD3"/>
            <w:vAlign w:val="center"/>
            <w:hideMark/>
          </w:tcPr>
          <w:p w14:paraId="15B04FD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2217" w:type="dxa"/>
            <w:tcBorders>
              <w:top w:val="nil"/>
              <w:left w:val="nil"/>
              <w:bottom w:val="single" w:sz="4" w:space="0" w:color="C0C0C0"/>
              <w:right w:val="single" w:sz="4" w:space="0" w:color="C0C0C0"/>
            </w:tcBorders>
            <w:shd w:val="clear" w:color="000000" w:fill="FFFFCC"/>
            <w:vAlign w:val="center"/>
            <w:hideMark/>
          </w:tcPr>
          <w:p w14:paraId="27F3FB6B"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73F4548D" w14:textId="77777777" w:rsidTr="00DA781B">
        <w:trPr>
          <w:trHeight w:val="300"/>
          <w:jc w:val="center"/>
        </w:trPr>
        <w:tc>
          <w:tcPr>
            <w:tcW w:w="399" w:type="dxa"/>
            <w:tcBorders>
              <w:top w:val="nil"/>
              <w:left w:val="nil"/>
              <w:bottom w:val="nil"/>
              <w:right w:val="nil"/>
            </w:tcBorders>
            <w:shd w:val="clear" w:color="auto" w:fill="auto"/>
            <w:vAlign w:val="center"/>
            <w:hideMark/>
          </w:tcPr>
          <w:p w14:paraId="01258F66" w14:textId="77777777" w:rsidR="00DA781B" w:rsidRPr="00DA781B" w:rsidRDefault="00DA781B" w:rsidP="00DA781B">
            <w:pPr>
              <w:jc w:val="center"/>
              <w:rPr>
                <w:rFonts w:ascii="Wingdings 2" w:hAnsi="Wingdings 2" w:cs="Tahoma"/>
                <w:color w:val="5A5A5A"/>
                <w:sz w:val="13"/>
                <w:szCs w:val="13"/>
              </w:rPr>
            </w:pPr>
            <w:r w:rsidRPr="00DA781B">
              <w:rPr>
                <w:rFonts w:ascii="Wingdings 2" w:hAnsi="Wingdings 2" w:cs="Tahoma"/>
                <w:color w:val="5A5A5A"/>
                <w:sz w:val="13"/>
                <w:szCs w:val="13"/>
              </w:rPr>
              <w:t>О</w:t>
            </w: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18FAE7BE"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5.3.5</w:t>
            </w:r>
          </w:p>
        </w:tc>
        <w:tc>
          <w:tcPr>
            <w:tcW w:w="5839" w:type="dxa"/>
            <w:tcBorders>
              <w:top w:val="nil"/>
              <w:left w:val="nil"/>
              <w:bottom w:val="single" w:sz="4" w:space="0" w:color="C0C0C0"/>
              <w:right w:val="single" w:sz="4" w:space="0" w:color="C0C0C0"/>
            </w:tcBorders>
            <w:shd w:val="clear" w:color="000000" w:fill="E3FAFD"/>
            <w:vAlign w:val="center"/>
            <w:hideMark/>
          </w:tcPr>
          <w:p w14:paraId="6C991387" w14:textId="77777777" w:rsidR="00DA781B" w:rsidRPr="00DA781B" w:rsidRDefault="00DA781B" w:rsidP="00DA781B">
            <w:pPr>
              <w:ind w:firstLineChars="200" w:firstLine="260"/>
              <w:rPr>
                <w:rFonts w:ascii="Tahoma" w:hAnsi="Tahoma" w:cs="Tahoma"/>
                <w:sz w:val="13"/>
                <w:szCs w:val="13"/>
              </w:rPr>
            </w:pPr>
            <w:r w:rsidRPr="00DA781B">
              <w:rPr>
                <w:rFonts w:ascii="Tahoma" w:hAnsi="Tahoma" w:cs="Tahoma"/>
                <w:sz w:val="13"/>
                <w:szCs w:val="13"/>
              </w:rPr>
              <w:t>услуги связи</w:t>
            </w:r>
          </w:p>
        </w:tc>
        <w:tc>
          <w:tcPr>
            <w:tcW w:w="1139" w:type="dxa"/>
            <w:tcBorders>
              <w:top w:val="nil"/>
              <w:left w:val="nil"/>
              <w:bottom w:val="single" w:sz="4" w:space="0" w:color="C0C0C0"/>
              <w:right w:val="single" w:sz="4" w:space="0" w:color="C0C0C0"/>
            </w:tcBorders>
            <w:shd w:val="clear" w:color="auto" w:fill="auto"/>
            <w:vAlign w:val="center"/>
            <w:hideMark/>
          </w:tcPr>
          <w:p w14:paraId="478F0D87"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тыс</w:t>
            </w:r>
            <w:proofErr w:type="spellEnd"/>
            <w:r w:rsidRPr="00DA781B">
              <w:rPr>
                <w:rFonts w:ascii="Tahoma" w:hAnsi="Tahoma" w:cs="Tahoma"/>
                <w:sz w:val="13"/>
                <w:szCs w:val="13"/>
              </w:rPr>
              <w:t xml:space="preserve"> </w:t>
            </w:r>
            <w:proofErr w:type="spellStart"/>
            <w:r w:rsidRPr="00DA781B">
              <w:rPr>
                <w:rFonts w:ascii="Tahoma" w:hAnsi="Tahoma" w:cs="Tahoma"/>
                <w:sz w:val="13"/>
                <w:szCs w:val="13"/>
              </w:rPr>
              <w:t>руб</w:t>
            </w:r>
            <w:proofErr w:type="spellEnd"/>
          </w:p>
        </w:tc>
        <w:tc>
          <w:tcPr>
            <w:tcW w:w="1479" w:type="dxa"/>
            <w:tcBorders>
              <w:top w:val="nil"/>
              <w:left w:val="single" w:sz="4" w:space="0" w:color="auto"/>
              <w:bottom w:val="single" w:sz="4" w:space="0" w:color="auto"/>
              <w:right w:val="single" w:sz="4" w:space="0" w:color="auto"/>
            </w:tcBorders>
            <w:shd w:val="clear" w:color="000000" w:fill="FFFFCC"/>
            <w:vAlign w:val="center"/>
            <w:hideMark/>
          </w:tcPr>
          <w:p w14:paraId="5606D06E"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13,23</w:t>
            </w:r>
          </w:p>
        </w:tc>
        <w:tc>
          <w:tcPr>
            <w:tcW w:w="1518" w:type="dxa"/>
            <w:tcBorders>
              <w:top w:val="nil"/>
              <w:left w:val="nil"/>
              <w:bottom w:val="single" w:sz="4" w:space="0" w:color="auto"/>
              <w:right w:val="single" w:sz="4" w:space="0" w:color="auto"/>
            </w:tcBorders>
            <w:shd w:val="clear" w:color="000000" w:fill="FFFFCC"/>
            <w:vAlign w:val="center"/>
            <w:hideMark/>
          </w:tcPr>
          <w:p w14:paraId="5E76E460"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80" w:type="dxa"/>
            <w:tcBorders>
              <w:top w:val="nil"/>
              <w:left w:val="nil"/>
              <w:bottom w:val="single" w:sz="4" w:space="0" w:color="auto"/>
              <w:right w:val="single" w:sz="4" w:space="0" w:color="auto"/>
            </w:tcBorders>
            <w:shd w:val="clear" w:color="000000" w:fill="FFFFCC"/>
            <w:vAlign w:val="center"/>
            <w:hideMark/>
          </w:tcPr>
          <w:p w14:paraId="12241D9B"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2257" w:type="dxa"/>
            <w:tcBorders>
              <w:top w:val="nil"/>
              <w:left w:val="single" w:sz="4" w:space="0" w:color="auto"/>
              <w:bottom w:val="single" w:sz="4" w:space="0" w:color="auto"/>
              <w:right w:val="single" w:sz="4" w:space="0" w:color="auto"/>
            </w:tcBorders>
            <w:shd w:val="clear" w:color="000000" w:fill="FFFFCC"/>
            <w:vAlign w:val="center"/>
            <w:hideMark/>
          </w:tcPr>
          <w:p w14:paraId="0E9077E9"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5754ECC0"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17" w:type="dxa"/>
            <w:tcBorders>
              <w:top w:val="nil"/>
              <w:left w:val="single" w:sz="4" w:space="0" w:color="C0C0C0"/>
              <w:bottom w:val="single" w:sz="4" w:space="0" w:color="C0C0C0"/>
              <w:right w:val="single" w:sz="4" w:space="0" w:color="C0C0C0"/>
            </w:tcBorders>
            <w:shd w:val="clear" w:color="000000" w:fill="D7EAD3"/>
            <w:vAlign w:val="center"/>
            <w:hideMark/>
          </w:tcPr>
          <w:p w14:paraId="700B6A0C"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1517" w:type="dxa"/>
            <w:tcBorders>
              <w:top w:val="nil"/>
              <w:left w:val="nil"/>
              <w:bottom w:val="single" w:sz="4" w:space="0" w:color="C0C0C0"/>
              <w:right w:val="single" w:sz="4" w:space="0" w:color="C0C0C0"/>
            </w:tcBorders>
            <w:shd w:val="clear" w:color="000000" w:fill="D7EAD3"/>
            <w:vAlign w:val="center"/>
            <w:hideMark/>
          </w:tcPr>
          <w:p w14:paraId="00F04892"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2217" w:type="dxa"/>
            <w:tcBorders>
              <w:top w:val="nil"/>
              <w:left w:val="nil"/>
              <w:bottom w:val="single" w:sz="4" w:space="0" w:color="C0C0C0"/>
              <w:right w:val="single" w:sz="4" w:space="0" w:color="C0C0C0"/>
            </w:tcBorders>
            <w:shd w:val="clear" w:color="000000" w:fill="FFFFCC"/>
            <w:vAlign w:val="center"/>
            <w:hideMark/>
          </w:tcPr>
          <w:p w14:paraId="1D1CC668"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7C082C7A" w14:textId="77777777" w:rsidTr="00DA781B">
        <w:trPr>
          <w:trHeight w:val="300"/>
          <w:jc w:val="center"/>
        </w:trPr>
        <w:tc>
          <w:tcPr>
            <w:tcW w:w="399" w:type="dxa"/>
            <w:tcBorders>
              <w:top w:val="nil"/>
              <w:left w:val="nil"/>
              <w:bottom w:val="nil"/>
              <w:right w:val="nil"/>
            </w:tcBorders>
            <w:shd w:val="clear" w:color="auto" w:fill="auto"/>
            <w:vAlign w:val="center"/>
            <w:hideMark/>
          </w:tcPr>
          <w:p w14:paraId="7F5CA994" w14:textId="77777777" w:rsidR="00DA781B" w:rsidRPr="00DA781B" w:rsidRDefault="00DA781B" w:rsidP="00DA781B">
            <w:pPr>
              <w:jc w:val="center"/>
              <w:rPr>
                <w:rFonts w:ascii="Wingdings 2" w:hAnsi="Wingdings 2" w:cs="Tahoma"/>
                <w:color w:val="5A5A5A"/>
                <w:sz w:val="13"/>
                <w:szCs w:val="13"/>
              </w:rPr>
            </w:pPr>
            <w:r w:rsidRPr="00DA781B">
              <w:rPr>
                <w:rFonts w:ascii="Wingdings 2" w:hAnsi="Wingdings 2" w:cs="Tahoma"/>
                <w:color w:val="5A5A5A"/>
                <w:sz w:val="13"/>
                <w:szCs w:val="13"/>
              </w:rPr>
              <w:t>О</w:t>
            </w: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0E2A135"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5.3.6</w:t>
            </w:r>
          </w:p>
        </w:tc>
        <w:tc>
          <w:tcPr>
            <w:tcW w:w="5839" w:type="dxa"/>
            <w:tcBorders>
              <w:top w:val="nil"/>
              <w:left w:val="nil"/>
              <w:bottom w:val="single" w:sz="4" w:space="0" w:color="C0C0C0"/>
              <w:right w:val="single" w:sz="4" w:space="0" w:color="C0C0C0"/>
            </w:tcBorders>
            <w:shd w:val="clear" w:color="000000" w:fill="E3FAFD"/>
            <w:vAlign w:val="center"/>
            <w:hideMark/>
          </w:tcPr>
          <w:p w14:paraId="314F2D45" w14:textId="77777777" w:rsidR="00DA781B" w:rsidRPr="00DA781B" w:rsidRDefault="00DA781B" w:rsidP="00DA781B">
            <w:pPr>
              <w:ind w:firstLineChars="200" w:firstLine="260"/>
              <w:rPr>
                <w:rFonts w:ascii="Tahoma" w:hAnsi="Tahoma" w:cs="Tahoma"/>
                <w:sz w:val="13"/>
                <w:szCs w:val="13"/>
              </w:rPr>
            </w:pPr>
            <w:r w:rsidRPr="00DA781B">
              <w:rPr>
                <w:rFonts w:ascii="Tahoma" w:hAnsi="Tahoma" w:cs="Tahoma"/>
                <w:sz w:val="13"/>
                <w:szCs w:val="13"/>
              </w:rPr>
              <w:t>ГСМ, з/ч</w:t>
            </w:r>
          </w:p>
        </w:tc>
        <w:tc>
          <w:tcPr>
            <w:tcW w:w="1139" w:type="dxa"/>
            <w:tcBorders>
              <w:top w:val="nil"/>
              <w:left w:val="nil"/>
              <w:bottom w:val="single" w:sz="4" w:space="0" w:color="C0C0C0"/>
              <w:right w:val="single" w:sz="4" w:space="0" w:color="C0C0C0"/>
            </w:tcBorders>
            <w:shd w:val="clear" w:color="auto" w:fill="auto"/>
            <w:vAlign w:val="center"/>
            <w:hideMark/>
          </w:tcPr>
          <w:p w14:paraId="458880B0"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тыс</w:t>
            </w:r>
            <w:proofErr w:type="spellEnd"/>
            <w:r w:rsidRPr="00DA781B">
              <w:rPr>
                <w:rFonts w:ascii="Tahoma" w:hAnsi="Tahoma" w:cs="Tahoma"/>
                <w:sz w:val="13"/>
                <w:szCs w:val="13"/>
              </w:rPr>
              <w:t xml:space="preserve"> </w:t>
            </w:r>
            <w:proofErr w:type="spellStart"/>
            <w:r w:rsidRPr="00DA781B">
              <w:rPr>
                <w:rFonts w:ascii="Tahoma" w:hAnsi="Tahoma" w:cs="Tahoma"/>
                <w:sz w:val="13"/>
                <w:szCs w:val="13"/>
              </w:rPr>
              <w:t>руб</w:t>
            </w:r>
            <w:proofErr w:type="spellEnd"/>
          </w:p>
        </w:tc>
        <w:tc>
          <w:tcPr>
            <w:tcW w:w="1479" w:type="dxa"/>
            <w:tcBorders>
              <w:top w:val="nil"/>
              <w:left w:val="single" w:sz="4" w:space="0" w:color="auto"/>
              <w:bottom w:val="single" w:sz="4" w:space="0" w:color="auto"/>
              <w:right w:val="single" w:sz="4" w:space="0" w:color="auto"/>
            </w:tcBorders>
            <w:shd w:val="clear" w:color="000000" w:fill="FFFFCC"/>
            <w:vAlign w:val="center"/>
            <w:hideMark/>
          </w:tcPr>
          <w:p w14:paraId="20BDCADD"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46,91</w:t>
            </w:r>
          </w:p>
        </w:tc>
        <w:tc>
          <w:tcPr>
            <w:tcW w:w="1518" w:type="dxa"/>
            <w:tcBorders>
              <w:top w:val="nil"/>
              <w:left w:val="nil"/>
              <w:bottom w:val="single" w:sz="4" w:space="0" w:color="auto"/>
              <w:right w:val="single" w:sz="4" w:space="0" w:color="auto"/>
            </w:tcBorders>
            <w:shd w:val="clear" w:color="000000" w:fill="FFFFCC"/>
            <w:vAlign w:val="center"/>
            <w:hideMark/>
          </w:tcPr>
          <w:p w14:paraId="2C1C3B7B"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80" w:type="dxa"/>
            <w:tcBorders>
              <w:top w:val="nil"/>
              <w:left w:val="nil"/>
              <w:bottom w:val="single" w:sz="4" w:space="0" w:color="auto"/>
              <w:right w:val="single" w:sz="4" w:space="0" w:color="auto"/>
            </w:tcBorders>
            <w:shd w:val="clear" w:color="000000" w:fill="FFFFCC"/>
            <w:vAlign w:val="center"/>
            <w:hideMark/>
          </w:tcPr>
          <w:p w14:paraId="5222A431"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2257" w:type="dxa"/>
            <w:tcBorders>
              <w:top w:val="nil"/>
              <w:left w:val="single" w:sz="4" w:space="0" w:color="auto"/>
              <w:bottom w:val="single" w:sz="4" w:space="0" w:color="auto"/>
              <w:right w:val="single" w:sz="4" w:space="0" w:color="auto"/>
            </w:tcBorders>
            <w:shd w:val="clear" w:color="000000" w:fill="FFFFCC"/>
            <w:vAlign w:val="center"/>
            <w:hideMark/>
          </w:tcPr>
          <w:p w14:paraId="1601C2B8"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5C97DB4B"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17" w:type="dxa"/>
            <w:tcBorders>
              <w:top w:val="nil"/>
              <w:left w:val="single" w:sz="4" w:space="0" w:color="C0C0C0"/>
              <w:bottom w:val="single" w:sz="4" w:space="0" w:color="C0C0C0"/>
              <w:right w:val="single" w:sz="4" w:space="0" w:color="C0C0C0"/>
            </w:tcBorders>
            <w:shd w:val="clear" w:color="000000" w:fill="D7EAD3"/>
            <w:vAlign w:val="center"/>
            <w:hideMark/>
          </w:tcPr>
          <w:p w14:paraId="48C4ACE7"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1517" w:type="dxa"/>
            <w:tcBorders>
              <w:top w:val="nil"/>
              <w:left w:val="nil"/>
              <w:bottom w:val="single" w:sz="4" w:space="0" w:color="C0C0C0"/>
              <w:right w:val="single" w:sz="4" w:space="0" w:color="C0C0C0"/>
            </w:tcBorders>
            <w:shd w:val="clear" w:color="000000" w:fill="D7EAD3"/>
            <w:vAlign w:val="center"/>
            <w:hideMark/>
          </w:tcPr>
          <w:p w14:paraId="3C29FFE5"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2217" w:type="dxa"/>
            <w:tcBorders>
              <w:top w:val="nil"/>
              <w:left w:val="nil"/>
              <w:bottom w:val="single" w:sz="4" w:space="0" w:color="C0C0C0"/>
              <w:right w:val="single" w:sz="4" w:space="0" w:color="C0C0C0"/>
            </w:tcBorders>
            <w:shd w:val="clear" w:color="000000" w:fill="FFFFCC"/>
            <w:vAlign w:val="center"/>
            <w:hideMark/>
          </w:tcPr>
          <w:p w14:paraId="324AD633"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34164A48" w14:textId="77777777" w:rsidTr="00DA781B">
        <w:trPr>
          <w:trHeight w:val="300"/>
          <w:jc w:val="center"/>
        </w:trPr>
        <w:tc>
          <w:tcPr>
            <w:tcW w:w="399" w:type="dxa"/>
            <w:tcBorders>
              <w:top w:val="nil"/>
              <w:left w:val="nil"/>
              <w:bottom w:val="nil"/>
              <w:right w:val="nil"/>
            </w:tcBorders>
            <w:shd w:val="clear" w:color="auto" w:fill="auto"/>
            <w:vAlign w:val="center"/>
            <w:hideMark/>
          </w:tcPr>
          <w:p w14:paraId="609F4F3C" w14:textId="77777777" w:rsidR="00DA781B" w:rsidRPr="00DA781B" w:rsidRDefault="00DA781B" w:rsidP="00DA781B">
            <w:pPr>
              <w:jc w:val="center"/>
              <w:rPr>
                <w:rFonts w:ascii="Wingdings 2" w:hAnsi="Wingdings 2" w:cs="Tahoma"/>
                <w:color w:val="5A5A5A"/>
                <w:sz w:val="13"/>
                <w:szCs w:val="13"/>
              </w:rPr>
            </w:pPr>
            <w:r w:rsidRPr="00DA781B">
              <w:rPr>
                <w:rFonts w:ascii="Wingdings 2" w:hAnsi="Wingdings 2" w:cs="Tahoma"/>
                <w:color w:val="5A5A5A"/>
                <w:sz w:val="13"/>
                <w:szCs w:val="13"/>
              </w:rPr>
              <w:t>О</w:t>
            </w: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5AAFA802"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5.3.7</w:t>
            </w:r>
          </w:p>
        </w:tc>
        <w:tc>
          <w:tcPr>
            <w:tcW w:w="5839" w:type="dxa"/>
            <w:tcBorders>
              <w:top w:val="nil"/>
              <w:left w:val="nil"/>
              <w:bottom w:val="single" w:sz="4" w:space="0" w:color="C0C0C0"/>
              <w:right w:val="single" w:sz="4" w:space="0" w:color="C0C0C0"/>
            </w:tcBorders>
            <w:shd w:val="clear" w:color="000000" w:fill="E3FAFD"/>
            <w:vAlign w:val="center"/>
            <w:hideMark/>
          </w:tcPr>
          <w:p w14:paraId="1FCD2E31" w14:textId="77777777" w:rsidR="00DA781B" w:rsidRPr="00DA781B" w:rsidRDefault="00DA781B" w:rsidP="00DA781B">
            <w:pPr>
              <w:ind w:firstLineChars="200" w:firstLine="260"/>
              <w:rPr>
                <w:rFonts w:ascii="Tahoma" w:hAnsi="Tahoma" w:cs="Tahoma"/>
                <w:sz w:val="13"/>
                <w:szCs w:val="13"/>
              </w:rPr>
            </w:pPr>
            <w:r w:rsidRPr="00DA781B">
              <w:rPr>
                <w:rFonts w:ascii="Tahoma" w:hAnsi="Tahoma" w:cs="Tahoma"/>
                <w:sz w:val="13"/>
                <w:szCs w:val="13"/>
              </w:rPr>
              <w:t>коммунальные</w:t>
            </w:r>
          </w:p>
        </w:tc>
        <w:tc>
          <w:tcPr>
            <w:tcW w:w="1139" w:type="dxa"/>
            <w:tcBorders>
              <w:top w:val="nil"/>
              <w:left w:val="nil"/>
              <w:bottom w:val="single" w:sz="4" w:space="0" w:color="C0C0C0"/>
              <w:right w:val="single" w:sz="4" w:space="0" w:color="C0C0C0"/>
            </w:tcBorders>
            <w:shd w:val="clear" w:color="auto" w:fill="auto"/>
            <w:vAlign w:val="center"/>
            <w:hideMark/>
          </w:tcPr>
          <w:p w14:paraId="1D71E2FF"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тыс</w:t>
            </w:r>
            <w:proofErr w:type="spellEnd"/>
            <w:r w:rsidRPr="00DA781B">
              <w:rPr>
                <w:rFonts w:ascii="Tahoma" w:hAnsi="Tahoma" w:cs="Tahoma"/>
                <w:sz w:val="13"/>
                <w:szCs w:val="13"/>
              </w:rPr>
              <w:t xml:space="preserve"> </w:t>
            </w:r>
            <w:proofErr w:type="spellStart"/>
            <w:r w:rsidRPr="00DA781B">
              <w:rPr>
                <w:rFonts w:ascii="Tahoma" w:hAnsi="Tahoma" w:cs="Tahoma"/>
                <w:sz w:val="13"/>
                <w:szCs w:val="13"/>
              </w:rPr>
              <w:t>руб</w:t>
            </w:r>
            <w:proofErr w:type="spellEnd"/>
          </w:p>
        </w:tc>
        <w:tc>
          <w:tcPr>
            <w:tcW w:w="1479" w:type="dxa"/>
            <w:tcBorders>
              <w:top w:val="nil"/>
              <w:left w:val="single" w:sz="4" w:space="0" w:color="auto"/>
              <w:bottom w:val="single" w:sz="4" w:space="0" w:color="auto"/>
              <w:right w:val="single" w:sz="4" w:space="0" w:color="auto"/>
            </w:tcBorders>
            <w:shd w:val="clear" w:color="000000" w:fill="FFFFCC"/>
            <w:vAlign w:val="center"/>
            <w:hideMark/>
          </w:tcPr>
          <w:p w14:paraId="351E1845"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4,72</w:t>
            </w:r>
          </w:p>
        </w:tc>
        <w:tc>
          <w:tcPr>
            <w:tcW w:w="1518" w:type="dxa"/>
            <w:tcBorders>
              <w:top w:val="nil"/>
              <w:left w:val="nil"/>
              <w:bottom w:val="single" w:sz="4" w:space="0" w:color="auto"/>
              <w:right w:val="single" w:sz="4" w:space="0" w:color="auto"/>
            </w:tcBorders>
            <w:shd w:val="clear" w:color="000000" w:fill="FFFFCC"/>
            <w:vAlign w:val="center"/>
            <w:hideMark/>
          </w:tcPr>
          <w:p w14:paraId="5E95DB6B"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80" w:type="dxa"/>
            <w:tcBorders>
              <w:top w:val="nil"/>
              <w:left w:val="nil"/>
              <w:bottom w:val="single" w:sz="4" w:space="0" w:color="auto"/>
              <w:right w:val="single" w:sz="4" w:space="0" w:color="auto"/>
            </w:tcBorders>
            <w:shd w:val="clear" w:color="000000" w:fill="FFFFCC"/>
            <w:vAlign w:val="center"/>
            <w:hideMark/>
          </w:tcPr>
          <w:p w14:paraId="360F753C"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2257" w:type="dxa"/>
            <w:tcBorders>
              <w:top w:val="nil"/>
              <w:left w:val="single" w:sz="4" w:space="0" w:color="auto"/>
              <w:bottom w:val="single" w:sz="4" w:space="0" w:color="auto"/>
              <w:right w:val="single" w:sz="4" w:space="0" w:color="auto"/>
            </w:tcBorders>
            <w:shd w:val="clear" w:color="000000" w:fill="FFFFCC"/>
            <w:vAlign w:val="center"/>
            <w:hideMark/>
          </w:tcPr>
          <w:p w14:paraId="0A113EB7"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FFFFCC"/>
            <w:vAlign w:val="center"/>
            <w:hideMark/>
          </w:tcPr>
          <w:p w14:paraId="529FA3A2"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17" w:type="dxa"/>
            <w:tcBorders>
              <w:top w:val="nil"/>
              <w:left w:val="single" w:sz="4" w:space="0" w:color="C0C0C0"/>
              <w:bottom w:val="single" w:sz="4" w:space="0" w:color="C0C0C0"/>
              <w:right w:val="single" w:sz="4" w:space="0" w:color="C0C0C0"/>
            </w:tcBorders>
            <w:shd w:val="clear" w:color="000000" w:fill="D7EAD3"/>
            <w:vAlign w:val="center"/>
            <w:hideMark/>
          </w:tcPr>
          <w:p w14:paraId="51555DAF"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1517" w:type="dxa"/>
            <w:tcBorders>
              <w:top w:val="nil"/>
              <w:left w:val="nil"/>
              <w:bottom w:val="single" w:sz="4" w:space="0" w:color="C0C0C0"/>
              <w:right w:val="single" w:sz="4" w:space="0" w:color="C0C0C0"/>
            </w:tcBorders>
            <w:shd w:val="clear" w:color="000000" w:fill="D7EAD3"/>
            <w:vAlign w:val="center"/>
            <w:hideMark/>
          </w:tcPr>
          <w:p w14:paraId="52F7E8A0"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2217" w:type="dxa"/>
            <w:tcBorders>
              <w:top w:val="nil"/>
              <w:left w:val="nil"/>
              <w:bottom w:val="single" w:sz="4" w:space="0" w:color="C0C0C0"/>
              <w:right w:val="single" w:sz="4" w:space="0" w:color="C0C0C0"/>
            </w:tcBorders>
            <w:shd w:val="clear" w:color="000000" w:fill="FFFFCC"/>
            <w:vAlign w:val="center"/>
            <w:hideMark/>
          </w:tcPr>
          <w:p w14:paraId="0BA42B1A"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6294CA7F" w14:textId="77777777" w:rsidTr="00DA781B">
        <w:trPr>
          <w:trHeight w:val="300"/>
          <w:jc w:val="center"/>
        </w:trPr>
        <w:tc>
          <w:tcPr>
            <w:tcW w:w="399" w:type="dxa"/>
            <w:tcBorders>
              <w:top w:val="nil"/>
              <w:left w:val="nil"/>
              <w:bottom w:val="nil"/>
              <w:right w:val="nil"/>
            </w:tcBorders>
            <w:shd w:val="clear" w:color="auto" w:fill="auto"/>
            <w:vAlign w:val="center"/>
            <w:hideMark/>
          </w:tcPr>
          <w:p w14:paraId="562C6AB8" w14:textId="77777777" w:rsidR="00DA781B" w:rsidRPr="00DA781B" w:rsidRDefault="00DA781B" w:rsidP="00DA781B">
            <w:pPr>
              <w:jc w:val="center"/>
              <w:rPr>
                <w:rFonts w:ascii="Wingdings 2" w:hAnsi="Wingdings 2" w:cs="Tahoma"/>
                <w:color w:val="5A5A5A"/>
                <w:sz w:val="13"/>
                <w:szCs w:val="13"/>
              </w:rPr>
            </w:pPr>
            <w:r w:rsidRPr="00DA781B">
              <w:rPr>
                <w:rFonts w:ascii="Wingdings 2" w:hAnsi="Wingdings 2" w:cs="Tahoma"/>
                <w:color w:val="5A5A5A"/>
                <w:sz w:val="13"/>
                <w:szCs w:val="13"/>
              </w:rPr>
              <w:t>О</w:t>
            </w: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01070863"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5.3.8</w:t>
            </w:r>
          </w:p>
        </w:tc>
        <w:tc>
          <w:tcPr>
            <w:tcW w:w="5839" w:type="dxa"/>
            <w:tcBorders>
              <w:top w:val="nil"/>
              <w:left w:val="nil"/>
              <w:bottom w:val="single" w:sz="4" w:space="0" w:color="C0C0C0"/>
              <w:right w:val="single" w:sz="4" w:space="0" w:color="C0C0C0"/>
            </w:tcBorders>
            <w:shd w:val="clear" w:color="000000" w:fill="E3FAFD"/>
            <w:vAlign w:val="center"/>
            <w:hideMark/>
          </w:tcPr>
          <w:p w14:paraId="05D974E4" w14:textId="77777777" w:rsidR="00DA781B" w:rsidRPr="00DA781B" w:rsidRDefault="00DA781B" w:rsidP="00DA781B">
            <w:pPr>
              <w:ind w:firstLineChars="200" w:firstLine="260"/>
              <w:rPr>
                <w:rFonts w:ascii="Tahoma" w:hAnsi="Tahoma" w:cs="Tahoma"/>
                <w:sz w:val="13"/>
                <w:szCs w:val="13"/>
              </w:rPr>
            </w:pPr>
            <w:r w:rsidRPr="00DA781B">
              <w:rPr>
                <w:rFonts w:ascii="Tahoma" w:hAnsi="Tahoma" w:cs="Tahoma"/>
                <w:sz w:val="13"/>
                <w:szCs w:val="13"/>
              </w:rPr>
              <w:t>Налог на имущество</w:t>
            </w:r>
          </w:p>
        </w:tc>
        <w:tc>
          <w:tcPr>
            <w:tcW w:w="1139" w:type="dxa"/>
            <w:tcBorders>
              <w:top w:val="nil"/>
              <w:left w:val="nil"/>
              <w:bottom w:val="single" w:sz="4" w:space="0" w:color="C0C0C0"/>
              <w:right w:val="single" w:sz="4" w:space="0" w:color="C0C0C0"/>
            </w:tcBorders>
            <w:shd w:val="clear" w:color="auto" w:fill="auto"/>
            <w:vAlign w:val="center"/>
            <w:hideMark/>
          </w:tcPr>
          <w:p w14:paraId="026607C7"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тыс</w:t>
            </w:r>
            <w:proofErr w:type="spellEnd"/>
            <w:r w:rsidRPr="00DA781B">
              <w:rPr>
                <w:rFonts w:ascii="Tahoma" w:hAnsi="Tahoma" w:cs="Tahoma"/>
                <w:sz w:val="13"/>
                <w:szCs w:val="13"/>
              </w:rPr>
              <w:t xml:space="preserve"> </w:t>
            </w:r>
            <w:proofErr w:type="spellStart"/>
            <w:r w:rsidRPr="00DA781B">
              <w:rPr>
                <w:rFonts w:ascii="Tahoma" w:hAnsi="Tahoma" w:cs="Tahoma"/>
                <w:sz w:val="13"/>
                <w:szCs w:val="13"/>
              </w:rPr>
              <w:t>руб</w:t>
            </w:r>
            <w:proofErr w:type="spellEnd"/>
          </w:p>
        </w:tc>
        <w:tc>
          <w:tcPr>
            <w:tcW w:w="1479" w:type="dxa"/>
            <w:tcBorders>
              <w:top w:val="nil"/>
              <w:left w:val="single" w:sz="4" w:space="0" w:color="auto"/>
              <w:bottom w:val="single" w:sz="4" w:space="0" w:color="auto"/>
              <w:right w:val="single" w:sz="4" w:space="0" w:color="auto"/>
            </w:tcBorders>
            <w:shd w:val="clear" w:color="000000" w:fill="FFFFCC"/>
            <w:vAlign w:val="center"/>
            <w:hideMark/>
          </w:tcPr>
          <w:p w14:paraId="1F451E11"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18,66</w:t>
            </w:r>
          </w:p>
        </w:tc>
        <w:tc>
          <w:tcPr>
            <w:tcW w:w="1518" w:type="dxa"/>
            <w:tcBorders>
              <w:top w:val="nil"/>
              <w:left w:val="nil"/>
              <w:bottom w:val="single" w:sz="4" w:space="0" w:color="auto"/>
              <w:right w:val="single" w:sz="4" w:space="0" w:color="auto"/>
            </w:tcBorders>
            <w:shd w:val="clear" w:color="000000" w:fill="FFFFCC"/>
            <w:vAlign w:val="center"/>
            <w:hideMark/>
          </w:tcPr>
          <w:p w14:paraId="399F324B"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80" w:type="dxa"/>
            <w:tcBorders>
              <w:top w:val="nil"/>
              <w:left w:val="nil"/>
              <w:bottom w:val="single" w:sz="4" w:space="0" w:color="auto"/>
              <w:right w:val="single" w:sz="4" w:space="0" w:color="auto"/>
            </w:tcBorders>
            <w:shd w:val="clear" w:color="000000" w:fill="FFFFCC"/>
            <w:vAlign w:val="center"/>
            <w:hideMark/>
          </w:tcPr>
          <w:p w14:paraId="2B59448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2257" w:type="dxa"/>
            <w:tcBorders>
              <w:top w:val="nil"/>
              <w:left w:val="single" w:sz="4" w:space="0" w:color="auto"/>
              <w:bottom w:val="single" w:sz="4" w:space="0" w:color="auto"/>
              <w:right w:val="single" w:sz="4" w:space="0" w:color="auto"/>
            </w:tcBorders>
            <w:shd w:val="clear" w:color="000000" w:fill="FFFFCC"/>
            <w:vAlign w:val="center"/>
            <w:hideMark/>
          </w:tcPr>
          <w:p w14:paraId="1AA6F4B8"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single" w:sz="4" w:space="0" w:color="auto"/>
              <w:bottom w:val="single" w:sz="4" w:space="0" w:color="auto"/>
              <w:right w:val="single" w:sz="4" w:space="0" w:color="auto"/>
            </w:tcBorders>
            <w:shd w:val="clear" w:color="000000" w:fill="FFFFCC"/>
            <w:vAlign w:val="center"/>
            <w:hideMark/>
          </w:tcPr>
          <w:p w14:paraId="1206EC1F"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 </w:t>
            </w:r>
          </w:p>
        </w:tc>
        <w:tc>
          <w:tcPr>
            <w:tcW w:w="1517" w:type="dxa"/>
            <w:tcBorders>
              <w:top w:val="nil"/>
              <w:left w:val="single" w:sz="4" w:space="0" w:color="C0C0C0"/>
              <w:bottom w:val="single" w:sz="4" w:space="0" w:color="C0C0C0"/>
              <w:right w:val="single" w:sz="4" w:space="0" w:color="C0C0C0"/>
            </w:tcBorders>
            <w:shd w:val="clear" w:color="000000" w:fill="D7EAD3"/>
            <w:vAlign w:val="center"/>
            <w:hideMark/>
          </w:tcPr>
          <w:p w14:paraId="2E9D1A5C"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1517" w:type="dxa"/>
            <w:tcBorders>
              <w:top w:val="nil"/>
              <w:left w:val="nil"/>
              <w:bottom w:val="single" w:sz="4" w:space="0" w:color="C0C0C0"/>
              <w:right w:val="single" w:sz="4" w:space="0" w:color="C0C0C0"/>
            </w:tcBorders>
            <w:shd w:val="clear" w:color="000000" w:fill="D7EAD3"/>
            <w:vAlign w:val="center"/>
            <w:hideMark/>
          </w:tcPr>
          <w:p w14:paraId="5C08FEA2"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2217" w:type="dxa"/>
            <w:tcBorders>
              <w:top w:val="nil"/>
              <w:left w:val="nil"/>
              <w:bottom w:val="single" w:sz="4" w:space="0" w:color="C0C0C0"/>
              <w:right w:val="single" w:sz="4" w:space="0" w:color="C0C0C0"/>
            </w:tcBorders>
            <w:shd w:val="clear" w:color="000000" w:fill="FFFFCC"/>
            <w:vAlign w:val="center"/>
            <w:hideMark/>
          </w:tcPr>
          <w:p w14:paraId="601D6411"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364A0D55" w14:textId="77777777" w:rsidTr="00DA781B">
        <w:trPr>
          <w:trHeight w:val="300"/>
          <w:jc w:val="center"/>
        </w:trPr>
        <w:tc>
          <w:tcPr>
            <w:tcW w:w="399" w:type="dxa"/>
            <w:tcBorders>
              <w:top w:val="nil"/>
              <w:left w:val="nil"/>
              <w:bottom w:val="nil"/>
              <w:right w:val="nil"/>
            </w:tcBorders>
            <w:shd w:val="clear" w:color="auto" w:fill="auto"/>
            <w:noWrap/>
            <w:vAlign w:val="bottom"/>
            <w:hideMark/>
          </w:tcPr>
          <w:p w14:paraId="012960AD"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2B6E8DF6"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15</w:t>
            </w:r>
          </w:p>
        </w:tc>
        <w:tc>
          <w:tcPr>
            <w:tcW w:w="5839" w:type="dxa"/>
            <w:tcBorders>
              <w:top w:val="nil"/>
              <w:left w:val="nil"/>
              <w:bottom w:val="single" w:sz="4" w:space="0" w:color="auto"/>
              <w:right w:val="single" w:sz="4" w:space="0" w:color="auto"/>
            </w:tcBorders>
            <w:shd w:val="clear" w:color="auto" w:fill="auto"/>
            <w:vAlign w:val="center"/>
            <w:hideMark/>
          </w:tcPr>
          <w:p w14:paraId="4B48EA4A"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НВВ без НДС</w:t>
            </w:r>
          </w:p>
        </w:tc>
        <w:tc>
          <w:tcPr>
            <w:tcW w:w="1139" w:type="dxa"/>
            <w:tcBorders>
              <w:top w:val="nil"/>
              <w:left w:val="nil"/>
              <w:bottom w:val="single" w:sz="4" w:space="0" w:color="auto"/>
              <w:right w:val="single" w:sz="4" w:space="0" w:color="auto"/>
            </w:tcBorders>
            <w:shd w:val="clear" w:color="auto" w:fill="auto"/>
            <w:vAlign w:val="center"/>
            <w:hideMark/>
          </w:tcPr>
          <w:p w14:paraId="4750E8A5" w14:textId="77777777" w:rsidR="00DA781B" w:rsidRPr="00DA781B" w:rsidRDefault="00DA781B" w:rsidP="00DA781B">
            <w:pPr>
              <w:jc w:val="center"/>
              <w:rPr>
                <w:rFonts w:ascii="Tahoma" w:hAnsi="Tahoma" w:cs="Tahoma"/>
                <w:b/>
                <w:bCs/>
                <w:sz w:val="13"/>
                <w:szCs w:val="13"/>
              </w:rPr>
            </w:pPr>
            <w:proofErr w:type="spellStart"/>
            <w:r w:rsidRPr="00DA781B">
              <w:rPr>
                <w:rFonts w:ascii="Tahoma" w:hAnsi="Tahoma" w:cs="Tahoma"/>
                <w:b/>
                <w:bCs/>
                <w:sz w:val="13"/>
                <w:szCs w:val="13"/>
              </w:rPr>
              <w:t>тыс</w:t>
            </w:r>
            <w:proofErr w:type="spellEnd"/>
            <w:r w:rsidRPr="00DA781B">
              <w:rPr>
                <w:rFonts w:ascii="Tahoma" w:hAnsi="Tahoma" w:cs="Tahoma"/>
                <w:b/>
                <w:bCs/>
                <w:sz w:val="13"/>
                <w:szCs w:val="13"/>
              </w:rPr>
              <w:t xml:space="preserve"> </w:t>
            </w:r>
            <w:proofErr w:type="spellStart"/>
            <w:r w:rsidRPr="00DA781B">
              <w:rPr>
                <w:rFonts w:ascii="Tahoma" w:hAnsi="Tahoma" w:cs="Tahoma"/>
                <w:b/>
                <w:bCs/>
                <w:sz w:val="13"/>
                <w:szCs w:val="13"/>
              </w:rPr>
              <w:t>руб</w:t>
            </w:r>
            <w:proofErr w:type="spellEnd"/>
          </w:p>
        </w:tc>
        <w:tc>
          <w:tcPr>
            <w:tcW w:w="1479" w:type="dxa"/>
            <w:tcBorders>
              <w:top w:val="nil"/>
              <w:left w:val="nil"/>
              <w:bottom w:val="single" w:sz="4" w:space="0" w:color="auto"/>
              <w:right w:val="single" w:sz="4" w:space="0" w:color="auto"/>
            </w:tcBorders>
            <w:shd w:val="clear" w:color="000000" w:fill="D7EAD3"/>
            <w:vAlign w:val="center"/>
            <w:hideMark/>
          </w:tcPr>
          <w:p w14:paraId="05F9D651"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9 139,06</w:t>
            </w:r>
          </w:p>
        </w:tc>
        <w:tc>
          <w:tcPr>
            <w:tcW w:w="1518" w:type="dxa"/>
            <w:tcBorders>
              <w:top w:val="nil"/>
              <w:left w:val="nil"/>
              <w:bottom w:val="single" w:sz="4" w:space="0" w:color="auto"/>
              <w:right w:val="single" w:sz="4" w:space="0" w:color="auto"/>
            </w:tcBorders>
            <w:shd w:val="clear" w:color="000000" w:fill="D7EAD3"/>
            <w:vAlign w:val="center"/>
            <w:hideMark/>
          </w:tcPr>
          <w:p w14:paraId="5C9F82C4"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3 489,43</w:t>
            </w:r>
          </w:p>
        </w:tc>
        <w:tc>
          <w:tcPr>
            <w:tcW w:w="1580" w:type="dxa"/>
            <w:tcBorders>
              <w:top w:val="nil"/>
              <w:left w:val="nil"/>
              <w:bottom w:val="single" w:sz="4" w:space="0" w:color="auto"/>
              <w:right w:val="single" w:sz="4" w:space="0" w:color="auto"/>
            </w:tcBorders>
            <w:shd w:val="clear" w:color="000000" w:fill="D7EAD3"/>
            <w:vAlign w:val="center"/>
            <w:hideMark/>
          </w:tcPr>
          <w:p w14:paraId="6E6892E2"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6 181,59</w:t>
            </w:r>
          </w:p>
        </w:tc>
        <w:tc>
          <w:tcPr>
            <w:tcW w:w="2257" w:type="dxa"/>
            <w:tcBorders>
              <w:top w:val="nil"/>
              <w:left w:val="nil"/>
              <w:bottom w:val="single" w:sz="4" w:space="0" w:color="auto"/>
              <w:right w:val="single" w:sz="4" w:space="0" w:color="auto"/>
            </w:tcBorders>
            <w:shd w:val="clear" w:color="000000" w:fill="FFFFCC"/>
            <w:vAlign w:val="center"/>
            <w:hideMark/>
          </w:tcPr>
          <w:p w14:paraId="3CD7E7B4"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41E0CB1E"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6 423,05</w:t>
            </w:r>
          </w:p>
        </w:tc>
        <w:tc>
          <w:tcPr>
            <w:tcW w:w="1517" w:type="dxa"/>
            <w:tcBorders>
              <w:top w:val="nil"/>
              <w:left w:val="nil"/>
              <w:bottom w:val="single" w:sz="4" w:space="0" w:color="auto"/>
              <w:right w:val="single" w:sz="4" w:space="0" w:color="auto"/>
            </w:tcBorders>
            <w:shd w:val="clear" w:color="000000" w:fill="D7EAD3"/>
            <w:vAlign w:val="center"/>
            <w:hideMark/>
          </w:tcPr>
          <w:p w14:paraId="67DD18DC"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3 091,36</w:t>
            </w:r>
          </w:p>
        </w:tc>
        <w:tc>
          <w:tcPr>
            <w:tcW w:w="1517" w:type="dxa"/>
            <w:tcBorders>
              <w:top w:val="nil"/>
              <w:left w:val="nil"/>
              <w:bottom w:val="single" w:sz="4" w:space="0" w:color="auto"/>
              <w:right w:val="single" w:sz="4" w:space="0" w:color="auto"/>
            </w:tcBorders>
            <w:shd w:val="clear" w:color="000000" w:fill="D7EAD3"/>
            <w:vAlign w:val="center"/>
            <w:hideMark/>
          </w:tcPr>
          <w:p w14:paraId="280F9D65"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3 331,69</w:t>
            </w:r>
          </w:p>
        </w:tc>
        <w:tc>
          <w:tcPr>
            <w:tcW w:w="2217" w:type="dxa"/>
            <w:tcBorders>
              <w:top w:val="nil"/>
              <w:left w:val="nil"/>
              <w:bottom w:val="single" w:sz="4" w:space="0" w:color="auto"/>
              <w:right w:val="single" w:sz="4" w:space="0" w:color="auto"/>
            </w:tcBorders>
            <w:shd w:val="clear" w:color="000000" w:fill="FFFFCC"/>
            <w:vAlign w:val="center"/>
            <w:hideMark/>
          </w:tcPr>
          <w:p w14:paraId="7A15EDA0"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r>
      <w:tr w:rsidR="00DA781B" w:rsidRPr="00DA781B" w14:paraId="6DB0ADCC" w14:textId="77777777" w:rsidTr="00DA781B">
        <w:trPr>
          <w:trHeight w:val="300"/>
          <w:jc w:val="center"/>
        </w:trPr>
        <w:tc>
          <w:tcPr>
            <w:tcW w:w="399" w:type="dxa"/>
            <w:tcBorders>
              <w:top w:val="nil"/>
              <w:left w:val="nil"/>
              <w:bottom w:val="nil"/>
              <w:right w:val="nil"/>
            </w:tcBorders>
            <w:shd w:val="clear" w:color="auto" w:fill="auto"/>
            <w:noWrap/>
            <w:vAlign w:val="bottom"/>
            <w:hideMark/>
          </w:tcPr>
          <w:p w14:paraId="51EE599C" w14:textId="77777777" w:rsidR="00DA781B" w:rsidRPr="00DA781B" w:rsidRDefault="00DA781B" w:rsidP="00DA781B">
            <w:pPr>
              <w:rPr>
                <w:rFonts w:ascii="Tahoma" w:hAnsi="Tahoma" w:cs="Tahoma"/>
                <w:b/>
                <w:bCs/>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3FF08672"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15.1</w:t>
            </w:r>
          </w:p>
        </w:tc>
        <w:tc>
          <w:tcPr>
            <w:tcW w:w="5839" w:type="dxa"/>
            <w:tcBorders>
              <w:top w:val="nil"/>
              <w:left w:val="nil"/>
              <w:bottom w:val="single" w:sz="4" w:space="0" w:color="auto"/>
              <w:right w:val="single" w:sz="4" w:space="0" w:color="auto"/>
            </w:tcBorders>
            <w:shd w:val="clear" w:color="auto" w:fill="auto"/>
            <w:vAlign w:val="center"/>
            <w:hideMark/>
          </w:tcPr>
          <w:p w14:paraId="096295EA" w14:textId="77777777" w:rsidR="00DA781B" w:rsidRPr="00DA781B" w:rsidRDefault="00DA781B" w:rsidP="00DA781B">
            <w:pPr>
              <w:ind w:firstLineChars="100" w:firstLine="130"/>
              <w:rPr>
                <w:rFonts w:ascii="Tahoma" w:hAnsi="Tahoma" w:cs="Tahoma"/>
                <w:sz w:val="13"/>
                <w:szCs w:val="13"/>
              </w:rPr>
            </w:pPr>
            <w:r w:rsidRPr="00DA781B">
              <w:rPr>
                <w:rFonts w:ascii="Tahoma" w:hAnsi="Tahoma" w:cs="Tahoma"/>
                <w:sz w:val="13"/>
                <w:szCs w:val="13"/>
              </w:rPr>
              <w:t>На потребительский рынок</w:t>
            </w:r>
          </w:p>
        </w:tc>
        <w:tc>
          <w:tcPr>
            <w:tcW w:w="1139" w:type="dxa"/>
            <w:tcBorders>
              <w:top w:val="nil"/>
              <w:left w:val="nil"/>
              <w:bottom w:val="single" w:sz="4" w:space="0" w:color="auto"/>
              <w:right w:val="single" w:sz="4" w:space="0" w:color="auto"/>
            </w:tcBorders>
            <w:shd w:val="clear" w:color="auto" w:fill="auto"/>
            <w:vAlign w:val="center"/>
            <w:hideMark/>
          </w:tcPr>
          <w:p w14:paraId="261DE4F6"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тыс</w:t>
            </w:r>
            <w:proofErr w:type="spellEnd"/>
            <w:r w:rsidRPr="00DA781B">
              <w:rPr>
                <w:rFonts w:ascii="Tahoma" w:hAnsi="Tahoma" w:cs="Tahoma"/>
                <w:sz w:val="13"/>
                <w:szCs w:val="13"/>
              </w:rPr>
              <w:t xml:space="preserve"> </w:t>
            </w:r>
            <w:proofErr w:type="spellStart"/>
            <w:r w:rsidRPr="00DA781B">
              <w:rPr>
                <w:rFonts w:ascii="Tahoma" w:hAnsi="Tahoma" w:cs="Tahoma"/>
                <w:sz w:val="13"/>
                <w:szCs w:val="13"/>
              </w:rPr>
              <w:t>руб</w:t>
            </w:r>
            <w:proofErr w:type="spellEnd"/>
          </w:p>
        </w:tc>
        <w:tc>
          <w:tcPr>
            <w:tcW w:w="1479" w:type="dxa"/>
            <w:tcBorders>
              <w:top w:val="nil"/>
              <w:left w:val="nil"/>
              <w:bottom w:val="single" w:sz="4" w:space="0" w:color="auto"/>
              <w:right w:val="single" w:sz="4" w:space="0" w:color="auto"/>
            </w:tcBorders>
            <w:shd w:val="clear" w:color="000000" w:fill="D7EAD3"/>
            <w:vAlign w:val="center"/>
            <w:hideMark/>
          </w:tcPr>
          <w:p w14:paraId="63E5789F"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9 139,06</w:t>
            </w:r>
          </w:p>
        </w:tc>
        <w:tc>
          <w:tcPr>
            <w:tcW w:w="1518" w:type="dxa"/>
            <w:tcBorders>
              <w:top w:val="nil"/>
              <w:left w:val="nil"/>
              <w:bottom w:val="single" w:sz="4" w:space="0" w:color="auto"/>
              <w:right w:val="single" w:sz="4" w:space="0" w:color="auto"/>
            </w:tcBorders>
            <w:shd w:val="clear" w:color="000000" w:fill="D7EAD3"/>
            <w:vAlign w:val="center"/>
            <w:hideMark/>
          </w:tcPr>
          <w:p w14:paraId="755161FF"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3 489,43</w:t>
            </w:r>
          </w:p>
        </w:tc>
        <w:tc>
          <w:tcPr>
            <w:tcW w:w="1580" w:type="dxa"/>
            <w:tcBorders>
              <w:top w:val="nil"/>
              <w:left w:val="nil"/>
              <w:bottom w:val="single" w:sz="4" w:space="0" w:color="auto"/>
              <w:right w:val="single" w:sz="4" w:space="0" w:color="auto"/>
            </w:tcBorders>
            <w:shd w:val="clear" w:color="000000" w:fill="D7EAD3"/>
            <w:vAlign w:val="center"/>
            <w:hideMark/>
          </w:tcPr>
          <w:p w14:paraId="4E29659A"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6 181,59</w:t>
            </w:r>
          </w:p>
        </w:tc>
        <w:tc>
          <w:tcPr>
            <w:tcW w:w="2257" w:type="dxa"/>
            <w:tcBorders>
              <w:top w:val="nil"/>
              <w:left w:val="nil"/>
              <w:bottom w:val="single" w:sz="4" w:space="0" w:color="auto"/>
              <w:right w:val="single" w:sz="4" w:space="0" w:color="auto"/>
            </w:tcBorders>
            <w:shd w:val="clear" w:color="000000" w:fill="FFFFCC"/>
            <w:vAlign w:val="center"/>
            <w:hideMark/>
          </w:tcPr>
          <w:p w14:paraId="252BA96D"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170F8454"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6 423,05</w:t>
            </w:r>
          </w:p>
        </w:tc>
        <w:tc>
          <w:tcPr>
            <w:tcW w:w="1517" w:type="dxa"/>
            <w:tcBorders>
              <w:top w:val="nil"/>
              <w:left w:val="nil"/>
              <w:bottom w:val="single" w:sz="4" w:space="0" w:color="auto"/>
              <w:right w:val="single" w:sz="4" w:space="0" w:color="auto"/>
            </w:tcBorders>
            <w:shd w:val="clear" w:color="000000" w:fill="D7EAD3"/>
            <w:vAlign w:val="center"/>
            <w:hideMark/>
          </w:tcPr>
          <w:p w14:paraId="49545A2A"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3 091,36</w:t>
            </w:r>
          </w:p>
        </w:tc>
        <w:tc>
          <w:tcPr>
            <w:tcW w:w="1517" w:type="dxa"/>
            <w:tcBorders>
              <w:top w:val="nil"/>
              <w:left w:val="nil"/>
              <w:bottom w:val="single" w:sz="4" w:space="0" w:color="auto"/>
              <w:right w:val="single" w:sz="4" w:space="0" w:color="auto"/>
            </w:tcBorders>
            <w:shd w:val="clear" w:color="000000" w:fill="D7EAD3"/>
            <w:vAlign w:val="center"/>
            <w:hideMark/>
          </w:tcPr>
          <w:p w14:paraId="4413DA52"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3 331,69</w:t>
            </w:r>
          </w:p>
        </w:tc>
        <w:tc>
          <w:tcPr>
            <w:tcW w:w="2217" w:type="dxa"/>
            <w:tcBorders>
              <w:top w:val="nil"/>
              <w:left w:val="nil"/>
              <w:bottom w:val="single" w:sz="4" w:space="0" w:color="auto"/>
              <w:right w:val="single" w:sz="4" w:space="0" w:color="auto"/>
            </w:tcBorders>
            <w:shd w:val="clear" w:color="000000" w:fill="FFFFCC"/>
            <w:vAlign w:val="center"/>
            <w:hideMark/>
          </w:tcPr>
          <w:p w14:paraId="48AB4631"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4B25C413" w14:textId="77777777" w:rsidTr="00DA781B">
        <w:trPr>
          <w:trHeight w:val="300"/>
          <w:jc w:val="center"/>
        </w:trPr>
        <w:tc>
          <w:tcPr>
            <w:tcW w:w="399" w:type="dxa"/>
            <w:tcBorders>
              <w:top w:val="nil"/>
              <w:left w:val="nil"/>
              <w:bottom w:val="nil"/>
              <w:right w:val="nil"/>
            </w:tcBorders>
            <w:shd w:val="clear" w:color="auto" w:fill="auto"/>
            <w:noWrap/>
            <w:vAlign w:val="bottom"/>
            <w:hideMark/>
          </w:tcPr>
          <w:p w14:paraId="2E086FCF"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14B6260D"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15.2</w:t>
            </w:r>
          </w:p>
        </w:tc>
        <w:tc>
          <w:tcPr>
            <w:tcW w:w="5839" w:type="dxa"/>
            <w:tcBorders>
              <w:top w:val="nil"/>
              <w:left w:val="nil"/>
              <w:bottom w:val="single" w:sz="4" w:space="0" w:color="auto"/>
              <w:right w:val="single" w:sz="4" w:space="0" w:color="auto"/>
            </w:tcBorders>
            <w:shd w:val="clear" w:color="auto" w:fill="auto"/>
            <w:vAlign w:val="center"/>
            <w:hideMark/>
          </w:tcPr>
          <w:p w14:paraId="2ADE9000" w14:textId="77777777" w:rsidR="00DA781B" w:rsidRPr="00DA781B" w:rsidRDefault="00DA781B" w:rsidP="00DA781B">
            <w:pPr>
              <w:ind w:firstLineChars="100" w:firstLine="130"/>
              <w:rPr>
                <w:rFonts w:ascii="Tahoma" w:hAnsi="Tahoma" w:cs="Tahoma"/>
                <w:sz w:val="13"/>
                <w:szCs w:val="13"/>
              </w:rPr>
            </w:pPr>
            <w:r w:rsidRPr="00DA781B">
              <w:rPr>
                <w:rFonts w:ascii="Tahoma" w:hAnsi="Tahoma" w:cs="Tahoma"/>
                <w:sz w:val="13"/>
                <w:szCs w:val="13"/>
              </w:rPr>
              <w:t>На собственные нужды производства</w:t>
            </w:r>
          </w:p>
        </w:tc>
        <w:tc>
          <w:tcPr>
            <w:tcW w:w="1139" w:type="dxa"/>
            <w:tcBorders>
              <w:top w:val="nil"/>
              <w:left w:val="nil"/>
              <w:bottom w:val="single" w:sz="4" w:space="0" w:color="auto"/>
              <w:right w:val="single" w:sz="4" w:space="0" w:color="auto"/>
            </w:tcBorders>
            <w:shd w:val="clear" w:color="auto" w:fill="auto"/>
            <w:vAlign w:val="center"/>
            <w:hideMark/>
          </w:tcPr>
          <w:p w14:paraId="37470A38"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тыс</w:t>
            </w:r>
            <w:proofErr w:type="spellEnd"/>
            <w:r w:rsidRPr="00DA781B">
              <w:rPr>
                <w:rFonts w:ascii="Tahoma" w:hAnsi="Tahoma" w:cs="Tahoma"/>
                <w:sz w:val="13"/>
                <w:szCs w:val="13"/>
              </w:rPr>
              <w:t xml:space="preserve"> </w:t>
            </w:r>
            <w:proofErr w:type="spellStart"/>
            <w:r w:rsidRPr="00DA781B">
              <w:rPr>
                <w:rFonts w:ascii="Tahoma" w:hAnsi="Tahoma" w:cs="Tahoma"/>
                <w:sz w:val="13"/>
                <w:szCs w:val="13"/>
              </w:rPr>
              <w:t>руб</w:t>
            </w:r>
            <w:proofErr w:type="spellEnd"/>
          </w:p>
        </w:tc>
        <w:tc>
          <w:tcPr>
            <w:tcW w:w="1479" w:type="dxa"/>
            <w:tcBorders>
              <w:top w:val="nil"/>
              <w:left w:val="nil"/>
              <w:bottom w:val="single" w:sz="4" w:space="0" w:color="auto"/>
              <w:right w:val="single" w:sz="4" w:space="0" w:color="auto"/>
            </w:tcBorders>
            <w:shd w:val="clear" w:color="000000" w:fill="D7EAD3"/>
            <w:vAlign w:val="center"/>
            <w:hideMark/>
          </w:tcPr>
          <w:p w14:paraId="3B5FE55A"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68EE93D2"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1580" w:type="dxa"/>
            <w:tcBorders>
              <w:top w:val="nil"/>
              <w:left w:val="nil"/>
              <w:bottom w:val="single" w:sz="4" w:space="0" w:color="auto"/>
              <w:right w:val="single" w:sz="4" w:space="0" w:color="auto"/>
            </w:tcBorders>
            <w:shd w:val="clear" w:color="000000" w:fill="D7EAD3"/>
            <w:vAlign w:val="center"/>
            <w:hideMark/>
          </w:tcPr>
          <w:p w14:paraId="23A9CF3C"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2257" w:type="dxa"/>
            <w:tcBorders>
              <w:top w:val="nil"/>
              <w:left w:val="nil"/>
              <w:bottom w:val="single" w:sz="4" w:space="0" w:color="auto"/>
              <w:right w:val="single" w:sz="4" w:space="0" w:color="auto"/>
            </w:tcBorders>
            <w:shd w:val="clear" w:color="000000" w:fill="FFFFCC"/>
            <w:vAlign w:val="center"/>
            <w:hideMark/>
          </w:tcPr>
          <w:p w14:paraId="447FF282"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7B874A87"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1517" w:type="dxa"/>
            <w:tcBorders>
              <w:top w:val="nil"/>
              <w:left w:val="nil"/>
              <w:bottom w:val="single" w:sz="4" w:space="0" w:color="auto"/>
              <w:right w:val="single" w:sz="4" w:space="0" w:color="auto"/>
            </w:tcBorders>
            <w:shd w:val="clear" w:color="000000" w:fill="D7EAD3"/>
            <w:vAlign w:val="center"/>
            <w:hideMark/>
          </w:tcPr>
          <w:p w14:paraId="10430D10"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1517" w:type="dxa"/>
            <w:tcBorders>
              <w:top w:val="nil"/>
              <w:left w:val="nil"/>
              <w:bottom w:val="single" w:sz="4" w:space="0" w:color="auto"/>
              <w:right w:val="single" w:sz="4" w:space="0" w:color="auto"/>
            </w:tcBorders>
            <w:shd w:val="clear" w:color="000000" w:fill="D7EAD3"/>
            <w:vAlign w:val="center"/>
            <w:hideMark/>
          </w:tcPr>
          <w:p w14:paraId="7758E791"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2217" w:type="dxa"/>
            <w:tcBorders>
              <w:top w:val="nil"/>
              <w:left w:val="nil"/>
              <w:bottom w:val="single" w:sz="4" w:space="0" w:color="auto"/>
              <w:right w:val="single" w:sz="4" w:space="0" w:color="auto"/>
            </w:tcBorders>
            <w:shd w:val="clear" w:color="000000" w:fill="FFFFCC"/>
            <w:vAlign w:val="center"/>
            <w:hideMark/>
          </w:tcPr>
          <w:p w14:paraId="28B88DD4"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23E9F8F6" w14:textId="77777777" w:rsidTr="00DA781B">
        <w:trPr>
          <w:trHeight w:val="300"/>
          <w:jc w:val="center"/>
        </w:trPr>
        <w:tc>
          <w:tcPr>
            <w:tcW w:w="399" w:type="dxa"/>
            <w:tcBorders>
              <w:top w:val="nil"/>
              <w:left w:val="nil"/>
              <w:bottom w:val="nil"/>
              <w:right w:val="nil"/>
            </w:tcBorders>
            <w:shd w:val="clear" w:color="auto" w:fill="auto"/>
            <w:noWrap/>
            <w:vAlign w:val="bottom"/>
            <w:hideMark/>
          </w:tcPr>
          <w:p w14:paraId="02DFE060"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61AF83B0"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16</w:t>
            </w:r>
          </w:p>
        </w:tc>
        <w:tc>
          <w:tcPr>
            <w:tcW w:w="5839" w:type="dxa"/>
            <w:tcBorders>
              <w:top w:val="nil"/>
              <w:left w:val="nil"/>
              <w:bottom w:val="single" w:sz="4" w:space="0" w:color="auto"/>
              <w:right w:val="single" w:sz="4" w:space="0" w:color="auto"/>
            </w:tcBorders>
            <w:shd w:val="clear" w:color="auto" w:fill="auto"/>
            <w:vAlign w:val="center"/>
            <w:hideMark/>
          </w:tcPr>
          <w:p w14:paraId="255BD55A"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Тариф</w:t>
            </w:r>
          </w:p>
        </w:tc>
        <w:tc>
          <w:tcPr>
            <w:tcW w:w="1139" w:type="dxa"/>
            <w:tcBorders>
              <w:top w:val="nil"/>
              <w:left w:val="nil"/>
              <w:bottom w:val="single" w:sz="4" w:space="0" w:color="auto"/>
              <w:right w:val="single" w:sz="4" w:space="0" w:color="auto"/>
            </w:tcBorders>
            <w:shd w:val="clear" w:color="auto" w:fill="auto"/>
            <w:vAlign w:val="center"/>
            <w:hideMark/>
          </w:tcPr>
          <w:p w14:paraId="4F14A314" w14:textId="77777777" w:rsidR="00DA781B" w:rsidRPr="00DA781B" w:rsidRDefault="00DA781B" w:rsidP="00DA781B">
            <w:pPr>
              <w:jc w:val="center"/>
              <w:rPr>
                <w:rFonts w:ascii="Tahoma" w:hAnsi="Tahoma" w:cs="Tahoma"/>
                <w:b/>
                <w:bCs/>
                <w:sz w:val="13"/>
                <w:szCs w:val="13"/>
              </w:rPr>
            </w:pPr>
            <w:proofErr w:type="spellStart"/>
            <w:r w:rsidRPr="00DA781B">
              <w:rPr>
                <w:rFonts w:ascii="Tahoma" w:hAnsi="Tahoma" w:cs="Tahoma"/>
                <w:b/>
                <w:bCs/>
                <w:sz w:val="13"/>
                <w:szCs w:val="13"/>
              </w:rPr>
              <w:t>руб</w:t>
            </w:r>
            <w:proofErr w:type="spellEnd"/>
            <w:r w:rsidRPr="00DA781B">
              <w:rPr>
                <w:rFonts w:ascii="Tahoma" w:hAnsi="Tahoma" w:cs="Tahoma"/>
                <w:b/>
                <w:bCs/>
                <w:sz w:val="13"/>
                <w:szCs w:val="13"/>
              </w:rPr>
              <w:t>/м3</w:t>
            </w:r>
          </w:p>
        </w:tc>
        <w:tc>
          <w:tcPr>
            <w:tcW w:w="1479" w:type="dxa"/>
            <w:tcBorders>
              <w:top w:val="nil"/>
              <w:left w:val="nil"/>
              <w:bottom w:val="single" w:sz="4" w:space="0" w:color="auto"/>
              <w:right w:val="single" w:sz="4" w:space="0" w:color="auto"/>
            </w:tcBorders>
            <w:shd w:val="clear" w:color="000000" w:fill="D7EAD3"/>
            <w:vAlign w:val="center"/>
            <w:hideMark/>
          </w:tcPr>
          <w:p w14:paraId="65C117BF"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34,49</w:t>
            </w:r>
          </w:p>
        </w:tc>
        <w:tc>
          <w:tcPr>
            <w:tcW w:w="1518" w:type="dxa"/>
            <w:tcBorders>
              <w:top w:val="nil"/>
              <w:left w:val="nil"/>
              <w:bottom w:val="single" w:sz="4" w:space="0" w:color="auto"/>
              <w:right w:val="single" w:sz="4" w:space="0" w:color="auto"/>
            </w:tcBorders>
            <w:shd w:val="clear" w:color="000000" w:fill="D7EAD3"/>
            <w:vAlign w:val="center"/>
            <w:hideMark/>
          </w:tcPr>
          <w:p w14:paraId="3BB8E04A"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17,88</w:t>
            </w:r>
          </w:p>
        </w:tc>
        <w:tc>
          <w:tcPr>
            <w:tcW w:w="1580" w:type="dxa"/>
            <w:tcBorders>
              <w:top w:val="nil"/>
              <w:left w:val="nil"/>
              <w:bottom w:val="single" w:sz="4" w:space="0" w:color="auto"/>
              <w:right w:val="single" w:sz="4" w:space="0" w:color="auto"/>
            </w:tcBorders>
            <w:shd w:val="clear" w:color="000000" w:fill="D7EAD3"/>
            <w:vAlign w:val="center"/>
            <w:hideMark/>
          </w:tcPr>
          <w:p w14:paraId="3E8151EC"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17,88</w:t>
            </w:r>
          </w:p>
        </w:tc>
        <w:tc>
          <w:tcPr>
            <w:tcW w:w="2257" w:type="dxa"/>
            <w:tcBorders>
              <w:top w:val="nil"/>
              <w:left w:val="nil"/>
              <w:bottom w:val="single" w:sz="4" w:space="0" w:color="auto"/>
              <w:right w:val="single" w:sz="4" w:space="0" w:color="auto"/>
            </w:tcBorders>
            <w:shd w:val="clear" w:color="000000" w:fill="FFFFCC"/>
            <w:vAlign w:val="center"/>
            <w:hideMark/>
          </w:tcPr>
          <w:p w14:paraId="023098D0"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1D632161"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18,57</w:t>
            </w:r>
          </w:p>
        </w:tc>
        <w:tc>
          <w:tcPr>
            <w:tcW w:w="1517" w:type="dxa"/>
            <w:tcBorders>
              <w:top w:val="nil"/>
              <w:left w:val="nil"/>
              <w:bottom w:val="single" w:sz="4" w:space="0" w:color="auto"/>
              <w:right w:val="single" w:sz="4" w:space="0" w:color="auto"/>
            </w:tcBorders>
            <w:shd w:val="clear" w:color="000000" w:fill="D7EAD3"/>
            <w:vAlign w:val="center"/>
            <w:hideMark/>
          </w:tcPr>
          <w:p w14:paraId="7F045A75"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17,88</w:t>
            </w:r>
          </w:p>
        </w:tc>
        <w:tc>
          <w:tcPr>
            <w:tcW w:w="1517" w:type="dxa"/>
            <w:tcBorders>
              <w:top w:val="nil"/>
              <w:left w:val="nil"/>
              <w:bottom w:val="single" w:sz="4" w:space="0" w:color="auto"/>
              <w:right w:val="single" w:sz="4" w:space="0" w:color="auto"/>
            </w:tcBorders>
            <w:shd w:val="clear" w:color="000000" w:fill="D7EAD3"/>
            <w:vAlign w:val="center"/>
            <w:hideMark/>
          </w:tcPr>
          <w:p w14:paraId="650F31A3"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19,27</w:t>
            </w:r>
          </w:p>
        </w:tc>
        <w:tc>
          <w:tcPr>
            <w:tcW w:w="2217" w:type="dxa"/>
            <w:tcBorders>
              <w:top w:val="nil"/>
              <w:left w:val="nil"/>
              <w:bottom w:val="single" w:sz="4" w:space="0" w:color="auto"/>
              <w:right w:val="single" w:sz="4" w:space="0" w:color="auto"/>
            </w:tcBorders>
            <w:shd w:val="clear" w:color="000000" w:fill="FFFFCC"/>
            <w:vAlign w:val="center"/>
            <w:hideMark/>
          </w:tcPr>
          <w:p w14:paraId="12F0333A"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r>
      <w:tr w:rsidR="00DA781B" w:rsidRPr="00DA781B" w14:paraId="5169859B" w14:textId="77777777" w:rsidTr="00DA781B">
        <w:trPr>
          <w:trHeight w:val="300"/>
          <w:jc w:val="center"/>
        </w:trPr>
        <w:tc>
          <w:tcPr>
            <w:tcW w:w="399" w:type="dxa"/>
            <w:tcBorders>
              <w:top w:val="nil"/>
              <w:left w:val="nil"/>
              <w:bottom w:val="nil"/>
              <w:right w:val="nil"/>
            </w:tcBorders>
            <w:shd w:val="clear" w:color="auto" w:fill="auto"/>
            <w:noWrap/>
            <w:vAlign w:val="bottom"/>
            <w:hideMark/>
          </w:tcPr>
          <w:p w14:paraId="6200B461" w14:textId="77777777" w:rsidR="00DA781B" w:rsidRPr="00DA781B" w:rsidRDefault="00DA781B" w:rsidP="00DA781B">
            <w:pPr>
              <w:rPr>
                <w:rFonts w:ascii="Tahoma" w:hAnsi="Tahoma" w:cs="Tahoma"/>
                <w:b/>
                <w:bCs/>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5014E43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16.1</w:t>
            </w:r>
          </w:p>
        </w:tc>
        <w:tc>
          <w:tcPr>
            <w:tcW w:w="5839" w:type="dxa"/>
            <w:tcBorders>
              <w:top w:val="nil"/>
              <w:left w:val="nil"/>
              <w:bottom w:val="single" w:sz="4" w:space="0" w:color="auto"/>
              <w:right w:val="single" w:sz="4" w:space="0" w:color="auto"/>
            </w:tcBorders>
            <w:shd w:val="clear" w:color="auto" w:fill="auto"/>
            <w:vAlign w:val="center"/>
            <w:hideMark/>
          </w:tcPr>
          <w:p w14:paraId="4C8449A1" w14:textId="77777777" w:rsidR="00DA781B" w:rsidRPr="00DA781B" w:rsidRDefault="00DA781B" w:rsidP="00DA781B">
            <w:pPr>
              <w:ind w:firstLineChars="100" w:firstLine="130"/>
              <w:rPr>
                <w:rFonts w:ascii="Tahoma" w:hAnsi="Tahoma" w:cs="Tahoma"/>
                <w:sz w:val="13"/>
                <w:szCs w:val="13"/>
              </w:rPr>
            </w:pPr>
            <w:r w:rsidRPr="00DA781B">
              <w:rPr>
                <w:rFonts w:ascii="Tahoma" w:hAnsi="Tahoma" w:cs="Tahoma"/>
                <w:sz w:val="13"/>
                <w:szCs w:val="13"/>
              </w:rPr>
              <w:t>Тариф на потребительский рынок</w:t>
            </w:r>
          </w:p>
        </w:tc>
        <w:tc>
          <w:tcPr>
            <w:tcW w:w="1139" w:type="dxa"/>
            <w:tcBorders>
              <w:top w:val="nil"/>
              <w:left w:val="nil"/>
              <w:bottom w:val="single" w:sz="4" w:space="0" w:color="auto"/>
              <w:right w:val="single" w:sz="4" w:space="0" w:color="auto"/>
            </w:tcBorders>
            <w:shd w:val="clear" w:color="auto" w:fill="auto"/>
            <w:vAlign w:val="center"/>
            <w:hideMark/>
          </w:tcPr>
          <w:p w14:paraId="0A09870C"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руб</w:t>
            </w:r>
            <w:proofErr w:type="spellEnd"/>
            <w:r w:rsidRPr="00DA781B">
              <w:rPr>
                <w:rFonts w:ascii="Tahoma" w:hAnsi="Tahoma" w:cs="Tahoma"/>
                <w:sz w:val="13"/>
                <w:szCs w:val="13"/>
              </w:rPr>
              <w:t>/м3</w:t>
            </w:r>
          </w:p>
        </w:tc>
        <w:tc>
          <w:tcPr>
            <w:tcW w:w="1479" w:type="dxa"/>
            <w:tcBorders>
              <w:top w:val="nil"/>
              <w:left w:val="nil"/>
              <w:bottom w:val="single" w:sz="4" w:space="0" w:color="auto"/>
              <w:right w:val="single" w:sz="4" w:space="0" w:color="auto"/>
            </w:tcBorders>
            <w:shd w:val="clear" w:color="000000" w:fill="D7EAD3"/>
            <w:vAlign w:val="center"/>
            <w:hideMark/>
          </w:tcPr>
          <w:p w14:paraId="2A8E9DDE"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34,49</w:t>
            </w:r>
          </w:p>
        </w:tc>
        <w:tc>
          <w:tcPr>
            <w:tcW w:w="1518" w:type="dxa"/>
            <w:tcBorders>
              <w:top w:val="nil"/>
              <w:left w:val="nil"/>
              <w:bottom w:val="single" w:sz="4" w:space="0" w:color="auto"/>
              <w:right w:val="single" w:sz="4" w:space="0" w:color="auto"/>
            </w:tcBorders>
            <w:shd w:val="clear" w:color="000000" w:fill="D7EAD3"/>
            <w:vAlign w:val="center"/>
            <w:hideMark/>
          </w:tcPr>
          <w:p w14:paraId="3C4B2491"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17,88</w:t>
            </w:r>
          </w:p>
        </w:tc>
        <w:tc>
          <w:tcPr>
            <w:tcW w:w="1580" w:type="dxa"/>
            <w:tcBorders>
              <w:top w:val="nil"/>
              <w:left w:val="nil"/>
              <w:bottom w:val="single" w:sz="4" w:space="0" w:color="auto"/>
              <w:right w:val="single" w:sz="4" w:space="0" w:color="auto"/>
            </w:tcBorders>
            <w:shd w:val="clear" w:color="000000" w:fill="D7EAD3"/>
            <w:vAlign w:val="center"/>
            <w:hideMark/>
          </w:tcPr>
          <w:p w14:paraId="29C69D21"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17,88</w:t>
            </w:r>
          </w:p>
        </w:tc>
        <w:tc>
          <w:tcPr>
            <w:tcW w:w="2257" w:type="dxa"/>
            <w:tcBorders>
              <w:top w:val="nil"/>
              <w:left w:val="nil"/>
              <w:bottom w:val="single" w:sz="4" w:space="0" w:color="auto"/>
              <w:right w:val="single" w:sz="4" w:space="0" w:color="auto"/>
            </w:tcBorders>
            <w:shd w:val="clear" w:color="000000" w:fill="FFFFCC"/>
            <w:vAlign w:val="center"/>
            <w:hideMark/>
          </w:tcPr>
          <w:p w14:paraId="4386B548"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21E57123"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18,57</w:t>
            </w:r>
          </w:p>
        </w:tc>
        <w:tc>
          <w:tcPr>
            <w:tcW w:w="1517" w:type="dxa"/>
            <w:tcBorders>
              <w:top w:val="nil"/>
              <w:left w:val="nil"/>
              <w:bottom w:val="single" w:sz="4" w:space="0" w:color="auto"/>
              <w:right w:val="single" w:sz="4" w:space="0" w:color="auto"/>
            </w:tcBorders>
            <w:shd w:val="clear" w:color="000000" w:fill="D7EAD3"/>
            <w:vAlign w:val="center"/>
            <w:hideMark/>
          </w:tcPr>
          <w:p w14:paraId="7A32075B"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17,88</w:t>
            </w:r>
          </w:p>
        </w:tc>
        <w:tc>
          <w:tcPr>
            <w:tcW w:w="1517" w:type="dxa"/>
            <w:tcBorders>
              <w:top w:val="nil"/>
              <w:left w:val="nil"/>
              <w:bottom w:val="single" w:sz="4" w:space="0" w:color="auto"/>
              <w:right w:val="single" w:sz="4" w:space="0" w:color="auto"/>
            </w:tcBorders>
            <w:shd w:val="clear" w:color="000000" w:fill="D7EAD3"/>
            <w:vAlign w:val="center"/>
            <w:hideMark/>
          </w:tcPr>
          <w:p w14:paraId="6C511E60"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19,27</w:t>
            </w:r>
          </w:p>
        </w:tc>
        <w:tc>
          <w:tcPr>
            <w:tcW w:w="2217" w:type="dxa"/>
            <w:tcBorders>
              <w:top w:val="nil"/>
              <w:left w:val="nil"/>
              <w:bottom w:val="single" w:sz="4" w:space="0" w:color="auto"/>
              <w:right w:val="single" w:sz="4" w:space="0" w:color="auto"/>
            </w:tcBorders>
            <w:shd w:val="clear" w:color="000000" w:fill="FFFFCC"/>
            <w:vAlign w:val="center"/>
            <w:hideMark/>
          </w:tcPr>
          <w:p w14:paraId="7F072D80"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28B0B2B6" w14:textId="77777777" w:rsidTr="00DA781B">
        <w:trPr>
          <w:trHeight w:val="300"/>
          <w:jc w:val="center"/>
        </w:trPr>
        <w:tc>
          <w:tcPr>
            <w:tcW w:w="399" w:type="dxa"/>
            <w:tcBorders>
              <w:top w:val="nil"/>
              <w:left w:val="nil"/>
              <w:bottom w:val="nil"/>
              <w:right w:val="nil"/>
            </w:tcBorders>
            <w:shd w:val="clear" w:color="auto" w:fill="auto"/>
            <w:noWrap/>
            <w:vAlign w:val="bottom"/>
            <w:hideMark/>
          </w:tcPr>
          <w:p w14:paraId="583759C2"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5E7B4822"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16.2</w:t>
            </w:r>
          </w:p>
        </w:tc>
        <w:tc>
          <w:tcPr>
            <w:tcW w:w="5839" w:type="dxa"/>
            <w:tcBorders>
              <w:top w:val="nil"/>
              <w:left w:val="nil"/>
              <w:bottom w:val="single" w:sz="4" w:space="0" w:color="auto"/>
              <w:right w:val="single" w:sz="4" w:space="0" w:color="auto"/>
            </w:tcBorders>
            <w:shd w:val="clear" w:color="auto" w:fill="auto"/>
            <w:vAlign w:val="center"/>
            <w:hideMark/>
          </w:tcPr>
          <w:p w14:paraId="3A8B2654" w14:textId="77777777" w:rsidR="00DA781B" w:rsidRPr="00DA781B" w:rsidRDefault="00DA781B" w:rsidP="00DA781B">
            <w:pPr>
              <w:ind w:firstLineChars="100" w:firstLine="130"/>
              <w:rPr>
                <w:rFonts w:ascii="Tahoma" w:hAnsi="Tahoma" w:cs="Tahoma"/>
                <w:sz w:val="13"/>
                <w:szCs w:val="13"/>
              </w:rPr>
            </w:pPr>
            <w:r w:rsidRPr="00DA781B">
              <w:rPr>
                <w:rFonts w:ascii="Tahoma" w:hAnsi="Tahoma" w:cs="Tahoma"/>
                <w:sz w:val="13"/>
                <w:szCs w:val="13"/>
              </w:rPr>
              <w:t>Тариф на собственные нужды производства</w:t>
            </w:r>
          </w:p>
        </w:tc>
        <w:tc>
          <w:tcPr>
            <w:tcW w:w="1139" w:type="dxa"/>
            <w:tcBorders>
              <w:top w:val="nil"/>
              <w:left w:val="nil"/>
              <w:bottom w:val="single" w:sz="4" w:space="0" w:color="auto"/>
              <w:right w:val="single" w:sz="4" w:space="0" w:color="auto"/>
            </w:tcBorders>
            <w:shd w:val="clear" w:color="auto" w:fill="auto"/>
            <w:vAlign w:val="center"/>
            <w:hideMark/>
          </w:tcPr>
          <w:p w14:paraId="074A4687" w14:textId="77777777" w:rsidR="00DA781B" w:rsidRPr="00DA781B" w:rsidRDefault="00DA781B" w:rsidP="00DA781B">
            <w:pPr>
              <w:jc w:val="center"/>
              <w:rPr>
                <w:rFonts w:ascii="Tahoma" w:hAnsi="Tahoma" w:cs="Tahoma"/>
                <w:sz w:val="13"/>
                <w:szCs w:val="13"/>
              </w:rPr>
            </w:pPr>
            <w:proofErr w:type="spellStart"/>
            <w:r w:rsidRPr="00DA781B">
              <w:rPr>
                <w:rFonts w:ascii="Tahoma" w:hAnsi="Tahoma" w:cs="Tahoma"/>
                <w:sz w:val="13"/>
                <w:szCs w:val="13"/>
              </w:rPr>
              <w:t>руб</w:t>
            </w:r>
            <w:proofErr w:type="spellEnd"/>
            <w:r w:rsidRPr="00DA781B">
              <w:rPr>
                <w:rFonts w:ascii="Tahoma" w:hAnsi="Tahoma" w:cs="Tahoma"/>
                <w:sz w:val="13"/>
                <w:szCs w:val="13"/>
              </w:rPr>
              <w:t>/м3</w:t>
            </w:r>
          </w:p>
        </w:tc>
        <w:tc>
          <w:tcPr>
            <w:tcW w:w="1479" w:type="dxa"/>
            <w:tcBorders>
              <w:top w:val="nil"/>
              <w:left w:val="nil"/>
              <w:bottom w:val="single" w:sz="4" w:space="0" w:color="auto"/>
              <w:right w:val="single" w:sz="4" w:space="0" w:color="auto"/>
            </w:tcBorders>
            <w:shd w:val="clear" w:color="000000" w:fill="D7EAD3"/>
            <w:vAlign w:val="center"/>
            <w:hideMark/>
          </w:tcPr>
          <w:p w14:paraId="47804CA2"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2008C768"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1580" w:type="dxa"/>
            <w:tcBorders>
              <w:top w:val="nil"/>
              <w:left w:val="nil"/>
              <w:bottom w:val="single" w:sz="4" w:space="0" w:color="auto"/>
              <w:right w:val="single" w:sz="4" w:space="0" w:color="auto"/>
            </w:tcBorders>
            <w:shd w:val="clear" w:color="000000" w:fill="D7EAD3"/>
            <w:vAlign w:val="center"/>
            <w:hideMark/>
          </w:tcPr>
          <w:p w14:paraId="0BD6B17C"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2257" w:type="dxa"/>
            <w:tcBorders>
              <w:top w:val="nil"/>
              <w:left w:val="nil"/>
              <w:bottom w:val="single" w:sz="4" w:space="0" w:color="auto"/>
              <w:right w:val="single" w:sz="4" w:space="0" w:color="auto"/>
            </w:tcBorders>
            <w:shd w:val="clear" w:color="000000" w:fill="FFFFCC"/>
            <w:vAlign w:val="center"/>
            <w:hideMark/>
          </w:tcPr>
          <w:p w14:paraId="46638736"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7347000D"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1517" w:type="dxa"/>
            <w:tcBorders>
              <w:top w:val="nil"/>
              <w:left w:val="nil"/>
              <w:bottom w:val="single" w:sz="4" w:space="0" w:color="auto"/>
              <w:right w:val="single" w:sz="4" w:space="0" w:color="auto"/>
            </w:tcBorders>
            <w:shd w:val="clear" w:color="000000" w:fill="D7EAD3"/>
            <w:vAlign w:val="center"/>
            <w:hideMark/>
          </w:tcPr>
          <w:p w14:paraId="05D9DFF9"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1517" w:type="dxa"/>
            <w:tcBorders>
              <w:top w:val="nil"/>
              <w:left w:val="nil"/>
              <w:bottom w:val="single" w:sz="4" w:space="0" w:color="auto"/>
              <w:right w:val="single" w:sz="4" w:space="0" w:color="auto"/>
            </w:tcBorders>
            <w:shd w:val="clear" w:color="000000" w:fill="D7EAD3"/>
            <w:vAlign w:val="center"/>
            <w:hideMark/>
          </w:tcPr>
          <w:p w14:paraId="127200A4" w14:textId="77777777" w:rsidR="00DA781B" w:rsidRPr="00DA781B" w:rsidRDefault="00DA781B" w:rsidP="00DA781B">
            <w:pPr>
              <w:jc w:val="center"/>
              <w:rPr>
                <w:rFonts w:ascii="Tahoma" w:hAnsi="Tahoma" w:cs="Tahoma"/>
                <w:sz w:val="13"/>
                <w:szCs w:val="13"/>
              </w:rPr>
            </w:pPr>
            <w:r w:rsidRPr="00DA781B">
              <w:rPr>
                <w:rFonts w:ascii="Tahoma" w:hAnsi="Tahoma" w:cs="Tahoma"/>
                <w:sz w:val="13"/>
                <w:szCs w:val="13"/>
              </w:rPr>
              <w:t>0,00</w:t>
            </w:r>
          </w:p>
        </w:tc>
        <w:tc>
          <w:tcPr>
            <w:tcW w:w="2217" w:type="dxa"/>
            <w:tcBorders>
              <w:top w:val="nil"/>
              <w:left w:val="nil"/>
              <w:bottom w:val="single" w:sz="4" w:space="0" w:color="auto"/>
              <w:right w:val="single" w:sz="4" w:space="0" w:color="auto"/>
            </w:tcBorders>
            <w:shd w:val="clear" w:color="000000" w:fill="FFFFCC"/>
            <w:vAlign w:val="center"/>
            <w:hideMark/>
          </w:tcPr>
          <w:p w14:paraId="3A8F5B5C" w14:textId="77777777" w:rsidR="00DA781B" w:rsidRPr="00DA781B" w:rsidRDefault="00DA781B" w:rsidP="00DA781B">
            <w:pPr>
              <w:rPr>
                <w:rFonts w:ascii="Tahoma" w:hAnsi="Tahoma" w:cs="Tahoma"/>
                <w:sz w:val="13"/>
                <w:szCs w:val="13"/>
              </w:rPr>
            </w:pPr>
            <w:r w:rsidRPr="00DA781B">
              <w:rPr>
                <w:rFonts w:ascii="Tahoma" w:hAnsi="Tahoma" w:cs="Tahoma"/>
                <w:sz w:val="13"/>
                <w:szCs w:val="13"/>
              </w:rPr>
              <w:t> </w:t>
            </w:r>
          </w:p>
        </w:tc>
      </w:tr>
      <w:tr w:rsidR="00DA781B" w:rsidRPr="00DA781B" w14:paraId="375E837E" w14:textId="77777777" w:rsidTr="00DA781B">
        <w:trPr>
          <w:trHeight w:val="300"/>
          <w:jc w:val="center"/>
        </w:trPr>
        <w:tc>
          <w:tcPr>
            <w:tcW w:w="399" w:type="dxa"/>
            <w:tcBorders>
              <w:top w:val="nil"/>
              <w:left w:val="nil"/>
              <w:bottom w:val="nil"/>
              <w:right w:val="nil"/>
            </w:tcBorders>
            <w:shd w:val="clear" w:color="auto" w:fill="auto"/>
            <w:noWrap/>
            <w:vAlign w:val="bottom"/>
            <w:hideMark/>
          </w:tcPr>
          <w:p w14:paraId="1DC4C53D" w14:textId="77777777" w:rsidR="00DA781B" w:rsidRPr="00DA781B" w:rsidRDefault="00DA781B" w:rsidP="00DA781B">
            <w:pPr>
              <w:rPr>
                <w:rFonts w:ascii="Tahoma" w:hAnsi="Tahoma" w:cs="Tahoma"/>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20CF75D3"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17</w:t>
            </w:r>
          </w:p>
        </w:tc>
        <w:tc>
          <w:tcPr>
            <w:tcW w:w="5839" w:type="dxa"/>
            <w:tcBorders>
              <w:top w:val="nil"/>
              <w:left w:val="nil"/>
              <w:bottom w:val="single" w:sz="4" w:space="0" w:color="auto"/>
              <w:right w:val="single" w:sz="4" w:space="0" w:color="auto"/>
            </w:tcBorders>
            <w:shd w:val="clear" w:color="auto" w:fill="auto"/>
            <w:vAlign w:val="center"/>
            <w:hideMark/>
          </w:tcPr>
          <w:p w14:paraId="51E7F020"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ФОТ, всего</w:t>
            </w:r>
          </w:p>
        </w:tc>
        <w:tc>
          <w:tcPr>
            <w:tcW w:w="1139" w:type="dxa"/>
            <w:tcBorders>
              <w:top w:val="nil"/>
              <w:left w:val="nil"/>
              <w:bottom w:val="single" w:sz="4" w:space="0" w:color="auto"/>
              <w:right w:val="single" w:sz="4" w:space="0" w:color="auto"/>
            </w:tcBorders>
            <w:shd w:val="clear" w:color="auto" w:fill="auto"/>
            <w:vAlign w:val="center"/>
            <w:hideMark/>
          </w:tcPr>
          <w:p w14:paraId="49F3D89C" w14:textId="77777777" w:rsidR="00DA781B" w:rsidRPr="00DA781B" w:rsidRDefault="00DA781B" w:rsidP="00DA781B">
            <w:pPr>
              <w:jc w:val="center"/>
              <w:rPr>
                <w:rFonts w:ascii="Tahoma" w:hAnsi="Tahoma" w:cs="Tahoma"/>
                <w:b/>
                <w:bCs/>
                <w:sz w:val="13"/>
                <w:szCs w:val="13"/>
              </w:rPr>
            </w:pPr>
            <w:proofErr w:type="spellStart"/>
            <w:r w:rsidRPr="00DA781B">
              <w:rPr>
                <w:rFonts w:ascii="Tahoma" w:hAnsi="Tahoma" w:cs="Tahoma"/>
                <w:b/>
                <w:bCs/>
                <w:sz w:val="13"/>
                <w:szCs w:val="13"/>
              </w:rPr>
              <w:t>тыс</w:t>
            </w:r>
            <w:proofErr w:type="spellEnd"/>
            <w:r w:rsidRPr="00DA781B">
              <w:rPr>
                <w:rFonts w:ascii="Tahoma" w:hAnsi="Tahoma" w:cs="Tahoma"/>
                <w:b/>
                <w:bCs/>
                <w:sz w:val="13"/>
                <w:szCs w:val="13"/>
              </w:rPr>
              <w:t xml:space="preserve"> </w:t>
            </w:r>
            <w:proofErr w:type="spellStart"/>
            <w:r w:rsidRPr="00DA781B">
              <w:rPr>
                <w:rFonts w:ascii="Tahoma" w:hAnsi="Tahoma" w:cs="Tahoma"/>
                <w:b/>
                <w:bCs/>
                <w:sz w:val="13"/>
                <w:szCs w:val="13"/>
              </w:rPr>
              <w:t>руб</w:t>
            </w:r>
            <w:proofErr w:type="spellEnd"/>
          </w:p>
        </w:tc>
        <w:tc>
          <w:tcPr>
            <w:tcW w:w="1479" w:type="dxa"/>
            <w:tcBorders>
              <w:top w:val="nil"/>
              <w:left w:val="nil"/>
              <w:bottom w:val="single" w:sz="4" w:space="0" w:color="auto"/>
              <w:right w:val="single" w:sz="4" w:space="0" w:color="auto"/>
            </w:tcBorders>
            <w:shd w:val="clear" w:color="000000" w:fill="D7EAD3"/>
            <w:vAlign w:val="center"/>
            <w:hideMark/>
          </w:tcPr>
          <w:p w14:paraId="2AC9C279"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2 707,44</w:t>
            </w:r>
          </w:p>
        </w:tc>
        <w:tc>
          <w:tcPr>
            <w:tcW w:w="1518" w:type="dxa"/>
            <w:tcBorders>
              <w:top w:val="nil"/>
              <w:left w:val="nil"/>
              <w:bottom w:val="single" w:sz="4" w:space="0" w:color="auto"/>
              <w:right w:val="single" w:sz="4" w:space="0" w:color="auto"/>
            </w:tcBorders>
            <w:shd w:val="clear" w:color="000000" w:fill="D7EAD3"/>
            <w:vAlign w:val="center"/>
            <w:hideMark/>
          </w:tcPr>
          <w:p w14:paraId="193661B8"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1 010,33</w:t>
            </w:r>
          </w:p>
        </w:tc>
        <w:tc>
          <w:tcPr>
            <w:tcW w:w="1580" w:type="dxa"/>
            <w:tcBorders>
              <w:top w:val="nil"/>
              <w:left w:val="nil"/>
              <w:bottom w:val="single" w:sz="4" w:space="0" w:color="auto"/>
              <w:right w:val="single" w:sz="4" w:space="0" w:color="auto"/>
            </w:tcBorders>
            <w:shd w:val="clear" w:color="000000" w:fill="D7EAD3"/>
            <w:vAlign w:val="center"/>
            <w:hideMark/>
          </w:tcPr>
          <w:p w14:paraId="564F8771"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1 790,15</w:t>
            </w:r>
          </w:p>
        </w:tc>
        <w:tc>
          <w:tcPr>
            <w:tcW w:w="2257" w:type="dxa"/>
            <w:tcBorders>
              <w:top w:val="nil"/>
              <w:left w:val="nil"/>
              <w:bottom w:val="single" w:sz="4" w:space="0" w:color="auto"/>
              <w:right w:val="single" w:sz="4" w:space="0" w:color="auto"/>
            </w:tcBorders>
            <w:shd w:val="clear" w:color="000000" w:fill="FFFFCC"/>
            <w:vAlign w:val="center"/>
            <w:hideMark/>
          </w:tcPr>
          <w:p w14:paraId="440BCB59"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1384F23F"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1 859,97</w:t>
            </w:r>
          </w:p>
        </w:tc>
        <w:tc>
          <w:tcPr>
            <w:tcW w:w="1517" w:type="dxa"/>
            <w:tcBorders>
              <w:top w:val="nil"/>
              <w:left w:val="nil"/>
              <w:bottom w:val="single" w:sz="4" w:space="0" w:color="auto"/>
              <w:right w:val="single" w:sz="4" w:space="0" w:color="auto"/>
            </w:tcBorders>
            <w:shd w:val="clear" w:color="000000" w:fill="D7EAD3"/>
            <w:vAlign w:val="center"/>
            <w:hideMark/>
          </w:tcPr>
          <w:p w14:paraId="6E4E175A"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929,98</w:t>
            </w:r>
          </w:p>
        </w:tc>
        <w:tc>
          <w:tcPr>
            <w:tcW w:w="1517" w:type="dxa"/>
            <w:tcBorders>
              <w:top w:val="nil"/>
              <w:left w:val="nil"/>
              <w:bottom w:val="single" w:sz="4" w:space="0" w:color="auto"/>
              <w:right w:val="single" w:sz="4" w:space="0" w:color="auto"/>
            </w:tcBorders>
            <w:shd w:val="clear" w:color="000000" w:fill="D7EAD3"/>
            <w:vAlign w:val="center"/>
            <w:hideMark/>
          </w:tcPr>
          <w:p w14:paraId="44E2C7F0"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929,98</w:t>
            </w:r>
          </w:p>
        </w:tc>
        <w:tc>
          <w:tcPr>
            <w:tcW w:w="2217" w:type="dxa"/>
            <w:tcBorders>
              <w:top w:val="nil"/>
              <w:left w:val="nil"/>
              <w:bottom w:val="single" w:sz="4" w:space="0" w:color="auto"/>
              <w:right w:val="single" w:sz="4" w:space="0" w:color="auto"/>
            </w:tcBorders>
            <w:shd w:val="clear" w:color="000000" w:fill="FFFFCC"/>
            <w:vAlign w:val="center"/>
            <w:hideMark/>
          </w:tcPr>
          <w:p w14:paraId="4B1D1FEC"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r>
      <w:tr w:rsidR="00DA781B" w:rsidRPr="00DA781B" w14:paraId="125684FD" w14:textId="77777777" w:rsidTr="00DA781B">
        <w:trPr>
          <w:trHeight w:val="300"/>
          <w:jc w:val="center"/>
        </w:trPr>
        <w:tc>
          <w:tcPr>
            <w:tcW w:w="399" w:type="dxa"/>
            <w:tcBorders>
              <w:top w:val="nil"/>
              <w:left w:val="nil"/>
              <w:bottom w:val="nil"/>
              <w:right w:val="nil"/>
            </w:tcBorders>
            <w:shd w:val="clear" w:color="auto" w:fill="auto"/>
            <w:noWrap/>
            <w:vAlign w:val="bottom"/>
            <w:hideMark/>
          </w:tcPr>
          <w:p w14:paraId="3FE73BAF" w14:textId="77777777" w:rsidR="00DA781B" w:rsidRPr="00DA781B" w:rsidRDefault="00DA781B" w:rsidP="00DA781B">
            <w:pPr>
              <w:rPr>
                <w:rFonts w:ascii="Tahoma" w:hAnsi="Tahoma" w:cs="Tahoma"/>
                <w:b/>
                <w:bCs/>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24E98A48"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18</w:t>
            </w:r>
          </w:p>
        </w:tc>
        <w:tc>
          <w:tcPr>
            <w:tcW w:w="5839" w:type="dxa"/>
            <w:tcBorders>
              <w:top w:val="nil"/>
              <w:left w:val="nil"/>
              <w:bottom w:val="single" w:sz="4" w:space="0" w:color="auto"/>
              <w:right w:val="single" w:sz="4" w:space="0" w:color="auto"/>
            </w:tcBorders>
            <w:shd w:val="clear" w:color="auto" w:fill="auto"/>
            <w:vAlign w:val="center"/>
            <w:hideMark/>
          </w:tcPr>
          <w:p w14:paraId="2E6AC09A"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Численность персонала, всего</w:t>
            </w:r>
          </w:p>
        </w:tc>
        <w:tc>
          <w:tcPr>
            <w:tcW w:w="1139" w:type="dxa"/>
            <w:tcBorders>
              <w:top w:val="nil"/>
              <w:left w:val="nil"/>
              <w:bottom w:val="single" w:sz="4" w:space="0" w:color="auto"/>
              <w:right w:val="single" w:sz="4" w:space="0" w:color="auto"/>
            </w:tcBorders>
            <w:shd w:val="clear" w:color="auto" w:fill="auto"/>
            <w:vAlign w:val="center"/>
            <w:hideMark/>
          </w:tcPr>
          <w:p w14:paraId="506BA29F"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чел</w:t>
            </w:r>
          </w:p>
        </w:tc>
        <w:tc>
          <w:tcPr>
            <w:tcW w:w="1479" w:type="dxa"/>
            <w:tcBorders>
              <w:top w:val="nil"/>
              <w:left w:val="nil"/>
              <w:bottom w:val="single" w:sz="4" w:space="0" w:color="auto"/>
              <w:right w:val="single" w:sz="4" w:space="0" w:color="auto"/>
            </w:tcBorders>
            <w:shd w:val="clear" w:color="000000" w:fill="D7EAD3"/>
            <w:vAlign w:val="center"/>
            <w:hideMark/>
          </w:tcPr>
          <w:p w14:paraId="4C4A7CF6"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10,55</w:t>
            </w:r>
          </w:p>
        </w:tc>
        <w:tc>
          <w:tcPr>
            <w:tcW w:w="1518" w:type="dxa"/>
            <w:tcBorders>
              <w:top w:val="nil"/>
              <w:left w:val="nil"/>
              <w:bottom w:val="single" w:sz="4" w:space="0" w:color="auto"/>
              <w:right w:val="single" w:sz="4" w:space="0" w:color="auto"/>
            </w:tcBorders>
            <w:shd w:val="clear" w:color="000000" w:fill="D7EAD3"/>
            <w:vAlign w:val="center"/>
            <w:hideMark/>
          </w:tcPr>
          <w:p w14:paraId="60A8C2FB"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8,01</w:t>
            </w:r>
          </w:p>
        </w:tc>
        <w:tc>
          <w:tcPr>
            <w:tcW w:w="1580" w:type="dxa"/>
            <w:tcBorders>
              <w:top w:val="nil"/>
              <w:left w:val="nil"/>
              <w:bottom w:val="single" w:sz="4" w:space="0" w:color="auto"/>
              <w:right w:val="single" w:sz="4" w:space="0" w:color="auto"/>
            </w:tcBorders>
            <w:shd w:val="clear" w:color="000000" w:fill="D7EAD3"/>
            <w:vAlign w:val="center"/>
            <w:hideMark/>
          </w:tcPr>
          <w:p w14:paraId="454CFA50"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8,01</w:t>
            </w:r>
          </w:p>
        </w:tc>
        <w:tc>
          <w:tcPr>
            <w:tcW w:w="2257" w:type="dxa"/>
            <w:tcBorders>
              <w:top w:val="nil"/>
              <w:left w:val="nil"/>
              <w:bottom w:val="single" w:sz="4" w:space="0" w:color="auto"/>
              <w:right w:val="single" w:sz="4" w:space="0" w:color="auto"/>
            </w:tcBorders>
            <w:shd w:val="clear" w:color="000000" w:fill="FFFFCC"/>
            <w:vAlign w:val="center"/>
            <w:hideMark/>
          </w:tcPr>
          <w:p w14:paraId="352BB4D1"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68C48306"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8,01</w:t>
            </w:r>
          </w:p>
        </w:tc>
        <w:tc>
          <w:tcPr>
            <w:tcW w:w="1517" w:type="dxa"/>
            <w:tcBorders>
              <w:top w:val="nil"/>
              <w:left w:val="nil"/>
              <w:bottom w:val="single" w:sz="4" w:space="0" w:color="auto"/>
              <w:right w:val="single" w:sz="4" w:space="0" w:color="auto"/>
            </w:tcBorders>
            <w:shd w:val="clear" w:color="000000" w:fill="D7EAD3"/>
            <w:vAlign w:val="center"/>
            <w:hideMark/>
          </w:tcPr>
          <w:p w14:paraId="55E379DC"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8,01</w:t>
            </w:r>
          </w:p>
        </w:tc>
        <w:tc>
          <w:tcPr>
            <w:tcW w:w="1517" w:type="dxa"/>
            <w:tcBorders>
              <w:top w:val="nil"/>
              <w:left w:val="nil"/>
              <w:bottom w:val="single" w:sz="4" w:space="0" w:color="auto"/>
              <w:right w:val="single" w:sz="4" w:space="0" w:color="auto"/>
            </w:tcBorders>
            <w:shd w:val="clear" w:color="000000" w:fill="D7EAD3"/>
            <w:vAlign w:val="center"/>
            <w:hideMark/>
          </w:tcPr>
          <w:p w14:paraId="12C6D05B"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8,01</w:t>
            </w:r>
          </w:p>
        </w:tc>
        <w:tc>
          <w:tcPr>
            <w:tcW w:w="2217" w:type="dxa"/>
            <w:tcBorders>
              <w:top w:val="nil"/>
              <w:left w:val="nil"/>
              <w:bottom w:val="single" w:sz="4" w:space="0" w:color="auto"/>
              <w:right w:val="single" w:sz="4" w:space="0" w:color="auto"/>
            </w:tcBorders>
            <w:shd w:val="clear" w:color="000000" w:fill="FFFFCC"/>
            <w:vAlign w:val="center"/>
            <w:hideMark/>
          </w:tcPr>
          <w:p w14:paraId="7033E7F5"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xml:space="preserve">                     107,77   </w:t>
            </w:r>
          </w:p>
        </w:tc>
      </w:tr>
      <w:tr w:rsidR="00DA781B" w:rsidRPr="00DA781B" w14:paraId="76478BED" w14:textId="77777777" w:rsidTr="00DA781B">
        <w:trPr>
          <w:trHeight w:val="300"/>
          <w:jc w:val="center"/>
        </w:trPr>
        <w:tc>
          <w:tcPr>
            <w:tcW w:w="399" w:type="dxa"/>
            <w:tcBorders>
              <w:top w:val="nil"/>
              <w:left w:val="nil"/>
              <w:bottom w:val="nil"/>
              <w:right w:val="nil"/>
            </w:tcBorders>
            <w:shd w:val="clear" w:color="auto" w:fill="auto"/>
            <w:noWrap/>
            <w:vAlign w:val="bottom"/>
            <w:hideMark/>
          </w:tcPr>
          <w:p w14:paraId="1C388F71" w14:textId="77777777" w:rsidR="00DA781B" w:rsidRPr="00DA781B" w:rsidRDefault="00DA781B" w:rsidP="00DA781B">
            <w:pPr>
              <w:rPr>
                <w:rFonts w:ascii="Tahoma" w:hAnsi="Tahoma" w:cs="Tahoma"/>
                <w:b/>
                <w:bCs/>
                <w:sz w:val="13"/>
                <w:szCs w:val="13"/>
              </w:rPr>
            </w:pP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40E39800"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19</w:t>
            </w:r>
          </w:p>
        </w:tc>
        <w:tc>
          <w:tcPr>
            <w:tcW w:w="5839" w:type="dxa"/>
            <w:tcBorders>
              <w:top w:val="nil"/>
              <w:left w:val="nil"/>
              <w:bottom w:val="single" w:sz="4" w:space="0" w:color="auto"/>
              <w:right w:val="single" w:sz="4" w:space="0" w:color="auto"/>
            </w:tcBorders>
            <w:shd w:val="clear" w:color="auto" w:fill="auto"/>
            <w:vAlign w:val="center"/>
            <w:hideMark/>
          </w:tcPr>
          <w:p w14:paraId="764B0972"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Среднемесячная заработная плата</w:t>
            </w:r>
          </w:p>
        </w:tc>
        <w:tc>
          <w:tcPr>
            <w:tcW w:w="1139" w:type="dxa"/>
            <w:tcBorders>
              <w:top w:val="nil"/>
              <w:left w:val="nil"/>
              <w:bottom w:val="single" w:sz="4" w:space="0" w:color="auto"/>
              <w:right w:val="single" w:sz="4" w:space="0" w:color="auto"/>
            </w:tcBorders>
            <w:shd w:val="clear" w:color="auto" w:fill="auto"/>
            <w:vAlign w:val="center"/>
            <w:hideMark/>
          </w:tcPr>
          <w:p w14:paraId="37B64543" w14:textId="77777777" w:rsidR="00DA781B" w:rsidRPr="00DA781B" w:rsidRDefault="00DA781B" w:rsidP="00DA781B">
            <w:pPr>
              <w:jc w:val="center"/>
              <w:rPr>
                <w:rFonts w:ascii="Tahoma" w:hAnsi="Tahoma" w:cs="Tahoma"/>
                <w:b/>
                <w:bCs/>
                <w:sz w:val="13"/>
                <w:szCs w:val="13"/>
              </w:rPr>
            </w:pPr>
            <w:proofErr w:type="spellStart"/>
            <w:r w:rsidRPr="00DA781B">
              <w:rPr>
                <w:rFonts w:ascii="Tahoma" w:hAnsi="Tahoma" w:cs="Tahoma"/>
                <w:b/>
                <w:bCs/>
                <w:sz w:val="13"/>
                <w:szCs w:val="13"/>
              </w:rPr>
              <w:t>руб</w:t>
            </w:r>
            <w:proofErr w:type="spellEnd"/>
          </w:p>
        </w:tc>
        <w:tc>
          <w:tcPr>
            <w:tcW w:w="1479" w:type="dxa"/>
            <w:tcBorders>
              <w:top w:val="nil"/>
              <w:left w:val="nil"/>
              <w:bottom w:val="single" w:sz="4" w:space="0" w:color="auto"/>
              <w:right w:val="single" w:sz="4" w:space="0" w:color="auto"/>
            </w:tcBorders>
            <w:shd w:val="clear" w:color="000000" w:fill="D7EAD3"/>
            <w:vAlign w:val="center"/>
            <w:hideMark/>
          </w:tcPr>
          <w:p w14:paraId="668BF613"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21 385,78</w:t>
            </w:r>
          </w:p>
        </w:tc>
        <w:tc>
          <w:tcPr>
            <w:tcW w:w="1518" w:type="dxa"/>
            <w:tcBorders>
              <w:top w:val="nil"/>
              <w:left w:val="nil"/>
              <w:bottom w:val="single" w:sz="4" w:space="0" w:color="auto"/>
              <w:right w:val="single" w:sz="4" w:space="0" w:color="auto"/>
            </w:tcBorders>
            <w:shd w:val="clear" w:color="000000" w:fill="D7EAD3"/>
            <w:vAlign w:val="center"/>
            <w:hideMark/>
          </w:tcPr>
          <w:p w14:paraId="226C35D5"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10 511,15</w:t>
            </w:r>
          </w:p>
        </w:tc>
        <w:tc>
          <w:tcPr>
            <w:tcW w:w="1580" w:type="dxa"/>
            <w:tcBorders>
              <w:top w:val="nil"/>
              <w:left w:val="nil"/>
              <w:bottom w:val="single" w:sz="4" w:space="0" w:color="auto"/>
              <w:right w:val="single" w:sz="4" w:space="0" w:color="auto"/>
            </w:tcBorders>
            <w:shd w:val="clear" w:color="000000" w:fill="D7EAD3"/>
            <w:vAlign w:val="center"/>
            <w:hideMark/>
          </w:tcPr>
          <w:p w14:paraId="2C59FAAE"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18 624,12</w:t>
            </w:r>
          </w:p>
        </w:tc>
        <w:tc>
          <w:tcPr>
            <w:tcW w:w="2257" w:type="dxa"/>
            <w:tcBorders>
              <w:top w:val="nil"/>
              <w:left w:val="nil"/>
              <w:bottom w:val="single" w:sz="4" w:space="0" w:color="auto"/>
              <w:right w:val="single" w:sz="4" w:space="0" w:color="auto"/>
            </w:tcBorders>
            <w:shd w:val="clear" w:color="000000" w:fill="FFFFCC"/>
            <w:vAlign w:val="center"/>
            <w:hideMark/>
          </w:tcPr>
          <w:p w14:paraId="12F2B7EF" w14:textId="77777777" w:rsidR="00DA781B" w:rsidRPr="00DA781B" w:rsidRDefault="00DA781B" w:rsidP="00DA781B">
            <w:pPr>
              <w:rPr>
                <w:rFonts w:ascii="Tahoma" w:hAnsi="Tahoma" w:cs="Tahoma"/>
                <w:b/>
                <w:bCs/>
                <w:sz w:val="13"/>
                <w:szCs w:val="13"/>
              </w:rPr>
            </w:pPr>
            <w:r w:rsidRPr="00DA781B">
              <w:rPr>
                <w:rFonts w:ascii="Tahoma" w:hAnsi="Tahoma" w:cs="Tahoma"/>
                <w:b/>
                <w:bCs/>
                <w:sz w:val="13"/>
                <w:szCs w:val="13"/>
              </w:rPr>
              <w:t> </w:t>
            </w:r>
          </w:p>
        </w:tc>
        <w:tc>
          <w:tcPr>
            <w:tcW w:w="1600" w:type="dxa"/>
            <w:tcBorders>
              <w:top w:val="nil"/>
              <w:left w:val="nil"/>
              <w:bottom w:val="single" w:sz="4" w:space="0" w:color="auto"/>
              <w:right w:val="single" w:sz="4" w:space="0" w:color="auto"/>
            </w:tcBorders>
            <w:shd w:val="clear" w:color="000000" w:fill="D7EAD3"/>
            <w:vAlign w:val="center"/>
            <w:hideMark/>
          </w:tcPr>
          <w:p w14:paraId="048713AF"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19 350,46</w:t>
            </w:r>
          </w:p>
        </w:tc>
        <w:tc>
          <w:tcPr>
            <w:tcW w:w="1517" w:type="dxa"/>
            <w:tcBorders>
              <w:top w:val="nil"/>
              <w:left w:val="nil"/>
              <w:bottom w:val="single" w:sz="4" w:space="0" w:color="auto"/>
              <w:right w:val="single" w:sz="4" w:space="0" w:color="auto"/>
            </w:tcBorders>
            <w:shd w:val="clear" w:color="000000" w:fill="D7EAD3"/>
            <w:vAlign w:val="center"/>
            <w:hideMark/>
          </w:tcPr>
          <w:p w14:paraId="4D0ADB78"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19 350,46</w:t>
            </w:r>
          </w:p>
        </w:tc>
        <w:tc>
          <w:tcPr>
            <w:tcW w:w="1517" w:type="dxa"/>
            <w:tcBorders>
              <w:top w:val="nil"/>
              <w:left w:val="nil"/>
              <w:bottom w:val="single" w:sz="4" w:space="0" w:color="auto"/>
              <w:right w:val="single" w:sz="4" w:space="0" w:color="auto"/>
            </w:tcBorders>
            <w:shd w:val="clear" w:color="000000" w:fill="D7EAD3"/>
            <w:vAlign w:val="center"/>
            <w:hideMark/>
          </w:tcPr>
          <w:p w14:paraId="34925B98" w14:textId="77777777" w:rsidR="00DA781B" w:rsidRPr="00DA781B" w:rsidRDefault="00DA781B" w:rsidP="00DA781B">
            <w:pPr>
              <w:jc w:val="center"/>
              <w:rPr>
                <w:rFonts w:ascii="Tahoma" w:hAnsi="Tahoma" w:cs="Tahoma"/>
                <w:b/>
                <w:bCs/>
                <w:sz w:val="13"/>
                <w:szCs w:val="13"/>
              </w:rPr>
            </w:pPr>
            <w:r w:rsidRPr="00DA781B">
              <w:rPr>
                <w:rFonts w:ascii="Tahoma" w:hAnsi="Tahoma" w:cs="Tahoma"/>
                <w:b/>
                <w:bCs/>
                <w:sz w:val="13"/>
                <w:szCs w:val="13"/>
              </w:rPr>
              <w:t>19 350,46</w:t>
            </w:r>
          </w:p>
        </w:tc>
        <w:tc>
          <w:tcPr>
            <w:tcW w:w="2217" w:type="dxa"/>
            <w:tcBorders>
              <w:top w:val="nil"/>
              <w:left w:val="nil"/>
              <w:bottom w:val="single" w:sz="4" w:space="0" w:color="auto"/>
              <w:right w:val="single" w:sz="4" w:space="0" w:color="auto"/>
            </w:tcBorders>
            <w:shd w:val="clear" w:color="000000" w:fill="FFFFCC"/>
            <w:vAlign w:val="center"/>
            <w:hideMark/>
          </w:tcPr>
          <w:p w14:paraId="6DD09741" w14:textId="77777777" w:rsidR="00DA781B" w:rsidRPr="00DA781B" w:rsidRDefault="00DA781B" w:rsidP="00DA781B">
            <w:pPr>
              <w:rPr>
                <w:rFonts w:ascii="Tahoma" w:hAnsi="Tahoma" w:cs="Tahoma"/>
                <w:b/>
                <w:bCs/>
                <w:sz w:val="13"/>
                <w:szCs w:val="13"/>
              </w:rPr>
            </w:pPr>
            <w:bookmarkStart w:id="27" w:name="RANGE!Y214"/>
            <w:r w:rsidRPr="00DA781B">
              <w:rPr>
                <w:rFonts w:ascii="Tahoma" w:hAnsi="Tahoma" w:cs="Tahoma"/>
                <w:b/>
                <w:bCs/>
                <w:sz w:val="13"/>
                <w:szCs w:val="13"/>
              </w:rPr>
              <w:t> </w:t>
            </w:r>
            <w:bookmarkEnd w:id="27"/>
          </w:p>
        </w:tc>
      </w:tr>
    </w:tbl>
    <w:p w14:paraId="10FB0EA4" w14:textId="2EFFB539" w:rsidR="002B16C5" w:rsidRDefault="002B16C5" w:rsidP="002B16C5">
      <w:pPr>
        <w:tabs>
          <w:tab w:val="left" w:pos="5580"/>
          <w:tab w:val="left" w:pos="9498"/>
        </w:tabs>
        <w:ind w:right="-569"/>
        <w:rPr>
          <w:color w:val="000000" w:themeColor="text1"/>
        </w:rPr>
      </w:pPr>
    </w:p>
    <w:p w14:paraId="1FBA5DB8" w14:textId="4BAA1949" w:rsidR="002B16C5" w:rsidRDefault="002B16C5" w:rsidP="002B16C5">
      <w:pPr>
        <w:tabs>
          <w:tab w:val="left" w:pos="5580"/>
          <w:tab w:val="left" w:pos="9498"/>
        </w:tabs>
        <w:ind w:left="-961" w:right="-569" w:firstLine="6631"/>
        <w:rPr>
          <w:color w:val="000000" w:themeColor="text1"/>
        </w:rPr>
      </w:pPr>
    </w:p>
    <w:p w14:paraId="5798DD42" w14:textId="77777777" w:rsidR="002B16C5" w:rsidRDefault="002B16C5" w:rsidP="002B16C5">
      <w:pPr>
        <w:tabs>
          <w:tab w:val="left" w:pos="5580"/>
          <w:tab w:val="left" w:pos="9498"/>
        </w:tabs>
        <w:ind w:left="-961" w:right="-569" w:firstLine="6631"/>
        <w:rPr>
          <w:color w:val="000000" w:themeColor="text1"/>
        </w:rPr>
      </w:pPr>
    </w:p>
    <w:p w14:paraId="577FF53C" w14:textId="77777777" w:rsidR="002B16C5" w:rsidRDefault="002B16C5" w:rsidP="002B16C5">
      <w:pPr>
        <w:tabs>
          <w:tab w:val="left" w:pos="5580"/>
          <w:tab w:val="left" w:pos="9498"/>
        </w:tabs>
        <w:ind w:left="-961" w:right="-569" w:firstLine="6631"/>
        <w:rPr>
          <w:color w:val="000000" w:themeColor="text1"/>
        </w:rPr>
        <w:sectPr w:rsidR="002B16C5" w:rsidSect="002B16C5">
          <w:pgSz w:w="16838" w:h="11906" w:orient="landscape" w:code="9"/>
          <w:pgMar w:top="1418" w:right="992" w:bottom="992" w:left="851" w:header="425" w:footer="709" w:gutter="0"/>
          <w:cols w:space="708"/>
          <w:docGrid w:linePitch="360"/>
        </w:sectPr>
      </w:pPr>
    </w:p>
    <w:p w14:paraId="78B4CDDD" w14:textId="4A667414" w:rsidR="002B16C5" w:rsidRPr="00081AD4" w:rsidRDefault="002B16C5" w:rsidP="002B16C5">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w:t>
      </w:r>
      <w:r>
        <w:rPr>
          <w:color w:val="000000" w:themeColor="text1"/>
        </w:rPr>
        <w:t>5</w:t>
      </w:r>
      <w:r>
        <w:rPr>
          <w:color w:val="000000" w:themeColor="text1"/>
        </w:rPr>
        <w:t xml:space="preserve"> </w:t>
      </w:r>
      <w:r w:rsidRPr="00081AD4">
        <w:rPr>
          <w:color w:val="000000" w:themeColor="text1"/>
        </w:rPr>
        <w:t xml:space="preserve">к протоколу № </w:t>
      </w:r>
      <w:r>
        <w:rPr>
          <w:color w:val="000000" w:themeColor="text1"/>
        </w:rPr>
        <w:t>34</w:t>
      </w:r>
    </w:p>
    <w:p w14:paraId="4B4A9ED4" w14:textId="77777777" w:rsidR="002B16C5" w:rsidRPr="00081AD4" w:rsidRDefault="002B16C5" w:rsidP="002B16C5">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08BC1B7D" w14:textId="77777777" w:rsidR="002B16C5" w:rsidRPr="00081AD4" w:rsidRDefault="002B16C5" w:rsidP="002B16C5">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377302D" w14:textId="77777777" w:rsidR="002B16C5" w:rsidRDefault="002B16C5" w:rsidP="002B16C5">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08.06.2021</w:t>
      </w:r>
    </w:p>
    <w:p w14:paraId="7508D3A6" w14:textId="77777777" w:rsidR="002B16C5" w:rsidRPr="002B16C5" w:rsidRDefault="002B16C5" w:rsidP="002B16C5">
      <w:pPr>
        <w:tabs>
          <w:tab w:val="left" w:pos="0"/>
          <w:tab w:val="left" w:pos="3052"/>
        </w:tabs>
        <w:ind w:left="3544"/>
        <w:rPr>
          <w:lang w:eastAsia="en-US"/>
        </w:rPr>
      </w:pPr>
    </w:p>
    <w:p w14:paraId="6EAC7BE4" w14:textId="77777777" w:rsidR="002B16C5" w:rsidRPr="002B16C5" w:rsidRDefault="002B16C5" w:rsidP="002B16C5">
      <w:pPr>
        <w:jc w:val="center"/>
        <w:rPr>
          <w:b/>
          <w:sz w:val="28"/>
          <w:szCs w:val="28"/>
          <w:lang w:eastAsia="en-US"/>
        </w:rPr>
      </w:pPr>
      <w:proofErr w:type="spellStart"/>
      <w:r w:rsidRPr="002B16C5">
        <w:rPr>
          <w:b/>
          <w:sz w:val="28"/>
          <w:szCs w:val="28"/>
          <w:lang w:eastAsia="en-US"/>
        </w:rPr>
        <w:t>Одноставочные</w:t>
      </w:r>
      <w:proofErr w:type="spellEnd"/>
      <w:r w:rsidRPr="002B16C5">
        <w:rPr>
          <w:b/>
          <w:sz w:val="28"/>
          <w:szCs w:val="28"/>
          <w:lang w:eastAsia="en-US"/>
        </w:rPr>
        <w:t xml:space="preserve"> тарифы** на транспортировку питьевой воды, транспортировку сточных вод МУП «</w:t>
      </w:r>
      <w:proofErr w:type="spellStart"/>
      <w:r w:rsidRPr="002B16C5">
        <w:rPr>
          <w:b/>
          <w:sz w:val="28"/>
          <w:szCs w:val="28"/>
          <w:lang w:eastAsia="en-US"/>
        </w:rPr>
        <w:t>Жилищно</w:t>
      </w:r>
      <w:proofErr w:type="spellEnd"/>
      <w:r w:rsidRPr="002B16C5">
        <w:rPr>
          <w:b/>
          <w:sz w:val="28"/>
          <w:szCs w:val="28"/>
          <w:lang w:eastAsia="en-US"/>
        </w:rPr>
        <w:t xml:space="preserve"> – коммунальное управление Кемеровского муниципального округа» (Кемеровский муниципальный округ)</w:t>
      </w:r>
    </w:p>
    <w:p w14:paraId="6A19CBF1" w14:textId="77777777" w:rsidR="002B16C5" w:rsidRPr="002B16C5" w:rsidRDefault="002B16C5" w:rsidP="002B16C5">
      <w:pPr>
        <w:jc w:val="center"/>
        <w:rPr>
          <w:b/>
          <w:sz w:val="28"/>
          <w:szCs w:val="28"/>
          <w:lang w:eastAsia="en-US"/>
        </w:rPr>
      </w:pPr>
      <w:r w:rsidRPr="002B16C5">
        <w:rPr>
          <w:b/>
          <w:sz w:val="28"/>
          <w:szCs w:val="28"/>
          <w:lang w:eastAsia="en-US"/>
        </w:rPr>
        <w:t>на период с 09.06.2021 по 31.12.2022</w:t>
      </w:r>
    </w:p>
    <w:p w14:paraId="125DC196" w14:textId="77777777" w:rsidR="002B16C5" w:rsidRPr="002B16C5" w:rsidRDefault="002B16C5" w:rsidP="002B16C5">
      <w:pPr>
        <w:rPr>
          <w:b/>
          <w:sz w:val="28"/>
          <w:szCs w:val="28"/>
          <w:lang w:eastAsia="en-US"/>
        </w:rPr>
      </w:pPr>
    </w:p>
    <w:p w14:paraId="31D841AE" w14:textId="77777777" w:rsidR="002B16C5" w:rsidRPr="002B16C5" w:rsidRDefault="002B16C5" w:rsidP="002B16C5">
      <w:pPr>
        <w:jc w:val="center"/>
        <w:rPr>
          <w:b/>
          <w:sz w:val="28"/>
          <w:szCs w:val="28"/>
          <w:lang w:eastAsia="en-US"/>
        </w:rPr>
      </w:pPr>
    </w:p>
    <w:tbl>
      <w:tblPr>
        <w:tblW w:w="9597" w:type="dxa"/>
        <w:tblInd w:w="-5" w:type="dxa"/>
        <w:tblLayout w:type="fixed"/>
        <w:tblLook w:val="04A0" w:firstRow="1" w:lastRow="0" w:firstColumn="1" w:lastColumn="0" w:noHBand="0" w:noVBand="1"/>
      </w:tblPr>
      <w:tblGrid>
        <w:gridCol w:w="640"/>
        <w:gridCol w:w="5118"/>
        <w:gridCol w:w="1280"/>
        <w:gridCol w:w="1279"/>
        <w:gridCol w:w="1280"/>
      </w:tblGrid>
      <w:tr w:rsidR="002B16C5" w:rsidRPr="002B16C5" w14:paraId="3BA6C750" w14:textId="77777777" w:rsidTr="002B16C5">
        <w:trPr>
          <w:trHeight w:val="367"/>
        </w:trPr>
        <w:tc>
          <w:tcPr>
            <w:tcW w:w="640" w:type="dxa"/>
            <w:vMerge w:val="restart"/>
            <w:tcBorders>
              <w:top w:val="single" w:sz="4" w:space="0" w:color="auto"/>
              <w:left w:val="single" w:sz="4" w:space="0" w:color="auto"/>
              <w:right w:val="single" w:sz="4" w:space="0" w:color="auto"/>
            </w:tcBorders>
            <w:shd w:val="clear" w:color="000000" w:fill="FFFFFF"/>
            <w:vAlign w:val="center"/>
            <w:hideMark/>
          </w:tcPr>
          <w:p w14:paraId="505C6DCD" w14:textId="77777777" w:rsidR="002B16C5" w:rsidRPr="002B16C5" w:rsidRDefault="002B16C5" w:rsidP="002B16C5">
            <w:pPr>
              <w:jc w:val="center"/>
              <w:rPr>
                <w:color w:val="000000"/>
                <w:sz w:val="28"/>
                <w:szCs w:val="28"/>
              </w:rPr>
            </w:pPr>
            <w:r w:rsidRPr="002B16C5">
              <w:rPr>
                <w:color w:val="000000"/>
                <w:sz w:val="28"/>
                <w:szCs w:val="28"/>
              </w:rPr>
              <w:t xml:space="preserve">№ </w:t>
            </w:r>
          </w:p>
          <w:p w14:paraId="04ED3727" w14:textId="77777777" w:rsidR="002B16C5" w:rsidRPr="002B16C5" w:rsidRDefault="002B16C5" w:rsidP="002B16C5">
            <w:pPr>
              <w:jc w:val="center"/>
              <w:rPr>
                <w:color w:val="000000"/>
                <w:sz w:val="28"/>
                <w:szCs w:val="28"/>
              </w:rPr>
            </w:pPr>
            <w:r w:rsidRPr="002B16C5">
              <w:rPr>
                <w:color w:val="000000"/>
                <w:sz w:val="28"/>
                <w:szCs w:val="28"/>
              </w:rPr>
              <w:t>п/п</w:t>
            </w:r>
          </w:p>
        </w:tc>
        <w:tc>
          <w:tcPr>
            <w:tcW w:w="5118" w:type="dxa"/>
            <w:vMerge w:val="restart"/>
            <w:tcBorders>
              <w:top w:val="single" w:sz="4" w:space="0" w:color="auto"/>
              <w:left w:val="single" w:sz="4" w:space="0" w:color="auto"/>
              <w:right w:val="single" w:sz="4" w:space="0" w:color="auto"/>
            </w:tcBorders>
            <w:shd w:val="clear" w:color="000000" w:fill="FFFFFF"/>
            <w:vAlign w:val="center"/>
            <w:hideMark/>
          </w:tcPr>
          <w:p w14:paraId="1B69994E" w14:textId="77777777" w:rsidR="002B16C5" w:rsidRPr="002B16C5" w:rsidRDefault="002B16C5" w:rsidP="002B16C5">
            <w:pPr>
              <w:jc w:val="center"/>
              <w:rPr>
                <w:color w:val="000000"/>
                <w:sz w:val="28"/>
                <w:szCs w:val="28"/>
              </w:rPr>
            </w:pPr>
            <w:r w:rsidRPr="002B16C5">
              <w:rPr>
                <w:color w:val="000000"/>
                <w:sz w:val="28"/>
                <w:szCs w:val="28"/>
              </w:rPr>
              <w:t xml:space="preserve">Наименование услуг, </w:t>
            </w:r>
          </w:p>
          <w:p w14:paraId="3D2AF969" w14:textId="77777777" w:rsidR="002B16C5" w:rsidRPr="002B16C5" w:rsidRDefault="002B16C5" w:rsidP="002B16C5">
            <w:pPr>
              <w:jc w:val="center"/>
              <w:rPr>
                <w:color w:val="000000"/>
                <w:sz w:val="28"/>
                <w:szCs w:val="28"/>
              </w:rPr>
            </w:pPr>
            <w:r w:rsidRPr="002B16C5">
              <w:rPr>
                <w:color w:val="000000"/>
                <w:sz w:val="28"/>
                <w:szCs w:val="28"/>
              </w:rPr>
              <w:t>потребителей</w:t>
            </w:r>
          </w:p>
        </w:tc>
        <w:tc>
          <w:tcPr>
            <w:tcW w:w="3839" w:type="dxa"/>
            <w:gridSpan w:val="3"/>
            <w:tcBorders>
              <w:top w:val="single" w:sz="4" w:space="0" w:color="auto"/>
              <w:left w:val="nil"/>
              <w:bottom w:val="single" w:sz="4" w:space="0" w:color="auto"/>
              <w:right w:val="single" w:sz="4" w:space="0" w:color="auto"/>
            </w:tcBorders>
            <w:shd w:val="clear" w:color="000000" w:fill="FFFFFF"/>
            <w:vAlign w:val="center"/>
            <w:hideMark/>
          </w:tcPr>
          <w:p w14:paraId="34AF1433" w14:textId="77777777" w:rsidR="002B16C5" w:rsidRPr="002B16C5" w:rsidRDefault="002B16C5" w:rsidP="002B16C5">
            <w:pPr>
              <w:jc w:val="center"/>
              <w:rPr>
                <w:color w:val="000000"/>
                <w:sz w:val="28"/>
                <w:szCs w:val="28"/>
              </w:rPr>
            </w:pPr>
            <w:r w:rsidRPr="002B16C5">
              <w:rPr>
                <w:color w:val="000000"/>
                <w:sz w:val="28"/>
                <w:szCs w:val="28"/>
              </w:rPr>
              <w:t>Тариф, руб./м</w:t>
            </w:r>
            <w:r w:rsidRPr="002B16C5">
              <w:rPr>
                <w:color w:val="000000"/>
                <w:sz w:val="28"/>
                <w:szCs w:val="28"/>
                <w:vertAlign w:val="superscript"/>
              </w:rPr>
              <w:t>3</w:t>
            </w:r>
          </w:p>
        </w:tc>
      </w:tr>
      <w:tr w:rsidR="002B16C5" w:rsidRPr="002B16C5" w14:paraId="31BC2DDB" w14:textId="77777777" w:rsidTr="002B16C5">
        <w:trPr>
          <w:trHeight w:val="254"/>
        </w:trPr>
        <w:tc>
          <w:tcPr>
            <w:tcW w:w="640" w:type="dxa"/>
            <w:vMerge/>
            <w:tcBorders>
              <w:left w:val="single" w:sz="4" w:space="0" w:color="auto"/>
              <w:right w:val="single" w:sz="4" w:space="0" w:color="auto"/>
            </w:tcBorders>
            <w:shd w:val="clear" w:color="000000" w:fill="FFFFFF"/>
            <w:vAlign w:val="center"/>
          </w:tcPr>
          <w:p w14:paraId="0839194A" w14:textId="77777777" w:rsidR="002B16C5" w:rsidRPr="002B16C5" w:rsidRDefault="002B16C5" w:rsidP="002B16C5">
            <w:pPr>
              <w:jc w:val="center"/>
              <w:rPr>
                <w:color w:val="000000"/>
                <w:sz w:val="28"/>
                <w:szCs w:val="28"/>
              </w:rPr>
            </w:pPr>
          </w:p>
        </w:tc>
        <w:tc>
          <w:tcPr>
            <w:tcW w:w="5118" w:type="dxa"/>
            <w:vMerge/>
            <w:tcBorders>
              <w:left w:val="single" w:sz="4" w:space="0" w:color="auto"/>
              <w:right w:val="single" w:sz="4" w:space="0" w:color="auto"/>
            </w:tcBorders>
            <w:shd w:val="clear" w:color="000000" w:fill="FFFFFF"/>
            <w:vAlign w:val="center"/>
          </w:tcPr>
          <w:p w14:paraId="118BDB77" w14:textId="77777777" w:rsidR="002B16C5" w:rsidRPr="002B16C5" w:rsidRDefault="002B16C5" w:rsidP="002B16C5">
            <w:pPr>
              <w:jc w:val="center"/>
              <w:rPr>
                <w:color w:val="000000"/>
                <w:sz w:val="28"/>
                <w:szCs w:val="28"/>
              </w:rPr>
            </w:pPr>
          </w:p>
        </w:tc>
        <w:tc>
          <w:tcPr>
            <w:tcW w:w="1280" w:type="dxa"/>
            <w:tcBorders>
              <w:top w:val="single" w:sz="4" w:space="0" w:color="auto"/>
              <w:left w:val="nil"/>
              <w:bottom w:val="single" w:sz="4" w:space="0" w:color="auto"/>
              <w:right w:val="single" w:sz="4" w:space="0" w:color="auto"/>
            </w:tcBorders>
            <w:shd w:val="clear" w:color="000000" w:fill="FFFFFF"/>
            <w:vAlign w:val="center"/>
          </w:tcPr>
          <w:p w14:paraId="3D6F24D2" w14:textId="77777777" w:rsidR="002B16C5" w:rsidRPr="002B16C5" w:rsidRDefault="002B16C5" w:rsidP="002B16C5">
            <w:pPr>
              <w:jc w:val="center"/>
              <w:rPr>
                <w:color w:val="000000"/>
                <w:sz w:val="28"/>
                <w:szCs w:val="28"/>
              </w:rPr>
            </w:pPr>
            <w:r w:rsidRPr="002B16C5">
              <w:rPr>
                <w:color w:val="000000"/>
                <w:sz w:val="28"/>
                <w:szCs w:val="28"/>
              </w:rPr>
              <w:t>2021 год</w:t>
            </w:r>
          </w:p>
        </w:tc>
        <w:tc>
          <w:tcPr>
            <w:tcW w:w="2559" w:type="dxa"/>
            <w:gridSpan w:val="2"/>
            <w:tcBorders>
              <w:top w:val="nil"/>
              <w:left w:val="nil"/>
              <w:bottom w:val="single" w:sz="4" w:space="0" w:color="auto"/>
              <w:right w:val="single" w:sz="4" w:space="0" w:color="auto"/>
            </w:tcBorders>
            <w:shd w:val="clear" w:color="000000" w:fill="FFFFFF"/>
            <w:vAlign w:val="center"/>
          </w:tcPr>
          <w:p w14:paraId="6BE455CB" w14:textId="77777777" w:rsidR="002B16C5" w:rsidRPr="002B16C5" w:rsidRDefault="002B16C5" w:rsidP="002B16C5">
            <w:pPr>
              <w:jc w:val="center"/>
              <w:rPr>
                <w:color w:val="000000"/>
                <w:sz w:val="28"/>
                <w:szCs w:val="28"/>
              </w:rPr>
            </w:pPr>
            <w:r w:rsidRPr="002B16C5">
              <w:rPr>
                <w:color w:val="000000"/>
                <w:sz w:val="28"/>
                <w:szCs w:val="28"/>
              </w:rPr>
              <w:t>2022 год</w:t>
            </w:r>
          </w:p>
        </w:tc>
      </w:tr>
      <w:tr w:rsidR="002B16C5" w:rsidRPr="002B16C5" w14:paraId="4546AB26" w14:textId="77777777" w:rsidTr="002B16C5">
        <w:trPr>
          <w:trHeight w:val="791"/>
        </w:trPr>
        <w:tc>
          <w:tcPr>
            <w:tcW w:w="640" w:type="dxa"/>
            <w:vMerge/>
            <w:tcBorders>
              <w:left w:val="single" w:sz="4" w:space="0" w:color="auto"/>
              <w:bottom w:val="single" w:sz="4" w:space="0" w:color="auto"/>
              <w:right w:val="single" w:sz="4" w:space="0" w:color="auto"/>
            </w:tcBorders>
            <w:shd w:val="clear" w:color="000000" w:fill="FFFFFF"/>
            <w:vAlign w:val="center"/>
          </w:tcPr>
          <w:p w14:paraId="1B37ED9F" w14:textId="77777777" w:rsidR="002B16C5" w:rsidRPr="002B16C5" w:rsidRDefault="002B16C5" w:rsidP="002B16C5">
            <w:pPr>
              <w:jc w:val="center"/>
              <w:rPr>
                <w:color w:val="000000"/>
                <w:sz w:val="28"/>
                <w:szCs w:val="28"/>
              </w:rPr>
            </w:pPr>
          </w:p>
        </w:tc>
        <w:tc>
          <w:tcPr>
            <w:tcW w:w="5118" w:type="dxa"/>
            <w:vMerge/>
            <w:tcBorders>
              <w:left w:val="single" w:sz="4" w:space="0" w:color="auto"/>
              <w:bottom w:val="single" w:sz="4" w:space="0" w:color="auto"/>
              <w:right w:val="single" w:sz="4" w:space="0" w:color="auto"/>
            </w:tcBorders>
            <w:shd w:val="clear" w:color="000000" w:fill="FFFFFF"/>
            <w:vAlign w:val="center"/>
          </w:tcPr>
          <w:p w14:paraId="4BA3B60B" w14:textId="77777777" w:rsidR="002B16C5" w:rsidRPr="002B16C5" w:rsidRDefault="002B16C5" w:rsidP="002B16C5">
            <w:pPr>
              <w:jc w:val="center"/>
              <w:rPr>
                <w:color w:val="000000"/>
                <w:sz w:val="28"/>
                <w:szCs w:val="28"/>
              </w:rPr>
            </w:pPr>
          </w:p>
        </w:tc>
        <w:tc>
          <w:tcPr>
            <w:tcW w:w="1280" w:type="dxa"/>
            <w:tcBorders>
              <w:top w:val="single" w:sz="4" w:space="0" w:color="auto"/>
              <w:left w:val="nil"/>
              <w:bottom w:val="single" w:sz="4" w:space="0" w:color="auto"/>
              <w:right w:val="single" w:sz="4" w:space="0" w:color="auto"/>
            </w:tcBorders>
            <w:shd w:val="clear" w:color="000000" w:fill="FFFFFF"/>
            <w:vAlign w:val="center"/>
          </w:tcPr>
          <w:p w14:paraId="628B9032" w14:textId="77777777" w:rsidR="002B16C5" w:rsidRPr="002B16C5" w:rsidRDefault="002B16C5" w:rsidP="002B16C5">
            <w:pPr>
              <w:jc w:val="center"/>
              <w:rPr>
                <w:color w:val="000000"/>
                <w:sz w:val="28"/>
                <w:szCs w:val="28"/>
              </w:rPr>
            </w:pPr>
            <w:r w:rsidRPr="002B16C5">
              <w:rPr>
                <w:color w:val="000000"/>
                <w:sz w:val="28"/>
                <w:szCs w:val="28"/>
              </w:rPr>
              <w:t>09.0</w:t>
            </w:r>
            <w:r w:rsidRPr="002B16C5">
              <w:rPr>
                <w:color w:val="000000"/>
                <w:sz w:val="28"/>
                <w:szCs w:val="28"/>
                <w:lang w:val="en-US"/>
              </w:rPr>
              <w:t>6</w:t>
            </w:r>
            <w:r w:rsidRPr="002B16C5">
              <w:rPr>
                <w:color w:val="000000"/>
                <w:sz w:val="28"/>
                <w:szCs w:val="28"/>
              </w:rPr>
              <w:t xml:space="preserve">. </w:t>
            </w:r>
          </w:p>
          <w:p w14:paraId="1F27C3F4" w14:textId="77777777" w:rsidR="002B16C5" w:rsidRPr="002B16C5" w:rsidRDefault="002B16C5" w:rsidP="002B16C5">
            <w:pPr>
              <w:jc w:val="center"/>
              <w:rPr>
                <w:color w:val="000000"/>
                <w:sz w:val="28"/>
                <w:szCs w:val="28"/>
              </w:rPr>
            </w:pPr>
            <w:r w:rsidRPr="002B16C5">
              <w:rPr>
                <w:color w:val="000000"/>
                <w:sz w:val="28"/>
                <w:szCs w:val="28"/>
              </w:rPr>
              <w:t>по 31.12.</w:t>
            </w:r>
          </w:p>
        </w:tc>
        <w:tc>
          <w:tcPr>
            <w:tcW w:w="1279" w:type="dxa"/>
            <w:tcBorders>
              <w:top w:val="nil"/>
              <w:left w:val="nil"/>
              <w:bottom w:val="single" w:sz="4" w:space="0" w:color="auto"/>
              <w:right w:val="single" w:sz="4" w:space="0" w:color="auto"/>
            </w:tcBorders>
            <w:shd w:val="clear" w:color="000000" w:fill="FFFFFF"/>
            <w:vAlign w:val="center"/>
          </w:tcPr>
          <w:p w14:paraId="53952FCC" w14:textId="77777777" w:rsidR="002B16C5" w:rsidRPr="002B16C5" w:rsidRDefault="002B16C5" w:rsidP="002B16C5">
            <w:pPr>
              <w:jc w:val="center"/>
              <w:rPr>
                <w:color w:val="000000"/>
                <w:sz w:val="28"/>
                <w:szCs w:val="28"/>
              </w:rPr>
            </w:pPr>
            <w:r w:rsidRPr="002B16C5">
              <w:rPr>
                <w:color w:val="000000"/>
                <w:sz w:val="28"/>
                <w:szCs w:val="28"/>
              </w:rPr>
              <w:t xml:space="preserve">с 01.01. </w:t>
            </w:r>
          </w:p>
          <w:p w14:paraId="1D577BE1" w14:textId="77777777" w:rsidR="002B16C5" w:rsidRPr="002B16C5" w:rsidRDefault="002B16C5" w:rsidP="002B16C5">
            <w:pPr>
              <w:jc w:val="center"/>
              <w:rPr>
                <w:color w:val="000000"/>
                <w:sz w:val="28"/>
                <w:szCs w:val="28"/>
              </w:rPr>
            </w:pPr>
            <w:r w:rsidRPr="002B16C5">
              <w:rPr>
                <w:color w:val="000000"/>
                <w:sz w:val="28"/>
                <w:szCs w:val="28"/>
              </w:rPr>
              <w:t>по 30.06.</w:t>
            </w:r>
          </w:p>
        </w:tc>
        <w:tc>
          <w:tcPr>
            <w:tcW w:w="1280" w:type="dxa"/>
            <w:tcBorders>
              <w:top w:val="nil"/>
              <w:left w:val="nil"/>
              <w:bottom w:val="single" w:sz="4" w:space="0" w:color="auto"/>
              <w:right w:val="single" w:sz="4" w:space="0" w:color="auto"/>
            </w:tcBorders>
            <w:shd w:val="clear" w:color="000000" w:fill="FFFFFF"/>
            <w:vAlign w:val="center"/>
          </w:tcPr>
          <w:p w14:paraId="40382740" w14:textId="77777777" w:rsidR="002B16C5" w:rsidRPr="002B16C5" w:rsidRDefault="002B16C5" w:rsidP="002B16C5">
            <w:pPr>
              <w:jc w:val="center"/>
              <w:rPr>
                <w:color w:val="000000"/>
                <w:sz w:val="28"/>
                <w:szCs w:val="28"/>
              </w:rPr>
            </w:pPr>
            <w:r w:rsidRPr="002B16C5">
              <w:rPr>
                <w:color w:val="000000"/>
                <w:sz w:val="28"/>
                <w:szCs w:val="28"/>
              </w:rPr>
              <w:t>с 01.07. по 31.12.</w:t>
            </w:r>
          </w:p>
        </w:tc>
      </w:tr>
      <w:tr w:rsidR="002B16C5" w:rsidRPr="002B16C5" w14:paraId="58F439F4" w14:textId="77777777" w:rsidTr="002B16C5">
        <w:trPr>
          <w:trHeight w:val="359"/>
        </w:trPr>
        <w:tc>
          <w:tcPr>
            <w:tcW w:w="9597"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4320B608" w14:textId="77777777" w:rsidR="002B16C5" w:rsidRPr="002B16C5" w:rsidRDefault="002B16C5" w:rsidP="002B16C5">
            <w:pPr>
              <w:jc w:val="center"/>
              <w:rPr>
                <w:sz w:val="28"/>
                <w:szCs w:val="28"/>
              </w:rPr>
            </w:pPr>
            <w:r w:rsidRPr="002B16C5">
              <w:rPr>
                <w:sz w:val="28"/>
                <w:szCs w:val="28"/>
              </w:rPr>
              <w:t>1. Транспортировка питьевой воды</w:t>
            </w:r>
          </w:p>
        </w:tc>
      </w:tr>
      <w:tr w:rsidR="002B16C5" w:rsidRPr="002B16C5" w14:paraId="44883C8D" w14:textId="77777777" w:rsidTr="002B16C5">
        <w:trPr>
          <w:trHeight w:val="371"/>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C6038CF" w14:textId="77777777" w:rsidR="002B16C5" w:rsidRPr="002B16C5" w:rsidRDefault="002B16C5" w:rsidP="002B16C5">
            <w:pPr>
              <w:jc w:val="center"/>
              <w:rPr>
                <w:color w:val="000000"/>
                <w:sz w:val="28"/>
                <w:szCs w:val="28"/>
              </w:rPr>
            </w:pPr>
            <w:r w:rsidRPr="002B16C5">
              <w:rPr>
                <w:color w:val="000000"/>
                <w:sz w:val="28"/>
                <w:szCs w:val="28"/>
              </w:rPr>
              <w:t>1.1.</w:t>
            </w:r>
          </w:p>
        </w:tc>
        <w:tc>
          <w:tcPr>
            <w:tcW w:w="5118" w:type="dxa"/>
            <w:tcBorders>
              <w:top w:val="nil"/>
              <w:left w:val="single" w:sz="4" w:space="0" w:color="auto"/>
              <w:bottom w:val="single" w:sz="4" w:space="0" w:color="auto"/>
              <w:right w:val="single" w:sz="4" w:space="0" w:color="auto"/>
            </w:tcBorders>
            <w:shd w:val="clear" w:color="000000" w:fill="FFFFFF"/>
            <w:vAlign w:val="center"/>
            <w:hideMark/>
          </w:tcPr>
          <w:p w14:paraId="027017A6" w14:textId="77777777" w:rsidR="002B16C5" w:rsidRPr="002B16C5" w:rsidRDefault="002B16C5" w:rsidP="002B16C5">
            <w:pPr>
              <w:rPr>
                <w:color w:val="000000"/>
                <w:sz w:val="28"/>
                <w:szCs w:val="28"/>
              </w:rPr>
            </w:pPr>
            <w:r w:rsidRPr="002B16C5">
              <w:rPr>
                <w:color w:val="000000"/>
                <w:sz w:val="28"/>
                <w:szCs w:val="28"/>
              </w:rPr>
              <w:t>Население (с НДС) *</w:t>
            </w:r>
          </w:p>
        </w:tc>
        <w:tc>
          <w:tcPr>
            <w:tcW w:w="1280" w:type="dxa"/>
            <w:tcBorders>
              <w:top w:val="nil"/>
              <w:left w:val="nil"/>
              <w:bottom w:val="single" w:sz="4" w:space="0" w:color="auto"/>
              <w:right w:val="single" w:sz="4" w:space="0" w:color="auto"/>
            </w:tcBorders>
            <w:shd w:val="clear" w:color="000000" w:fill="FFFFFF"/>
            <w:vAlign w:val="center"/>
          </w:tcPr>
          <w:p w14:paraId="2147E27F" w14:textId="77777777" w:rsidR="002B16C5" w:rsidRPr="002B16C5" w:rsidRDefault="002B16C5" w:rsidP="002B16C5">
            <w:pPr>
              <w:jc w:val="center"/>
              <w:rPr>
                <w:sz w:val="28"/>
                <w:szCs w:val="28"/>
              </w:rPr>
            </w:pPr>
            <w:r w:rsidRPr="002B16C5">
              <w:rPr>
                <w:sz w:val="28"/>
                <w:szCs w:val="28"/>
              </w:rPr>
              <w:t>9,43</w:t>
            </w:r>
          </w:p>
        </w:tc>
        <w:tc>
          <w:tcPr>
            <w:tcW w:w="1279" w:type="dxa"/>
            <w:tcBorders>
              <w:top w:val="nil"/>
              <w:left w:val="nil"/>
              <w:bottom w:val="single" w:sz="4" w:space="0" w:color="auto"/>
              <w:right w:val="single" w:sz="4" w:space="0" w:color="auto"/>
            </w:tcBorders>
            <w:shd w:val="clear" w:color="000000" w:fill="FFFFFF"/>
            <w:vAlign w:val="center"/>
          </w:tcPr>
          <w:p w14:paraId="5DC8D58A" w14:textId="77777777" w:rsidR="002B16C5" w:rsidRPr="002B16C5" w:rsidRDefault="002B16C5" w:rsidP="002B16C5">
            <w:pPr>
              <w:jc w:val="center"/>
              <w:rPr>
                <w:sz w:val="28"/>
                <w:szCs w:val="28"/>
              </w:rPr>
            </w:pPr>
            <w:r w:rsidRPr="002B16C5">
              <w:rPr>
                <w:sz w:val="28"/>
                <w:szCs w:val="28"/>
              </w:rPr>
              <w:t>9,43</w:t>
            </w:r>
          </w:p>
        </w:tc>
        <w:tc>
          <w:tcPr>
            <w:tcW w:w="1280" w:type="dxa"/>
            <w:tcBorders>
              <w:top w:val="nil"/>
              <w:left w:val="nil"/>
              <w:bottom w:val="single" w:sz="4" w:space="0" w:color="auto"/>
              <w:right w:val="single" w:sz="4" w:space="0" w:color="auto"/>
            </w:tcBorders>
            <w:shd w:val="clear" w:color="000000" w:fill="FFFFFF"/>
            <w:vAlign w:val="center"/>
          </w:tcPr>
          <w:p w14:paraId="7CB4F0D6" w14:textId="77777777" w:rsidR="002B16C5" w:rsidRPr="002B16C5" w:rsidRDefault="002B16C5" w:rsidP="002B16C5">
            <w:pPr>
              <w:jc w:val="center"/>
              <w:rPr>
                <w:sz w:val="28"/>
                <w:szCs w:val="28"/>
              </w:rPr>
            </w:pPr>
            <w:r w:rsidRPr="002B16C5">
              <w:rPr>
                <w:sz w:val="28"/>
                <w:szCs w:val="28"/>
              </w:rPr>
              <w:t>10,16</w:t>
            </w:r>
          </w:p>
        </w:tc>
      </w:tr>
      <w:tr w:rsidR="002B16C5" w:rsidRPr="002B16C5" w14:paraId="580050BD" w14:textId="77777777" w:rsidTr="002B16C5">
        <w:trPr>
          <w:trHeight w:val="435"/>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987BBF9" w14:textId="77777777" w:rsidR="002B16C5" w:rsidRPr="002B16C5" w:rsidRDefault="002B16C5" w:rsidP="002B16C5">
            <w:pPr>
              <w:jc w:val="center"/>
              <w:rPr>
                <w:color w:val="000000"/>
                <w:sz w:val="28"/>
                <w:szCs w:val="28"/>
              </w:rPr>
            </w:pPr>
            <w:r w:rsidRPr="002B16C5">
              <w:rPr>
                <w:color w:val="000000"/>
                <w:sz w:val="28"/>
                <w:szCs w:val="28"/>
              </w:rPr>
              <w:t>1.2.</w:t>
            </w:r>
          </w:p>
        </w:tc>
        <w:tc>
          <w:tcPr>
            <w:tcW w:w="5118" w:type="dxa"/>
            <w:tcBorders>
              <w:top w:val="nil"/>
              <w:left w:val="single" w:sz="4" w:space="0" w:color="auto"/>
              <w:bottom w:val="single" w:sz="4" w:space="0" w:color="auto"/>
              <w:right w:val="single" w:sz="4" w:space="0" w:color="auto"/>
            </w:tcBorders>
            <w:shd w:val="clear" w:color="000000" w:fill="FFFFFF"/>
            <w:vAlign w:val="center"/>
            <w:hideMark/>
          </w:tcPr>
          <w:p w14:paraId="274315A0" w14:textId="77777777" w:rsidR="002B16C5" w:rsidRPr="002B16C5" w:rsidRDefault="002B16C5" w:rsidP="002B16C5">
            <w:pPr>
              <w:rPr>
                <w:color w:val="000000"/>
                <w:sz w:val="28"/>
                <w:szCs w:val="28"/>
              </w:rPr>
            </w:pPr>
            <w:r w:rsidRPr="002B16C5">
              <w:rPr>
                <w:color w:val="000000"/>
                <w:sz w:val="28"/>
                <w:szCs w:val="28"/>
              </w:rPr>
              <w:t>Прочие потребители (без НДС)</w:t>
            </w:r>
          </w:p>
        </w:tc>
        <w:tc>
          <w:tcPr>
            <w:tcW w:w="1280" w:type="dxa"/>
            <w:tcBorders>
              <w:top w:val="nil"/>
              <w:left w:val="nil"/>
              <w:bottom w:val="single" w:sz="4" w:space="0" w:color="auto"/>
              <w:right w:val="single" w:sz="4" w:space="0" w:color="auto"/>
            </w:tcBorders>
            <w:shd w:val="clear" w:color="000000" w:fill="FFFFFF"/>
            <w:vAlign w:val="center"/>
          </w:tcPr>
          <w:p w14:paraId="53A1709E" w14:textId="77777777" w:rsidR="002B16C5" w:rsidRPr="002B16C5" w:rsidRDefault="002B16C5" w:rsidP="002B16C5">
            <w:pPr>
              <w:jc w:val="center"/>
              <w:rPr>
                <w:sz w:val="28"/>
                <w:szCs w:val="28"/>
              </w:rPr>
            </w:pPr>
            <w:r w:rsidRPr="002B16C5">
              <w:rPr>
                <w:sz w:val="28"/>
                <w:szCs w:val="28"/>
              </w:rPr>
              <w:t>7,86</w:t>
            </w:r>
          </w:p>
        </w:tc>
        <w:tc>
          <w:tcPr>
            <w:tcW w:w="1279" w:type="dxa"/>
            <w:tcBorders>
              <w:top w:val="nil"/>
              <w:left w:val="nil"/>
              <w:bottom w:val="single" w:sz="4" w:space="0" w:color="auto"/>
              <w:right w:val="single" w:sz="4" w:space="0" w:color="auto"/>
            </w:tcBorders>
            <w:shd w:val="clear" w:color="000000" w:fill="FFFFFF"/>
            <w:vAlign w:val="center"/>
          </w:tcPr>
          <w:p w14:paraId="736A40E7" w14:textId="77777777" w:rsidR="002B16C5" w:rsidRPr="002B16C5" w:rsidRDefault="002B16C5" w:rsidP="002B16C5">
            <w:pPr>
              <w:jc w:val="center"/>
              <w:rPr>
                <w:sz w:val="28"/>
                <w:szCs w:val="28"/>
              </w:rPr>
            </w:pPr>
            <w:r w:rsidRPr="002B16C5">
              <w:rPr>
                <w:sz w:val="28"/>
                <w:szCs w:val="28"/>
              </w:rPr>
              <w:t>7,86</w:t>
            </w:r>
          </w:p>
        </w:tc>
        <w:tc>
          <w:tcPr>
            <w:tcW w:w="1280" w:type="dxa"/>
            <w:tcBorders>
              <w:top w:val="nil"/>
              <w:left w:val="nil"/>
              <w:bottom w:val="single" w:sz="4" w:space="0" w:color="auto"/>
              <w:right w:val="single" w:sz="4" w:space="0" w:color="auto"/>
            </w:tcBorders>
            <w:shd w:val="clear" w:color="000000" w:fill="FFFFFF"/>
            <w:vAlign w:val="center"/>
          </w:tcPr>
          <w:p w14:paraId="4E48C026" w14:textId="77777777" w:rsidR="002B16C5" w:rsidRPr="002B16C5" w:rsidRDefault="002B16C5" w:rsidP="002B16C5">
            <w:pPr>
              <w:jc w:val="center"/>
              <w:rPr>
                <w:sz w:val="28"/>
                <w:szCs w:val="28"/>
              </w:rPr>
            </w:pPr>
            <w:r w:rsidRPr="002B16C5">
              <w:rPr>
                <w:sz w:val="28"/>
                <w:szCs w:val="28"/>
              </w:rPr>
              <w:t>8,47</w:t>
            </w:r>
          </w:p>
        </w:tc>
      </w:tr>
      <w:tr w:rsidR="002B16C5" w:rsidRPr="002B16C5" w14:paraId="19B7E2FE" w14:textId="77777777" w:rsidTr="002B16C5">
        <w:trPr>
          <w:trHeight w:val="242"/>
        </w:trPr>
        <w:tc>
          <w:tcPr>
            <w:tcW w:w="9597" w:type="dxa"/>
            <w:gridSpan w:val="5"/>
            <w:tcBorders>
              <w:top w:val="nil"/>
              <w:left w:val="single" w:sz="4" w:space="0" w:color="auto"/>
              <w:bottom w:val="single" w:sz="4" w:space="0" w:color="auto"/>
              <w:right w:val="single" w:sz="4" w:space="0" w:color="auto"/>
            </w:tcBorders>
            <w:shd w:val="clear" w:color="000000" w:fill="FFFFFF"/>
            <w:vAlign w:val="center"/>
          </w:tcPr>
          <w:p w14:paraId="1F2641D2" w14:textId="77777777" w:rsidR="002B16C5" w:rsidRPr="002B16C5" w:rsidRDefault="002B16C5" w:rsidP="002B16C5">
            <w:pPr>
              <w:jc w:val="center"/>
              <w:rPr>
                <w:sz w:val="28"/>
                <w:szCs w:val="28"/>
              </w:rPr>
            </w:pPr>
            <w:r w:rsidRPr="002B16C5">
              <w:rPr>
                <w:sz w:val="28"/>
                <w:szCs w:val="28"/>
              </w:rPr>
              <w:t xml:space="preserve">2. Водоотведение (транспортировка сточных вод) </w:t>
            </w:r>
          </w:p>
        </w:tc>
      </w:tr>
      <w:tr w:rsidR="002B16C5" w:rsidRPr="002B16C5" w14:paraId="46179972" w14:textId="77777777" w:rsidTr="002B16C5">
        <w:trPr>
          <w:trHeight w:val="473"/>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E8BEB9C" w14:textId="77777777" w:rsidR="002B16C5" w:rsidRPr="002B16C5" w:rsidRDefault="002B16C5" w:rsidP="002B16C5">
            <w:pPr>
              <w:jc w:val="center"/>
              <w:rPr>
                <w:color w:val="000000"/>
                <w:sz w:val="28"/>
                <w:szCs w:val="28"/>
              </w:rPr>
            </w:pPr>
            <w:r w:rsidRPr="002B16C5">
              <w:rPr>
                <w:color w:val="000000"/>
                <w:sz w:val="28"/>
                <w:szCs w:val="28"/>
              </w:rPr>
              <w:t>2.1.</w:t>
            </w:r>
          </w:p>
        </w:tc>
        <w:tc>
          <w:tcPr>
            <w:tcW w:w="5118" w:type="dxa"/>
            <w:tcBorders>
              <w:top w:val="nil"/>
              <w:left w:val="single" w:sz="4" w:space="0" w:color="auto"/>
              <w:bottom w:val="single" w:sz="4" w:space="0" w:color="auto"/>
              <w:right w:val="single" w:sz="4" w:space="0" w:color="auto"/>
            </w:tcBorders>
            <w:shd w:val="clear" w:color="000000" w:fill="FFFFFF"/>
            <w:vAlign w:val="center"/>
            <w:hideMark/>
          </w:tcPr>
          <w:p w14:paraId="18DAA880" w14:textId="77777777" w:rsidR="002B16C5" w:rsidRPr="002B16C5" w:rsidRDefault="002B16C5" w:rsidP="002B16C5">
            <w:pPr>
              <w:rPr>
                <w:color w:val="000000"/>
                <w:sz w:val="28"/>
                <w:szCs w:val="28"/>
              </w:rPr>
            </w:pPr>
            <w:r w:rsidRPr="002B16C5">
              <w:rPr>
                <w:color w:val="000000"/>
                <w:sz w:val="28"/>
                <w:szCs w:val="28"/>
              </w:rPr>
              <w:t>Население (с НДС) *</w:t>
            </w:r>
          </w:p>
        </w:tc>
        <w:tc>
          <w:tcPr>
            <w:tcW w:w="1280" w:type="dxa"/>
            <w:tcBorders>
              <w:top w:val="nil"/>
              <w:left w:val="nil"/>
              <w:bottom w:val="single" w:sz="4" w:space="0" w:color="auto"/>
              <w:right w:val="single" w:sz="4" w:space="0" w:color="auto"/>
            </w:tcBorders>
            <w:shd w:val="clear" w:color="000000" w:fill="FFFFFF"/>
            <w:vAlign w:val="center"/>
          </w:tcPr>
          <w:p w14:paraId="177EEE66" w14:textId="77777777" w:rsidR="002B16C5" w:rsidRPr="002B16C5" w:rsidRDefault="002B16C5" w:rsidP="002B16C5">
            <w:pPr>
              <w:jc w:val="center"/>
              <w:rPr>
                <w:sz w:val="28"/>
                <w:szCs w:val="28"/>
              </w:rPr>
            </w:pPr>
            <w:r w:rsidRPr="002B16C5">
              <w:rPr>
                <w:sz w:val="28"/>
                <w:szCs w:val="28"/>
              </w:rPr>
              <w:t>21,46</w:t>
            </w:r>
          </w:p>
        </w:tc>
        <w:tc>
          <w:tcPr>
            <w:tcW w:w="1279" w:type="dxa"/>
            <w:tcBorders>
              <w:top w:val="nil"/>
              <w:left w:val="nil"/>
              <w:bottom w:val="single" w:sz="4" w:space="0" w:color="auto"/>
              <w:right w:val="single" w:sz="4" w:space="0" w:color="auto"/>
            </w:tcBorders>
            <w:shd w:val="clear" w:color="000000" w:fill="FFFFFF"/>
            <w:vAlign w:val="center"/>
          </w:tcPr>
          <w:p w14:paraId="7B8C85DC" w14:textId="77777777" w:rsidR="002B16C5" w:rsidRPr="002B16C5" w:rsidRDefault="002B16C5" w:rsidP="002B16C5">
            <w:pPr>
              <w:jc w:val="center"/>
              <w:rPr>
                <w:sz w:val="28"/>
                <w:szCs w:val="28"/>
              </w:rPr>
            </w:pPr>
            <w:r w:rsidRPr="002B16C5">
              <w:rPr>
                <w:sz w:val="28"/>
                <w:szCs w:val="28"/>
              </w:rPr>
              <w:t>21,46</w:t>
            </w:r>
          </w:p>
        </w:tc>
        <w:tc>
          <w:tcPr>
            <w:tcW w:w="1280" w:type="dxa"/>
            <w:tcBorders>
              <w:top w:val="nil"/>
              <w:left w:val="nil"/>
              <w:bottom w:val="single" w:sz="4" w:space="0" w:color="auto"/>
              <w:right w:val="single" w:sz="4" w:space="0" w:color="auto"/>
            </w:tcBorders>
            <w:shd w:val="clear" w:color="000000" w:fill="FFFFFF"/>
            <w:vAlign w:val="center"/>
          </w:tcPr>
          <w:p w14:paraId="58F83BB6" w14:textId="77777777" w:rsidR="002B16C5" w:rsidRPr="002B16C5" w:rsidRDefault="002B16C5" w:rsidP="002B16C5">
            <w:pPr>
              <w:jc w:val="center"/>
              <w:rPr>
                <w:sz w:val="28"/>
                <w:szCs w:val="28"/>
              </w:rPr>
            </w:pPr>
            <w:r w:rsidRPr="002B16C5">
              <w:rPr>
                <w:sz w:val="28"/>
                <w:szCs w:val="28"/>
              </w:rPr>
              <w:t>23,12</w:t>
            </w:r>
          </w:p>
        </w:tc>
      </w:tr>
      <w:tr w:rsidR="002B16C5" w:rsidRPr="002B16C5" w14:paraId="7C5B9C17" w14:textId="77777777" w:rsidTr="002B16C5">
        <w:trPr>
          <w:trHeight w:val="423"/>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668C93" w14:textId="77777777" w:rsidR="002B16C5" w:rsidRPr="002B16C5" w:rsidRDefault="002B16C5" w:rsidP="002B16C5">
            <w:pPr>
              <w:jc w:val="center"/>
              <w:rPr>
                <w:color w:val="000000"/>
                <w:sz w:val="28"/>
                <w:szCs w:val="28"/>
              </w:rPr>
            </w:pPr>
            <w:r w:rsidRPr="002B16C5">
              <w:rPr>
                <w:color w:val="000000"/>
                <w:sz w:val="28"/>
                <w:szCs w:val="28"/>
              </w:rPr>
              <w:t>2.2.</w:t>
            </w:r>
          </w:p>
        </w:tc>
        <w:tc>
          <w:tcPr>
            <w:tcW w:w="5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2B94EF" w14:textId="77777777" w:rsidR="002B16C5" w:rsidRPr="002B16C5" w:rsidRDefault="002B16C5" w:rsidP="002B16C5">
            <w:pPr>
              <w:rPr>
                <w:color w:val="000000"/>
                <w:sz w:val="28"/>
                <w:szCs w:val="28"/>
              </w:rPr>
            </w:pPr>
            <w:r w:rsidRPr="002B16C5">
              <w:rPr>
                <w:color w:val="000000"/>
                <w:sz w:val="28"/>
                <w:szCs w:val="28"/>
              </w:rPr>
              <w:t>Прочие потребители (без НДС)</w:t>
            </w:r>
          </w:p>
        </w:tc>
        <w:tc>
          <w:tcPr>
            <w:tcW w:w="1280" w:type="dxa"/>
            <w:tcBorders>
              <w:top w:val="single" w:sz="4" w:space="0" w:color="auto"/>
              <w:left w:val="nil"/>
              <w:bottom w:val="single" w:sz="4" w:space="0" w:color="auto"/>
              <w:right w:val="single" w:sz="4" w:space="0" w:color="auto"/>
            </w:tcBorders>
            <w:shd w:val="clear" w:color="000000" w:fill="FFFFFF"/>
            <w:vAlign w:val="center"/>
          </w:tcPr>
          <w:p w14:paraId="39FD4AC6" w14:textId="77777777" w:rsidR="002B16C5" w:rsidRPr="002B16C5" w:rsidRDefault="002B16C5" w:rsidP="002B16C5">
            <w:pPr>
              <w:jc w:val="center"/>
              <w:rPr>
                <w:sz w:val="28"/>
                <w:szCs w:val="28"/>
              </w:rPr>
            </w:pPr>
            <w:r w:rsidRPr="002B16C5">
              <w:rPr>
                <w:sz w:val="28"/>
                <w:szCs w:val="28"/>
              </w:rPr>
              <w:t>17,88</w:t>
            </w:r>
          </w:p>
        </w:tc>
        <w:tc>
          <w:tcPr>
            <w:tcW w:w="1279" w:type="dxa"/>
            <w:tcBorders>
              <w:top w:val="single" w:sz="4" w:space="0" w:color="auto"/>
              <w:left w:val="nil"/>
              <w:bottom w:val="single" w:sz="4" w:space="0" w:color="auto"/>
              <w:right w:val="single" w:sz="4" w:space="0" w:color="auto"/>
            </w:tcBorders>
            <w:shd w:val="clear" w:color="000000" w:fill="FFFFFF"/>
            <w:vAlign w:val="center"/>
          </w:tcPr>
          <w:p w14:paraId="452A5F61" w14:textId="77777777" w:rsidR="002B16C5" w:rsidRPr="002B16C5" w:rsidRDefault="002B16C5" w:rsidP="002B16C5">
            <w:pPr>
              <w:jc w:val="center"/>
              <w:rPr>
                <w:sz w:val="28"/>
                <w:szCs w:val="28"/>
              </w:rPr>
            </w:pPr>
            <w:r w:rsidRPr="002B16C5">
              <w:rPr>
                <w:sz w:val="28"/>
                <w:szCs w:val="28"/>
              </w:rPr>
              <w:t>17,88</w:t>
            </w:r>
          </w:p>
        </w:tc>
        <w:tc>
          <w:tcPr>
            <w:tcW w:w="1280" w:type="dxa"/>
            <w:tcBorders>
              <w:top w:val="single" w:sz="4" w:space="0" w:color="auto"/>
              <w:left w:val="nil"/>
              <w:bottom w:val="single" w:sz="4" w:space="0" w:color="auto"/>
              <w:right w:val="single" w:sz="4" w:space="0" w:color="auto"/>
            </w:tcBorders>
            <w:shd w:val="clear" w:color="000000" w:fill="FFFFFF"/>
            <w:vAlign w:val="center"/>
          </w:tcPr>
          <w:p w14:paraId="0599E7BB" w14:textId="77777777" w:rsidR="002B16C5" w:rsidRPr="002B16C5" w:rsidRDefault="002B16C5" w:rsidP="002B16C5">
            <w:pPr>
              <w:jc w:val="center"/>
              <w:rPr>
                <w:sz w:val="28"/>
                <w:szCs w:val="28"/>
              </w:rPr>
            </w:pPr>
            <w:r w:rsidRPr="002B16C5">
              <w:rPr>
                <w:sz w:val="28"/>
                <w:szCs w:val="28"/>
              </w:rPr>
              <w:t>19,27</w:t>
            </w:r>
          </w:p>
        </w:tc>
      </w:tr>
    </w:tbl>
    <w:p w14:paraId="6180102B" w14:textId="77777777" w:rsidR="002B16C5" w:rsidRPr="002B16C5" w:rsidRDefault="002B16C5" w:rsidP="002B16C5">
      <w:pPr>
        <w:ind w:firstLine="709"/>
        <w:jc w:val="both"/>
        <w:rPr>
          <w:color w:val="000000"/>
          <w:sz w:val="28"/>
          <w:szCs w:val="28"/>
          <w:lang w:eastAsia="en-US"/>
        </w:rPr>
      </w:pPr>
    </w:p>
    <w:p w14:paraId="08F93E88" w14:textId="344894D0" w:rsidR="002B16C5" w:rsidRPr="002B16C5" w:rsidRDefault="002B16C5" w:rsidP="002B16C5">
      <w:pPr>
        <w:ind w:firstLine="709"/>
        <w:jc w:val="both"/>
        <w:rPr>
          <w:color w:val="000000"/>
          <w:sz w:val="28"/>
          <w:szCs w:val="28"/>
          <w:lang w:eastAsia="en-US"/>
        </w:rPr>
      </w:pPr>
      <w:r w:rsidRPr="002B16C5">
        <w:rPr>
          <w:color w:val="000000"/>
          <w:sz w:val="28"/>
          <w:szCs w:val="28"/>
          <w:lang w:eastAsia="en-US"/>
        </w:rPr>
        <w:t xml:space="preserve">  *Выделяется в целях реализации пункта 6 статьи 168 Налогового кодекса Российской Федерации.</w:t>
      </w:r>
    </w:p>
    <w:p w14:paraId="5CE09303" w14:textId="77777777" w:rsidR="002B16C5" w:rsidRPr="002B16C5" w:rsidRDefault="002B16C5" w:rsidP="002B16C5">
      <w:pPr>
        <w:ind w:firstLine="709"/>
        <w:jc w:val="both"/>
        <w:rPr>
          <w:color w:val="000000"/>
          <w:sz w:val="28"/>
          <w:szCs w:val="28"/>
          <w:lang w:eastAsia="en-US"/>
        </w:rPr>
      </w:pPr>
      <w:r w:rsidRPr="002B16C5">
        <w:rPr>
          <w:color w:val="000000"/>
          <w:sz w:val="28"/>
          <w:szCs w:val="28"/>
          <w:lang w:eastAsia="en-US"/>
        </w:rPr>
        <w:t xml:space="preserve"> ** Установлены для предъявления гарантирующей организации - ОАО «СКЭК», ИНН 4205153492 в населенных пунктах: д. Сухово, п. </w:t>
      </w:r>
      <w:proofErr w:type="spellStart"/>
      <w:r w:rsidRPr="002B16C5">
        <w:rPr>
          <w:color w:val="000000"/>
          <w:sz w:val="28"/>
          <w:szCs w:val="28"/>
          <w:lang w:eastAsia="en-US"/>
        </w:rPr>
        <w:t>Металлплощадка</w:t>
      </w:r>
      <w:proofErr w:type="spellEnd"/>
      <w:r w:rsidRPr="002B16C5">
        <w:rPr>
          <w:color w:val="000000"/>
          <w:sz w:val="28"/>
          <w:szCs w:val="28"/>
          <w:lang w:eastAsia="en-US"/>
        </w:rPr>
        <w:t>.</w:t>
      </w:r>
    </w:p>
    <w:p w14:paraId="2E74CF5B" w14:textId="77777777" w:rsidR="002B16C5" w:rsidRPr="002B16C5" w:rsidRDefault="002B16C5" w:rsidP="002B16C5">
      <w:pPr>
        <w:ind w:firstLine="709"/>
        <w:jc w:val="both"/>
        <w:rPr>
          <w:color w:val="000000"/>
          <w:sz w:val="28"/>
          <w:szCs w:val="28"/>
          <w:lang w:eastAsia="en-US"/>
        </w:rPr>
      </w:pPr>
    </w:p>
    <w:p w14:paraId="3527B5F9" w14:textId="77777777" w:rsidR="00DA781B" w:rsidRDefault="00DA781B" w:rsidP="00ED080A">
      <w:pPr>
        <w:autoSpaceDE w:val="0"/>
        <w:autoSpaceDN w:val="0"/>
        <w:adjustRightInd w:val="0"/>
        <w:ind w:firstLine="720"/>
        <w:jc w:val="both"/>
        <w:rPr>
          <w:rFonts w:eastAsiaTheme="minorHAnsi"/>
          <w:b/>
          <w:bCs/>
          <w:lang w:eastAsia="en-US"/>
        </w:rPr>
        <w:sectPr w:rsidR="00DA781B" w:rsidSect="00DE6165">
          <w:pgSz w:w="11906" w:h="16838" w:code="9"/>
          <w:pgMar w:top="992" w:right="992" w:bottom="851" w:left="1418" w:header="425" w:footer="709" w:gutter="0"/>
          <w:cols w:space="708"/>
          <w:docGrid w:linePitch="360"/>
        </w:sectPr>
      </w:pPr>
    </w:p>
    <w:p w14:paraId="3093131A" w14:textId="0DE2140C" w:rsidR="00ED080A" w:rsidRDefault="00ED080A" w:rsidP="00ED080A">
      <w:pPr>
        <w:autoSpaceDE w:val="0"/>
        <w:autoSpaceDN w:val="0"/>
        <w:adjustRightInd w:val="0"/>
        <w:ind w:firstLine="720"/>
        <w:jc w:val="both"/>
        <w:rPr>
          <w:rFonts w:eastAsiaTheme="minorHAnsi"/>
          <w:b/>
          <w:bCs/>
          <w:lang w:eastAsia="en-US"/>
        </w:rPr>
      </w:pPr>
    </w:p>
    <w:sectPr w:rsidR="00ED080A" w:rsidSect="00DE6165">
      <w:pgSz w:w="11906" w:h="16838" w:code="9"/>
      <w:pgMar w:top="992" w:right="992" w:bottom="851"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30DF" w14:textId="77777777" w:rsidR="00E15B15" w:rsidRDefault="00E15B15" w:rsidP="00EC619F">
      <w:r>
        <w:separator/>
      </w:r>
    </w:p>
  </w:endnote>
  <w:endnote w:type="continuationSeparator" w:id="0">
    <w:p w14:paraId="2BABE560" w14:textId="77777777" w:rsidR="00E15B15" w:rsidRDefault="00E15B15"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15E8037B" w:rsidR="00E15B15" w:rsidRDefault="00E15B15" w:rsidP="00C34DBE">
        <w:pPr>
          <w:pStyle w:val="a9"/>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6CB5" w14:textId="77777777" w:rsidR="00E15B15" w:rsidRDefault="00E15B15" w:rsidP="00EC619F">
      <w:r>
        <w:separator/>
      </w:r>
    </w:p>
  </w:footnote>
  <w:footnote w:type="continuationSeparator" w:id="0">
    <w:p w14:paraId="0E19AED6" w14:textId="77777777" w:rsidR="00E15B15" w:rsidRDefault="00E15B15"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240000"/>
      <w:docPartObj>
        <w:docPartGallery w:val="Page Numbers (Top of Page)"/>
        <w:docPartUnique/>
      </w:docPartObj>
    </w:sdtPr>
    <w:sdtContent>
      <w:p w14:paraId="524393CC" w14:textId="77777777" w:rsidR="002B16C5" w:rsidRDefault="002B16C5">
        <w:pPr>
          <w:pStyle w:val="a7"/>
          <w:jc w:val="center"/>
        </w:pPr>
        <w:r>
          <w:fldChar w:fldCharType="begin"/>
        </w:r>
        <w:r>
          <w:instrText>PAGE   \* MERGEFORMAT</w:instrText>
        </w:r>
        <w:r>
          <w:fldChar w:fldCharType="separate"/>
        </w:r>
        <w:r>
          <w:rPr>
            <w:noProof/>
          </w:rPr>
          <w:t>5</w:t>
        </w:r>
        <w:r>
          <w:fldChar w:fldCharType="end"/>
        </w:r>
      </w:p>
    </w:sdtContent>
  </w:sdt>
  <w:p w14:paraId="0589ECBA" w14:textId="77777777" w:rsidR="002B16C5" w:rsidRDefault="002B16C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129312"/>
      <w:docPartObj>
        <w:docPartGallery w:val="Page Numbers (Top of Page)"/>
        <w:docPartUnique/>
      </w:docPartObj>
    </w:sdtPr>
    <w:sdtContent>
      <w:p w14:paraId="40B3DF0E" w14:textId="77777777" w:rsidR="002B16C5" w:rsidRDefault="002B16C5">
        <w:pPr>
          <w:pStyle w:val="a7"/>
          <w:jc w:val="center"/>
        </w:pPr>
        <w:r>
          <w:fldChar w:fldCharType="begin"/>
        </w:r>
        <w:r>
          <w:instrText>PAGE   \* MERGEFORMAT</w:instrText>
        </w:r>
        <w:r>
          <w:fldChar w:fldCharType="separate"/>
        </w:r>
        <w:r>
          <w:rPr>
            <w:noProof/>
          </w:rPr>
          <w:t>16</w:t>
        </w:r>
        <w:r>
          <w:fldChar w:fldCharType="end"/>
        </w:r>
      </w:p>
    </w:sdtContent>
  </w:sdt>
  <w:p w14:paraId="4F80F819" w14:textId="77777777" w:rsidR="002B16C5" w:rsidRDefault="002B16C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68240"/>
      <w:docPartObj>
        <w:docPartGallery w:val="Page Numbers (Top of Page)"/>
        <w:docPartUnique/>
      </w:docPartObj>
    </w:sdtPr>
    <w:sdtContent>
      <w:p w14:paraId="12729BCA" w14:textId="77777777" w:rsidR="002B16C5" w:rsidRDefault="002B16C5">
        <w:pPr>
          <w:pStyle w:val="a7"/>
          <w:jc w:val="center"/>
        </w:pPr>
        <w:r>
          <w:fldChar w:fldCharType="begin"/>
        </w:r>
        <w:r>
          <w:instrText>PAGE   \* MERGEFORMAT</w:instrText>
        </w:r>
        <w:r>
          <w:fldChar w:fldCharType="separate"/>
        </w:r>
        <w:r>
          <w:rPr>
            <w:noProof/>
          </w:rPr>
          <w:t>12</w:t>
        </w:r>
        <w:r>
          <w:fldChar w:fldCharType="end"/>
        </w:r>
      </w:p>
      <w:p w14:paraId="51CF471C" w14:textId="77777777" w:rsidR="002B16C5" w:rsidRDefault="002B16C5">
        <w:pPr>
          <w:pStyle w:val="a7"/>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6"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1515C7"/>
    <w:multiLevelType w:val="hybridMultilevel"/>
    <w:tmpl w:val="7D06C8D2"/>
    <w:lvl w:ilvl="0" w:tplc="C75CB8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2" w15:restartNumberingAfterBreak="0">
    <w:nsid w:val="647368D6"/>
    <w:multiLevelType w:val="multilevel"/>
    <w:tmpl w:val="40D8178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3"/>
  </w:num>
  <w:num w:numId="5">
    <w:abstractNumId w:val="2"/>
  </w:num>
  <w:num w:numId="6">
    <w:abstractNumId w:val="9"/>
  </w:num>
  <w:num w:numId="7">
    <w:abstractNumId w:val="12"/>
  </w:num>
  <w:num w:numId="8">
    <w:abstractNumId w:val="8"/>
  </w:num>
  <w:num w:numId="9">
    <w:abstractNumId w:val="10"/>
  </w:num>
  <w:num w:numId="10">
    <w:abstractNumId w:val="14"/>
  </w:num>
  <w:num w:numId="11">
    <w:abstractNumId w:val="7"/>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16C4"/>
    <w:rsid w:val="00002C95"/>
    <w:rsid w:val="00003960"/>
    <w:rsid w:val="00005FC0"/>
    <w:rsid w:val="00007E94"/>
    <w:rsid w:val="00011041"/>
    <w:rsid w:val="0001399F"/>
    <w:rsid w:val="000146E4"/>
    <w:rsid w:val="0001528A"/>
    <w:rsid w:val="00017FE5"/>
    <w:rsid w:val="00021653"/>
    <w:rsid w:val="00022091"/>
    <w:rsid w:val="00033709"/>
    <w:rsid w:val="00033E20"/>
    <w:rsid w:val="0003519E"/>
    <w:rsid w:val="00035AB3"/>
    <w:rsid w:val="000368AC"/>
    <w:rsid w:val="00044110"/>
    <w:rsid w:val="00047C31"/>
    <w:rsid w:val="00047D10"/>
    <w:rsid w:val="00051DC9"/>
    <w:rsid w:val="000520EA"/>
    <w:rsid w:val="00053640"/>
    <w:rsid w:val="00060A48"/>
    <w:rsid w:val="00061F52"/>
    <w:rsid w:val="00076097"/>
    <w:rsid w:val="00082B84"/>
    <w:rsid w:val="000A042A"/>
    <w:rsid w:val="000A0D8E"/>
    <w:rsid w:val="000A2FBC"/>
    <w:rsid w:val="000B0B41"/>
    <w:rsid w:val="000B31B7"/>
    <w:rsid w:val="000C039E"/>
    <w:rsid w:val="000C1EB9"/>
    <w:rsid w:val="000C3749"/>
    <w:rsid w:val="000C5C74"/>
    <w:rsid w:val="000C7358"/>
    <w:rsid w:val="000D2BE2"/>
    <w:rsid w:val="000D539C"/>
    <w:rsid w:val="000D58AC"/>
    <w:rsid w:val="000D7654"/>
    <w:rsid w:val="000E0922"/>
    <w:rsid w:val="000F4190"/>
    <w:rsid w:val="0010176F"/>
    <w:rsid w:val="001032ED"/>
    <w:rsid w:val="00107138"/>
    <w:rsid w:val="001072FC"/>
    <w:rsid w:val="00114C14"/>
    <w:rsid w:val="0012691E"/>
    <w:rsid w:val="0013079E"/>
    <w:rsid w:val="00132E3B"/>
    <w:rsid w:val="00134916"/>
    <w:rsid w:val="00143C78"/>
    <w:rsid w:val="001519E8"/>
    <w:rsid w:val="00161EB1"/>
    <w:rsid w:val="0016670A"/>
    <w:rsid w:val="001673C1"/>
    <w:rsid w:val="00175EF8"/>
    <w:rsid w:val="00175F94"/>
    <w:rsid w:val="0018048A"/>
    <w:rsid w:val="0018075F"/>
    <w:rsid w:val="00192C40"/>
    <w:rsid w:val="001B144B"/>
    <w:rsid w:val="001C0468"/>
    <w:rsid w:val="001C1AF3"/>
    <w:rsid w:val="001C2092"/>
    <w:rsid w:val="001C67A1"/>
    <w:rsid w:val="001D0122"/>
    <w:rsid w:val="001D0C9E"/>
    <w:rsid w:val="001D1A59"/>
    <w:rsid w:val="001D33E7"/>
    <w:rsid w:val="001D39FE"/>
    <w:rsid w:val="001E13C6"/>
    <w:rsid w:val="001E2948"/>
    <w:rsid w:val="001E3ABF"/>
    <w:rsid w:val="001E3F55"/>
    <w:rsid w:val="001E5627"/>
    <w:rsid w:val="001F0659"/>
    <w:rsid w:val="001F1EA7"/>
    <w:rsid w:val="001F7AE4"/>
    <w:rsid w:val="00204E37"/>
    <w:rsid w:val="00210134"/>
    <w:rsid w:val="00210857"/>
    <w:rsid w:val="00211A66"/>
    <w:rsid w:val="00214773"/>
    <w:rsid w:val="0021491F"/>
    <w:rsid w:val="002166A0"/>
    <w:rsid w:val="00217BD1"/>
    <w:rsid w:val="002208BC"/>
    <w:rsid w:val="00227A02"/>
    <w:rsid w:val="002311D7"/>
    <w:rsid w:val="0023495B"/>
    <w:rsid w:val="002363AD"/>
    <w:rsid w:val="002372B6"/>
    <w:rsid w:val="00251DD9"/>
    <w:rsid w:val="00253D86"/>
    <w:rsid w:val="0025717B"/>
    <w:rsid w:val="002740FC"/>
    <w:rsid w:val="00282A5D"/>
    <w:rsid w:val="00283A63"/>
    <w:rsid w:val="002857F7"/>
    <w:rsid w:val="00285F4C"/>
    <w:rsid w:val="002A178C"/>
    <w:rsid w:val="002A676B"/>
    <w:rsid w:val="002A787B"/>
    <w:rsid w:val="002B072A"/>
    <w:rsid w:val="002B16C5"/>
    <w:rsid w:val="002C4EED"/>
    <w:rsid w:val="002D6FA0"/>
    <w:rsid w:val="002E0498"/>
    <w:rsid w:val="002E08A9"/>
    <w:rsid w:val="002E0ABF"/>
    <w:rsid w:val="002E1842"/>
    <w:rsid w:val="002E4B86"/>
    <w:rsid w:val="002E6A71"/>
    <w:rsid w:val="002E7BAA"/>
    <w:rsid w:val="002E7BB4"/>
    <w:rsid w:val="002F34FD"/>
    <w:rsid w:val="002F3B91"/>
    <w:rsid w:val="002F3E98"/>
    <w:rsid w:val="002F6EA4"/>
    <w:rsid w:val="002F7360"/>
    <w:rsid w:val="002F7D90"/>
    <w:rsid w:val="00300AE2"/>
    <w:rsid w:val="00301931"/>
    <w:rsid w:val="0031679E"/>
    <w:rsid w:val="00316EA9"/>
    <w:rsid w:val="00320694"/>
    <w:rsid w:val="0032482C"/>
    <w:rsid w:val="00324BE8"/>
    <w:rsid w:val="00332F71"/>
    <w:rsid w:val="0034059D"/>
    <w:rsid w:val="00356315"/>
    <w:rsid w:val="00361D91"/>
    <w:rsid w:val="00361F4F"/>
    <w:rsid w:val="00364474"/>
    <w:rsid w:val="003701BC"/>
    <w:rsid w:val="00371166"/>
    <w:rsid w:val="00371337"/>
    <w:rsid w:val="0037183A"/>
    <w:rsid w:val="00376C6F"/>
    <w:rsid w:val="00377191"/>
    <w:rsid w:val="00383E4F"/>
    <w:rsid w:val="003903B2"/>
    <w:rsid w:val="003B4F91"/>
    <w:rsid w:val="003C287A"/>
    <w:rsid w:val="003C4231"/>
    <w:rsid w:val="003D3E3F"/>
    <w:rsid w:val="003D7BDB"/>
    <w:rsid w:val="003E2C8B"/>
    <w:rsid w:val="003F0354"/>
    <w:rsid w:val="003F0579"/>
    <w:rsid w:val="003F49D5"/>
    <w:rsid w:val="003F5C99"/>
    <w:rsid w:val="003F6AFA"/>
    <w:rsid w:val="004102A5"/>
    <w:rsid w:val="004107B7"/>
    <w:rsid w:val="00424DED"/>
    <w:rsid w:val="00425F1B"/>
    <w:rsid w:val="0042748C"/>
    <w:rsid w:val="00430911"/>
    <w:rsid w:val="0043196B"/>
    <w:rsid w:val="004361A7"/>
    <w:rsid w:val="00436F47"/>
    <w:rsid w:val="004377AF"/>
    <w:rsid w:val="00437999"/>
    <w:rsid w:val="00440FCE"/>
    <w:rsid w:val="0044217A"/>
    <w:rsid w:val="00450BF6"/>
    <w:rsid w:val="00456899"/>
    <w:rsid w:val="00462BD3"/>
    <w:rsid w:val="00463E05"/>
    <w:rsid w:val="0047171B"/>
    <w:rsid w:val="00480CFE"/>
    <w:rsid w:val="00490938"/>
    <w:rsid w:val="00490E3F"/>
    <w:rsid w:val="004953DD"/>
    <w:rsid w:val="0049744B"/>
    <w:rsid w:val="004977E0"/>
    <w:rsid w:val="004A1268"/>
    <w:rsid w:val="004A6D12"/>
    <w:rsid w:val="004B02A8"/>
    <w:rsid w:val="004B36B5"/>
    <w:rsid w:val="004B4CB1"/>
    <w:rsid w:val="004B7FB3"/>
    <w:rsid w:val="004C61AB"/>
    <w:rsid w:val="004C7AC7"/>
    <w:rsid w:val="004C7FF7"/>
    <w:rsid w:val="004D150A"/>
    <w:rsid w:val="004D455E"/>
    <w:rsid w:val="004D59C1"/>
    <w:rsid w:val="004E3FF6"/>
    <w:rsid w:val="004E5B03"/>
    <w:rsid w:val="004F02B8"/>
    <w:rsid w:val="004F1235"/>
    <w:rsid w:val="00500276"/>
    <w:rsid w:val="00500AF3"/>
    <w:rsid w:val="00501685"/>
    <w:rsid w:val="00504648"/>
    <w:rsid w:val="00507618"/>
    <w:rsid w:val="0051030F"/>
    <w:rsid w:val="005111AF"/>
    <w:rsid w:val="00512250"/>
    <w:rsid w:val="005123D0"/>
    <w:rsid w:val="005129F7"/>
    <w:rsid w:val="005201AD"/>
    <w:rsid w:val="00526DB3"/>
    <w:rsid w:val="00527E70"/>
    <w:rsid w:val="005358C0"/>
    <w:rsid w:val="0053722A"/>
    <w:rsid w:val="0053738E"/>
    <w:rsid w:val="005404FA"/>
    <w:rsid w:val="00546C9B"/>
    <w:rsid w:val="00546CE9"/>
    <w:rsid w:val="0055140C"/>
    <w:rsid w:val="005537B7"/>
    <w:rsid w:val="00561166"/>
    <w:rsid w:val="00563073"/>
    <w:rsid w:val="0056327E"/>
    <w:rsid w:val="00573771"/>
    <w:rsid w:val="00577178"/>
    <w:rsid w:val="00583570"/>
    <w:rsid w:val="00593E46"/>
    <w:rsid w:val="00594687"/>
    <w:rsid w:val="005A0084"/>
    <w:rsid w:val="005A100C"/>
    <w:rsid w:val="005A279C"/>
    <w:rsid w:val="005A4B0F"/>
    <w:rsid w:val="005A6082"/>
    <w:rsid w:val="005A6EAA"/>
    <w:rsid w:val="005B1144"/>
    <w:rsid w:val="005B1864"/>
    <w:rsid w:val="005B38E5"/>
    <w:rsid w:val="005C0604"/>
    <w:rsid w:val="005D2BE3"/>
    <w:rsid w:val="005D5C0B"/>
    <w:rsid w:val="005E275B"/>
    <w:rsid w:val="005E6C4C"/>
    <w:rsid w:val="005F403B"/>
    <w:rsid w:val="0060579A"/>
    <w:rsid w:val="00607859"/>
    <w:rsid w:val="00611C0C"/>
    <w:rsid w:val="00621658"/>
    <w:rsid w:val="00622EC4"/>
    <w:rsid w:val="00626B9F"/>
    <w:rsid w:val="0063249F"/>
    <w:rsid w:val="00632C83"/>
    <w:rsid w:val="00642E67"/>
    <w:rsid w:val="00643FC5"/>
    <w:rsid w:val="00644360"/>
    <w:rsid w:val="00644EB0"/>
    <w:rsid w:val="006451A6"/>
    <w:rsid w:val="00650883"/>
    <w:rsid w:val="006534E7"/>
    <w:rsid w:val="00662AB3"/>
    <w:rsid w:val="0067451D"/>
    <w:rsid w:val="00680FD6"/>
    <w:rsid w:val="006839EC"/>
    <w:rsid w:val="0068481F"/>
    <w:rsid w:val="00686C59"/>
    <w:rsid w:val="006963C3"/>
    <w:rsid w:val="006A3DD8"/>
    <w:rsid w:val="006B08E4"/>
    <w:rsid w:val="006B268D"/>
    <w:rsid w:val="006B410E"/>
    <w:rsid w:val="006B441B"/>
    <w:rsid w:val="006C03D7"/>
    <w:rsid w:val="006C235F"/>
    <w:rsid w:val="006C3F7B"/>
    <w:rsid w:val="006C5F90"/>
    <w:rsid w:val="006C7A08"/>
    <w:rsid w:val="006C7A78"/>
    <w:rsid w:val="006D4F13"/>
    <w:rsid w:val="006E2027"/>
    <w:rsid w:val="006E35E2"/>
    <w:rsid w:val="006E6E6D"/>
    <w:rsid w:val="00701AE2"/>
    <w:rsid w:val="007051FC"/>
    <w:rsid w:val="0071107A"/>
    <w:rsid w:val="00716B47"/>
    <w:rsid w:val="00716E0B"/>
    <w:rsid w:val="0074160F"/>
    <w:rsid w:val="007421FF"/>
    <w:rsid w:val="007422A1"/>
    <w:rsid w:val="0074674D"/>
    <w:rsid w:val="00752510"/>
    <w:rsid w:val="007530A3"/>
    <w:rsid w:val="007533E5"/>
    <w:rsid w:val="00754618"/>
    <w:rsid w:val="007556E7"/>
    <w:rsid w:val="00762970"/>
    <w:rsid w:val="00765BFC"/>
    <w:rsid w:val="00766591"/>
    <w:rsid w:val="00771E8A"/>
    <w:rsid w:val="00774B43"/>
    <w:rsid w:val="00782A9E"/>
    <w:rsid w:val="00792467"/>
    <w:rsid w:val="00794280"/>
    <w:rsid w:val="007A0CB9"/>
    <w:rsid w:val="007A1FCA"/>
    <w:rsid w:val="007A300D"/>
    <w:rsid w:val="007B2120"/>
    <w:rsid w:val="007B5974"/>
    <w:rsid w:val="007B5BD9"/>
    <w:rsid w:val="007D2B38"/>
    <w:rsid w:val="007D4E43"/>
    <w:rsid w:val="007D593D"/>
    <w:rsid w:val="007D60D6"/>
    <w:rsid w:val="007D6A5A"/>
    <w:rsid w:val="007F7915"/>
    <w:rsid w:val="00806581"/>
    <w:rsid w:val="00810327"/>
    <w:rsid w:val="0081663E"/>
    <w:rsid w:val="00825B72"/>
    <w:rsid w:val="00826CA4"/>
    <w:rsid w:val="008314BD"/>
    <w:rsid w:val="00842DB8"/>
    <w:rsid w:val="00846F7D"/>
    <w:rsid w:val="00851B87"/>
    <w:rsid w:val="0085354A"/>
    <w:rsid w:val="00855F95"/>
    <w:rsid w:val="008567AB"/>
    <w:rsid w:val="00856F54"/>
    <w:rsid w:val="0086449C"/>
    <w:rsid w:val="00872E88"/>
    <w:rsid w:val="00877A1F"/>
    <w:rsid w:val="00883452"/>
    <w:rsid w:val="00887277"/>
    <w:rsid w:val="00894163"/>
    <w:rsid w:val="008A22CA"/>
    <w:rsid w:val="008A4FBE"/>
    <w:rsid w:val="008A5B64"/>
    <w:rsid w:val="008B2266"/>
    <w:rsid w:val="008B55A5"/>
    <w:rsid w:val="008B7884"/>
    <w:rsid w:val="008C0B7A"/>
    <w:rsid w:val="008C1813"/>
    <w:rsid w:val="008C712F"/>
    <w:rsid w:val="008C7235"/>
    <w:rsid w:val="008D39F2"/>
    <w:rsid w:val="008D4C58"/>
    <w:rsid w:val="008E07F9"/>
    <w:rsid w:val="008E3552"/>
    <w:rsid w:val="008E3839"/>
    <w:rsid w:val="008F38EF"/>
    <w:rsid w:val="008F4688"/>
    <w:rsid w:val="008F48B1"/>
    <w:rsid w:val="008F4B01"/>
    <w:rsid w:val="008F5E94"/>
    <w:rsid w:val="008F74A2"/>
    <w:rsid w:val="008F7554"/>
    <w:rsid w:val="00901C13"/>
    <w:rsid w:val="0091443A"/>
    <w:rsid w:val="00915BA2"/>
    <w:rsid w:val="0092483B"/>
    <w:rsid w:val="009253EE"/>
    <w:rsid w:val="009276F1"/>
    <w:rsid w:val="00930031"/>
    <w:rsid w:val="009349C8"/>
    <w:rsid w:val="0094182E"/>
    <w:rsid w:val="00942082"/>
    <w:rsid w:val="0094209E"/>
    <w:rsid w:val="00950998"/>
    <w:rsid w:val="00951E93"/>
    <w:rsid w:val="009531E2"/>
    <w:rsid w:val="009573A4"/>
    <w:rsid w:val="009748D7"/>
    <w:rsid w:val="00976BCC"/>
    <w:rsid w:val="009829CF"/>
    <w:rsid w:val="00982CB3"/>
    <w:rsid w:val="009840D9"/>
    <w:rsid w:val="00984559"/>
    <w:rsid w:val="009862B8"/>
    <w:rsid w:val="00990CF1"/>
    <w:rsid w:val="009A3358"/>
    <w:rsid w:val="009A3E30"/>
    <w:rsid w:val="009A6797"/>
    <w:rsid w:val="009A6B27"/>
    <w:rsid w:val="009B06FB"/>
    <w:rsid w:val="009B17F7"/>
    <w:rsid w:val="009B3375"/>
    <w:rsid w:val="009B469E"/>
    <w:rsid w:val="009C0AED"/>
    <w:rsid w:val="009C1EF3"/>
    <w:rsid w:val="009D7516"/>
    <w:rsid w:val="009E0D65"/>
    <w:rsid w:val="009F396D"/>
    <w:rsid w:val="00A0293B"/>
    <w:rsid w:val="00A02BDE"/>
    <w:rsid w:val="00A12B1B"/>
    <w:rsid w:val="00A159A8"/>
    <w:rsid w:val="00A23BB1"/>
    <w:rsid w:val="00A26BF7"/>
    <w:rsid w:val="00A277DC"/>
    <w:rsid w:val="00A32EE6"/>
    <w:rsid w:val="00A33E9A"/>
    <w:rsid w:val="00A35A50"/>
    <w:rsid w:val="00A35C9E"/>
    <w:rsid w:val="00A35E3E"/>
    <w:rsid w:val="00A3652E"/>
    <w:rsid w:val="00A45665"/>
    <w:rsid w:val="00A45C51"/>
    <w:rsid w:val="00A50649"/>
    <w:rsid w:val="00A53BC1"/>
    <w:rsid w:val="00A57EC3"/>
    <w:rsid w:val="00A608F6"/>
    <w:rsid w:val="00A60B86"/>
    <w:rsid w:val="00A62B72"/>
    <w:rsid w:val="00A831CF"/>
    <w:rsid w:val="00A849F7"/>
    <w:rsid w:val="00A865B9"/>
    <w:rsid w:val="00A865E5"/>
    <w:rsid w:val="00A908AE"/>
    <w:rsid w:val="00A91E1D"/>
    <w:rsid w:val="00A94FE2"/>
    <w:rsid w:val="00A97B7F"/>
    <w:rsid w:val="00AA0E49"/>
    <w:rsid w:val="00AB04CF"/>
    <w:rsid w:val="00AB0D82"/>
    <w:rsid w:val="00AB0FC8"/>
    <w:rsid w:val="00AB435B"/>
    <w:rsid w:val="00AB543C"/>
    <w:rsid w:val="00AC2463"/>
    <w:rsid w:val="00AC2C53"/>
    <w:rsid w:val="00AC3E66"/>
    <w:rsid w:val="00AC3FC2"/>
    <w:rsid w:val="00AC5986"/>
    <w:rsid w:val="00AD3C8F"/>
    <w:rsid w:val="00AD6D25"/>
    <w:rsid w:val="00AE36DF"/>
    <w:rsid w:val="00AF5F39"/>
    <w:rsid w:val="00B016B5"/>
    <w:rsid w:val="00B021BD"/>
    <w:rsid w:val="00B118B5"/>
    <w:rsid w:val="00B16500"/>
    <w:rsid w:val="00B23A6A"/>
    <w:rsid w:val="00B26D97"/>
    <w:rsid w:val="00B30FF0"/>
    <w:rsid w:val="00B36999"/>
    <w:rsid w:val="00B42AA6"/>
    <w:rsid w:val="00B46286"/>
    <w:rsid w:val="00B522E1"/>
    <w:rsid w:val="00B54179"/>
    <w:rsid w:val="00B666CD"/>
    <w:rsid w:val="00B7057A"/>
    <w:rsid w:val="00B70D38"/>
    <w:rsid w:val="00B74816"/>
    <w:rsid w:val="00B76381"/>
    <w:rsid w:val="00B9212E"/>
    <w:rsid w:val="00B92507"/>
    <w:rsid w:val="00B92D52"/>
    <w:rsid w:val="00B94D37"/>
    <w:rsid w:val="00BA15B5"/>
    <w:rsid w:val="00BB01FD"/>
    <w:rsid w:val="00BB0828"/>
    <w:rsid w:val="00BB3104"/>
    <w:rsid w:val="00BB52E5"/>
    <w:rsid w:val="00BB6F59"/>
    <w:rsid w:val="00BC10D8"/>
    <w:rsid w:val="00BC2232"/>
    <w:rsid w:val="00BC5372"/>
    <w:rsid w:val="00BD13F2"/>
    <w:rsid w:val="00BD583A"/>
    <w:rsid w:val="00BD78CB"/>
    <w:rsid w:val="00BE327E"/>
    <w:rsid w:val="00BE3E04"/>
    <w:rsid w:val="00BE58B1"/>
    <w:rsid w:val="00BF20A4"/>
    <w:rsid w:val="00BF3D43"/>
    <w:rsid w:val="00C0116E"/>
    <w:rsid w:val="00C0566A"/>
    <w:rsid w:val="00C05900"/>
    <w:rsid w:val="00C10912"/>
    <w:rsid w:val="00C177EC"/>
    <w:rsid w:val="00C2386B"/>
    <w:rsid w:val="00C24445"/>
    <w:rsid w:val="00C33852"/>
    <w:rsid w:val="00C348EB"/>
    <w:rsid w:val="00C34DBE"/>
    <w:rsid w:val="00C37681"/>
    <w:rsid w:val="00C37B4C"/>
    <w:rsid w:val="00C406B2"/>
    <w:rsid w:val="00C41CE2"/>
    <w:rsid w:val="00C51037"/>
    <w:rsid w:val="00C70854"/>
    <w:rsid w:val="00C77052"/>
    <w:rsid w:val="00C90803"/>
    <w:rsid w:val="00C91A5F"/>
    <w:rsid w:val="00CA2B25"/>
    <w:rsid w:val="00CA644E"/>
    <w:rsid w:val="00CA6729"/>
    <w:rsid w:val="00CA6A27"/>
    <w:rsid w:val="00CA72A3"/>
    <w:rsid w:val="00CA7FE6"/>
    <w:rsid w:val="00CB3564"/>
    <w:rsid w:val="00CB7687"/>
    <w:rsid w:val="00CC2DEE"/>
    <w:rsid w:val="00CC3182"/>
    <w:rsid w:val="00CC699B"/>
    <w:rsid w:val="00CC6B26"/>
    <w:rsid w:val="00CD2F05"/>
    <w:rsid w:val="00CD48F8"/>
    <w:rsid w:val="00CD6538"/>
    <w:rsid w:val="00CD6D3E"/>
    <w:rsid w:val="00CE0E02"/>
    <w:rsid w:val="00CE1A7E"/>
    <w:rsid w:val="00CE2EEA"/>
    <w:rsid w:val="00CE62A5"/>
    <w:rsid w:val="00CF1B49"/>
    <w:rsid w:val="00CF33E0"/>
    <w:rsid w:val="00CF3AAE"/>
    <w:rsid w:val="00CF583A"/>
    <w:rsid w:val="00CF5E8F"/>
    <w:rsid w:val="00D0186F"/>
    <w:rsid w:val="00D0562F"/>
    <w:rsid w:val="00D067FC"/>
    <w:rsid w:val="00D10E38"/>
    <w:rsid w:val="00D11BC3"/>
    <w:rsid w:val="00D2183A"/>
    <w:rsid w:val="00D2445C"/>
    <w:rsid w:val="00D36417"/>
    <w:rsid w:val="00D412D8"/>
    <w:rsid w:val="00D46837"/>
    <w:rsid w:val="00D476E8"/>
    <w:rsid w:val="00D5641F"/>
    <w:rsid w:val="00D603C6"/>
    <w:rsid w:val="00D72FE1"/>
    <w:rsid w:val="00D7605B"/>
    <w:rsid w:val="00D76668"/>
    <w:rsid w:val="00D76B6C"/>
    <w:rsid w:val="00D836F1"/>
    <w:rsid w:val="00D83C0F"/>
    <w:rsid w:val="00D85F37"/>
    <w:rsid w:val="00D94652"/>
    <w:rsid w:val="00DA4CF2"/>
    <w:rsid w:val="00DA7505"/>
    <w:rsid w:val="00DA781B"/>
    <w:rsid w:val="00DA7F82"/>
    <w:rsid w:val="00DC1AE4"/>
    <w:rsid w:val="00DC37C1"/>
    <w:rsid w:val="00DC7550"/>
    <w:rsid w:val="00DD7B40"/>
    <w:rsid w:val="00DE18ED"/>
    <w:rsid w:val="00DE47B8"/>
    <w:rsid w:val="00DE6165"/>
    <w:rsid w:val="00E01E70"/>
    <w:rsid w:val="00E1187F"/>
    <w:rsid w:val="00E128F6"/>
    <w:rsid w:val="00E14CA3"/>
    <w:rsid w:val="00E15B15"/>
    <w:rsid w:val="00E20C09"/>
    <w:rsid w:val="00E21BB0"/>
    <w:rsid w:val="00E265D1"/>
    <w:rsid w:val="00E3062E"/>
    <w:rsid w:val="00E347D7"/>
    <w:rsid w:val="00E35CC5"/>
    <w:rsid w:val="00E37504"/>
    <w:rsid w:val="00E41D30"/>
    <w:rsid w:val="00E440BB"/>
    <w:rsid w:val="00E468E3"/>
    <w:rsid w:val="00E53104"/>
    <w:rsid w:val="00E56764"/>
    <w:rsid w:val="00E608BB"/>
    <w:rsid w:val="00E63C54"/>
    <w:rsid w:val="00E65BB3"/>
    <w:rsid w:val="00E75F50"/>
    <w:rsid w:val="00E82EB2"/>
    <w:rsid w:val="00E84023"/>
    <w:rsid w:val="00E86C95"/>
    <w:rsid w:val="00E8789F"/>
    <w:rsid w:val="00E979E3"/>
    <w:rsid w:val="00EA326D"/>
    <w:rsid w:val="00EA4186"/>
    <w:rsid w:val="00EA4CCA"/>
    <w:rsid w:val="00EA7613"/>
    <w:rsid w:val="00EB2D5E"/>
    <w:rsid w:val="00EB7632"/>
    <w:rsid w:val="00EC619F"/>
    <w:rsid w:val="00ED080A"/>
    <w:rsid w:val="00ED19F9"/>
    <w:rsid w:val="00ED2104"/>
    <w:rsid w:val="00ED26BE"/>
    <w:rsid w:val="00ED28AF"/>
    <w:rsid w:val="00ED535E"/>
    <w:rsid w:val="00EE48CB"/>
    <w:rsid w:val="00EF181C"/>
    <w:rsid w:val="00EF2247"/>
    <w:rsid w:val="00F036CE"/>
    <w:rsid w:val="00F05EA6"/>
    <w:rsid w:val="00F074A6"/>
    <w:rsid w:val="00F13142"/>
    <w:rsid w:val="00F13733"/>
    <w:rsid w:val="00F150BB"/>
    <w:rsid w:val="00F27C9F"/>
    <w:rsid w:val="00F42A87"/>
    <w:rsid w:val="00F45FE1"/>
    <w:rsid w:val="00F55277"/>
    <w:rsid w:val="00F55DCB"/>
    <w:rsid w:val="00F60ABB"/>
    <w:rsid w:val="00F62750"/>
    <w:rsid w:val="00F63035"/>
    <w:rsid w:val="00F75834"/>
    <w:rsid w:val="00F90E01"/>
    <w:rsid w:val="00F95545"/>
    <w:rsid w:val="00FB124C"/>
    <w:rsid w:val="00FC456E"/>
    <w:rsid w:val="00FC47AB"/>
    <w:rsid w:val="00FD5D08"/>
    <w:rsid w:val="00FE11CA"/>
    <w:rsid w:val="00FE11F4"/>
    <w:rsid w:val="00FE6B89"/>
    <w:rsid w:val="00FE6F60"/>
    <w:rsid w:val="00FE7624"/>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4217A"/>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2F6EA4"/>
    <w:pPr>
      <w:keepNext/>
      <w:outlineLvl w:val="0"/>
    </w:pPr>
    <w:rPr>
      <w:b/>
      <w:szCs w:val="20"/>
    </w:rPr>
  </w:style>
  <w:style w:type="paragraph" w:styleId="2">
    <w:name w:val="heading 2"/>
    <w:basedOn w:val="a2"/>
    <w:next w:val="a2"/>
    <w:link w:val="20"/>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iPriority w:val="9"/>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iPriority w:val="9"/>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iPriority w:val="9"/>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iPriority w:val="9"/>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nhideWhenUsed/>
    <w:rsid w:val="00EC619F"/>
    <w:pPr>
      <w:tabs>
        <w:tab w:val="center" w:pos="4677"/>
        <w:tab w:val="right" w:pos="9355"/>
      </w:tabs>
    </w:pPr>
  </w:style>
  <w:style w:type="character" w:customStyle="1" w:styleId="aa">
    <w:name w:val="Нижний колонтитул Знак"/>
    <w:basedOn w:val="a3"/>
    <w:link w:val="a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uiPriority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rsid w:val="002F6EA4"/>
    <w:pPr>
      <w:ind w:firstLine="720"/>
      <w:jc w:val="both"/>
    </w:pPr>
    <w:rPr>
      <w:szCs w:val="20"/>
    </w:rPr>
  </w:style>
  <w:style w:type="character" w:customStyle="1" w:styleId="22">
    <w:name w:val="Основной текст с отступом 2 Знак"/>
    <w:basedOn w:val="a3"/>
    <w:link w:val="21"/>
    <w:rsid w:val="002F6EA4"/>
    <w:rPr>
      <w:rFonts w:ascii="Times New Roman" w:eastAsia="Times New Roman" w:hAnsi="Times New Roman" w:cs="Times New Roman"/>
      <w:sz w:val="24"/>
      <w:szCs w:val="20"/>
      <w:lang w:eastAsia="ru-RU"/>
    </w:rPr>
  </w:style>
  <w:style w:type="paragraph" w:styleId="33">
    <w:name w:val="Body Text Indent 3"/>
    <w:basedOn w:val="a2"/>
    <w:link w:val="34"/>
    <w:rsid w:val="002F6EA4"/>
    <w:pPr>
      <w:ind w:firstLine="720"/>
    </w:pPr>
    <w:rPr>
      <w:szCs w:val="20"/>
    </w:rPr>
  </w:style>
  <w:style w:type="character" w:customStyle="1" w:styleId="34">
    <w:name w:val="Основной текст с отступом 3 Знак"/>
    <w:basedOn w:val="a3"/>
    <w:link w:val="33"/>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rsid w:val="002F6EA4"/>
    <w:rPr>
      <w:rFonts w:ascii="Tahoma" w:hAnsi="Tahoma" w:cs="Tahoma"/>
      <w:sz w:val="16"/>
      <w:szCs w:val="16"/>
    </w:rPr>
  </w:style>
  <w:style w:type="character" w:customStyle="1" w:styleId="af0">
    <w:name w:val="Текст выноски Знак"/>
    <w:basedOn w:val="a3"/>
    <w:link w:val="af"/>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uiPriority w:val="99"/>
    <w:rsid w:val="002F6EA4"/>
    <w:rPr>
      <w:sz w:val="16"/>
      <w:szCs w:val="16"/>
    </w:rPr>
  </w:style>
  <w:style w:type="paragraph" w:styleId="af5">
    <w:name w:val="annotation text"/>
    <w:basedOn w:val="a2"/>
    <w:link w:val="af6"/>
    <w:uiPriority w:val="99"/>
    <w:rsid w:val="002F6EA4"/>
    <w:rPr>
      <w:sz w:val="20"/>
      <w:szCs w:val="20"/>
    </w:rPr>
  </w:style>
  <w:style w:type="character" w:customStyle="1" w:styleId="af6">
    <w:name w:val="Текст примечания Знак"/>
    <w:basedOn w:val="a3"/>
    <w:link w:val="af5"/>
    <w:uiPriority w:val="99"/>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F6EA4"/>
    <w:rPr>
      <w:b/>
      <w:bCs/>
    </w:rPr>
  </w:style>
  <w:style w:type="character" w:customStyle="1" w:styleId="af8">
    <w:name w:val="Тема примечания Знак"/>
    <w:basedOn w:val="af6"/>
    <w:link w:val="af7"/>
    <w:uiPriority w:val="99"/>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uiPriority w:val="10"/>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uiPriority w:val="10"/>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uiPriority w:val="39"/>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uiPriority w:val="99"/>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5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aliases w:val="Обычный (веб)"/>
    <w:basedOn w:val="a2"/>
    <w:uiPriority w:val="99"/>
    <w:unhideWhenUsed/>
    <w:rsid w:val="008F7554"/>
    <w:pPr>
      <w:spacing w:after="160" w:line="259" w:lineRule="auto"/>
    </w:pPr>
    <w:rPr>
      <w:rFonts w:eastAsia="Calibri"/>
      <w:lang w:eastAsia="en-US"/>
    </w:rPr>
  </w:style>
  <w:style w:type="paragraph" w:styleId="aff8">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5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uiPriority w:val="9"/>
    <w:rsid w:val="009573A4"/>
    <w:rPr>
      <w:rFonts w:ascii="Calibri" w:eastAsia="Times New Roman" w:hAnsi="Calibri" w:cs="Times New Roman"/>
      <w:b/>
      <w:bCs/>
      <w:lang w:eastAsia="ru-RU"/>
    </w:rPr>
  </w:style>
  <w:style w:type="character" w:customStyle="1" w:styleId="70">
    <w:name w:val="Заголовок 7 Знак"/>
    <w:basedOn w:val="a3"/>
    <w:link w:val="7"/>
    <w:uiPriority w:val="9"/>
    <w:rsid w:val="009573A4"/>
    <w:rPr>
      <w:rFonts w:ascii="Calibri" w:eastAsia="Times New Roman" w:hAnsi="Calibri" w:cs="Times New Roman"/>
      <w:sz w:val="24"/>
      <w:szCs w:val="24"/>
      <w:lang w:eastAsia="ru-RU"/>
    </w:rPr>
  </w:style>
  <w:style w:type="character" w:customStyle="1" w:styleId="80">
    <w:name w:val="Заголовок 8 Знак"/>
    <w:basedOn w:val="a3"/>
    <w:link w:val="8"/>
    <w:uiPriority w:val="9"/>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semiHidden/>
    <w:rsid w:val="00C05900"/>
  </w:style>
  <w:style w:type="table" w:customStyle="1" w:styleId="420">
    <w:name w:val="Сетка таблицы42"/>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rsid w:val="00A12B1B"/>
    <w:rPr>
      <w:sz w:val="20"/>
      <w:szCs w:val="20"/>
      <w:lang w:val="x-none"/>
    </w:rPr>
  </w:style>
  <w:style w:type="character" w:customStyle="1" w:styleId="affffffe">
    <w:name w:val="Текст сноски Знак"/>
    <w:basedOn w:val="a3"/>
    <w:link w:val="affffffd"/>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4E3FF6"/>
  </w:style>
  <w:style w:type="table" w:customStyle="1" w:styleId="1200">
    <w:name w:val="Сетка таблицы120"/>
    <w:basedOn w:val="a4"/>
    <w:next w:val="afc"/>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c"/>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c"/>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c"/>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033E20"/>
  </w:style>
  <w:style w:type="numbering" w:customStyle="1" w:styleId="421">
    <w:name w:val="Нет списка42"/>
    <w:next w:val="a5"/>
    <w:uiPriority w:val="99"/>
    <w:semiHidden/>
    <w:unhideWhenUsed/>
    <w:rsid w:val="00033E20"/>
  </w:style>
  <w:style w:type="numbering" w:customStyle="1" w:styleId="431">
    <w:name w:val="Нет списка43"/>
    <w:next w:val="a5"/>
    <w:uiPriority w:val="99"/>
    <w:semiHidden/>
    <w:unhideWhenUsed/>
    <w:rsid w:val="002A178C"/>
  </w:style>
  <w:style w:type="numbering" w:customStyle="1" w:styleId="441">
    <w:name w:val="Нет списка44"/>
    <w:next w:val="a5"/>
    <w:uiPriority w:val="99"/>
    <w:semiHidden/>
    <w:unhideWhenUsed/>
    <w:rsid w:val="002A178C"/>
  </w:style>
  <w:style w:type="paragraph" w:customStyle="1" w:styleId="afffffff7">
    <w:name w:val=" Знак Знак Знак Знак Знак Знак Знак Знак Знак Знак Знак Знак"/>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5"/>
    <w:uiPriority w:val="99"/>
    <w:semiHidden/>
    <w:unhideWhenUsed/>
    <w:rsid w:val="002B16C5"/>
  </w:style>
  <w:style w:type="table" w:customStyle="1" w:styleId="56">
    <w:name w:val="Сетка таблицы56"/>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C9C702E1DDACB881A5F3DED15956948E568827DE937B3C6634BF33CD6F8719275A1BAB824CB40B86A4E908872E48CC94D93D9FC1F9F67AE2W8F9H"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D23D3A9FA5B15F927BC85B292D5957357BF7C455091EE4003E8C2F80AF757E29D20618B2BBE3834EF20D687E1A28C899E4949F7BEB7059f87BG"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yperlink" Target="consultantplus://offline/ref=C9C702E1DDACB881A5F3DED15956948E568827DE937B3C6634BF33CD6F8719275A1BAB824CB40B86A4E908872E48CC94D93D9FC1F9F67AE2W8F9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FD23D3A9FA5B15F927BC85B292D5957357BF7C455091EE4003E8C2F80AF757E29D20618B2BBE3834EF20D687E1A28C899E4949F7BEB7059f87BG"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20373</TotalTime>
  <Pages>61</Pages>
  <Words>15772</Words>
  <Characters>89906</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294</cp:revision>
  <cp:lastPrinted>2021-06-11T06:19:00Z</cp:lastPrinted>
  <dcterms:created xsi:type="dcterms:W3CDTF">2020-12-26T16:42:00Z</dcterms:created>
  <dcterms:modified xsi:type="dcterms:W3CDTF">2021-06-11T06:21:00Z</dcterms:modified>
</cp:coreProperties>
</file>